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5DF77" w14:textId="6FF5607F" w:rsidR="004E33B5" w:rsidRPr="0084352B" w:rsidRDefault="004E33B5" w:rsidP="004E33B5">
      <w:pPr>
        <w:spacing w:before="182"/>
        <w:ind w:left="1456"/>
        <w:rPr>
          <w:rFonts w:ascii="Verdana" w:hAnsi="Verdana"/>
          <w:b/>
          <w:color w:val="231F20"/>
          <w:spacing w:val="-1"/>
          <w:sz w:val="20"/>
          <w:szCs w:val="20"/>
          <w:lang w:val="es-ES"/>
        </w:rPr>
      </w:pPr>
      <w:r w:rsidRPr="0084352B">
        <w:rPr>
          <w:rFonts w:ascii="Verdana" w:hAnsi="Verdana"/>
          <w:b/>
          <w:color w:val="231F20"/>
          <w:spacing w:val="-1"/>
          <w:sz w:val="20"/>
          <w:szCs w:val="20"/>
          <w:lang w:val="es-ES"/>
        </w:rPr>
        <w:t>INFORME</w:t>
      </w:r>
      <w:r w:rsidRPr="0084352B">
        <w:rPr>
          <w:rFonts w:ascii="Verdana" w:hAnsi="Verdana"/>
          <w:b/>
          <w:color w:val="231F20"/>
          <w:spacing w:val="-16"/>
          <w:sz w:val="20"/>
          <w:szCs w:val="20"/>
          <w:lang w:val="es-ES"/>
        </w:rPr>
        <w:t xml:space="preserve"> </w:t>
      </w:r>
      <w:r w:rsidRPr="0084352B">
        <w:rPr>
          <w:rFonts w:ascii="Verdana" w:hAnsi="Verdana"/>
          <w:b/>
          <w:color w:val="231F20"/>
          <w:spacing w:val="-1"/>
          <w:sz w:val="20"/>
          <w:szCs w:val="20"/>
          <w:lang w:val="es-ES"/>
        </w:rPr>
        <w:t>DE</w:t>
      </w:r>
      <w:r w:rsidRPr="0084352B">
        <w:rPr>
          <w:rFonts w:ascii="Verdana" w:hAnsi="Verdana"/>
          <w:b/>
          <w:color w:val="231F20"/>
          <w:spacing w:val="-16"/>
          <w:sz w:val="20"/>
          <w:szCs w:val="20"/>
          <w:lang w:val="es-ES"/>
        </w:rPr>
        <w:t xml:space="preserve"> </w:t>
      </w:r>
      <w:r w:rsidR="0084352B" w:rsidRPr="0084352B">
        <w:rPr>
          <w:rFonts w:ascii="Verdana" w:hAnsi="Verdana"/>
          <w:b/>
          <w:color w:val="231F20"/>
          <w:spacing w:val="-1"/>
          <w:sz w:val="20"/>
          <w:szCs w:val="20"/>
          <w:lang w:val="es-ES"/>
        </w:rPr>
        <w:t xml:space="preserve">NECESIDAD DEL CONTRATO MENOR </w:t>
      </w:r>
    </w:p>
    <w:p w14:paraId="557AC3C0" w14:textId="77777777" w:rsidR="004E33B5" w:rsidRPr="0084352B" w:rsidRDefault="004E33B5" w:rsidP="004E33B5">
      <w:pPr>
        <w:spacing w:before="1"/>
        <w:rPr>
          <w:rFonts w:ascii="Verdana" w:eastAsia="Arial" w:hAnsi="Verdana" w:cs="Arial"/>
          <w:b/>
          <w:bCs/>
          <w:sz w:val="20"/>
          <w:szCs w:val="20"/>
          <w:lang w:val="es-ES"/>
        </w:rPr>
      </w:pPr>
    </w:p>
    <w:p w14:paraId="61B48FC3" w14:textId="241B69C1" w:rsidR="004E33B5" w:rsidRPr="0084352B" w:rsidRDefault="0084352B" w:rsidP="004E33B5">
      <w:pPr>
        <w:pStyle w:val="Ttulo1"/>
        <w:ind w:left="0"/>
        <w:jc w:val="both"/>
        <w:rPr>
          <w:rFonts w:ascii="Verdana" w:hAnsi="Verdana"/>
          <w:b w:val="0"/>
          <w:bCs w:val="0"/>
          <w:sz w:val="20"/>
          <w:szCs w:val="20"/>
          <w:u w:val="none"/>
          <w:lang w:val="es-ES"/>
        </w:rPr>
      </w:pPr>
      <w:r w:rsidRPr="0084352B">
        <w:rPr>
          <w:rFonts w:ascii="Verdana" w:hAnsi="Verdana"/>
          <w:color w:val="231F20"/>
          <w:spacing w:val="-1"/>
          <w:sz w:val="20"/>
          <w:szCs w:val="20"/>
          <w:u w:val="none"/>
          <w:lang w:val="es-ES"/>
        </w:rPr>
        <w:t>DATOS DEL CONTRATO</w:t>
      </w:r>
    </w:p>
    <w:p w14:paraId="66FC2512" w14:textId="77777777" w:rsidR="004E33B5" w:rsidRPr="0084352B" w:rsidRDefault="004E33B5" w:rsidP="004E33B5">
      <w:pPr>
        <w:spacing w:before="3"/>
        <w:jc w:val="both"/>
        <w:rPr>
          <w:rFonts w:ascii="Verdana" w:eastAsia="Arial" w:hAnsi="Verdana" w:cs="Arial"/>
          <w:b/>
          <w:bCs/>
          <w:sz w:val="20"/>
          <w:szCs w:val="20"/>
          <w:lang w:val="es-ES"/>
        </w:rPr>
      </w:pPr>
    </w:p>
    <w:tbl>
      <w:tblPr>
        <w:tblStyle w:val="TableNormal"/>
        <w:tblW w:w="9344" w:type="dxa"/>
        <w:tblInd w:w="6" w:type="dxa"/>
        <w:tblLayout w:type="fixed"/>
        <w:tblLook w:val="01E0" w:firstRow="1" w:lastRow="1" w:firstColumn="1" w:lastColumn="1" w:noHBand="0" w:noVBand="0"/>
      </w:tblPr>
      <w:tblGrid>
        <w:gridCol w:w="9344"/>
      </w:tblGrid>
      <w:tr w:rsidR="004E33B5" w:rsidRPr="0084352B" w14:paraId="61F7C8AD" w14:textId="77777777" w:rsidTr="00082463">
        <w:trPr>
          <w:trHeight w:hRule="exact" w:val="350"/>
        </w:trPr>
        <w:tc>
          <w:tcPr>
            <w:tcW w:w="9344" w:type="dxa"/>
            <w:tcBorders>
              <w:top w:val="single" w:sz="5" w:space="0" w:color="231F20"/>
              <w:left w:val="single" w:sz="5" w:space="0" w:color="231F20"/>
              <w:bottom w:val="single" w:sz="5" w:space="0" w:color="231F20"/>
              <w:right w:val="single" w:sz="5" w:space="0" w:color="231F20"/>
            </w:tcBorders>
          </w:tcPr>
          <w:p w14:paraId="72271FB1" w14:textId="6CDCC9E0" w:rsidR="004E33B5" w:rsidRPr="0084352B" w:rsidRDefault="004E33B5" w:rsidP="00300D3A">
            <w:pPr>
              <w:pStyle w:val="TableParagraph"/>
              <w:tabs>
                <w:tab w:val="left" w:pos="2047"/>
              </w:tabs>
              <w:spacing w:before="25"/>
              <w:ind w:left="63"/>
              <w:jc w:val="both"/>
              <w:rPr>
                <w:rFonts w:ascii="Verdana" w:eastAsia="Arial" w:hAnsi="Verdana" w:cs="Arial"/>
                <w:sz w:val="20"/>
                <w:szCs w:val="20"/>
                <w:lang w:val="es-ES"/>
              </w:rPr>
            </w:pPr>
            <w:r w:rsidRPr="0084352B">
              <w:rPr>
                <w:rFonts w:ascii="Verdana" w:hAnsi="Verdana"/>
                <w:color w:val="231F20"/>
                <w:sz w:val="20"/>
                <w:szCs w:val="20"/>
                <w:lang w:val="es-ES"/>
              </w:rPr>
              <w:t>Ti</w:t>
            </w:r>
            <w:r w:rsidR="0084352B" w:rsidRPr="0084352B">
              <w:rPr>
                <w:rFonts w:ascii="Verdana" w:hAnsi="Verdana"/>
                <w:color w:val="231F20"/>
                <w:sz w:val="20"/>
                <w:szCs w:val="20"/>
                <w:lang w:val="es-ES"/>
              </w:rPr>
              <w:t>po de contrato:</w:t>
            </w:r>
            <w:r w:rsidRPr="0084352B">
              <w:rPr>
                <w:rFonts w:ascii="Verdana" w:hAnsi="Verdana"/>
                <w:color w:val="231F20"/>
                <w:spacing w:val="-1"/>
                <w:sz w:val="20"/>
                <w:szCs w:val="20"/>
                <w:lang w:val="es-ES"/>
              </w:rPr>
              <w:tab/>
            </w:r>
            <w:r w:rsidR="00F163AA">
              <w:rPr>
                <w:rFonts w:ascii="Verdana" w:hAnsi="Verdana"/>
                <w:b/>
                <w:color w:val="231F20"/>
                <w:spacing w:val="-1"/>
                <w:sz w:val="20"/>
                <w:szCs w:val="20"/>
                <w:lang w:val="es-ES"/>
              </w:rPr>
              <w:t>SERVICIO</w:t>
            </w:r>
          </w:p>
        </w:tc>
      </w:tr>
      <w:tr w:rsidR="004E33B5" w:rsidRPr="0084352B" w14:paraId="505E735C" w14:textId="77777777" w:rsidTr="002711F3">
        <w:trPr>
          <w:trHeight w:hRule="exact" w:val="500"/>
        </w:trPr>
        <w:tc>
          <w:tcPr>
            <w:tcW w:w="9344" w:type="dxa"/>
            <w:tcBorders>
              <w:top w:val="single" w:sz="5" w:space="0" w:color="231F20"/>
              <w:left w:val="single" w:sz="5" w:space="0" w:color="231F20"/>
              <w:bottom w:val="single" w:sz="5" w:space="0" w:color="231F20"/>
              <w:right w:val="single" w:sz="5" w:space="0" w:color="231F20"/>
            </w:tcBorders>
          </w:tcPr>
          <w:p w14:paraId="79DA8CF4" w14:textId="74D0831B" w:rsidR="004E33B5" w:rsidRPr="002711F3" w:rsidRDefault="0084352B" w:rsidP="00294D1F">
            <w:pPr>
              <w:jc w:val="both"/>
              <w:rPr>
                <w:rFonts w:ascii="Verdana" w:eastAsia="Arial" w:hAnsi="Verdana" w:cs="Arial"/>
                <w:sz w:val="20"/>
                <w:szCs w:val="20"/>
                <w:lang w:val="es-ES"/>
              </w:rPr>
            </w:pPr>
            <w:r w:rsidRPr="0084352B">
              <w:rPr>
                <w:rFonts w:ascii="Verdana" w:hAnsi="Verdana"/>
                <w:color w:val="231F20"/>
                <w:spacing w:val="-1"/>
                <w:sz w:val="20"/>
                <w:szCs w:val="20"/>
                <w:lang w:val="es-ES"/>
              </w:rPr>
              <w:t xml:space="preserve">OBJETO: </w:t>
            </w:r>
            <w:r w:rsidR="00F163AA">
              <w:rPr>
                <w:rFonts w:ascii="Verdana" w:hAnsi="Verdana"/>
                <w:b/>
                <w:bCs/>
                <w:color w:val="231F20"/>
                <w:spacing w:val="-1"/>
                <w:sz w:val="20"/>
                <w:szCs w:val="20"/>
                <w:lang w:val="es-ES"/>
              </w:rPr>
              <w:t>PROYECTO TECNICO PARA LA LICITACION DE OBRAS DE LA REFORMA DE LA SALA DE CONTROL</w:t>
            </w:r>
            <w:r w:rsidR="002711F3">
              <w:rPr>
                <w:rFonts w:cs="Arial"/>
                <w:b/>
                <w:bCs/>
                <w:color w:val="000000"/>
                <w:vertAlign w:val="superscript"/>
              </w:rPr>
              <w:t xml:space="preserve"> </w:t>
            </w:r>
          </w:p>
        </w:tc>
      </w:tr>
      <w:tr w:rsidR="004E33B5" w:rsidRPr="0084352B" w14:paraId="0D6F36B3" w14:textId="77777777" w:rsidTr="00082463">
        <w:trPr>
          <w:trHeight w:hRule="exact" w:val="350"/>
        </w:trPr>
        <w:tc>
          <w:tcPr>
            <w:tcW w:w="9344" w:type="dxa"/>
            <w:tcBorders>
              <w:top w:val="single" w:sz="5" w:space="0" w:color="231F20"/>
              <w:left w:val="single" w:sz="5" w:space="0" w:color="231F20"/>
              <w:bottom w:val="single" w:sz="5" w:space="0" w:color="231F20"/>
              <w:right w:val="single" w:sz="5" w:space="0" w:color="231F20"/>
            </w:tcBorders>
          </w:tcPr>
          <w:p w14:paraId="66DA0B8F" w14:textId="6894D663" w:rsidR="004E33B5" w:rsidRPr="00C37FDD" w:rsidRDefault="004E33B5" w:rsidP="00300D3A">
            <w:pPr>
              <w:pStyle w:val="TableParagraph"/>
              <w:tabs>
                <w:tab w:val="left" w:pos="2047"/>
              </w:tabs>
              <w:spacing w:before="25"/>
              <w:ind w:left="63"/>
              <w:jc w:val="both"/>
              <w:rPr>
                <w:rFonts w:ascii="Verdana" w:hAnsi="Verdana"/>
                <w:b/>
                <w:bCs/>
                <w:color w:val="231F20"/>
                <w:spacing w:val="-1"/>
                <w:sz w:val="20"/>
                <w:szCs w:val="20"/>
                <w:lang w:val="es-ES"/>
              </w:rPr>
            </w:pPr>
            <w:r w:rsidRPr="00C37FDD">
              <w:rPr>
                <w:rFonts w:ascii="Verdana" w:hAnsi="Verdana"/>
                <w:b/>
                <w:bCs/>
                <w:color w:val="231F20"/>
                <w:spacing w:val="-1"/>
                <w:sz w:val="20"/>
                <w:szCs w:val="20"/>
                <w:lang w:val="es-ES"/>
              </w:rPr>
              <w:t>Sol</w:t>
            </w:r>
            <w:r w:rsidR="0084352B" w:rsidRPr="00C37FDD">
              <w:rPr>
                <w:rFonts w:ascii="Verdana" w:hAnsi="Verdana"/>
                <w:b/>
                <w:bCs/>
                <w:color w:val="231F20"/>
                <w:spacing w:val="-1"/>
                <w:sz w:val="20"/>
                <w:szCs w:val="20"/>
                <w:lang w:val="es-ES"/>
              </w:rPr>
              <w:t>icitud</w:t>
            </w:r>
            <w:r w:rsidRPr="00C37FDD">
              <w:rPr>
                <w:rFonts w:ascii="Verdana" w:hAnsi="Verdana"/>
                <w:b/>
                <w:bCs/>
                <w:color w:val="231F20"/>
                <w:spacing w:val="-1"/>
                <w:sz w:val="20"/>
                <w:szCs w:val="20"/>
                <w:lang w:val="es-ES"/>
              </w:rPr>
              <w:t>:</w:t>
            </w:r>
            <w:r w:rsidR="002A1AE6" w:rsidRPr="00C37FDD">
              <w:rPr>
                <w:rFonts w:ascii="Verdana" w:hAnsi="Verdana"/>
                <w:b/>
                <w:bCs/>
                <w:color w:val="231F20"/>
                <w:spacing w:val="-1"/>
                <w:sz w:val="20"/>
                <w:szCs w:val="20"/>
                <w:lang w:val="es-ES"/>
              </w:rPr>
              <w:t xml:space="preserve"> </w:t>
            </w:r>
            <w:r w:rsidR="00811CD4" w:rsidRPr="00811CD4">
              <w:rPr>
                <w:rFonts w:ascii="Verdana" w:hAnsi="Verdana"/>
                <w:b/>
                <w:bCs/>
                <w:color w:val="231F20"/>
                <w:spacing w:val="-1"/>
                <w:sz w:val="20"/>
                <w:szCs w:val="20"/>
                <w:lang w:val="es-ES"/>
              </w:rPr>
              <w:t>3</w:t>
            </w:r>
            <w:r w:rsidR="00F163AA">
              <w:rPr>
                <w:rFonts w:ascii="Verdana" w:hAnsi="Verdana"/>
                <w:b/>
                <w:bCs/>
                <w:color w:val="231F20"/>
                <w:spacing w:val="-1"/>
                <w:sz w:val="20"/>
                <w:szCs w:val="20"/>
                <w:lang w:val="es-ES"/>
              </w:rPr>
              <w:t>6548</w:t>
            </w:r>
          </w:p>
          <w:p w14:paraId="2EDC5084" w14:textId="77777777" w:rsidR="0084352B" w:rsidRPr="0084352B" w:rsidRDefault="0084352B" w:rsidP="00300D3A">
            <w:pPr>
              <w:pStyle w:val="TableParagraph"/>
              <w:tabs>
                <w:tab w:val="left" w:pos="2047"/>
              </w:tabs>
              <w:spacing w:before="25"/>
              <w:ind w:left="63"/>
              <w:jc w:val="both"/>
              <w:rPr>
                <w:rFonts w:ascii="Verdana" w:hAnsi="Verdana"/>
                <w:color w:val="231F20"/>
                <w:spacing w:val="-1"/>
                <w:sz w:val="20"/>
                <w:szCs w:val="20"/>
                <w:lang w:val="es-ES"/>
              </w:rPr>
            </w:pPr>
          </w:p>
          <w:p w14:paraId="527C810A" w14:textId="4CFED263" w:rsidR="0084352B" w:rsidRPr="0084352B" w:rsidRDefault="0084352B" w:rsidP="0084352B">
            <w:pPr>
              <w:pStyle w:val="TableParagraph"/>
              <w:tabs>
                <w:tab w:val="left" w:pos="2047"/>
              </w:tabs>
              <w:spacing w:before="25"/>
              <w:jc w:val="both"/>
              <w:rPr>
                <w:rFonts w:ascii="Verdana" w:hAnsi="Verdana"/>
                <w:color w:val="231F20"/>
                <w:spacing w:val="-1"/>
                <w:sz w:val="20"/>
                <w:szCs w:val="20"/>
                <w:lang w:val="es-ES"/>
              </w:rPr>
            </w:pPr>
          </w:p>
        </w:tc>
      </w:tr>
      <w:tr w:rsidR="004E33B5" w:rsidRPr="0084352B" w14:paraId="11C307BF" w14:textId="77777777" w:rsidTr="00082463">
        <w:trPr>
          <w:trHeight w:hRule="exact" w:val="1489"/>
        </w:trPr>
        <w:tc>
          <w:tcPr>
            <w:tcW w:w="9344" w:type="dxa"/>
            <w:tcBorders>
              <w:top w:val="single" w:sz="5" w:space="0" w:color="231F20"/>
              <w:left w:val="single" w:sz="5" w:space="0" w:color="231F20"/>
              <w:bottom w:val="single" w:sz="5" w:space="0" w:color="231F20"/>
              <w:right w:val="single" w:sz="5" w:space="0" w:color="231F20"/>
            </w:tcBorders>
          </w:tcPr>
          <w:p w14:paraId="7E92313D" w14:textId="0B270C87" w:rsidR="004E33B5" w:rsidRPr="00B25BDB" w:rsidRDefault="0084352B" w:rsidP="00300D3A">
            <w:pPr>
              <w:pStyle w:val="TableParagraph"/>
              <w:spacing w:before="25"/>
              <w:ind w:left="63"/>
              <w:jc w:val="both"/>
              <w:rPr>
                <w:rFonts w:ascii="Verdana" w:eastAsia="Arial" w:hAnsi="Verdana" w:cs="Arial"/>
                <w:sz w:val="20"/>
                <w:szCs w:val="20"/>
                <w:lang w:val="es-ES"/>
              </w:rPr>
            </w:pPr>
            <w:r w:rsidRPr="0084352B">
              <w:rPr>
                <w:rFonts w:ascii="Verdana" w:eastAsia="Arial Narrow" w:hAnsi="Verdana" w:cs="Arial Narrow"/>
                <w:color w:val="231F20"/>
                <w:spacing w:val="-1"/>
                <w:sz w:val="20"/>
                <w:szCs w:val="20"/>
                <w:lang w:val="es-ES"/>
              </w:rPr>
              <w:t>Presupuesto de Licitación</w:t>
            </w:r>
            <w:r w:rsidR="004E33B5" w:rsidRPr="0084352B">
              <w:rPr>
                <w:rFonts w:ascii="Verdana" w:eastAsia="Arial Narrow" w:hAnsi="Verdana" w:cs="Arial Narrow"/>
                <w:color w:val="231F20"/>
                <w:spacing w:val="-1"/>
                <w:sz w:val="20"/>
                <w:szCs w:val="20"/>
                <w:lang w:val="es-ES"/>
              </w:rPr>
              <w:t xml:space="preserve"> (IVA</w:t>
            </w:r>
            <w:r w:rsidR="004E33B5" w:rsidRPr="0084352B">
              <w:rPr>
                <w:rFonts w:ascii="Verdana" w:eastAsia="Arial Narrow" w:hAnsi="Verdana" w:cs="Arial Narrow"/>
                <w:color w:val="231F20"/>
                <w:spacing w:val="-2"/>
                <w:sz w:val="20"/>
                <w:szCs w:val="20"/>
                <w:lang w:val="es-ES"/>
              </w:rPr>
              <w:t xml:space="preserve"> </w:t>
            </w:r>
            <w:r w:rsidRPr="0084352B">
              <w:rPr>
                <w:rFonts w:ascii="Verdana" w:eastAsia="Arial Narrow" w:hAnsi="Verdana" w:cs="Arial Narrow"/>
                <w:color w:val="231F20"/>
                <w:spacing w:val="-1"/>
                <w:sz w:val="20"/>
                <w:szCs w:val="20"/>
                <w:lang w:val="es-ES"/>
              </w:rPr>
              <w:t>incluido</w:t>
            </w:r>
            <w:proofErr w:type="gramStart"/>
            <w:r w:rsidR="004E33B5" w:rsidRPr="0084352B">
              <w:rPr>
                <w:rFonts w:ascii="Verdana" w:eastAsia="Arial Narrow" w:hAnsi="Verdana" w:cs="Arial Narrow"/>
                <w:color w:val="231F20"/>
                <w:spacing w:val="-1"/>
                <w:sz w:val="20"/>
                <w:szCs w:val="20"/>
                <w:lang w:val="es-ES"/>
              </w:rPr>
              <w:t>)</w:t>
            </w:r>
            <w:r w:rsidR="004E33B5" w:rsidRPr="0084352B">
              <w:rPr>
                <w:rFonts w:ascii="Verdana" w:eastAsia="Arial Narrow" w:hAnsi="Verdana" w:cs="Arial Narrow"/>
                <w:color w:val="231F20"/>
                <w:spacing w:val="2"/>
                <w:sz w:val="20"/>
                <w:szCs w:val="20"/>
                <w:lang w:val="es-ES"/>
              </w:rPr>
              <w:t xml:space="preserve"> </w:t>
            </w:r>
            <w:r w:rsidR="004E33B5" w:rsidRPr="0084352B">
              <w:rPr>
                <w:rFonts w:ascii="Verdana" w:eastAsia="Arial Narrow" w:hAnsi="Verdana" w:cs="Arial Narrow"/>
                <w:color w:val="231F20"/>
                <w:sz w:val="20"/>
                <w:szCs w:val="20"/>
                <w:lang w:val="es-ES"/>
              </w:rPr>
              <w:t>.</w:t>
            </w:r>
            <w:proofErr w:type="gramEnd"/>
            <w:r w:rsidR="004E33B5" w:rsidRPr="0084352B">
              <w:rPr>
                <w:rFonts w:ascii="Verdana" w:eastAsia="Arial Narrow" w:hAnsi="Verdana" w:cs="Arial Narrow"/>
                <w:color w:val="231F20"/>
                <w:spacing w:val="-1"/>
                <w:sz w:val="20"/>
                <w:szCs w:val="20"/>
                <w:lang w:val="es-ES"/>
              </w:rPr>
              <w:t xml:space="preserve"> </w:t>
            </w:r>
            <w:r w:rsidR="00E76959" w:rsidRPr="00B257C4">
              <w:rPr>
                <w:rFonts w:ascii="Verdana" w:eastAsia="Arial Narrow" w:hAnsi="Verdana" w:cs="Arial Narrow"/>
                <w:b/>
                <w:bCs/>
                <w:spacing w:val="-1"/>
                <w:sz w:val="20"/>
                <w:szCs w:val="20"/>
                <w:lang w:val="es-ES"/>
              </w:rPr>
              <w:t>1</w:t>
            </w:r>
            <w:r w:rsidR="00AD4F07">
              <w:rPr>
                <w:rFonts w:ascii="Verdana" w:eastAsia="Arial Narrow" w:hAnsi="Verdana" w:cs="Arial Narrow"/>
                <w:b/>
                <w:bCs/>
                <w:spacing w:val="-1"/>
                <w:sz w:val="20"/>
                <w:szCs w:val="20"/>
                <w:lang w:val="es-ES"/>
              </w:rPr>
              <w:t>7</w:t>
            </w:r>
            <w:r w:rsidR="004C7562" w:rsidRPr="00B257C4">
              <w:rPr>
                <w:rFonts w:ascii="Verdana" w:eastAsia="Arial Narrow" w:hAnsi="Verdana" w:cs="Arial Narrow"/>
                <w:b/>
                <w:bCs/>
                <w:spacing w:val="-1"/>
                <w:sz w:val="20"/>
                <w:szCs w:val="20"/>
                <w:lang w:val="es-ES"/>
              </w:rPr>
              <w:t>.</w:t>
            </w:r>
            <w:r w:rsidR="00AD4F07">
              <w:rPr>
                <w:rFonts w:ascii="Verdana" w:eastAsia="Arial Narrow" w:hAnsi="Verdana" w:cs="Arial Narrow"/>
                <w:b/>
                <w:bCs/>
                <w:spacing w:val="-1"/>
                <w:sz w:val="20"/>
                <w:szCs w:val="20"/>
                <w:lang w:val="es-ES"/>
              </w:rPr>
              <w:t>545</w:t>
            </w:r>
            <w:r w:rsidR="0039699A" w:rsidRPr="00B257C4">
              <w:rPr>
                <w:rFonts w:ascii="Verdana" w:eastAsia="Arial Narrow" w:hAnsi="Verdana" w:cs="Arial Narrow"/>
                <w:b/>
                <w:bCs/>
                <w:spacing w:val="-1"/>
                <w:sz w:val="20"/>
                <w:szCs w:val="20"/>
                <w:lang w:val="es-ES"/>
              </w:rPr>
              <w:t>,</w:t>
            </w:r>
            <w:r w:rsidR="00B257C4" w:rsidRPr="00B257C4">
              <w:rPr>
                <w:rFonts w:ascii="Verdana" w:eastAsia="Arial Narrow" w:hAnsi="Verdana" w:cs="Arial Narrow"/>
                <w:b/>
                <w:bCs/>
                <w:spacing w:val="-1"/>
                <w:sz w:val="20"/>
                <w:szCs w:val="20"/>
                <w:lang w:val="es-ES"/>
              </w:rPr>
              <w:t>0</w:t>
            </w:r>
            <w:r w:rsidR="0039699A" w:rsidRPr="00B257C4">
              <w:rPr>
                <w:rFonts w:ascii="Verdana" w:eastAsia="Arial Narrow" w:hAnsi="Verdana" w:cs="Arial Narrow"/>
                <w:b/>
                <w:bCs/>
                <w:spacing w:val="-1"/>
                <w:sz w:val="20"/>
                <w:szCs w:val="20"/>
                <w:lang w:val="es-ES"/>
              </w:rPr>
              <w:t>0</w:t>
            </w:r>
            <w:r w:rsidR="00AC01C2" w:rsidRPr="00B257C4">
              <w:rPr>
                <w:rFonts w:ascii="Verdana" w:hAnsi="Verdana"/>
                <w:b/>
                <w:bCs/>
                <w:sz w:val="20"/>
                <w:szCs w:val="20"/>
                <w:lang w:val="es-ES" w:eastAsia="es-ES"/>
              </w:rPr>
              <w:t xml:space="preserve"> </w:t>
            </w:r>
            <w:r w:rsidR="004E33B5" w:rsidRPr="00B257C4">
              <w:rPr>
                <w:rFonts w:ascii="Verdana" w:eastAsia="Arial" w:hAnsi="Verdana" w:cs="Arial"/>
                <w:b/>
                <w:bCs/>
                <w:sz w:val="20"/>
                <w:szCs w:val="20"/>
                <w:lang w:val="es-ES"/>
              </w:rPr>
              <w:t>€</w:t>
            </w:r>
          </w:p>
          <w:p w14:paraId="4977E48D" w14:textId="4B92690A" w:rsidR="004E33B5" w:rsidRPr="00B25BDB" w:rsidRDefault="004E33B5" w:rsidP="00300D3A">
            <w:pPr>
              <w:pStyle w:val="TableParagraph"/>
              <w:tabs>
                <w:tab w:val="left" w:pos="3606"/>
              </w:tabs>
              <w:spacing w:before="64"/>
              <w:ind w:left="63"/>
              <w:jc w:val="both"/>
              <w:rPr>
                <w:rFonts w:ascii="Verdana" w:eastAsia="Arial" w:hAnsi="Verdana" w:cs="Arial"/>
                <w:sz w:val="20"/>
                <w:szCs w:val="20"/>
                <w:lang w:val="es-ES"/>
              </w:rPr>
            </w:pPr>
            <w:r w:rsidRPr="00B25BDB">
              <w:rPr>
                <w:rFonts w:ascii="Verdana" w:hAnsi="Verdana"/>
                <w:sz w:val="20"/>
                <w:szCs w:val="20"/>
                <w:lang w:val="es-ES"/>
              </w:rPr>
              <w:t xml:space="preserve">IVA </w:t>
            </w:r>
            <w:r w:rsidRPr="00B25BDB">
              <w:rPr>
                <w:rFonts w:ascii="Verdana" w:hAnsi="Verdana"/>
                <w:spacing w:val="-1"/>
                <w:sz w:val="20"/>
                <w:szCs w:val="20"/>
                <w:lang w:val="es-ES"/>
              </w:rPr>
              <w:t>ti</w:t>
            </w:r>
            <w:r w:rsidR="0084352B" w:rsidRPr="00B25BDB">
              <w:rPr>
                <w:rFonts w:ascii="Verdana" w:hAnsi="Verdana"/>
                <w:spacing w:val="-1"/>
                <w:sz w:val="20"/>
                <w:szCs w:val="20"/>
                <w:lang w:val="es-ES"/>
              </w:rPr>
              <w:t>po</w:t>
            </w:r>
            <w:r w:rsidRPr="00B25BDB">
              <w:rPr>
                <w:rFonts w:ascii="Verdana" w:hAnsi="Verdana"/>
                <w:spacing w:val="-1"/>
                <w:sz w:val="20"/>
                <w:szCs w:val="20"/>
                <w:lang w:val="es-ES"/>
              </w:rPr>
              <w:t xml:space="preserve"> </w:t>
            </w:r>
            <w:r w:rsidRPr="00B25BDB">
              <w:rPr>
                <w:rFonts w:ascii="Verdana" w:hAnsi="Verdana"/>
                <w:sz w:val="20"/>
                <w:szCs w:val="20"/>
                <w:lang w:val="es-ES"/>
              </w:rPr>
              <w:t>.</w:t>
            </w:r>
            <w:r w:rsidRPr="00B25BDB">
              <w:rPr>
                <w:rFonts w:ascii="Verdana" w:hAnsi="Verdana"/>
                <w:spacing w:val="-2"/>
                <w:sz w:val="20"/>
                <w:szCs w:val="20"/>
                <w:lang w:val="es-ES"/>
              </w:rPr>
              <w:t xml:space="preserve"> </w:t>
            </w:r>
            <w:r w:rsidRPr="00B25BDB">
              <w:rPr>
                <w:rFonts w:ascii="Verdana" w:hAnsi="Verdana"/>
                <w:sz w:val="20"/>
                <w:szCs w:val="20"/>
                <w:lang w:val="es-ES"/>
              </w:rPr>
              <w:t>. . .</w:t>
            </w:r>
            <w:r w:rsidRPr="00B25BDB">
              <w:rPr>
                <w:rFonts w:ascii="Verdana" w:hAnsi="Verdana"/>
                <w:spacing w:val="-3"/>
                <w:sz w:val="20"/>
                <w:szCs w:val="20"/>
                <w:lang w:val="es-ES"/>
              </w:rPr>
              <w:t xml:space="preserve"> </w:t>
            </w:r>
            <w:r w:rsidRPr="00B25BDB">
              <w:rPr>
                <w:rFonts w:ascii="Verdana" w:hAnsi="Verdana"/>
                <w:sz w:val="20"/>
                <w:szCs w:val="20"/>
                <w:lang w:val="es-ES"/>
              </w:rPr>
              <w:t>.</w:t>
            </w:r>
            <w:r w:rsidRPr="00B25BDB">
              <w:rPr>
                <w:rFonts w:ascii="Verdana" w:hAnsi="Verdana"/>
                <w:spacing w:val="1"/>
                <w:sz w:val="20"/>
                <w:szCs w:val="20"/>
                <w:lang w:val="es-ES"/>
              </w:rPr>
              <w:t xml:space="preserve"> </w:t>
            </w:r>
            <w:r w:rsidRPr="00B25BDB">
              <w:rPr>
                <w:rFonts w:ascii="Verdana" w:hAnsi="Verdana"/>
                <w:sz w:val="20"/>
                <w:szCs w:val="20"/>
                <w:lang w:val="es-ES"/>
              </w:rPr>
              <w:t>. .</w:t>
            </w:r>
            <w:r w:rsidRPr="00B25BDB">
              <w:rPr>
                <w:rFonts w:ascii="Verdana" w:hAnsi="Verdana"/>
                <w:spacing w:val="-2"/>
                <w:sz w:val="20"/>
                <w:szCs w:val="20"/>
                <w:lang w:val="es-ES"/>
              </w:rPr>
              <w:t xml:space="preserve"> </w:t>
            </w:r>
            <w:r w:rsidRPr="00B25BDB">
              <w:rPr>
                <w:rFonts w:ascii="Verdana" w:hAnsi="Verdana"/>
                <w:sz w:val="20"/>
                <w:szCs w:val="20"/>
                <w:lang w:val="es-ES"/>
              </w:rPr>
              <w:t>. .</w:t>
            </w:r>
            <w:r w:rsidRPr="00B25BDB">
              <w:rPr>
                <w:rFonts w:ascii="Verdana" w:hAnsi="Verdana"/>
                <w:spacing w:val="-2"/>
                <w:sz w:val="20"/>
                <w:szCs w:val="20"/>
                <w:lang w:val="es-ES"/>
              </w:rPr>
              <w:t xml:space="preserve"> </w:t>
            </w:r>
            <w:r w:rsidRPr="00B25BDB">
              <w:rPr>
                <w:rFonts w:ascii="Verdana" w:hAnsi="Verdana"/>
                <w:sz w:val="20"/>
                <w:szCs w:val="20"/>
                <w:lang w:val="es-ES"/>
              </w:rPr>
              <w:t>. . .</w:t>
            </w:r>
            <w:r w:rsidRPr="00B25BDB">
              <w:rPr>
                <w:rFonts w:ascii="Verdana" w:hAnsi="Verdana"/>
                <w:spacing w:val="-2"/>
                <w:sz w:val="20"/>
                <w:szCs w:val="20"/>
                <w:lang w:val="es-ES"/>
              </w:rPr>
              <w:t xml:space="preserve"> </w:t>
            </w:r>
            <w:r w:rsidRPr="00B25BDB">
              <w:rPr>
                <w:rFonts w:ascii="Verdana" w:hAnsi="Verdana"/>
                <w:sz w:val="20"/>
                <w:szCs w:val="20"/>
                <w:lang w:val="es-ES"/>
              </w:rPr>
              <w:t>. .</w:t>
            </w:r>
            <w:r w:rsidRPr="00B25BDB">
              <w:rPr>
                <w:rFonts w:ascii="Verdana" w:hAnsi="Verdana"/>
                <w:spacing w:val="-2"/>
                <w:sz w:val="20"/>
                <w:szCs w:val="20"/>
                <w:lang w:val="es-ES"/>
              </w:rPr>
              <w:t xml:space="preserve"> </w:t>
            </w:r>
            <w:r w:rsidRPr="00B25BDB">
              <w:rPr>
                <w:rFonts w:ascii="Verdana" w:hAnsi="Verdana"/>
                <w:sz w:val="20"/>
                <w:szCs w:val="20"/>
                <w:lang w:val="es-ES"/>
              </w:rPr>
              <w:t>.</w:t>
            </w:r>
            <w:r w:rsidRPr="00B25BDB">
              <w:rPr>
                <w:rFonts w:ascii="Verdana" w:hAnsi="Verdana"/>
                <w:spacing w:val="-3"/>
                <w:sz w:val="20"/>
                <w:szCs w:val="20"/>
                <w:lang w:val="es-ES"/>
              </w:rPr>
              <w:t xml:space="preserve"> </w:t>
            </w:r>
            <w:r w:rsidRPr="00B25BDB">
              <w:rPr>
                <w:rFonts w:ascii="Verdana" w:hAnsi="Verdana"/>
                <w:sz w:val="20"/>
                <w:szCs w:val="20"/>
                <w:lang w:val="es-ES"/>
              </w:rPr>
              <w:t>. . .</w:t>
            </w:r>
            <w:r w:rsidRPr="00B25BDB">
              <w:rPr>
                <w:rFonts w:ascii="Verdana" w:hAnsi="Verdana"/>
                <w:spacing w:val="-2"/>
                <w:sz w:val="20"/>
                <w:szCs w:val="20"/>
                <w:lang w:val="es-ES"/>
              </w:rPr>
              <w:t xml:space="preserve"> </w:t>
            </w:r>
            <w:proofErr w:type="gramStart"/>
            <w:r w:rsidRPr="00B25BDB">
              <w:rPr>
                <w:rFonts w:ascii="Verdana" w:hAnsi="Verdana"/>
                <w:sz w:val="20"/>
                <w:szCs w:val="20"/>
                <w:lang w:val="es-ES"/>
              </w:rPr>
              <w:t>.</w:t>
            </w:r>
            <w:r w:rsidRPr="00B25BDB">
              <w:rPr>
                <w:rFonts w:ascii="Verdana" w:hAnsi="Verdana"/>
                <w:spacing w:val="1"/>
                <w:sz w:val="20"/>
                <w:szCs w:val="20"/>
                <w:lang w:val="es-ES"/>
              </w:rPr>
              <w:t xml:space="preserve"> </w:t>
            </w:r>
            <w:r w:rsidRPr="00B25BDB">
              <w:rPr>
                <w:rFonts w:ascii="Verdana" w:hAnsi="Verdana"/>
                <w:sz w:val="20"/>
                <w:szCs w:val="20"/>
                <w:lang w:val="es-ES"/>
              </w:rPr>
              <w:t>.</w:t>
            </w:r>
            <w:r w:rsidRPr="00B25BDB">
              <w:rPr>
                <w:rFonts w:ascii="Verdana" w:hAnsi="Verdana"/>
                <w:spacing w:val="5"/>
                <w:sz w:val="20"/>
                <w:szCs w:val="20"/>
                <w:lang w:val="es-ES"/>
              </w:rPr>
              <w:t xml:space="preserve"> </w:t>
            </w:r>
            <w:r w:rsidRPr="00B25BDB">
              <w:rPr>
                <w:rFonts w:ascii="Verdana" w:hAnsi="Verdana"/>
                <w:sz w:val="20"/>
                <w:szCs w:val="20"/>
                <w:lang w:val="es-ES"/>
              </w:rPr>
              <w:t>.</w:t>
            </w:r>
            <w:r w:rsidRPr="00B25BDB">
              <w:rPr>
                <w:rFonts w:ascii="Verdana" w:hAnsi="Verdana"/>
                <w:spacing w:val="-3"/>
                <w:sz w:val="20"/>
                <w:szCs w:val="20"/>
                <w:lang w:val="es-ES"/>
              </w:rPr>
              <w:t xml:space="preserve"> </w:t>
            </w:r>
            <w:r w:rsidRPr="00B25BDB">
              <w:rPr>
                <w:rFonts w:ascii="Verdana" w:hAnsi="Verdana"/>
                <w:sz w:val="20"/>
                <w:szCs w:val="20"/>
                <w:lang w:val="es-ES"/>
              </w:rPr>
              <w:t>.</w:t>
            </w:r>
            <w:proofErr w:type="gramEnd"/>
            <w:r w:rsidRPr="00B25BDB">
              <w:rPr>
                <w:rFonts w:ascii="Verdana" w:hAnsi="Verdana"/>
                <w:sz w:val="20"/>
                <w:szCs w:val="20"/>
                <w:lang w:val="es-ES"/>
              </w:rPr>
              <w:t xml:space="preserve"> .</w:t>
            </w:r>
            <w:r w:rsidRPr="00B25BDB">
              <w:rPr>
                <w:rFonts w:ascii="Verdana" w:hAnsi="Verdana"/>
                <w:sz w:val="20"/>
                <w:szCs w:val="20"/>
                <w:lang w:val="es-ES"/>
              </w:rPr>
              <w:tab/>
            </w:r>
            <w:r w:rsidRPr="00B25BDB">
              <w:rPr>
                <w:rFonts w:ascii="Verdana" w:hAnsi="Verdana"/>
                <w:b/>
                <w:sz w:val="20"/>
                <w:szCs w:val="20"/>
                <w:lang w:val="es-ES"/>
              </w:rPr>
              <w:t>21 %</w:t>
            </w:r>
          </w:p>
          <w:p w14:paraId="1E47F8C0" w14:textId="4991155E" w:rsidR="000411C4" w:rsidRPr="00B25BDB" w:rsidRDefault="0084352B" w:rsidP="00300D3A">
            <w:pPr>
              <w:pStyle w:val="TableParagraph"/>
              <w:tabs>
                <w:tab w:val="left" w:pos="3606"/>
              </w:tabs>
              <w:spacing w:before="62"/>
              <w:ind w:left="63"/>
              <w:jc w:val="both"/>
              <w:rPr>
                <w:rFonts w:ascii="Verdana" w:eastAsia="Arial" w:hAnsi="Verdana" w:cs="Arial"/>
                <w:sz w:val="20"/>
                <w:szCs w:val="20"/>
                <w:lang w:val="es-ES"/>
              </w:rPr>
            </w:pPr>
            <w:r w:rsidRPr="00B25BDB">
              <w:rPr>
                <w:rFonts w:ascii="Verdana" w:eastAsia="Arial Narrow" w:hAnsi="Verdana" w:cs="Arial Narrow"/>
                <w:b/>
                <w:bCs/>
                <w:spacing w:val="-1"/>
                <w:sz w:val="20"/>
                <w:szCs w:val="20"/>
                <w:lang w:val="es-ES"/>
              </w:rPr>
              <w:t>Presupuesto Neto</w:t>
            </w:r>
            <w:r w:rsidR="004E33B5" w:rsidRPr="00B25BDB">
              <w:rPr>
                <w:rFonts w:ascii="Verdana" w:eastAsia="Arial Narrow" w:hAnsi="Verdana" w:cs="Arial Narrow"/>
                <w:b/>
                <w:bCs/>
                <w:spacing w:val="-1"/>
                <w:sz w:val="20"/>
                <w:szCs w:val="20"/>
                <w:lang w:val="es-ES"/>
              </w:rPr>
              <w:t xml:space="preserve"> </w:t>
            </w:r>
            <w:r w:rsidR="004E33B5" w:rsidRPr="00B25BDB">
              <w:rPr>
                <w:rFonts w:ascii="Verdana" w:eastAsia="Arial Narrow" w:hAnsi="Verdana" w:cs="Arial Narrow"/>
                <w:spacing w:val="-1"/>
                <w:sz w:val="20"/>
                <w:szCs w:val="20"/>
                <w:lang w:val="es-ES"/>
              </w:rPr>
              <w:t>(s</w:t>
            </w:r>
            <w:r w:rsidRPr="00B25BDB">
              <w:rPr>
                <w:rFonts w:ascii="Verdana" w:eastAsia="Arial Narrow" w:hAnsi="Verdana" w:cs="Arial Narrow"/>
                <w:spacing w:val="-1"/>
                <w:sz w:val="20"/>
                <w:szCs w:val="20"/>
                <w:lang w:val="es-ES"/>
              </w:rPr>
              <w:t>in</w:t>
            </w:r>
            <w:r w:rsidR="004E33B5" w:rsidRPr="00B25BDB">
              <w:rPr>
                <w:rFonts w:ascii="Verdana" w:eastAsia="Arial Narrow" w:hAnsi="Verdana" w:cs="Arial Narrow"/>
                <w:spacing w:val="-1"/>
                <w:sz w:val="20"/>
                <w:szCs w:val="20"/>
                <w:lang w:val="es-ES"/>
              </w:rPr>
              <w:t xml:space="preserve"> IVA)</w:t>
            </w:r>
            <w:r w:rsidR="004E33B5" w:rsidRPr="00B25BDB">
              <w:rPr>
                <w:rFonts w:ascii="Verdana" w:eastAsia="Arial Narrow" w:hAnsi="Verdana" w:cs="Arial Narrow"/>
                <w:spacing w:val="5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 xml:space="preserve">. </w:t>
            </w:r>
            <w:proofErr w:type="gramStart"/>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3"/>
                <w:sz w:val="20"/>
                <w:szCs w:val="20"/>
                <w:lang w:val="es-ES"/>
              </w:rPr>
              <w:t xml:space="preserve"> </w:t>
            </w:r>
            <w:r w:rsidR="004E33B5" w:rsidRPr="00B25BDB">
              <w:rPr>
                <w:rFonts w:ascii="Verdana" w:eastAsia="Arial Narrow" w:hAnsi="Verdana" w:cs="Arial Narrow"/>
                <w:sz w:val="20"/>
                <w:szCs w:val="20"/>
                <w:lang w:val="es-ES"/>
              </w:rPr>
              <w:t>.</w:t>
            </w:r>
            <w:proofErr w:type="gramEnd"/>
            <w:r w:rsidR="004E33B5" w:rsidRPr="00B25BDB">
              <w:rPr>
                <w:rFonts w:ascii="Verdana" w:eastAsia="Times New Roman" w:hAnsi="Verdana" w:cs="Times New Roman"/>
                <w:sz w:val="20"/>
                <w:szCs w:val="20"/>
                <w:lang w:val="es-ES"/>
              </w:rPr>
              <w:tab/>
            </w:r>
            <w:r w:rsidR="00B257C4" w:rsidRPr="00B257C4">
              <w:rPr>
                <w:rFonts w:ascii="Verdana" w:eastAsia="Times New Roman" w:hAnsi="Verdana" w:cs="Times New Roman"/>
                <w:b/>
                <w:bCs/>
                <w:sz w:val="20"/>
                <w:szCs w:val="20"/>
                <w:lang w:val="es-ES"/>
              </w:rPr>
              <w:t>1</w:t>
            </w:r>
            <w:r w:rsidR="00F163AA">
              <w:rPr>
                <w:rFonts w:ascii="Verdana" w:eastAsia="Times New Roman" w:hAnsi="Verdana" w:cs="Times New Roman"/>
                <w:b/>
                <w:bCs/>
                <w:sz w:val="20"/>
                <w:szCs w:val="20"/>
                <w:lang w:val="es-ES"/>
              </w:rPr>
              <w:t>4</w:t>
            </w:r>
            <w:r w:rsidR="00B257C4" w:rsidRPr="00B257C4">
              <w:rPr>
                <w:rFonts w:ascii="Verdana" w:eastAsia="Times New Roman" w:hAnsi="Verdana" w:cs="Times New Roman"/>
                <w:b/>
                <w:bCs/>
                <w:sz w:val="20"/>
                <w:szCs w:val="20"/>
                <w:lang w:val="es-ES"/>
              </w:rPr>
              <w:t>.</w:t>
            </w:r>
            <w:r w:rsidR="00AD4F07">
              <w:rPr>
                <w:rFonts w:ascii="Verdana" w:eastAsia="Times New Roman" w:hAnsi="Verdana" w:cs="Times New Roman"/>
                <w:b/>
                <w:bCs/>
                <w:sz w:val="20"/>
                <w:szCs w:val="20"/>
                <w:lang w:val="es-ES"/>
              </w:rPr>
              <w:t>5</w:t>
            </w:r>
            <w:r w:rsidR="00B257C4" w:rsidRPr="00B257C4">
              <w:rPr>
                <w:rFonts w:ascii="Verdana" w:eastAsia="Times New Roman" w:hAnsi="Verdana" w:cs="Times New Roman"/>
                <w:b/>
                <w:bCs/>
                <w:sz w:val="20"/>
                <w:szCs w:val="20"/>
                <w:lang w:val="es-ES"/>
              </w:rPr>
              <w:t>00</w:t>
            </w:r>
            <w:r w:rsidR="00DD4E97" w:rsidRPr="00B257C4">
              <w:rPr>
                <w:rFonts w:ascii="Verdana" w:eastAsia="Arial Narrow" w:hAnsi="Verdana" w:cs="Arial Narrow"/>
                <w:b/>
                <w:bCs/>
                <w:spacing w:val="-1"/>
                <w:sz w:val="20"/>
                <w:szCs w:val="20"/>
                <w:lang w:val="es-ES"/>
              </w:rPr>
              <w:t>,</w:t>
            </w:r>
            <w:r w:rsidR="004C7562" w:rsidRPr="00B257C4">
              <w:rPr>
                <w:rFonts w:ascii="Verdana" w:hAnsi="Verdana"/>
                <w:b/>
                <w:bCs/>
                <w:sz w:val="20"/>
                <w:szCs w:val="20"/>
                <w:lang w:val="es-ES" w:eastAsia="es-ES"/>
              </w:rPr>
              <w:t xml:space="preserve">00 </w:t>
            </w:r>
            <w:r w:rsidR="004C7562" w:rsidRPr="00B257C4">
              <w:rPr>
                <w:rFonts w:ascii="Verdana" w:eastAsia="Arial" w:hAnsi="Verdana" w:cs="Arial"/>
                <w:b/>
                <w:bCs/>
                <w:sz w:val="20"/>
                <w:szCs w:val="20"/>
                <w:lang w:val="es-ES"/>
              </w:rPr>
              <w:t>€</w:t>
            </w:r>
          </w:p>
          <w:p w14:paraId="4E8CFC97" w14:textId="337DA891" w:rsidR="004E33B5" w:rsidRPr="0084352B" w:rsidRDefault="008F4CC7" w:rsidP="00300D3A">
            <w:pPr>
              <w:pStyle w:val="TableParagraph"/>
              <w:spacing w:before="36"/>
              <w:ind w:left="63"/>
              <w:jc w:val="both"/>
              <w:rPr>
                <w:rFonts w:ascii="Verdana" w:eastAsia="Arial Narrow" w:hAnsi="Verdana" w:cs="Arial Narrow"/>
                <w:sz w:val="20"/>
                <w:szCs w:val="20"/>
                <w:lang w:val="es-ES"/>
              </w:rPr>
            </w:pPr>
            <w:r>
              <w:rPr>
                <w:rFonts w:ascii="Verdana" w:hAnsi="Verdana"/>
                <w:i/>
                <w:color w:val="231F20"/>
                <w:spacing w:val="-1"/>
                <w:sz w:val="20"/>
                <w:szCs w:val="20"/>
                <w:u w:val="single" w:color="231F20"/>
                <w:lang w:val="es-ES"/>
              </w:rPr>
              <w:t>Este presupuesto neto no puede ser superado por la oferta del licitador.</w:t>
            </w:r>
          </w:p>
        </w:tc>
      </w:tr>
    </w:tbl>
    <w:p w14:paraId="3356E9B6" w14:textId="7A3C6824" w:rsidR="00F806C0" w:rsidRDefault="00F806C0" w:rsidP="004E33B5">
      <w:pPr>
        <w:spacing w:before="7"/>
        <w:jc w:val="both"/>
        <w:rPr>
          <w:rFonts w:ascii="Verdana" w:eastAsia="Arial" w:hAnsi="Verdana" w:cs="Arial"/>
          <w:b/>
          <w:bCs/>
          <w:sz w:val="20"/>
          <w:szCs w:val="20"/>
          <w:lang w:val="es-ES"/>
        </w:rPr>
      </w:pPr>
    </w:p>
    <w:p w14:paraId="7A741945" w14:textId="52FA775B" w:rsidR="00AD4F07" w:rsidRDefault="00AD4F07" w:rsidP="004E33B5">
      <w:pPr>
        <w:spacing w:before="7"/>
        <w:jc w:val="both"/>
        <w:rPr>
          <w:rFonts w:ascii="Verdana" w:eastAsia="Arial" w:hAnsi="Verdana" w:cs="Arial"/>
          <w:b/>
          <w:bCs/>
          <w:sz w:val="20"/>
          <w:szCs w:val="20"/>
          <w:lang w:val="es-ES"/>
        </w:rPr>
      </w:pPr>
    </w:p>
    <w:p w14:paraId="6DC1D1AC" w14:textId="77777777" w:rsidR="00AD4F07" w:rsidRPr="0084352B" w:rsidRDefault="00AD4F07" w:rsidP="004E33B5">
      <w:pPr>
        <w:spacing w:before="7"/>
        <w:jc w:val="both"/>
        <w:rPr>
          <w:rFonts w:ascii="Verdana" w:eastAsia="Arial" w:hAnsi="Verdana" w:cs="Arial"/>
          <w:b/>
          <w:bCs/>
          <w:sz w:val="20"/>
          <w:szCs w:val="20"/>
          <w:lang w:val="es-ES"/>
        </w:rPr>
      </w:pPr>
    </w:p>
    <w:p w14:paraId="448E031A" w14:textId="2B1B0C16" w:rsidR="004E33B5" w:rsidRPr="00B7544F" w:rsidRDefault="0084352B" w:rsidP="00B7544F">
      <w:pPr>
        <w:pStyle w:val="Prrafodelista"/>
        <w:numPr>
          <w:ilvl w:val="0"/>
          <w:numId w:val="10"/>
        </w:numPr>
        <w:spacing w:before="66"/>
        <w:jc w:val="both"/>
        <w:rPr>
          <w:rFonts w:ascii="Verdana" w:eastAsia="Arial" w:hAnsi="Verdana" w:cs="Arial"/>
          <w:sz w:val="20"/>
          <w:szCs w:val="20"/>
          <w:lang w:val="es-ES"/>
        </w:rPr>
      </w:pPr>
      <w:r w:rsidRPr="00B7544F">
        <w:rPr>
          <w:rFonts w:ascii="Verdana" w:hAnsi="Verdana"/>
          <w:b/>
          <w:color w:val="231F20"/>
          <w:spacing w:val="-1"/>
          <w:sz w:val="20"/>
          <w:szCs w:val="20"/>
          <w:lang w:val="es-ES"/>
        </w:rPr>
        <w:t xml:space="preserve">ANTECEDENTES </w:t>
      </w:r>
    </w:p>
    <w:p w14:paraId="1265C9CC" w14:textId="0C7DAC9B" w:rsidR="0084352B" w:rsidRPr="0084352B" w:rsidRDefault="0084352B" w:rsidP="00BA7411">
      <w:pPr>
        <w:spacing w:before="66"/>
        <w:jc w:val="both"/>
        <w:rPr>
          <w:rFonts w:ascii="Verdana" w:eastAsia="Arial" w:hAnsi="Verdana" w:cs="Arial"/>
          <w:sz w:val="20"/>
          <w:szCs w:val="20"/>
          <w:lang w:val="es-ES"/>
        </w:rPr>
      </w:pPr>
    </w:p>
    <w:p w14:paraId="55E761D4" w14:textId="1F4BA72F" w:rsidR="00806F49" w:rsidRPr="002711F3" w:rsidRDefault="00806F49" w:rsidP="00BA7411">
      <w:pPr>
        <w:spacing w:line="276" w:lineRule="auto"/>
        <w:jc w:val="both"/>
        <w:rPr>
          <w:rFonts w:ascii="Verdana" w:hAnsi="Verdana"/>
          <w:sz w:val="20"/>
          <w:szCs w:val="20"/>
          <w:lang w:val="es-ES"/>
        </w:rPr>
      </w:pPr>
      <w:r>
        <w:rPr>
          <w:rFonts w:ascii="Verdana" w:hAnsi="Verdana"/>
          <w:sz w:val="20"/>
          <w:szCs w:val="20"/>
          <w:lang w:val="es-ES"/>
        </w:rPr>
        <w:t>TERSA dispone de una sala de control que actualmente le es necesaria una reforma para la mejora de la seguridad y salud de los operarios.</w:t>
      </w:r>
    </w:p>
    <w:p w14:paraId="4DDD440D" w14:textId="77777777" w:rsidR="002711F3" w:rsidRDefault="002711F3" w:rsidP="00BA7411">
      <w:pPr>
        <w:spacing w:line="276" w:lineRule="auto"/>
        <w:jc w:val="both"/>
        <w:rPr>
          <w:lang w:val="es-ES"/>
        </w:rPr>
      </w:pPr>
    </w:p>
    <w:p w14:paraId="349784B0" w14:textId="00C5F962" w:rsidR="00806F49" w:rsidRPr="00F163AA" w:rsidRDefault="002711F3" w:rsidP="00806F49">
      <w:pPr>
        <w:pStyle w:val="Textosinformato"/>
        <w:jc w:val="both"/>
        <w:rPr>
          <w:rFonts w:ascii="Verdana" w:hAnsi="Verdana"/>
          <w:sz w:val="20"/>
          <w:szCs w:val="20"/>
          <w:lang w:val="es-ES"/>
        </w:rPr>
      </w:pPr>
      <w:r w:rsidRPr="002711F3">
        <w:rPr>
          <w:rFonts w:ascii="Verdana" w:hAnsi="Verdana"/>
          <w:sz w:val="20"/>
          <w:szCs w:val="20"/>
          <w:lang w:val="es-ES"/>
        </w:rPr>
        <w:t>El objeto del presente contrato menor es el de establecer las condiciones de carácter técnico</w:t>
      </w:r>
      <w:r w:rsidR="00806F49">
        <w:rPr>
          <w:rFonts w:ascii="Verdana" w:hAnsi="Verdana"/>
          <w:sz w:val="20"/>
          <w:szCs w:val="20"/>
          <w:lang w:val="es-ES"/>
        </w:rPr>
        <w:t xml:space="preserve"> de los </w:t>
      </w:r>
      <w:r w:rsidR="00806F49" w:rsidRPr="00F163AA">
        <w:rPr>
          <w:rFonts w:ascii="Verdana" w:hAnsi="Verdana"/>
          <w:sz w:val="20"/>
          <w:szCs w:val="20"/>
          <w:lang w:val="es-ES"/>
        </w:rPr>
        <w:t>servicios de ingeniería para la elaboración del proyecto de reforma de la sala de control existente de la PVE.</w:t>
      </w:r>
    </w:p>
    <w:p w14:paraId="33CA1A39" w14:textId="77777777" w:rsidR="00806F49" w:rsidRPr="00F163AA" w:rsidRDefault="00806F49" w:rsidP="00806F49">
      <w:pPr>
        <w:pStyle w:val="Textosinformato"/>
        <w:jc w:val="both"/>
        <w:rPr>
          <w:rFonts w:ascii="Verdana" w:hAnsi="Verdana"/>
          <w:sz w:val="20"/>
          <w:szCs w:val="20"/>
          <w:lang w:val="es-ES"/>
        </w:rPr>
      </w:pPr>
    </w:p>
    <w:p w14:paraId="6B5CBEB7" w14:textId="77777777" w:rsidR="00806F49" w:rsidRPr="00F163AA" w:rsidRDefault="00806F49" w:rsidP="00806F49">
      <w:pPr>
        <w:pStyle w:val="Textosinformato"/>
        <w:jc w:val="both"/>
        <w:rPr>
          <w:rFonts w:ascii="Verdana" w:hAnsi="Verdana"/>
          <w:sz w:val="20"/>
          <w:szCs w:val="20"/>
          <w:lang w:val="es-ES"/>
        </w:rPr>
      </w:pPr>
      <w:r w:rsidRPr="00F163AA">
        <w:rPr>
          <w:rFonts w:ascii="Verdana" w:hAnsi="Verdana"/>
          <w:sz w:val="20"/>
          <w:szCs w:val="20"/>
          <w:lang w:val="es-ES"/>
        </w:rPr>
        <w:t>El alcance del contrato debe contemplar lo siguiente:</w:t>
      </w:r>
    </w:p>
    <w:p w14:paraId="600D73A8" w14:textId="04065457" w:rsidR="00806F49" w:rsidRPr="00F163AA" w:rsidRDefault="00806F49" w:rsidP="00806F49">
      <w:pPr>
        <w:pStyle w:val="Textosinformato"/>
        <w:jc w:val="both"/>
        <w:rPr>
          <w:rFonts w:ascii="Verdana" w:hAnsi="Verdana"/>
          <w:sz w:val="20"/>
          <w:szCs w:val="20"/>
          <w:lang w:val="es-ES"/>
        </w:rPr>
      </w:pPr>
      <w:r w:rsidRPr="00F163AA">
        <w:rPr>
          <w:rFonts w:ascii="Verdana" w:hAnsi="Verdana"/>
          <w:sz w:val="20"/>
          <w:szCs w:val="20"/>
          <w:lang w:val="es-ES"/>
        </w:rPr>
        <w:t xml:space="preserve">- Proyecto básico y de ejecución, y estudio de seguridad y salud: Memoria técnica, cálculos </w:t>
      </w:r>
      <w:r>
        <w:rPr>
          <w:rFonts w:ascii="Verdana" w:hAnsi="Verdana"/>
          <w:sz w:val="20"/>
          <w:szCs w:val="20"/>
          <w:lang w:val="es-ES"/>
        </w:rPr>
        <w:t xml:space="preserve">   </w:t>
      </w:r>
      <w:r w:rsidRPr="00F163AA">
        <w:rPr>
          <w:rFonts w:ascii="Verdana" w:hAnsi="Verdana"/>
          <w:sz w:val="20"/>
          <w:szCs w:val="20"/>
          <w:lang w:val="es-ES"/>
        </w:rPr>
        <w:t>justificativos, mediciones detalladas, planos y documentación gráfica, pliego de condiciones técnicas, etc.</w:t>
      </w:r>
    </w:p>
    <w:p w14:paraId="7F1AD390" w14:textId="77777777" w:rsidR="00806F49" w:rsidRPr="00F163AA" w:rsidRDefault="00806F49" w:rsidP="00806F49">
      <w:pPr>
        <w:pStyle w:val="Textosinformato"/>
        <w:jc w:val="both"/>
        <w:rPr>
          <w:rFonts w:ascii="Verdana" w:hAnsi="Verdana"/>
          <w:sz w:val="20"/>
          <w:szCs w:val="20"/>
          <w:lang w:val="es-ES"/>
        </w:rPr>
      </w:pPr>
      <w:r w:rsidRPr="00F163AA">
        <w:rPr>
          <w:rFonts w:ascii="Verdana" w:hAnsi="Verdana"/>
          <w:sz w:val="20"/>
          <w:szCs w:val="20"/>
          <w:lang w:val="es-ES"/>
        </w:rPr>
        <w:t xml:space="preserve">- Proyecto de Instalaciones (eléctrica, iluminación, aire acondicionado, PCI, </w:t>
      </w:r>
      <w:proofErr w:type="spellStart"/>
      <w:r w:rsidRPr="00F163AA">
        <w:rPr>
          <w:rFonts w:ascii="Verdana" w:hAnsi="Verdana"/>
          <w:sz w:val="20"/>
          <w:szCs w:val="20"/>
          <w:lang w:val="es-ES"/>
        </w:rPr>
        <w:t>etc</w:t>
      </w:r>
      <w:proofErr w:type="spellEnd"/>
      <w:r w:rsidRPr="00F163AA">
        <w:rPr>
          <w:rFonts w:ascii="Verdana" w:hAnsi="Verdana"/>
          <w:sz w:val="20"/>
          <w:szCs w:val="20"/>
          <w:lang w:val="es-ES"/>
        </w:rPr>
        <w:t>).: Memoria, planos y mediciones.</w:t>
      </w:r>
    </w:p>
    <w:p w14:paraId="43332BDB" w14:textId="77777777" w:rsidR="00806F49" w:rsidRPr="00F163AA" w:rsidRDefault="00806F49" w:rsidP="00806F49">
      <w:pPr>
        <w:pStyle w:val="Textosinformato"/>
        <w:jc w:val="both"/>
        <w:rPr>
          <w:rFonts w:ascii="Verdana" w:hAnsi="Verdana"/>
          <w:sz w:val="20"/>
          <w:szCs w:val="20"/>
          <w:lang w:val="es-ES"/>
        </w:rPr>
      </w:pPr>
      <w:r w:rsidRPr="00F163AA">
        <w:rPr>
          <w:rFonts w:ascii="Verdana" w:hAnsi="Verdana"/>
          <w:sz w:val="20"/>
          <w:szCs w:val="20"/>
          <w:lang w:val="es-ES"/>
        </w:rPr>
        <w:t>- Estudio y Proyecto acústico: Diagnóstico acústico con toma de medidas e informe de resultados; Estudio de aislamiento y acondicionamiento acústico (memoria, planos y cálculos).</w:t>
      </w:r>
    </w:p>
    <w:p w14:paraId="1D2643CE" w14:textId="77777777" w:rsidR="00806F49" w:rsidRPr="00F163AA" w:rsidRDefault="00806F49" w:rsidP="00806F49">
      <w:pPr>
        <w:pStyle w:val="Textosinformato"/>
        <w:jc w:val="both"/>
        <w:rPr>
          <w:rFonts w:ascii="Verdana" w:hAnsi="Verdana"/>
          <w:sz w:val="20"/>
          <w:szCs w:val="20"/>
          <w:lang w:val="es-ES"/>
        </w:rPr>
      </w:pPr>
      <w:r w:rsidRPr="00F163AA">
        <w:rPr>
          <w:rFonts w:ascii="Verdana" w:hAnsi="Verdana"/>
          <w:sz w:val="20"/>
          <w:szCs w:val="20"/>
          <w:lang w:val="es-ES"/>
        </w:rPr>
        <w:t>- Mediciones totales y Presupuesto de ejecución.</w:t>
      </w:r>
    </w:p>
    <w:p w14:paraId="6004081B" w14:textId="77777777" w:rsidR="00806F49" w:rsidRPr="00F163AA" w:rsidRDefault="00806F49" w:rsidP="00806F49">
      <w:pPr>
        <w:pStyle w:val="Textosinformato"/>
        <w:jc w:val="both"/>
        <w:rPr>
          <w:rFonts w:ascii="Verdana" w:hAnsi="Verdana"/>
          <w:sz w:val="20"/>
          <w:szCs w:val="20"/>
          <w:lang w:val="es-ES"/>
        </w:rPr>
      </w:pPr>
    </w:p>
    <w:p w14:paraId="15B7DE96" w14:textId="77777777" w:rsidR="00806F49" w:rsidRDefault="00806F49" w:rsidP="00806F49">
      <w:pPr>
        <w:pStyle w:val="Textosinformato"/>
        <w:jc w:val="both"/>
        <w:rPr>
          <w:rFonts w:ascii="Verdana" w:hAnsi="Verdana"/>
          <w:sz w:val="20"/>
          <w:szCs w:val="20"/>
          <w:lang w:val="es-ES"/>
        </w:rPr>
      </w:pPr>
      <w:r w:rsidRPr="00F163AA">
        <w:rPr>
          <w:rFonts w:ascii="Verdana" w:hAnsi="Verdana"/>
          <w:sz w:val="20"/>
          <w:szCs w:val="20"/>
          <w:lang w:val="es-ES"/>
        </w:rPr>
        <w:t>Los trabajos de dirección de obra quedan fuera del alcance del contrato.</w:t>
      </w:r>
    </w:p>
    <w:p w14:paraId="6514EE46" w14:textId="49E2CDC0" w:rsidR="003709D9" w:rsidRDefault="003709D9" w:rsidP="00806F49">
      <w:pPr>
        <w:spacing w:line="276" w:lineRule="auto"/>
        <w:jc w:val="both"/>
        <w:rPr>
          <w:rFonts w:ascii="Verdana" w:hAnsi="Verdana" w:cs="Century Gothic"/>
          <w:color w:val="231F20"/>
          <w:sz w:val="20"/>
          <w:szCs w:val="20"/>
          <w:lang w:val="es-ES"/>
        </w:rPr>
      </w:pPr>
    </w:p>
    <w:p w14:paraId="3901296F" w14:textId="77777777" w:rsidR="00B85756" w:rsidRPr="0084352B" w:rsidRDefault="00B85756" w:rsidP="004A0AAD">
      <w:pPr>
        <w:pStyle w:val="Prrafodelista"/>
        <w:rPr>
          <w:rFonts w:ascii="Verdana" w:hAnsi="Verdana" w:cs="Century Gothic"/>
          <w:color w:val="231F20"/>
          <w:sz w:val="20"/>
          <w:szCs w:val="20"/>
          <w:lang w:val="es-ES"/>
        </w:rPr>
      </w:pPr>
    </w:p>
    <w:p w14:paraId="3B5D4D59" w14:textId="7164B7BC" w:rsidR="004E33B5" w:rsidRPr="0084352B" w:rsidRDefault="004E33B5" w:rsidP="00B7544F">
      <w:pPr>
        <w:pStyle w:val="Ttulo2"/>
        <w:numPr>
          <w:ilvl w:val="0"/>
          <w:numId w:val="10"/>
        </w:numPr>
        <w:jc w:val="both"/>
        <w:rPr>
          <w:rFonts w:ascii="Verdana" w:hAnsi="Verdana"/>
          <w:color w:val="231F20"/>
          <w:spacing w:val="-1"/>
          <w:sz w:val="20"/>
          <w:szCs w:val="20"/>
          <w:lang w:val="es-ES"/>
        </w:rPr>
      </w:pPr>
      <w:r w:rsidRPr="0084352B">
        <w:rPr>
          <w:rFonts w:ascii="Verdana" w:hAnsi="Verdana"/>
          <w:color w:val="231F20"/>
          <w:spacing w:val="-1"/>
          <w:sz w:val="20"/>
          <w:szCs w:val="20"/>
          <w:lang w:val="es-ES"/>
        </w:rPr>
        <w:t>JUSTIFICACIÓ</w:t>
      </w:r>
      <w:r w:rsidR="0084352B">
        <w:rPr>
          <w:rFonts w:ascii="Verdana" w:hAnsi="Verdana"/>
          <w:color w:val="231F20"/>
          <w:spacing w:val="-1"/>
          <w:sz w:val="20"/>
          <w:szCs w:val="20"/>
          <w:lang w:val="es-ES"/>
        </w:rPr>
        <w:t xml:space="preserve">N DE LA NECESIDAD </w:t>
      </w:r>
      <w:r w:rsidR="00C84E39">
        <w:rPr>
          <w:rFonts w:ascii="Verdana" w:hAnsi="Verdana"/>
          <w:color w:val="231F20"/>
          <w:spacing w:val="-1"/>
          <w:sz w:val="20"/>
          <w:szCs w:val="20"/>
          <w:lang w:val="es-ES"/>
        </w:rPr>
        <w:t>E IDONEIDAD DEL CONTRATO</w:t>
      </w:r>
    </w:p>
    <w:p w14:paraId="056D32EA" w14:textId="77777777" w:rsidR="004E33B5" w:rsidRPr="0084352B" w:rsidRDefault="004E33B5" w:rsidP="004E33B5">
      <w:pPr>
        <w:spacing w:before="1"/>
        <w:jc w:val="both"/>
        <w:rPr>
          <w:rFonts w:ascii="Verdana" w:eastAsia="Century Gothic" w:hAnsi="Verdana" w:cs="Century Gothic"/>
          <w:b/>
          <w:bCs/>
          <w:sz w:val="20"/>
          <w:szCs w:val="20"/>
          <w:lang w:val="es-ES"/>
        </w:rPr>
      </w:pPr>
    </w:p>
    <w:p w14:paraId="4946FDD8" w14:textId="2634B4F5" w:rsidR="004E33B5" w:rsidRPr="0084352B" w:rsidRDefault="004E33B5" w:rsidP="004E33B5">
      <w:pPr>
        <w:pStyle w:val="Ttulo2"/>
        <w:ind w:left="0"/>
        <w:jc w:val="both"/>
        <w:rPr>
          <w:rFonts w:ascii="Verdana" w:hAnsi="Verdana"/>
          <w:b w:val="0"/>
          <w:bCs w:val="0"/>
          <w:sz w:val="20"/>
          <w:szCs w:val="20"/>
          <w:lang w:val="es-ES"/>
        </w:rPr>
      </w:pPr>
      <w:r w:rsidRPr="0084352B">
        <w:rPr>
          <w:rFonts w:ascii="Verdana" w:hAnsi="Verdana"/>
          <w:color w:val="231F20"/>
          <w:spacing w:val="-1"/>
          <w:sz w:val="20"/>
          <w:szCs w:val="20"/>
          <w:u w:val="single" w:color="231F20"/>
          <w:lang w:val="es-ES"/>
        </w:rPr>
        <w:t>P</w:t>
      </w:r>
      <w:r w:rsidR="00C84E39">
        <w:rPr>
          <w:rFonts w:ascii="Verdana" w:hAnsi="Verdana"/>
          <w:color w:val="231F20"/>
          <w:spacing w:val="-1"/>
          <w:sz w:val="20"/>
          <w:szCs w:val="20"/>
          <w:u w:val="single" w:color="231F20"/>
          <w:lang w:val="es-ES"/>
        </w:rPr>
        <w:t>or un lado</w:t>
      </w:r>
      <w:r w:rsidRPr="0084352B">
        <w:rPr>
          <w:rFonts w:ascii="Verdana" w:hAnsi="Verdana"/>
          <w:color w:val="231F20"/>
          <w:spacing w:val="-1"/>
          <w:sz w:val="20"/>
          <w:szCs w:val="20"/>
          <w:u w:val="single" w:color="231F20"/>
          <w:lang w:val="es-ES"/>
        </w:rPr>
        <w:t xml:space="preserve">, la </w:t>
      </w:r>
      <w:r w:rsidR="00C84E39">
        <w:rPr>
          <w:rFonts w:ascii="Verdana" w:hAnsi="Verdana"/>
          <w:color w:val="231F20"/>
          <w:spacing w:val="-1"/>
          <w:sz w:val="20"/>
          <w:szCs w:val="20"/>
          <w:u w:val="single" w:color="231F20"/>
          <w:lang w:val="es-ES"/>
        </w:rPr>
        <w:t xml:space="preserve">justificación viene dada por la </w:t>
      </w:r>
      <w:r w:rsidR="009D3120">
        <w:rPr>
          <w:rFonts w:ascii="Verdana" w:hAnsi="Verdana"/>
          <w:color w:val="231F20"/>
          <w:spacing w:val="-1"/>
          <w:sz w:val="20"/>
          <w:szCs w:val="20"/>
          <w:u w:val="single" w:color="231F20"/>
          <w:lang w:val="es-ES"/>
        </w:rPr>
        <w:t>insuficiencia</w:t>
      </w:r>
      <w:r w:rsidR="00C84E39">
        <w:rPr>
          <w:rFonts w:ascii="Verdana" w:hAnsi="Verdana"/>
          <w:color w:val="231F20"/>
          <w:spacing w:val="-1"/>
          <w:sz w:val="20"/>
          <w:szCs w:val="20"/>
          <w:u w:val="single" w:color="231F20"/>
          <w:lang w:val="es-ES"/>
        </w:rPr>
        <w:t xml:space="preserve"> de medios </w:t>
      </w:r>
      <w:r w:rsidR="0028728B" w:rsidRPr="0084352B">
        <w:rPr>
          <w:rFonts w:ascii="Verdana" w:hAnsi="Verdana"/>
          <w:color w:val="231F20"/>
          <w:spacing w:val="-1"/>
          <w:sz w:val="20"/>
          <w:szCs w:val="20"/>
          <w:u w:val="single" w:color="231F20"/>
          <w:lang w:val="es-ES"/>
        </w:rPr>
        <w:t xml:space="preserve"> </w:t>
      </w:r>
    </w:p>
    <w:p w14:paraId="43852235" w14:textId="77DB2D71" w:rsidR="004E33B5" w:rsidRDefault="004E33B5" w:rsidP="004E33B5">
      <w:pPr>
        <w:spacing w:before="1"/>
        <w:jc w:val="both"/>
        <w:rPr>
          <w:rFonts w:ascii="Verdana" w:eastAsia="Century Gothic" w:hAnsi="Verdana" w:cs="Century Gothic"/>
          <w:b/>
          <w:bCs/>
          <w:sz w:val="20"/>
          <w:szCs w:val="20"/>
          <w:lang w:val="es-ES"/>
        </w:rPr>
      </w:pPr>
    </w:p>
    <w:p w14:paraId="2E6B46AE" w14:textId="6FD3ACC4" w:rsidR="00C84E39" w:rsidRDefault="00C84E39" w:rsidP="004E33B5">
      <w:pPr>
        <w:spacing w:before="1"/>
        <w:jc w:val="both"/>
        <w:rPr>
          <w:rFonts w:ascii="Verdana" w:eastAsia="Century Gothic" w:hAnsi="Verdana" w:cs="Century Gothic"/>
          <w:sz w:val="20"/>
          <w:szCs w:val="20"/>
          <w:lang w:val="es-ES"/>
        </w:rPr>
      </w:pPr>
      <w:r w:rsidRPr="008F0AC9">
        <w:rPr>
          <w:rFonts w:ascii="Verdana" w:eastAsia="Century Gothic" w:hAnsi="Verdana" w:cs="Century Gothic"/>
          <w:sz w:val="20"/>
          <w:szCs w:val="20"/>
          <w:lang w:val="es-ES"/>
        </w:rPr>
        <w:t xml:space="preserve">Dado que el personal y medios de los que dispone no son suficientes para atender la demanda que en este sentido se plantea y dado que la prestación de la cual es objeto este contrato no justifica a nuestro entender la necesidad de una ampliación por parte de Tersa de los medios personales </w:t>
      </w:r>
      <w:r w:rsidR="00536CD8" w:rsidRPr="008F0AC9">
        <w:rPr>
          <w:rFonts w:ascii="Verdana" w:eastAsia="Century Gothic" w:hAnsi="Verdana" w:cs="Century Gothic"/>
          <w:sz w:val="20"/>
          <w:szCs w:val="20"/>
          <w:lang w:val="es-ES"/>
        </w:rPr>
        <w:t>y</w:t>
      </w:r>
      <w:r w:rsidRPr="008F0AC9">
        <w:rPr>
          <w:rFonts w:ascii="Verdana" w:eastAsia="Century Gothic" w:hAnsi="Verdana" w:cs="Century Gothic"/>
          <w:sz w:val="20"/>
          <w:szCs w:val="20"/>
          <w:lang w:val="es-ES"/>
        </w:rPr>
        <w:t xml:space="preserve"> materiales de que se disponen.</w:t>
      </w:r>
      <w:r>
        <w:rPr>
          <w:rFonts w:ascii="Verdana" w:eastAsia="Century Gothic" w:hAnsi="Verdana" w:cs="Century Gothic"/>
          <w:sz w:val="20"/>
          <w:szCs w:val="20"/>
          <w:lang w:val="es-ES"/>
        </w:rPr>
        <w:t xml:space="preserve"> </w:t>
      </w:r>
    </w:p>
    <w:p w14:paraId="4E6C3596" w14:textId="2850A059" w:rsidR="00C84E39" w:rsidRDefault="00C84E39" w:rsidP="004E33B5">
      <w:pPr>
        <w:spacing w:before="1"/>
        <w:jc w:val="both"/>
        <w:rPr>
          <w:rFonts w:ascii="Verdana" w:eastAsia="Century Gothic" w:hAnsi="Verdana" w:cs="Century Gothic"/>
          <w:sz w:val="20"/>
          <w:szCs w:val="20"/>
          <w:lang w:val="es-ES"/>
        </w:rPr>
      </w:pPr>
    </w:p>
    <w:p w14:paraId="3330FD97" w14:textId="77777777" w:rsidR="004E33B5" w:rsidRPr="0084352B" w:rsidRDefault="004E33B5" w:rsidP="004E33B5">
      <w:pPr>
        <w:spacing w:before="11"/>
        <w:jc w:val="both"/>
        <w:rPr>
          <w:rFonts w:ascii="Verdana" w:eastAsia="Century Gothic" w:hAnsi="Verdana" w:cs="Century Gothic"/>
          <w:sz w:val="20"/>
          <w:szCs w:val="20"/>
          <w:lang w:val="es-ES"/>
        </w:rPr>
      </w:pPr>
    </w:p>
    <w:p w14:paraId="797D5C93" w14:textId="72506172" w:rsidR="004E33B5" w:rsidRPr="0084352B" w:rsidRDefault="004E33B5" w:rsidP="004E33B5">
      <w:pPr>
        <w:pStyle w:val="Ttulo2"/>
        <w:ind w:left="0"/>
        <w:jc w:val="both"/>
        <w:rPr>
          <w:rFonts w:ascii="Verdana" w:hAnsi="Verdana" w:cs="Century Gothic"/>
          <w:b w:val="0"/>
          <w:bCs w:val="0"/>
          <w:sz w:val="20"/>
          <w:szCs w:val="20"/>
          <w:lang w:val="es-ES"/>
        </w:rPr>
      </w:pPr>
      <w:r w:rsidRPr="0084352B">
        <w:rPr>
          <w:rFonts w:ascii="Verdana" w:hAnsi="Verdana"/>
          <w:color w:val="231F20"/>
          <w:spacing w:val="-1"/>
          <w:sz w:val="20"/>
          <w:szCs w:val="20"/>
          <w:u w:val="single" w:color="231F20"/>
          <w:lang w:val="es-ES"/>
        </w:rPr>
        <w:t>Justificació</w:t>
      </w:r>
      <w:r w:rsidR="00C84E39">
        <w:rPr>
          <w:rFonts w:ascii="Verdana" w:hAnsi="Verdana"/>
          <w:color w:val="231F20"/>
          <w:spacing w:val="-1"/>
          <w:sz w:val="20"/>
          <w:szCs w:val="20"/>
          <w:u w:val="single" w:color="231F20"/>
          <w:lang w:val="es-ES"/>
        </w:rPr>
        <w:t xml:space="preserve">n </w:t>
      </w:r>
      <w:r w:rsidRPr="0084352B">
        <w:rPr>
          <w:rFonts w:ascii="Verdana" w:hAnsi="Verdana"/>
          <w:color w:val="231F20"/>
          <w:sz w:val="20"/>
          <w:szCs w:val="20"/>
          <w:u w:val="single" w:color="231F20"/>
          <w:lang w:val="es-ES"/>
        </w:rPr>
        <w:t>de</w:t>
      </w:r>
      <w:r w:rsidRPr="0084352B">
        <w:rPr>
          <w:rFonts w:ascii="Verdana" w:hAnsi="Verdana"/>
          <w:color w:val="231F20"/>
          <w:spacing w:val="-3"/>
          <w:sz w:val="20"/>
          <w:szCs w:val="20"/>
          <w:u w:val="single" w:color="231F20"/>
          <w:lang w:val="es-ES"/>
        </w:rPr>
        <w:t xml:space="preserve"> </w:t>
      </w:r>
      <w:r w:rsidRPr="0084352B">
        <w:rPr>
          <w:rFonts w:ascii="Verdana" w:hAnsi="Verdana"/>
          <w:color w:val="231F20"/>
          <w:sz w:val="20"/>
          <w:szCs w:val="20"/>
          <w:u w:val="single" w:color="231F20"/>
          <w:lang w:val="es-ES"/>
        </w:rPr>
        <w:t>la</w:t>
      </w:r>
      <w:r w:rsidRPr="0084352B">
        <w:rPr>
          <w:rFonts w:ascii="Verdana" w:hAnsi="Verdana"/>
          <w:color w:val="231F20"/>
          <w:spacing w:val="-1"/>
          <w:sz w:val="20"/>
          <w:szCs w:val="20"/>
          <w:u w:val="single" w:color="231F20"/>
          <w:lang w:val="es-ES"/>
        </w:rPr>
        <w:t xml:space="preserve"> no</w:t>
      </w:r>
      <w:r w:rsidRPr="0084352B">
        <w:rPr>
          <w:rFonts w:ascii="Verdana" w:hAnsi="Verdana"/>
          <w:color w:val="231F20"/>
          <w:spacing w:val="-6"/>
          <w:sz w:val="20"/>
          <w:szCs w:val="20"/>
          <w:u w:val="single" w:color="231F20"/>
          <w:lang w:val="es-ES"/>
        </w:rPr>
        <w:t xml:space="preserve"> </w:t>
      </w:r>
      <w:r w:rsidRPr="0084352B">
        <w:rPr>
          <w:rFonts w:ascii="Verdana" w:hAnsi="Verdana"/>
          <w:color w:val="231F20"/>
          <w:spacing w:val="-1"/>
          <w:sz w:val="20"/>
          <w:szCs w:val="20"/>
          <w:u w:val="single" w:color="231F20"/>
          <w:lang w:val="es-ES"/>
        </w:rPr>
        <w:t>alteraci</w:t>
      </w:r>
      <w:r w:rsidRPr="0084352B">
        <w:rPr>
          <w:rFonts w:ascii="Verdana" w:hAnsi="Verdana" w:cs="Century Gothic"/>
          <w:color w:val="231F20"/>
          <w:spacing w:val="-1"/>
          <w:sz w:val="20"/>
          <w:szCs w:val="20"/>
          <w:u w:val="single" w:color="231F20"/>
          <w:lang w:val="es-ES"/>
        </w:rPr>
        <w:t>ó</w:t>
      </w:r>
      <w:r w:rsidR="00C84E39">
        <w:rPr>
          <w:rFonts w:ascii="Verdana" w:hAnsi="Verdana" w:cs="Century Gothic"/>
          <w:color w:val="231F20"/>
          <w:spacing w:val="-1"/>
          <w:sz w:val="20"/>
          <w:szCs w:val="20"/>
          <w:u w:val="single" w:color="231F20"/>
          <w:lang w:val="es-ES"/>
        </w:rPr>
        <w:t xml:space="preserve">n del objeto del contrato y del procedimiento de adjudicación </w:t>
      </w:r>
    </w:p>
    <w:p w14:paraId="5955619F" w14:textId="77777777" w:rsidR="004E33B5" w:rsidRPr="0084352B" w:rsidRDefault="004E33B5" w:rsidP="004E33B5">
      <w:pPr>
        <w:spacing w:before="11"/>
        <w:jc w:val="both"/>
        <w:rPr>
          <w:rFonts w:ascii="Verdana" w:eastAsia="Century Gothic" w:hAnsi="Verdana" w:cs="Century Gothic"/>
          <w:b/>
          <w:bCs/>
          <w:sz w:val="20"/>
          <w:szCs w:val="20"/>
          <w:lang w:val="es-ES"/>
        </w:rPr>
      </w:pPr>
    </w:p>
    <w:p w14:paraId="286619F1" w14:textId="071F6A55" w:rsidR="00C84E39" w:rsidRDefault="004E33B5"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 xml:space="preserve">En </w:t>
      </w:r>
      <w:r w:rsidR="00C84E39">
        <w:rPr>
          <w:rFonts w:ascii="Verdana" w:hAnsi="Verdana" w:cs="Times New Roman"/>
          <w:sz w:val="20"/>
          <w:szCs w:val="20"/>
          <w:lang w:val="es-ES"/>
        </w:rPr>
        <w:t>aplicación del artículo</w:t>
      </w:r>
      <w:r w:rsidRPr="0084352B">
        <w:rPr>
          <w:rFonts w:ascii="Verdana" w:hAnsi="Verdana" w:cs="Times New Roman"/>
          <w:sz w:val="20"/>
          <w:szCs w:val="20"/>
          <w:lang w:val="es-ES"/>
        </w:rPr>
        <w:t xml:space="preserve"> 118.2 de la Le</w:t>
      </w:r>
      <w:r w:rsidR="00C84E39">
        <w:rPr>
          <w:rFonts w:ascii="Verdana" w:hAnsi="Verdana" w:cs="Times New Roman"/>
          <w:sz w:val="20"/>
          <w:szCs w:val="20"/>
          <w:lang w:val="es-ES"/>
        </w:rPr>
        <w:t>y</w:t>
      </w:r>
      <w:r w:rsidRPr="0084352B">
        <w:rPr>
          <w:rFonts w:ascii="Verdana" w:hAnsi="Verdana" w:cs="Times New Roman"/>
          <w:sz w:val="20"/>
          <w:szCs w:val="20"/>
          <w:lang w:val="es-ES"/>
        </w:rPr>
        <w:t xml:space="preserve"> 9/2017, de Contra</w:t>
      </w:r>
      <w:r w:rsidR="00C84E39">
        <w:rPr>
          <w:rFonts w:ascii="Verdana" w:hAnsi="Verdana" w:cs="Times New Roman"/>
          <w:sz w:val="20"/>
          <w:szCs w:val="20"/>
          <w:lang w:val="es-ES"/>
        </w:rPr>
        <w:t xml:space="preserve">tos del Sector </w:t>
      </w:r>
      <w:r w:rsidR="009D3120">
        <w:rPr>
          <w:rFonts w:ascii="Verdana" w:hAnsi="Verdana" w:cs="Times New Roman"/>
          <w:sz w:val="20"/>
          <w:szCs w:val="20"/>
          <w:lang w:val="es-ES"/>
        </w:rPr>
        <w:t>Publico,</w:t>
      </w:r>
      <w:r w:rsidRPr="0084352B">
        <w:rPr>
          <w:rFonts w:ascii="Verdana" w:hAnsi="Verdana" w:cs="Times New Roman"/>
          <w:sz w:val="20"/>
          <w:szCs w:val="20"/>
          <w:lang w:val="es-ES"/>
        </w:rPr>
        <w:t xml:space="preserve"> correspon</w:t>
      </w:r>
      <w:r w:rsidR="00C84E39">
        <w:rPr>
          <w:rFonts w:ascii="Verdana" w:hAnsi="Verdana" w:cs="Times New Roman"/>
          <w:sz w:val="20"/>
          <w:szCs w:val="20"/>
          <w:lang w:val="es-ES"/>
        </w:rPr>
        <w:t>de</w:t>
      </w:r>
      <w:r w:rsidRPr="0084352B">
        <w:rPr>
          <w:rFonts w:ascii="Verdana" w:hAnsi="Verdana" w:cs="Times New Roman"/>
          <w:sz w:val="20"/>
          <w:szCs w:val="20"/>
          <w:lang w:val="es-ES"/>
        </w:rPr>
        <w:t xml:space="preserve"> a</w:t>
      </w:r>
      <w:r w:rsidR="00C84E39">
        <w:rPr>
          <w:rFonts w:ascii="Verdana" w:hAnsi="Verdana" w:cs="Times New Roman"/>
          <w:sz w:val="20"/>
          <w:szCs w:val="20"/>
          <w:lang w:val="es-ES"/>
        </w:rPr>
        <w:t xml:space="preserve">l órgano de contratación informar que en el expediente de referencia no se altera el objeto del contrato para evitar las normas generales de contratación y que no tiene como finalidad evitar </w:t>
      </w:r>
      <w:r w:rsidR="00C84E39">
        <w:rPr>
          <w:rFonts w:ascii="Verdana" w:hAnsi="Verdana" w:cs="Times New Roman"/>
          <w:sz w:val="20"/>
          <w:szCs w:val="20"/>
          <w:lang w:val="es-ES"/>
        </w:rPr>
        <w:lastRenderedPageBreak/>
        <w:t xml:space="preserve">los umbrales establecidos como máximos para la contratación menor. </w:t>
      </w:r>
    </w:p>
    <w:p w14:paraId="00424919" w14:textId="77777777" w:rsidR="00C84E39" w:rsidRDefault="00C84E39" w:rsidP="004E33B5">
      <w:pPr>
        <w:spacing w:line="276" w:lineRule="auto"/>
        <w:jc w:val="both"/>
        <w:rPr>
          <w:rFonts w:ascii="Verdana" w:hAnsi="Verdana" w:cs="Times New Roman"/>
          <w:sz w:val="20"/>
          <w:szCs w:val="20"/>
          <w:lang w:val="es-ES"/>
        </w:rPr>
      </w:pPr>
    </w:p>
    <w:p w14:paraId="75EA5AAE" w14:textId="7740F386" w:rsidR="004E33B5" w:rsidRDefault="00C84E39" w:rsidP="004E33B5">
      <w:pPr>
        <w:spacing w:line="276" w:lineRule="auto"/>
        <w:jc w:val="both"/>
        <w:rPr>
          <w:rFonts w:ascii="Verdana" w:hAnsi="Verdana" w:cs="Times New Roman"/>
          <w:sz w:val="20"/>
          <w:szCs w:val="20"/>
          <w:lang w:val="es-ES"/>
        </w:rPr>
      </w:pPr>
      <w:r>
        <w:rPr>
          <w:rFonts w:ascii="Verdana" w:hAnsi="Verdana" w:cs="Times New Roman"/>
          <w:sz w:val="20"/>
          <w:szCs w:val="20"/>
          <w:lang w:val="es-ES"/>
        </w:rPr>
        <w:t xml:space="preserve">Una vez analizado el expediente de referencia se concluye que en el mismo no se ha producido ninguna alteración del objeto del contrato para evitar las normas generales de contratación y los umbrales establecidos como máximos para la contratación menor. </w:t>
      </w:r>
    </w:p>
    <w:p w14:paraId="38EDC189" w14:textId="14268548" w:rsidR="00064FE9" w:rsidRDefault="00064FE9" w:rsidP="00CD7A65">
      <w:pPr>
        <w:pStyle w:val="Prrafodelista"/>
        <w:spacing w:before="5"/>
        <w:ind w:left="426"/>
        <w:jc w:val="both"/>
        <w:rPr>
          <w:rFonts w:ascii="Verdana" w:eastAsia="Arial" w:hAnsi="Verdana" w:cs="Arial"/>
          <w:b/>
          <w:bCs/>
          <w:sz w:val="20"/>
          <w:szCs w:val="20"/>
          <w:lang w:val="es-ES"/>
        </w:rPr>
      </w:pPr>
    </w:p>
    <w:p w14:paraId="586A07F7" w14:textId="2739151E" w:rsidR="0040200D" w:rsidRDefault="004E33B5" w:rsidP="00B7544F">
      <w:pPr>
        <w:pStyle w:val="Prrafodelista"/>
        <w:numPr>
          <w:ilvl w:val="0"/>
          <w:numId w:val="10"/>
        </w:numPr>
        <w:spacing w:before="5"/>
        <w:jc w:val="both"/>
        <w:rPr>
          <w:rFonts w:ascii="Verdana" w:eastAsia="Arial" w:hAnsi="Verdana" w:cs="Arial"/>
          <w:b/>
          <w:bCs/>
          <w:sz w:val="20"/>
          <w:szCs w:val="20"/>
          <w:lang w:val="es-ES"/>
        </w:rPr>
      </w:pPr>
      <w:r w:rsidRPr="002711F3">
        <w:rPr>
          <w:rFonts w:ascii="Verdana" w:eastAsia="Arial" w:hAnsi="Verdana" w:cs="Arial"/>
          <w:b/>
          <w:bCs/>
          <w:sz w:val="20"/>
          <w:szCs w:val="20"/>
          <w:lang w:val="es-ES"/>
        </w:rPr>
        <w:t>DESCRIPCIO</w:t>
      </w:r>
      <w:r w:rsidR="00C84E39" w:rsidRPr="002711F3">
        <w:rPr>
          <w:rFonts w:ascii="Verdana" w:eastAsia="Arial" w:hAnsi="Verdana" w:cs="Arial"/>
          <w:b/>
          <w:bCs/>
          <w:sz w:val="20"/>
          <w:szCs w:val="20"/>
          <w:lang w:val="es-ES"/>
        </w:rPr>
        <w:t>N DEL OBJETO CONTRACTUAL</w:t>
      </w:r>
      <w:r w:rsidRPr="002711F3">
        <w:rPr>
          <w:rFonts w:ascii="Verdana" w:eastAsia="Arial" w:hAnsi="Verdana" w:cs="Arial"/>
          <w:b/>
          <w:bCs/>
          <w:sz w:val="20"/>
          <w:szCs w:val="20"/>
          <w:lang w:val="es-ES"/>
        </w:rPr>
        <w:t>. ESPECIFICACION</w:t>
      </w:r>
      <w:r w:rsidR="00C84E39" w:rsidRPr="002711F3">
        <w:rPr>
          <w:rFonts w:ascii="Verdana" w:eastAsia="Arial" w:hAnsi="Verdana" w:cs="Arial"/>
          <w:b/>
          <w:bCs/>
          <w:sz w:val="20"/>
          <w:szCs w:val="20"/>
          <w:lang w:val="es-ES"/>
        </w:rPr>
        <w:t>ES</w:t>
      </w:r>
      <w:r w:rsidRPr="002711F3">
        <w:rPr>
          <w:rFonts w:ascii="Verdana" w:eastAsia="Arial" w:hAnsi="Verdana" w:cs="Arial"/>
          <w:b/>
          <w:bCs/>
          <w:sz w:val="20"/>
          <w:szCs w:val="20"/>
          <w:lang w:val="es-ES"/>
        </w:rPr>
        <w:t xml:space="preserve"> T</w:t>
      </w:r>
      <w:r w:rsidR="00C84E39" w:rsidRPr="002711F3">
        <w:rPr>
          <w:rFonts w:ascii="Verdana" w:eastAsia="Arial" w:hAnsi="Verdana" w:cs="Arial"/>
          <w:b/>
          <w:bCs/>
          <w:sz w:val="20"/>
          <w:szCs w:val="20"/>
          <w:lang w:val="es-ES"/>
        </w:rPr>
        <w:t xml:space="preserve">ECNICAS </w:t>
      </w:r>
    </w:p>
    <w:p w14:paraId="53EBE5E1" w14:textId="77777777" w:rsidR="002711F3" w:rsidRPr="002711F3" w:rsidRDefault="002711F3" w:rsidP="002711F3">
      <w:pPr>
        <w:pStyle w:val="Prrafodelista"/>
        <w:spacing w:before="5"/>
        <w:ind w:left="720"/>
        <w:jc w:val="both"/>
        <w:rPr>
          <w:rFonts w:ascii="Verdana" w:eastAsia="Arial" w:hAnsi="Verdana" w:cs="Arial"/>
          <w:b/>
          <w:bCs/>
          <w:sz w:val="20"/>
          <w:szCs w:val="20"/>
          <w:lang w:val="es-ES"/>
        </w:rPr>
      </w:pPr>
    </w:p>
    <w:p w14:paraId="2D3BD2EC" w14:textId="0082ACAD" w:rsidR="002711F3" w:rsidRPr="005B3409" w:rsidRDefault="002711F3" w:rsidP="002711F3">
      <w:pPr>
        <w:pStyle w:val="Ttulo3"/>
        <w:ind w:firstLine="708"/>
        <w:rPr>
          <w:rFonts w:ascii="Verdana" w:hAnsi="Verdana"/>
          <w:b/>
          <w:bCs/>
          <w:color w:val="auto"/>
          <w:sz w:val="20"/>
          <w:szCs w:val="20"/>
          <w:lang w:val="es-ES"/>
        </w:rPr>
      </w:pPr>
      <w:bookmarkStart w:id="0" w:name="_Toc120724745"/>
      <w:r w:rsidRPr="005B3409">
        <w:rPr>
          <w:rFonts w:ascii="Verdana" w:hAnsi="Verdana"/>
          <w:b/>
          <w:bCs/>
          <w:color w:val="auto"/>
          <w:sz w:val="20"/>
          <w:szCs w:val="20"/>
          <w:lang w:val="es-ES"/>
        </w:rPr>
        <w:t>3.1</w:t>
      </w:r>
      <w:r w:rsidR="00806F49">
        <w:rPr>
          <w:rFonts w:ascii="Verdana" w:hAnsi="Verdana"/>
          <w:b/>
          <w:bCs/>
          <w:color w:val="auto"/>
          <w:sz w:val="20"/>
          <w:szCs w:val="20"/>
          <w:lang w:val="es-ES"/>
        </w:rPr>
        <w:t>.</w:t>
      </w:r>
      <w:r w:rsidRPr="005B3409">
        <w:rPr>
          <w:rFonts w:ascii="Verdana" w:hAnsi="Verdana"/>
          <w:b/>
          <w:bCs/>
          <w:color w:val="auto"/>
          <w:sz w:val="20"/>
          <w:szCs w:val="20"/>
          <w:lang w:val="es-ES"/>
        </w:rPr>
        <w:t xml:space="preserve"> </w:t>
      </w:r>
      <w:bookmarkEnd w:id="0"/>
      <w:r w:rsidR="00F163AA">
        <w:rPr>
          <w:rFonts w:ascii="Verdana" w:hAnsi="Verdana"/>
          <w:b/>
          <w:bCs/>
          <w:color w:val="auto"/>
          <w:sz w:val="20"/>
          <w:szCs w:val="20"/>
          <w:lang w:val="es-ES"/>
        </w:rPr>
        <w:t>Descripción y detalla de los trabajos</w:t>
      </w:r>
    </w:p>
    <w:p w14:paraId="259577CE" w14:textId="77777777" w:rsidR="005B3409" w:rsidRPr="005B3409" w:rsidRDefault="005B3409" w:rsidP="005B3409">
      <w:pPr>
        <w:rPr>
          <w:lang w:val="es-ES"/>
        </w:rPr>
      </w:pPr>
    </w:p>
    <w:p w14:paraId="47195B28" w14:textId="365AC50B" w:rsidR="00F163AA" w:rsidRPr="00F163AA" w:rsidRDefault="00F163AA" w:rsidP="00B439CE">
      <w:pPr>
        <w:widowControl/>
        <w:autoSpaceDE w:val="0"/>
        <w:autoSpaceDN w:val="0"/>
        <w:adjustRightInd w:val="0"/>
        <w:jc w:val="both"/>
        <w:rPr>
          <w:rFonts w:ascii="Verdana" w:hAnsi="Verdana" w:cs="Times New Roman"/>
          <w:sz w:val="20"/>
          <w:szCs w:val="20"/>
          <w:lang w:val="es-ES"/>
        </w:rPr>
      </w:pPr>
      <w:r w:rsidRPr="00B439CE">
        <w:rPr>
          <w:rFonts w:ascii="Verdana" w:hAnsi="Verdana" w:cs="Arial"/>
          <w:color w:val="000000"/>
          <w:sz w:val="20"/>
          <w:szCs w:val="20"/>
          <w:u w:val="single"/>
          <w:lang w:val="es-ES"/>
        </w:rPr>
        <w:t>Levantamiento estado actual y diseño solución</w:t>
      </w:r>
      <w:r w:rsidRPr="00F163AA">
        <w:rPr>
          <w:rFonts w:ascii="Verdana" w:hAnsi="Verdana" w:cs="Arial"/>
          <w:color w:val="000000"/>
          <w:sz w:val="20"/>
          <w:szCs w:val="20"/>
          <w:lang w:val="es-ES"/>
        </w:rPr>
        <w:t xml:space="preserve">. Toma de datos en trabajos de campo para traslado gráfico de arquitectura, estructura e instalaciones. Elaboración de planos de estado actual, planta y secciones de las zonas y plantas afectadas, complementado con Informe con memoria descriptiva y fotografías. Realización de anteproyecto y estudios de diseño previos a la elaboración del proyecto; reuniones y modificaciones hasta la validación de la solución final por parte de la propiedad.  </w:t>
      </w:r>
    </w:p>
    <w:p w14:paraId="78B51370" w14:textId="77777777" w:rsidR="00B439CE" w:rsidRDefault="00B439CE" w:rsidP="00B439CE">
      <w:pPr>
        <w:widowControl/>
        <w:autoSpaceDE w:val="0"/>
        <w:autoSpaceDN w:val="0"/>
        <w:adjustRightInd w:val="0"/>
        <w:jc w:val="both"/>
        <w:rPr>
          <w:rFonts w:ascii="Verdana" w:hAnsi="Verdana" w:cs="Arial"/>
          <w:color w:val="000000"/>
          <w:sz w:val="20"/>
          <w:szCs w:val="20"/>
          <w:u w:val="single"/>
          <w:lang w:val="es-ES"/>
        </w:rPr>
      </w:pPr>
    </w:p>
    <w:p w14:paraId="32CAE460" w14:textId="41085BC3" w:rsidR="00F163AA" w:rsidRPr="00B439CE" w:rsidRDefault="00F163AA" w:rsidP="00B439CE">
      <w:pPr>
        <w:widowControl/>
        <w:autoSpaceDE w:val="0"/>
        <w:autoSpaceDN w:val="0"/>
        <w:adjustRightInd w:val="0"/>
        <w:jc w:val="both"/>
        <w:rPr>
          <w:rFonts w:ascii="Verdana" w:hAnsi="Verdana" w:cs="Arial"/>
          <w:color w:val="000000"/>
          <w:sz w:val="20"/>
          <w:szCs w:val="20"/>
          <w:u w:val="single"/>
          <w:lang w:val="es-ES"/>
        </w:rPr>
      </w:pPr>
      <w:r w:rsidRPr="00B439CE">
        <w:rPr>
          <w:rFonts w:ascii="Verdana" w:hAnsi="Verdana" w:cs="Arial"/>
          <w:color w:val="000000"/>
          <w:sz w:val="20"/>
          <w:szCs w:val="20"/>
          <w:u w:val="single"/>
          <w:lang w:val="es-ES"/>
        </w:rPr>
        <w:t xml:space="preserve">Elaboración del Proyecto Básico-Ejecutivo y Estudio de Seguridad y Salud. </w:t>
      </w:r>
    </w:p>
    <w:p w14:paraId="5F03FE0F" w14:textId="4FBFBFC0" w:rsidR="00F163AA" w:rsidRPr="00F163AA" w:rsidRDefault="00F163AA" w:rsidP="00B439CE">
      <w:pPr>
        <w:widowControl/>
        <w:autoSpaceDE w:val="0"/>
        <w:autoSpaceDN w:val="0"/>
        <w:adjustRightInd w:val="0"/>
        <w:jc w:val="both"/>
        <w:rPr>
          <w:rFonts w:ascii="Verdana" w:hAnsi="Verdana" w:cs="Arial"/>
          <w:color w:val="000000"/>
          <w:sz w:val="20"/>
          <w:szCs w:val="20"/>
          <w:lang w:val="es-ES"/>
        </w:rPr>
      </w:pPr>
      <w:r w:rsidRPr="00F163AA">
        <w:rPr>
          <w:rFonts w:ascii="Verdana" w:hAnsi="Verdana" w:cs="Symbol"/>
          <w:color w:val="000000"/>
          <w:sz w:val="20"/>
          <w:szCs w:val="20"/>
          <w:lang w:val="es-ES"/>
        </w:rPr>
        <w:t>•</w:t>
      </w:r>
      <w:r w:rsidRPr="00F163AA">
        <w:rPr>
          <w:rFonts w:ascii="Verdana" w:hAnsi="Verdana" w:cs="Arial"/>
          <w:color w:val="000000"/>
          <w:sz w:val="20"/>
          <w:szCs w:val="20"/>
          <w:lang w:val="es-ES"/>
        </w:rPr>
        <w:t xml:space="preserve"> Memoria técnica descriptiva de la instalación </w:t>
      </w:r>
    </w:p>
    <w:p w14:paraId="43D5CDD6" w14:textId="0B28B516" w:rsidR="00F163AA" w:rsidRPr="00F163AA" w:rsidRDefault="00F163AA" w:rsidP="00B439CE">
      <w:pPr>
        <w:widowControl/>
        <w:autoSpaceDE w:val="0"/>
        <w:autoSpaceDN w:val="0"/>
        <w:adjustRightInd w:val="0"/>
        <w:jc w:val="both"/>
        <w:rPr>
          <w:rFonts w:ascii="Verdana" w:hAnsi="Verdana" w:cs="Arial"/>
          <w:color w:val="000000"/>
          <w:sz w:val="20"/>
          <w:szCs w:val="20"/>
          <w:lang w:val="es-ES"/>
        </w:rPr>
      </w:pPr>
      <w:r w:rsidRPr="00F163AA">
        <w:rPr>
          <w:rFonts w:ascii="Verdana" w:hAnsi="Verdana" w:cs="Symbol"/>
          <w:color w:val="000000"/>
          <w:sz w:val="20"/>
          <w:szCs w:val="20"/>
          <w:lang w:val="es-ES"/>
        </w:rPr>
        <w:t>•</w:t>
      </w:r>
      <w:r w:rsidRPr="00F163AA">
        <w:rPr>
          <w:rFonts w:ascii="Verdana" w:hAnsi="Verdana" w:cs="Arial"/>
          <w:color w:val="000000"/>
          <w:sz w:val="20"/>
          <w:szCs w:val="20"/>
          <w:lang w:val="es-ES"/>
        </w:rPr>
        <w:t xml:space="preserve"> Cálculos justificativos</w:t>
      </w:r>
    </w:p>
    <w:p w14:paraId="7C467057" w14:textId="088D1568" w:rsidR="00F163AA" w:rsidRPr="00F163AA" w:rsidRDefault="00F163AA" w:rsidP="00B439CE">
      <w:pPr>
        <w:widowControl/>
        <w:autoSpaceDE w:val="0"/>
        <w:autoSpaceDN w:val="0"/>
        <w:adjustRightInd w:val="0"/>
        <w:jc w:val="both"/>
        <w:rPr>
          <w:rFonts w:ascii="Verdana" w:hAnsi="Verdana" w:cs="Arial"/>
          <w:color w:val="000000"/>
          <w:sz w:val="20"/>
          <w:szCs w:val="20"/>
          <w:lang w:val="es-ES"/>
        </w:rPr>
      </w:pPr>
      <w:r w:rsidRPr="00F163AA">
        <w:rPr>
          <w:rFonts w:ascii="Verdana" w:hAnsi="Verdana" w:cs="Symbol"/>
          <w:color w:val="000000"/>
          <w:sz w:val="20"/>
          <w:szCs w:val="20"/>
          <w:lang w:val="es-ES"/>
        </w:rPr>
        <w:t xml:space="preserve">• </w:t>
      </w:r>
      <w:r w:rsidRPr="00F163AA">
        <w:rPr>
          <w:rFonts w:ascii="Verdana" w:hAnsi="Verdana" w:cs="Arial"/>
          <w:color w:val="000000"/>
          <w:sz w:val="20"/>
          <w:szCs w:val="20"/>
          <w:lang w:val="es-ES"/>
        </w:rPr>
        <w:t>Mediciones detalladas</w:t>
      </w:r>
    </w:p>
    <w:p w14:paraId="3550C57F" w14:textId="317F7764" w:rsidR="00F163AA" w:rsidRPr="00F163AA" w:rsidRDefault="00F163AA" w:rsidP="00B439CE">
      <w:pPr>
        <w:widowControl/>
        <w:autoSpaceDE w:val="0"/>
        <w:autoSpaceDN w:val="0"/>
        <w:adjustRightInd w:val="0"/>
        <w:jc w:val="both"/>
        <w:rPr>
          <w:rFonts w:ascii="Verdana" w:hAnsi="Verdana" w:cs="Times New Roman"/>
          <w:sz w:val="20"/>
          <w:szCs w:val="20"/>
          <w:lang w:val="es-ES"/>
        </w:rPr>
      </w:pPr>
      <w:r w:rsidRPr="00F163AA">
        <w:rPr>
          <w:rFonts w:ascii="Verdana" w:hAnsi="Verdana" w:cs="Symbol"/>
          <w:color w:val="000000"/>
          <w:sz w:val="20"/>
          <w:szCs w:val="20"/>
          <w:lang w:val="es-ES"/>
        </w:rPr>
        <w:t>•</w:t>
      </w:r>
      <w:r w:rsidRPr="00F163AA">
        <w:rPr>
          <w:rFonts w:ascii="Verdana" w:hAnsi="Verdana" w:cs="Arial"/>
          <w:color w:val="000000"/>
          <w:sz w:val="20"/>
          <w:szCs w:val="20"/>
          <w:lang w:val="es-ES"/>
        </w:rPr>
        <w:t xml:space="preserve"> Planos necesarios para definir el proyecto en su totalidad, detalles constructivos, definición de </w:t>
      </w:r>
    </w:p>
    <w:p w14:paraId="22761657" w14:textId="45F17C0C" w:rsidR="00F163AA" w:rsidRPr="00F163AA" w:rsidRDefault="00F163AA" w:rsidP="00B439CE">
      <w:pPr>
        <w:widowControl/>
        <w:autoSpaceDE w:val="0"/>
        <w:autoSpaceDN w:val="0"/>
        <w:adjustRightInd w:val="0"/>
        <w:jc w:val="both"/>
        <w:rPr>
          <w:rFonts w:ascii="Verdana" w:hAnsi="Verdana" w:cs="Arial"/>
          <w:color w:val="000000"/>
          <w:sz w:val="20"/>
          <w:szCs w:val="20"/>
          <w:lang w:val="es-ES"/>
        </w:rPr>
      </w:pPr>
      <w:r w:rsidRPr="00F163AA">
        <w:rPr>
          <w:rFonts w:ascii="Verdana" w:hAnsi="Verdana" w:cs="Arial"/>
          <w:color w:val="000000"/>
          <w:sz w:val="20"/>
          <w:szCs w:val="20"/>
          <w:lang w:val="es-ES"/>
        </w:rPr>
        <w:t xml:space="preserve">acabados, plantilla de carpinterías </w:t>
      </w:r>
      <w:r w:rsidRPr="00F163AA">
        <w:rPr>
          <w:rFonts w:ascii="Verdana" w:hAnsi="Verdana" w:cs="Courier New"/>
          <w:color w:val="000000"/>
          <w:sz w:val="20"/>
          <w:szCs w:val="20"/>
          <w:lang w:val="es-ES"/>
        </w:rPr>
        <w:t>o</w:t>
      </w:r>
      <w:r w:rsidRPr="00F163AA">
        <w:rPr>
          <w:rFonts w:ascii="Verdana" w:hAnsi="Verdana" w:cs="Arial"/>
          <w:color w:val="000000"/>
          <w:sz w:val="20"/>
          <w:szCs w:val="20"/>
          <w:lang w:val="es-ES"/>
        </w:rPr>
        <w:t xml:space="preserve"> Planos de las instal</w:t>
      </w:r>
      <w:r>
        <w:rPr>
          <w:rFonts w:ascii="Verdana" w:hAnsi="Verdana" w:cs="Arial"/>
          <w:color w:val="000000"/>
          <w:sz w:val="20"/>
          <w:szCs w:val="20"/>
          <w:lang w:val="es-ES"/>
        </w:rPr>
        <w:t>aciones</w:t>
      </w:r>
    </w:p>
    <w:p w14:paraId="3C4EDE51" w14:textId="6EE549D9" w:rsidR="00F163AA" w:rsidRPr="00F163AA" w:rsidRDefault="00F163AA" w:rsidP="00B439CE">
      <w:pPr>
        <w:widowControl/>
        <w:autoSpaceDE w:val="0"/>
        <w:autoSpaceDN w:val="0"/>
        <w:adjustRightInd w:val="0"/>
        <w:jc w:val="both"/>
        <w:rPr>
          <w:rFonts w:ascii="Verdana" w:hAnsi="Verdana" w:cs="Arial"/>
          <w:color w:val="000000"/>
          <w:sz w:val="20"/>
          <w:szCs w:val="20"/>
          <w:lang w:val="es-ES"/>
        </w:rPr>
      </w:pPr>
      <w:r w:rsidRPr="00F163AA">
        <w:rPr>
          <w:rFonts w:ascii="Verdana" w:hAnsi="Verdana" w:cs="Symbol"/>
          <w:color w:val="000000"/>
          <w:sz w:val="20"/>
          <w:szCs w:val="20"/>
          <w:lang w:val="es-ES"/>
        </w:rPr>
        <w:t>•</w:t>
      </w:r>
      <w:r w:rsidRPr="00F163AA">
        <w:rPr>
          <w:rFonts w:ascii="Verdana" w:hAnsi="Verdana" w:cs="Arial"/>
          <w:color w:val="000000"/>
          <w:sz w:val="20"/>
          <w:szCs w:val="20"/>
          <w:lang w:val="es-ES"/>
        </w:rPr>
        <w:t xml:space="preserve"> Anexo en materia de protección y prevención de incendios</w:t>
      </w:r>
    </w:p>
    <w:p w14:paraId="38B39734" w14:textId="088C37B3" w:rsidR="00F163AA" w:rsidRPr="00F163AA" w:rsidRDefault="00F163AA" w:rsidP="00B439CE">
      <w:pPr>
        <w:widowControl/>
        <w:autoSpaceDE w:val="0"/>
        <w:autoSpaceDN w:val="0"/>
        <w:adjustRightInd w:val="0"/>
        <w:jc w:val="both"/>
        <w:rPr>
          <w:rFonts w:ascii="Verdana" w:hAnsi="Verdana" w:cs="Times New Roman"/>
          <w:sz w:val="20"/>
          <w:szCs w:val="20"/>
          <w:lang w:val="es-ES"/>
        </w:rPr>
      </w:pPr>
      <w:r w:rsidRPr="00F163AA">
        <w:rPr>
          <w:rFonts w:ascii="Verdana" w:hAnsi="Verdana" w:cs="Symbol"/>
          <w:color w:val="000000"/>
          <w:sz w:val="20"/>
          <w:szCs w:val="20"/>
          <w:lang w:val="es-ES"/>
        </w:rPr>
        <w:t>•</w:t>
      </w:r>
      <w:r w:rsidRPr="00F163AA">
        <w:rPr>
          <w:rFonts w:ascii="Verdana" w:hAnsi="Verdana" w:cs="Arial"/>
          <w:color w:val="000000"/>
          <w:sz w:val="20"/>
          <w:szCs w:val="20"/>
          <w:lang w:val="es-ES"/>
        </w:rPr>
        <w:t xml:space="preserve"> Pliego de condiciones técnicas </w:t>
      </w:r>
    </w:p>
    <w:p w14:paraId="0478DD45" w14:textId="77777777" w:rsidR="00B439CE" w:rsidRDefault="00B439CE" w:rsidP="00B439CE">
      <w:pPr>
        <w:widowControl/>
        <w:autoSpaceDE w:val="0"/>
        <w:autoSpaceDN w:val="0"/>
        <w:adjustRightInd w:val="0"/>
        <w:jc w:val="both"/>
        <w:rPr>
          <w:rFonts w:ascii="Verdana" w:hAnsi="Verdana" w:cs="Arial"/>
          <w:color w:val="000000"/>
          <w:sz w:val="20"/>
          <w:szCs w:val="20"/>
          <w:u w:val="single"/>
          <w:lang w:val="es-ES"/>
        </w:rPr>
      </w:pPr>
    </w:p>
    <w:p w14:paraId="43DC58DE" w14:textId="55B7BA74" w:rsidR="00F163AA" w:rsidRPr="00F163AA" w:rsidRDefault="00F163AA" w:rsidP="00B439CE">
      <w:pPr>
        <w:widowControl/>
        <w:autoSpaceDE w:val="0"/>
        <w:autoSpaceDN w:val="0"/>
        <w:adjustRightInd w:val="0"/>
        <w:jc w:val="both"/>
        <w:rPr>
          <w:rFonts w:ascii="Verdana" w:hAnsi="Verdana" w:cs="Times New Roman"/>
          <w:sz w:val="20"/>
          <w:szCs w:val="20"/>
          <w:lang w:val="es-ES"/>
        </w:rPr>
      </w:pPr>
      <w:r w:rsidRPr="00B439CE">
        <w:rPr>
          <w:rFonts w:ascii="Verdana" w:hAnsi="Verdana" w:cs="Arial"/>
          <w:color w:val="000000"/>
          <w:sz w:val="20"/>
          <w:szCs w:val="20"/>
          <w:u w:val="single"/>
          <w:lang w:val="es-ES"/>
        </w:rPr>
        <w:t>Elaboración del Estudio Acústico</w:t>
      </w:r>
      <w:r w:rsidRPr="00F163AA">
        <w:rPr>
          <w:rFonts w:ascii="Verdana" w:hAnsi="Verdana" w:cs="Arial"/>
          <w:color w:val="000000"/>
          <w:sz w:val="20"/>
          <w:szCs w:val="20"/>
          <w:lang w:val="es-ES"/>
        </w:rPr>
        <w:t>. Servicios de ingeniería acústica para elaboración de</w:t>
      </w:r>
      <w:r>
        <w:rPr>
          <w:rFonts w:ascii="Verdana" w:hAnsi="Verdana" w:cs="Arial"/>
          <w:color w:val="000000"/>
          <w:sz w:val="20"/>
          <w:szCs w:val="20"/>
          <w:lang w:val="es-ES"/>
        </w:rPr>
        <w:t xml:space="preserve">l </w:t>
      </w:r>
      <w:r w:rsidRPr="00F163AA">
        <w:rPr>
          <w:rFonts w:ascii="Verdana" w:hAnsi="Verdana" w:cs="Arial"/>
          <w:color w:val="000000"/>
          <w:sz w:val="20"/>
          <w:szCs w:val="20"/>
          <w:lang w:val="es-ES"/>
        </w:rPr>
        <w:t xml:space="preserve">estudio de tratamiento acústico interior, incluyendo: </w:t>
      </w:r>
    </w:p>
    <w:p w14:paraId="6EE014E3" w14:textId="77777777" w:rsidR="00B439CE" w:rsidRDefault="00F163AA" w:rsidP="00B439CE">
      <w:pPr>
        <w:widowControl/>
        <w:autoSpaceDE w:val="0"/>
        <w:autoSpaceDN w:val="0"/>
        <w:adjustRightInd w:val="0"/>
        <w:jc w:val="both"/>
        <w:rPr>
          <w:rFonts w:ascii="Verdana" w:hAnsi="Verdana" w:cs="Arial"/>
          <w:color w:val="000000"/>
          <w:sz w:val="20"/>
          <w:szCs w:val="20"/>
          <w:lang w:val="es-ES"/>
        </w:rPr>
      </w:pPr>
      <w:r w:rsidRPr="00F163AA">
        <w:rPr>
          <w:rFonts w:ascii="Verdana" w:hAnsi="Verdana" w:cs="Symbol"/>
          <w:color w:val="000000"/>
          <w:sz w:val="20"/>
          <w:szCs w:val="20"/>
          <w:lang w:val="es-ES"/>
        </w:rPr>
        <w:t>•</w:t>
      </w:r>
      <w:r w:rsidRPr="00F163AA">
        <w:rPr>
          <w:rFonts w:ascii="Verdana" w:hAnsi="Verdana" w:cs="Arial"/>
          <w:color w:val="000000"/>
          <w:sz w:val="20"/>
          <w:szCs w:val="20"/>
          <w:lang w:val="es-ES"/>
        </w:rPr>
        <w:t xml:space="preserve"> Diagnosis Acústica preliminar con toma de medidas in situ e informe de resultados</w:t>
      </w:r>
      <w:r w:rsidR="00B439CE">
        <w:rPr>
          <w:rFonts w:ascii="Verdana" w:hAnsi="Verdana" w:cs="Arial"/>
          <w:color w:val="000000"/>
          <w:sz w:val="20"/>
          <w:szCs w:val="20"/>
          <w:lang w:val="es-ES"/>
        </w:rPr>
        <w:t xml:space="preserve"> </w:t>
      </w:r>
    </w:p>
    <w:p w14:paraId="73E4214C" w14:textId="6430D12E" w:rsidR="00B47CCE" w:rsidRPr="00F163AA" w:rsidRDefault="00F163AA" w:rsidP="00B439CE">
      <w:pPr>
        <w:widowControl/>
        <w:autoSpaceDE w:val="0"/>
        <w:autoSpaceDN w:val="0"/>
        <w:adjustRightInd w:val="0"/>
        <w:jc w:val="both"/>
        <w:rPr>
          <w:rFonts w:ascii="Verdana" w:hAnsi="Verdana" w:cs="Calibri"/>
          <w:color w:val="000000"/>
          <w:sz w:val="20"/>
          <w:szCs w:val="20"/>
          <w:lang w:val="es-ES"/>
        </w:rPr>
      </w:pPr>
      <w:r w:rsidRPr="00F163AA">
        <w:rPr>
          <w:rFonts w:ascii="Verdana" w:hAnsi="Verdana" w:cs="Symbol"/>
          <w:color w:val="000000"/>
          <w:sz w:val="20"/>
          <w:szCs w:val="20"/>
          <w:lang w:val="es-ES"/>
        </w:rPr>
        <w:t>•</w:t>
      </w:r>
      <w:r w:rsidR="00C7655F">
        <w:rPr>
          <w:rFonts w:ascii="Verdana" w:hAnsi="Verdana" w:cs="Arial"/>
          <w:color w:val="000000"/>
          <w:sz w:val="20"/>
          <w:szCs w:val="20"/>
          <w:lang w:val="es-ES"/>
        </w:rPr>
        <w:t xml:space="preserve"> </w:t>
      </w:r>
      <w:r w:rsidRPr="00F163AA">
        <w:rPr>
          <w:rFonts w:ascii="Verdana" w:hAnsi="Verdana" w:cs="Arial"/>
          <w:color w:val="000000"/>
          <w:sz w:val="20"/>
          <w:szCs w:val="20"/>
          <w:lang w:val="es-ES"/>
        </w:rPr>
        <w:t>Estudio de aislamiento y acondicionamiento acústico; documentación gráfica, memoria y cálculos.</w:t>
      </w:r>
    </w:p>
    <w:p w14:paraId="05A91E71" w14:textId="77777777" w:rsidR="00F163AA" w:rsidRDefault="00F163AA" w:rsidP="00B25BDB">
      <w:pPr>
        <w:jc w:val="both"/>
        <w:rPr>
          <w:rFonts w:ascii="Verdana" w:hAnsi="Verdana"/>
          <w:b/>
          <w:bCs/>
          <w:sz w:val="20"/>
          <w:szCs w:val="20"/>
          <w:u w:val="single"/>
          <w:lang w:val="es"/>
        </w:rPr>
      </w:pPr>
    </w:p>
    <w:p w14:paraId="7D1BABB8" w14:textId="7E470574" w:rsidR="00330C99" w:rsidRPr="00853150" w:rsidRDefault="005F577C" w:rsidP="00B25BDB">
      <w:pPr>
        <w:jc w:val="both"/>
        <w:rPr>
          <w:rFonts w:ascii="Verdana" w:hAnsi="Verdana"/>
          <w:b/>
          <w:bCs/>
          <w:sz w:val="20"/>
          <w:szCs w:val="20"/>
          <w:u w:val="single"/>
          <w:lang w:val="ca"/>
        </w:rPr>
      </w:pPr>
      <w:r>
        <w:rPr>
          <w:rFonts w:ascii="Verdana" w:hAnsi="Verdana"/>
          <w:b/>
          <w:bCs/>
          <w:sz w:val="20"/>
          <w:szCs w:val="20"/>
          <w:u w:val="single"/>
          <w:lang w:val="es"/>
        </w:rPr>
        <w:t>Otros A</w:t>
      </w:r>
      <w:r w:rsidR="00330C99" w:rsidRPr="00853150">
        <w:rPr>
          <w:rFonts w:ascii="Verdana" w:hAnsi="Verdana"/>
          <w:b/>
          <w:bCs/>
          <w:sz w:val="20"/>
          <w:szCs w:val="20"/>
          <w:u w:val="single"/>
          <w:lang w:val="es"/>
        </w:rPr>
        <w:t xml:space="preserve">spectos </w:t>
      </w:r>
      <w:proofErr w:type="gramStart"/>
      <w:r w:rsidR="00330C99" w:rsidRPr="00853150">
        <w:rPr>
          <w:rFonts w:ascii="Verdana" w:hAnsi="Verdana"/>
          <w:b/>
          <w:bCs/>
          <w:sz w:val="20"/>
          <w:szCs w:val="20"/>
          <w:u w:val="single"/>
          <w:lang w:val="es"/>
        </w:rPr>
        <w:t>a</w:t>
      </w:r>
      <w:proofErr w:type="gramEnd"/>
      <w:r w:rsidR="00330C99" w:rsidRPr="00853150">
        <w:rPr>
          <w:rFonts w:ascii="Verdana" w:hAnsi="Verdana"/>
          <w:b/>
          <w:bCs/>
          <w:sz w:val="20"/>
          <w:szCs w:val="20"/>
          <w:u w:val="single"/>
          <w:lang w:val="es"/>
        </w:rPr>
        <w:t xml:space="preserve"> tener en cuenta</w:t>
      </w:r>
      <w:r w:rsidR="00CC6EB9">
        <w:rPr>
          <w:rFonts w:ascii="Verdana" w:hAnsi="Verdana"/>
          <w:b/>
          <w:bCs/>
          <w:sz w:val="20"/>
          <w:szCs w:val="20"/>
          <w:u w:val="single"/>
          <w:lang w:val="es"/>
        </w:rPr>
        <w:t xml:space="preserve"> PRL</w:t>
      </w:r>
    </w:p>
    <w:p w14:paraId="2997AFE0" w14:textId="77777777" w:rsidR="00330C99" w:rsidRPr="00853150" w:rsidRDefault="00330C99" w:rsidP="00B25BDB">
      <w:pPr>
        <w:jc w:val="both"/>
        <w:rPr>
          <w:rFonts w:ascii="Verdana" w:hAnsi="Verdana"/>
          <w:b/>
          <w:bCs/>
          <w:sz w:val="20"/>
          <w:szCs w:val="20"/>
          <w:u w:val="single"/>
          <w:lang w:val="ca"/>
        </w:rPr>
      </w:pPr>
    </w:p>
    <w:p w14:paraId="3B42EBEF" w14:textId="77777777" w:rsidR="00330C99" w:rsidRPr="00853150" w:rsidRDefault="00330C99" w:rsidP="00B25BDB">
      <w:pPr>
        <w:contextualSpacing/>
        <w:jc w:val="both"/>
        <w:rPr>
          <w:rFonts w:ascii="Verdana" w:hAnsi="Verdana"/>
          <w:sz w:val="20"/>
          <w:szCs w:val="20"/>
        </w:rPr>
      </w:pPr>
      <w:r w:rsidRPr="00853150">
        <w:rPr>
          <w:rFonts w:ascii="Verdana" w:hAnsi="Verdana"/>
          <w:sz w:val="20"/>
          <w:szCs w:val="20"/>
          <w:lang w:val="es"/>
        </w:rPr>
        <w:t>Se dará cumplimiento a la Ley de Prevención de Riesgos Laborales (LPRL, de tanto en tanto), L31/1995, y a toda la legislación y normativa que se derive que se apliquen a las obras descritas en este pliego de condiciones, con especial atención y consideración a aquellas tareas que puedan generar riesgos graves o muy graves. En concreto, la sobre la protección de los trabajadores de los riesgos de caída por trabajo temporal en altura (RD 2177/2004), el trabajo con riesgo eléctrico (RD 614/2001), etc.</w:t>
      </w:r>
    </w:p>
    <w:p w14:paraId="1161F536" w14:textId="77777777" w:rsidR="00330C99" w:rsidRPr="004F719C" w:rsidRDefault="00330C99" w:rsidP="00B25BDB">
      <w:pPr>
        <w:contextualSpacing/>
        <w:jc w:val="both"/>
        <w:rPr>
          <w:rFonts w:ascii="Verdana" w:hAnsi="Verdana"/>
          <w:sz w:val="20"/>
          <w:szCs w:val="20"/>
        </w:rPr>
      </w:pPr>
    </w:p>
    <w:p w14:paraId="7BD179A4" w14:textId="77777777" w:rsidR="00795268" w:rsidRDefault="00330C99" w:rsidP="00B25BDB">
      <w:pPr>
        <w:jc w:val="both"/>
        <w:rPr>
          <w:rFonts w:ascii="Verdana" w:hAnsi="Verdana"/>
          <w:sz w:val="20"/>
          <w:szCs w:val="20"/>
          <w:lang w:val="es"/>
        </w:rPr>
      </w:pPr>
      <w:r w:rsidRPr="004F719C">
        <w:rPr>
          <w:rFonts w:ascii="Verdana" w:hAnsi="Verdana"/>
          <w:sz w:val="20"/>
          <w:szCs w:val="20"/>
          <w:lang w:val="es"/>
        </w:rPr>
        <w:t>Asimismo, también se cumplirá el artículo 24 de la LPRL y el RD 174/2004 sobre la coordinación de actividades empresariales (CAE, en adelante) mediante el intercambio de la información y documentación correspondientes a la plataforma de coordinación eGestiona del Grupo TERSA.</w:t>
      </w:r>
    </w:p>
    <w:p w14:paraId="30451FCF" w14:textId="77777777" w:rsidR="00795268" w:rsidRDefault="00795268" w:rsidP="00B25BDB">
      <w:pPr>
        <w:jc w:val="both"/>
        <w:rPr>
          <w:rFonts w:ascii="Verdana" w:hAnsi="Verdana"/>
          <w:sz w:val="20"/>
          <w:szCs w:val="20"/>
          <w:lang w:val="es"/>
        </w:rPr>
      </w:pPr>
    </w:p>
    <w:p w14:paraId="7608D3BC" w14:textId="2E3487A9" w:rsidR="00330C99" w:rsidRPr="004F719C" w:rsidRDefault="00330C99" w:rsidP="00B25BDB">
      <w:pPr>
        <w:jc w:val="both"/>
        <w:rPr>
          <w:rFonts w:ascii="Verdana" w:hAnsi="Verdana"/>
          <w:sz w:val="20"/>
          <w:szCs w:val="20"/>
        </w:rPr>
      </w:pPr>
      <w:r w:rsidRPr="004F719C">
        <w:rPr>
          <w:rFonts w:ascii="Verdana" w:hAnsi="Verdana"/>
          <w:sz w:val="20"/>
          <w:szCs w:val="20"/>
          <w:lang w:val="es"/>
        </w:rPr>
        <w:t>Deberá facilitar:</w:t>
      </w:r>
    </w:p>
    <w:p w14:paraId="4BAFB933" w14:textId="77777777" w:rsidR="00330C99" w:rsidRPr="004F719C" w:rsidRDefault="00330C99" w:rsidP="00B25BDB">
      <w:pPr>
        <w:jc w:val="both"/>
        <w:rPr>
          <w:rFonts w:ascii="Verdana" w:hAnsi="Verdana"/>
          <w:sz w:val="20"/>
          <w:szCs w:val="20"/>
        </w:rPr>
      </w:pPr>
    </w:p>
    <w:p w14:paraId="2F60B491"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Evaluación específica de riesgos de los puestos de trabajo y tareas que intervienen en el trabajo descrito en esta especificación.</w:t>
      </w:r>
    </w:p>
    <w:p w14:paraId="2BFBECC1"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Planificación de la actividad preventiva (este documento se puede adjuntar al informe de evaluación de riesgos).</w:t>
      </w:r>
    </w:p>
    <w:p w14:paraId="7AB665ED"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Registro de información sobre riesgos laborales (art. 18 LPRL).</w:t>
      </w:r>
    </w:p>
    <w:p w14:paraId="42712FAE"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PRL de formación específica del puesto de trabajo (art. 19 y art.20 LPRL)</w:t>
      </w:r>
    </w:p>
    <w:p w14:paraId="0B3F0659"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 xml:space="preserve">Inscripción de formación relacionada con el Covid19 (esta puede estar contenida en la formación previa, siempre que haya constancia de </w:t>
      </w:r>
      <w:proofErr w:type="gramStart"/>
      <w:r w:rsidRPr="004F719C">
        <w:rPr>
          <w:rFonts w:ascii="Verdana" w:hAnsi="Verdana"/>
          <w:sz w:val="20"/>
          <w:szCs w:val="20"/>
          <w:lang w:val="es"/>
        </w:rPr>
        <w:t>la misma</w:t>
      </w:r>
      <w:proofErr w:type="gramEnd"/>
      <w:r w:rsidRPr="004F719C">
        <w:rPr>
          <w:rFonts w:ascii="Verdana" w:hAnsi="Verdana"/>
          <w:sz w:val="20"/>
          <w:szCs w:val="20"/>
          <w:lang w:val="es"/>
        </w:rPr>
        <w:t xml:space="preserve"> en el documento de inscripción).</w:t>
      </w:r>
    </w:p>
    <w:p w14:paraId="0BE33989"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formación específica en caso de que el trabajador realice:</w:t>
      </w:r>
    </w:p>
    <w:p w14:paraId="2722EEE6"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lastRenderedPageBreak/>
        <w:t>Trabajo temporal en cotas (8h de duración, mínimo).</w:t>
      </w:r>
    </w:p>
    <w:p w14:paraId="0233B4E4"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Trabajar con plataformas móviles de elevación para personas (duración 6h, mínimo).</w:t>
      </w:r>
    </w:p>
    <w:p w14:paraId="14AF3F4F"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Trabajos relacionados con el riesgo eléctrico.</w:t>
      </w:r>
    </w:p>
    <w:p w14:paraId="221C812F"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Trabajar con carretillas elevadoras, vehículos pesados, etc.</w:t>
      </w:r>
    </w:p>
    <w:p w14:paraId="3A94BD7E"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Otras formaciones específicas que se requieran en función de las tareas a realizar.</w:t>
      </w:r>
    </w:p>
    <w:p w14:paraId="7736674F"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Designación de recurso preventivo con la correspondiente, como mínimo, formación de nivel básico en PRL, en caso de que los trabajadores realicen tareas que hagan necesaria la presencia y vigilancia de un recurso preventivo: trabajo en alzada, trabajos con riesgo eléctrico, trabajos de elevación de elementos pesados o muy pesados, trabajos en caliente (soldadura), etc.</w:t>
      </w:r>
    </w:p>
    <w:p w14:paraId="7D26280C"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Autorización de uso de herramientas, equipos y maquinaria de trabajo.</w:t>
      </w:r>
    </w:p>
    <w:p w14:paraId="3BDB595C"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Registro de entrega de EPIS.</w:t>
      </w:r>
    </w:p>
    <w:p w14:paraId="68FFE1C8" w14:textId="77777777" w:rsidR="00330C99" w:rsidRPr="004F719C" w:rsidRDefault="00330C99" w:rsidP="00801980">
      <w:pPr>
        <w:suppressAutoHyphens/>
        <w:ind w:left="720"/>
        <w:jc w:val="both"/>
        <w:rPr>
          <w:rFonts w:ascii="Verdana" w:hAnsi="Verdana"/>
          <w:color w:val="4472C4"/>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330C99" w:rsidRPr="004F719C" w14:paraId="0F90D949" w14:textId="77777777" w:rsidTr="00801980">
        <w:tc>
          <w:tcPr>
            <w:tcW w:w="8644" w:type="dxa"/>
            <w:shd w:val="clear" w:color="auto" w:fill="auto"/>
          </w:tcPr>
          <w:p w14:paraId="3B859ACF" w14:textId="77777777" w:rsidR="00330C99" w:rsidRPr="004F719C" w:rsidRDefault="00330C99" w:rsidP="00801980">
            <w:pPr>
              <w:suppressAutoHyphens/>
              <w:jc w:val="both"/>
              <w:rPr>
                <w:rFonts w:ascii="Verdana" w:hAnsi="Verdana"/>
                <w:sz w:val="20"/>
                <w:szCs w:val="20"/>
              </w:rPr>
            </w:pPr>
            <w:r w:rsidRPr="004F719C">
              <w:rPr>
                <w:rFonts w:ascii="Verdana" w:hAnsi="Verdana"/>
                <w:b/>
                <w:bCs/>
                <w:sz w:val="20"/>
                <w:szCs w:val="20"/>
                <w:lang w:val="es"/>
              </w:rPr>
              <w:t xml:space="preserve">NOTA: </w:t>
            </w:r>
            <w:r w:rsidRPr="004F719C">
              <w:rPr>
                <w:rFonts w:ascii="Verdana" w:hAnsi="Verdana"/>
                <w:sz w:val="20"/>
                <w:szCs w:val="20"/>
                <w:lang w:val="es"/>
              </w:rPr>
              <w:t>Es imprescindible que el casco protector tenga un barbo de anclaje de cuatro puntos en aquellas tareas en que se requiera (trabajo en altura, tareas con posibilidad de caída de objetos, etc.)</w:t>
            </w:r>
          </w:p>
        </w:tc>
      </w:tr>
    </w:tbl>
    <w:p w14:paraId="42EC7014" w14:textId="77777777" w:rsidR="00330C99" w:rsidRPr="004F719C" w:rsidRDefault="00330C99" w:rsidP="00801980">
      <w:pPr>
        <w:suppressAutoHyphens/>
        <w:ind w:left="720"/>
        <w:jc w:val="both"/>
        <w:rPr>
          <w:rFonts w:ascii="Verdana" w:hAnsi="Verdana"/>
          <w:sz w:val="20"/>
          <w:szCs w:val="20"/>
        </w:rPr>
      </w:pPr>
    </w:p>
    <w:p w14:paraId="03948FB4" w14:textId="481A8FE9" w:rsidR="00330C99" w:rsidRPr="00856852" w:rsidRDefault="00330C99" w:rsidP="00330C99">
      <w:pPr>
        <w:widowControl/>
        <w:numPr>
          <w:ilvl w:val="0"/>
          <w:numId w:val="16"/>
        </w:numPr>
        <w:suppressAutoHyphens/>
        <w:jc w:val="both"/>
        <w:rPr>
          <w:rFonts w:ascii="Verdana" w:hAnsi="Verdana"/>
          <w:sz w:val="20"/>
          <w:szCs w:val="20"/>
        </w:rPr>
      </w:pPr>
      <w:r w:rsidRPr="00856852">
        <w:rPr>
          <w:rFonts w:ascii="Verdana" w:hAnsi="Verdana"/>
          <w:sz w:val="20"/>
          <w:szCs w:val="20"/>
          <w:lang w:val="es"/>
        </w:rPr>
        <w:t>A</w:t>
      </w:r>
      <w:r w:rsidR="00856852" w:rsidRPr="00856852">
        <w:rPr>
          <w:rFonts w:ascii="Verdana" w:hAnsi="Verdana"/>
          <w:sz w:val="20"/>
          <w:szCs w:val="20"/>
          <w:lang w:val="es"/>
        </w:rPr>
        <w:t>pto</w:t>
      </w:r>
      <w:r w:rsidRPr="00856852">
        <w:rPr>
          <w:rFonts w:ascii="Verdana" w:hAnsi="Verdana"/>
          <w:sz w:val="20"/>
          <w:szCs w:val="20"/>
          <w:lang w:val="es"/>
        </w:rPr>
        <w:t xml:space="preserve"> médico</w:t>
      </w:r>
    </w:p>
    <w:p w14:paraId="75599719" w14:textId="1AB00A52" w:rsidR="00330C99" w:rsidRPr="00137736" w:rsidRDefault="00330C99" w:rsidP="00330C99">
      <w:pPr>
        <w:widowControl/>
        <w:numPr>
          <w:ilvl w:val="0"/>
          <w:numId w:val="16"/>
        </w:numPr>
        <w:suppressAutoHyphens/>
        <w:jc w:val="both"/>
        <w:rPr>
          <w:rFonts w:ascii="Verdana" w:hAnsi="Verdana"/>
          <w:sz w:val="20"/>
          <w:szCs w:val="20"/>
        </w:rPr>
      </w:pPr>
      <w:r w:rsidRPr="004F719C">
        <w:rPr>
          <w:rFonts w:ascii="Verdana" w:hAnsi="Verdana"/>
          <w:sz w:val="20"/>
          <w:szCs w:val="20"/>
          <w:lang w:val="es"/>
        </w:rPr>
        <w:t>Otra documentación (plan de prevención, contrato SPA, licencia de conducción o específica, contrato mutuo, certificado vigente de pago de la Seguridad Social, TC1, TC2, etc.)</w:t>
      </w:r>
    </w:p>
    <w:p w14:paraId="6E88B298" w14:textId="77777777" w:rsidR="00137736" w:rsidRPr="004F719C" w:rsidRDefault="00137736" w:rsidP="00137736">
      <w:pPr>
        <w:widowControl/>
        <w:suppressAutoHyphens/>
        <w:jc w:val="both"/>
        <w:rPr>
          <w:rFonts w:ascii="Verdana" w:hAnsi="Verdana"/>
          <w:sz w:val="20"/>
          <w:szCs w:val="20"/>
        </w:rPr>
      </w:pPr>
    </w:p>
    <w:p w14:paraId="6D0E705E" w14:textId="2B34CD86" w:rsidR="004F719C" w:rsidRDefault="004F719C" w:rsidP="009D6474">
      <w:pPr>
        <w:jc w:val="both"/>
        <w:rPr>
          <w:rFonts w:ascii="Verdana" w:hAnsi="Verdana"/>
          <w:sz w:val="20"/>
          <w:szCs w:val="20"/>
          <w:lang w:val="es"/>
        </w:rPr>
      </w:pPr>
      <w:r w:rsidRPr="004F719C">
        <w:rPr>
          <w:rFonts w:ascii="Verdana" w:hAnsi="Verdana"/>
          <w:sz w:val="20"/>
          <w:szCs w:val="20"/>
          <w:lang w:val="es"/>
        </w:rPr>
        <w:t>En cuanto a aquellas obras a realizar que se consideren obras, lo dispuesto en el RD 1627/97 en obras de seguridad y salud en obras será conforme a lo establecido en el RD 1627/97. En concreto, hay que tener en cuenta el objetivo de:</w:t>
      </w:r>
    </w:p>
    <w:p w14:paraId="23BD69EB" w14:textId="77777777" w:rsidR="00840BF2" w:rsidRPr="004F719C" w:rsidRDefault="00840BF2" w:rsidP="009D6474">
      <w:pPr>
        <w:jc w:val="both"/>
        <w:rPr>
          <w:rFonts w:ascii="Verdana" w:hAnsi="Verdana"/>
          <w:sz w:val="20"/>
          <w:szCs w:val="20"/>
        </w:rPr>
      </w:pPr>
    </w:p>
    <w:p w14:paraId="5DF9B916" w14:textId="77777777" w:rsidR="004F719C" w:rsidRPr="004F719C" w:rsidRDefault="004F719C" w:rsidP="009D6474">
      <w:pPr>
        <w:jc w:val="both"/>
        <w:rPr>
          <w:rFonts w:ascii="Verdana" w:hAnsi="Verdana"/>
          <w:sz w:val="20"/>
          <w:szCs w:val="20"/>
        </w:rPr>
      </w:pPr>
    </w:p>
    <w:p w14:paraId="503E7368"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Acreditación OER.</w:t>
      </w:r>
    </w:p>
    <w:p w14:paraId="06DE44A3"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Formación específica en el ámbito del PRL según el Acuerdo Sectorial de la Construcción.</w:t>
      </w:r>
    </w:p>
    <w:p w14:paraId="17FBCB41"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Nombramiento formal de personal con funciones preventivas de recursos.</w:t>
      </w:r>
    </w:p>
    <w:p w14:paraId="31B12C45"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Plan de seguridad.</w:t>
      </w:r>
    </w:p>
    <w:p w14:paraId="74FC1A9F"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Inauguración del centro de trabajo.</w:t>
      </w:r>
    </w:p>
    <w:p w14:paraId="06963183"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Libro de subcontratación.</w:t>
      </w:r>
    </w:p>
    <w:p w14:paraId="4AF629DC"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Libro de incidencias.</w:t>
      </w:r>
    </w:p>
    <w:p w14:paraId="60B0AA65"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Otra documentación sobre prevención de riesgos laborales relacionada con las obras a realizar.</w:t>
      </w:r>
    </w:p>
    <w:p w14:paraId="7485DDD9" w14:textId="77777777" w:rsidR="004F719C" w:rsidRPr="004F719C" w:rsidRDefault="004F719C" w:rsidP="009D6474">
      <w:pPr>
        <w:jc w:val="both"/>
        <w:rPr>
          <w:rFonts w:ascii="Verdana" w:hAnsi="Verdana"/>
          <w:sz w:val="20"/>
          <w:szCs w:val="20"/>
        </w:rPr>
      </w:pPr>
    </w:p>
    <w:p w14:paraId="4E9CC305" w14:textId="77777777" w:rsidR="004F719C" w:rsidRPr="004F719C" w:rsidRDefault="004F719C" w:rsidP="009D6474">
      <w:pPr>
        <w:jc w:val="both"/>
        <w:rPr>
          <w:rFonts w:ascii="Verdana" w:hAnsi="Verdana"/>
          <w:sz w:val="20"/>
          <w:szCs w:val="20"/>
        </w:rPr>
      </w:pPr>
      <w:r w:rsidRPr="004F719C">
        <w:rPr>
          <w:rFonts w:ascii="Verdana" w:hAnsi="Verdana"/>
          <w:sz w:val="20"/>
          <w:szCs w:val="20"/>
          <w:lang w:val="es"/>
        </w:rPr>
        <w:t xml:space="preserve">En referencia al uso de maquinaria de trabajo, si es necesario (plataforma elevadora, camión para el transporte de material, etc.), será necesario aportar la siguiente documentación para que pueda acceder al centro de trabajo correspondiente:  </w:t>
      </w:r>
    </w:p>
    <w:p w14:paraId="6EF273F3" w14:textId="77777777" w:rsidR="004F719C" w:rsidRPr="004F719C" w:rsidRDefault="004F719C" w:rsidP="009D6474">
      <w:pPr>
        <w:jc w:val="both"/>
        <w:rPr>
          <w:rFonts w:ascii="Verdana" w:hAnsi="Verdana"/>
          <w:color w:val="4472C4"/>
          <w:sz w:val="20"/>
          <w:szCs w:val="20"/>
        </w:rPr>
      </w:pPr>
    </w:p>
    <w:p w14:paraId="66572903"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Hoja</w:t>
      </w:r>
    </w:p>
    <w:p w14:paraId="38CD3C1F"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Manual de instrucciones</w:t>
      </w:r>
    </w:p>
    <w:p w14:paraId="3488378C"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Marcaje CE</w:t>
      </w:r>
    </w:p>
    <w:p w14:paraId="68C7B7DE"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Libro de mantenimiento / Revisiones periódicas</w:t>
      </w:r>
    </w:p>
    <w:p w14:paraId="50E5C0D3"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Propiedad o alquiler de maquinaria</w:t>
      </w:r>
    </w:p>
    <w:p w14:paraId="19233E30"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 xml:space="preserve">Otra documentación (ITV, certificado de empadronamiento, seguro, tarjeta de transporte, póliza de responsabilidad civil, etc.) </w:t>
      </w:r>
    </w:p>
    <w:p w14:paraId="5CFA38A3" w14:textId="77777777" w:rsidR="00CC6EB9" w:rsidRDefault="00CC6EB9" w:rsidP="009D6474">
      <w:pPr>
        <w:jc w:val="both"/>
        <w:rPr>
          <w:rFonts w:ascii="Verdana" w:hAnsi="Verdana"/>
          <w:sz w:val="20"/>
          <w:szCs w:val="20"/>
          <w:lang w:val="es"/>
        </w:rPr>
      </w:pPr>
    </w:p>
    <w:p w14:paraId="6C1A5D7E" w14:textId="189310DA" w:rsidR="004F719C" w:rsidRPr="004F719C" w:rsidRDefault="004F719C" w:rsidP="009D6474">
      <w:pPr>
        <w:jc w:val="both"/>
        <w:rPr>
          <w:rFonts w:ascii="Verdana" w:hAnsi="Verdana"/>
          <w:sz w:val="20"/>
          <w:szCs w:val="20"/>
        </w:rPr>
      </w:pPr>
      <w:r w:rsidRPr="004F719C">
        <w:rPr>
          <w:rFonts w:ascii="Verdana" w:hAnsi="Verdana"/>
          <w:sz w:val="20"/>
          <w:szCs w:val="20"/>
          <w:lang w:val="es"/>
        </w:rPr>
        <w:t>En referencia al uso de productos químicos (pinturas, adhesivos, etc.), se deberá aportar la siguiente documentación:</w:t>
      </w:r>
    </w:p>
    <w:p w14:paraId="57DE24DF" w14:textId="77777777" w:rsidR="000D2120" w:rsidRPr="004F719C" w:rsidRDefault="000D2120" w:rsidP="000D2120">
      <w:pPr>
        <w:jc w:val="both"/>
        <w:rPr>
          <w:rFonts w:ascii="Verdana" w:hAnsi="Verdana"/>
          <w:sz w:val="20"/>
          <w:szCs w:val="20"/>
        </w:rPr>
      </w:pPr>
    </w:p>
    <w:p w14:paraId="00395AF4" w14:textId="009939FF" w:rsidR="000D2120" w:rsidRPr="00137736" w:rsidRDefault="00137736" w:rsidP="00137736">
      <w:pPr>
        <w:widowControl/>
        <w:numPr>
          <w:ilvl w:val="0"/>
          <w:numId w:val="24"/>
        </w:numPr>
        <w:suppressAutoHyphens/>
        <w:jc w:val="both"/>
        <w:rPr>
          <w:rFonts w:ascii="Verdana" w:hAnsi="Verdana"/>
          <w:sz w:val="20"/>
          <w:szCs w:val="20"/>
          <w:lang w:val="es"/>
        </w:rPr>
      </w:pPr>
      <w:r w:rsidRPr="00137736">
        <w:rPr>
          <w:rFonts w:ascii="Verdana" w:hAnsi="Verdana"/>
          <w:sz w:val="20"/>
          <w:szCs w:val="20"/>
          <w:lang w:val="es"/>
        </w:rPr>
        <w:t>Fichas de seguridad para productos y productos químicos utilizados durante el servicio.</w:t>
      </w:r>
    </w:p>
    <w:p w14:paraId="3362F13F" w14:textId="0513F0D4" w:rsidR="000D2120" w:rsidRDefault="000D2120" w:rsidP="000D2120">
      <w:pPr>
        <w:jc w:val="both"/>
        <w:rPr>
          <w:rFonts w:ascii="Verdana" w:hAnsi="Verdana"/>
          <w:color w:val="4472C4"/>
          <w:sz w:val="20"/>
          <w:szCs w:val="20"/>
        </w:rPr>
      </w:pPr>
    </w:p>
    <w:p w14:paraId="07436C03" w14:textId="5622FBA5" w:rsidR="004F719C" w:rsidRDefault="004F719C" w:rsidP="000B326C">
      <w:pPr>
        <w:jc w:val="both"/>
        <w:rPr>
          <w:rFonts w:ascii="Verdana" w:hAnsi="Verdana"/>
          <w:sz w:val="20"/>
          <w:szCs w:val="20"/>
          <w:lang w:val="es"/>
        </w:rPr>
      </w:pPr>
      <w:r w:rsidRPr="004F719C">
        <w:rPr>
          <w:rFonts w:ascii="Verdana" w:hAnsi="Verdana"/>
          <w:sz w:val="20"/>
          <w:szCs w:val="20"/>
          <w:lang w:val="es"/>
        </w:rPr>
        <w:t xml:space="preserve">Todos los trabajadores dispondrán de la ropa de trabajo adecuada y los medios de protección y seguridad, según se determine en la evaluación de riesgos correspondiente. Se homologarán los equipos de protección individual (EPI) y en buen estado para que el personal de trabajo lleve a </w:t>
      </w:r>
      <w:r w:rsidRPr="004F719C">
        <w:rPr>
          <w:rFonts w:ascii="Verdana" w:hAnsi="Verdana"/>
          <w:sz w:val="20"/>
          <w:szCs w:val="20"/>
          <w:lang w:val="es"/>
        </w:rPr>
        <w:lastRenderedPageBreak/>
        <w:t>cabo su labor en condiciones correctas de seguridad y salud. Además, deberán disponer de los medios y material de señalización necesarios (conos, vallas, etc.).</w:t>
      </w:r>
    </w:p>
    <w:p w14:paraId="40935C6C" w14:textId="77777777" w:rsidR="004F719C" w:rsidRPr="004F719C" w:rsidRDefault="004F719C" w:rsidP="000B326C">
      <w:pPr>
        <w:jc w:val="both"/>
        <w:rPr>
          <w:rFonts w:ascii="Verdana" w:hAnsi="Verdana"/>
          <w:color w:val="4472C4"/>
          <w:sz w:val="20"/>
          <w:szCs w:val="20"/>
        </w:rPr>
      </w:pPr>
    </w:p>
    <w:p w14:paraId="704D70F3" w14:textId="77777777" w:rsidR="004F719C" w:rsidRPr="004F719C" w:rsidRDefault="004F719C" w:rsidP="000B326C">
      <w:pPr>
        <w:jc w:val="both"/>
        <w:rPr>
          <w:rFonts w:ascii="Verdana" w:hAnsi="Verdana"/>
          <w:sz w:val="20"/>
          <w:szCs w:val="20"/>
          <w:lang w:val="ca"/>
        </w:rPr>
      </w:pPr>
      <w:r w:rsidRPr="004F719C">
        <w:rPr>
          <w:rFonts w:ascii="Verdana" w:hAnsi="Verdana"/>
          <w:sz w:val="20"/>
          <w:szCs w:val="20"/>
          <w:lang w:val="es"/>
        </w:rPr>
        <w:t>Todos los equipos de trabajo y maquinaria deben tener el marcado CE y estar en buen estado. Asimismo, los trabajadores deberán tener o tener acceso, en cualquier momento, a los manuales de instrucciones de los equipos y maquinaria a utilizar y a las fichas de seguridad de los productos químicos utilizados.</w:t>
      </w:r>
    </w:p>
    <w:p w14:paraId="65F312AF" w14:textId="49A4F392" w:rsidR="004F719C" w:rsidRDefault="004F719C" w:rsidP="000B326C">
      <w:pPr>
        <w:jc w:val="both"/>
        <w:rPr>
          <w:rFonts w:ascii="Verdana" w:hAnsi="Verdana"/>
          <w:sz w:val="20"/>
          <w:szCs w:val="20"/>
          <w:lang w:val="ca"/>
        </w:rPr>
      </w:pPr>
    </w:p>
    <w:p w14:paraId="3920BFE2" w14:textId="061822FF" w:rsidR="004F719C" w:rsidRDefault="004F719C" w:rsidP="000B326C">
      <w:pPr>
        <w:jc w:val="both"/>
        <w:rPr>
          <w:rFonts w:ascii="Verdana" w:hAnsi="Verdana"/>
          <w:sz w:val="20"/>
          <w:szCs w:val="20"/>
          <w:lang w:val="es"/>
        </w:rPr>
      </w:pPr>
      <w:r w:rsidRPr="004F719C">
        <w:rPr>
          <w:rFonts w:ascii="Verdana" w:hAnsi="Verdana"/>
          <w:sz w:val="20"/>
          <w:szCs w:val="20"/>
          <w:lang w:val="es"/>
        </w:rPr>
        <w:t>La documentación solicitada por el departamento de PRL del Grupo TERSA en referencia a la coordinación de actividades empresariales debe comunicarse periódicamente, así como toda la documentación que el Departamento de PRL considere necesaria para determinar que las obras contratadas se ejecutarán en condiciones de seguridad y salud.</w:t>
      </w:r>
    </w:p>
    <w:p w14:paraId="510AF617" w14:textId="77777777" w:rsidR="00E7188C" w:rsidRDefault="00E7188C" w:rsidP="000B326C">
      <w:pPr>
        <w:jc w:val="both"/>
        <w:rPr>
          <w:rFonts w:ascii="Verdana" w:hAnsi="Verdana"/>
          <w:sz w:val="20"/>
          <w:szCs w:val="20"/>
          <w:lang w:val="es"/>
        </w:rPr>
      </w:pPr>
    </w:p>
    <w:p w14:paraId="6F43ACCE" w14:textId="065B9CF6" w:rsidR="004F719C" w:rsidRPr="004F719C" w:rsidRDefault="004F719C" w:rsidP="000B326C">
      <w:pPr>
        <w:jc w:val="both"/>
        <w:rPr>
          <w:rFonts w:ascii="Verdana" w:hAnsi="Verdana"/>
          <w:sz w:val="20"/>
          <w:szCs w:val="20"/>
        </w:rPr>
      </w:pPr>
      <w:r w:rsidRPr="004F719C">
        <w:rPr>
          <w:rFonts w:ascii="Verdana" w:hAnsi="Verdana"/>
          <w:sz w:val="20"/>
          <w:szCs w:val="20"/>
          <w:lang w:val="es"/>
        </w:rPr>
        <w:t>Los siguientes incumplimientos serán motivo de sanción o extinción del contrato:</w:t>
      </w:r>
    </w:p>
    <w:p w14:paraId="12493BF2" w14:textId="77777777" w:rsidR="004F719C" w:rsidRPr="004F719C" w:rsidRDefault="004F719C" w:rsidP="000B326C">
      <w:pPr>
        <w:jc w:val="both"/>
        <w:rPr>
          <w:rFonts w:ascii="Verdana" w:hAnsi="Verdana"/>
          <w:sz w:val="20"/>
          <w:szCs w:val="20"/>
        </w:rPr>
      </w:pPr>
    </w:p>
    <w:p w14:paraId="1E8D75FA"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Incumplimiento de la Ley de Prevención de Riesgos Laborales y de la Legislación y normativa que se derive y se aplica a las tareas contratadas.</w:t>
      </w:r>
    </w:p>
    <w:p w14:paraId="33F3C11A"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 xml:space="preserve">No disponer y/o no utilizar los equipos de protección individual y los medios de seguridad necesarios para la realización de las tareas contratadas. También será motivo de penalización que tanto los </w:t>
      </w:r>
      <w:proofErr w:type="spellStart"/>
      <w:r w:rsidRPr="004F719C">
        <w:rPr>
          <w:rFonts w:ascii="Verdana" w:hAnsi="Verdana"/>
          <w:sz w:val="20"/>
          <w:szCs w:val="20"/>
          <w:lang w:val="es"/>
        </w:rPr>
        <w:t>epi's</w:t>
      </w:r>
      <w:proofErr w:type="spellEnd"/>
      <w:r w:rsidRPr="004F719C">
        <w:rPr>
          <w:rFonts w:ascii="Verdana" w:hAnsi="Verdana"/>
          <w:sz w:val="20"/>
          <w:szCs w:val="20"/>
          <w:lang w:val="es"/>
        </w:rPr>
        <w:t>, los equipos de trabajo y la maquinaria no se encuentran en buen estado, revelando una falta de seguridad durante el trabajo.</w:t>
      </w:r>
    </w:p>
    <w:p w14:paraId="2943CEA6"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Imprudencia en el acto de servicio que implique un riesgo de accidente para el propio trabajador o para terceros presentes en el puesto de trabajo. También incumplir la normativa interna de seguridad del Grupo TERSA.</w:t>
      </w:r>
    </w:p>
    <w:p w14:paraId="295B85BB"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Incumplir todo lo descrito en las especificaciones técnicas.</w:t>
      </w:r>
    </w:p>
    <w:p w14:paraId="1BACB78F" w14:textId="77777777" w:rsidR="00285EC5" w:rsidRDefault="00285EC5" w:rsidP="000F0943">
      <w:pPr>
        <w:pStyle w:val="Ttulo1"/>
        <w:spacing w:before="111"/>
        <w:ind w:left="0"/>
        <w:jc w:val="both"/>
        <w:rPr>
          <w:rFonts w:ascii="Verdana" w:hAnsi="Verdana"/>
          <w:sz w:val="20"/>
          <w:szCs w:val="20"/>
          <w:u w:val="none"/>
          <w:lang w:val="es-ES"/>
        </w:rPr>
      </w:pPr>
    </w:p>
    <w:p w14:paraId="457947C0" w14:textId="178D2186" w:rsidR="000F0943" w:rsidRDefault="00760F57" w:rsidP="000F0943">
      <w:pPr>
        <w:pStyle w:val="Ttulo1"/>
        <w:spacing w:before="111"/>
        <w:ind w:left="0"/>
        <w:jc w:val="both"/>
        <w:rPr>
          <w:rFonts w:ascii="Verdana" w:hAnsi="Verdana"/>
          <w:sz w:val="20"/>
          <w:szCs w:val="20"/>
          <w:u w:val="none"/>
          <w:lang w:val="es-ES"/>
        </w:rPr>
      </w:pPr>
      <w:r w:rsidRPr="00B25BDB">
        <w:rPr>
          <w:rFonts w:ascii="Verdana" w:hAnsi="Verdana"/>
          <w:sz w:val="20"/>
          <w:szCs w:val="20"/>
          <w:u w:val="none"/>
          <w:lang w:val="es-ES"/>
        </w:rPr>
        <w:t xml:space="preserve">Este apartado es de obligado cumplimiento, previo a iniciar los trabajos el adjudicatario deberá estar con toda la documentación en verde dentro de la plataforma </w:t>
      </w:r>
      <w:r w:rsidR="00C7655F">
        <w:rPr>
          <w:rFonts w:ascii="Verdana" w:hAnsi="Verdana"/>
          <w:sz w:val="20"/>
          <w:szCs w:val="20"/>
          <w:u w:val="none"/>
          <w:lang w:val="es-ES"/>
        </w:rPr>
        <w:t>e-Gestiona</w:t>
      </w:r>
      <w:r w:rsidRPr="00B25BDB">
        <w:rPr>
          <w:rFonts w:ascii="Verdana" w:hAnsi="Verdana"/>
          <w:sz w:val="20"/>
          <w:szCs w:val="20"/>
          <w:u w:val="none"/>
          <w:lang w:val="es-ES"/>
        </w:rPr>
        <w:t xml:space="preserve"> de </w:t>
      </w:r>
      <w:r w:rsidR="00C7655F">
        <w:rPr>
          <w:rFonts w:ascii="Verdana" w:hAnsi="Verdana"/>
          <w:sz w:val="20"/>
          <w:szCs w:val="20"/>
          <w:u w:val="none"/>
          <w:lang w:val="es-ES"/>
        </w:rPr>
        <w:t>TERSA.</w:t>
      </w:r>
    </w:p>
    <w:p w14:paraId="255BC039" w14:textId="77777777" w:rsidR="00BA7411" w:rsidRPr="00B25BDB" w:rsidRDefault="00BA7411" w:rsidP="000F0943">
      <w:pPr>
        <w:pStyle w:val="Ttulo1"/>
        <w:spacing w:before="111"/>
        <w:ind w:left="0"/>
        <w:jc w:val="both"/>
        <w:rPr>
          <w:rFonts w:ascii="Verdana" w:hAnsi="Verdana"/>
          <w:sz w:val="20"/>
          <w:szCs w:val="20"/>
          <w:u w:val="none"/>
          <w:lang w:val="es-ES"/>
        </w:rPr>
      </w:pPr>
    </w:p>
    <w:p w14:paraId="33160FE4" w14:textId="4D4E8F00" w:rsidR="004E33B5" w:rsidRPr="0084352B" w:rsidRDefault="004E33B5" w:rsidP="00B7544F">
      <w:pPr>
        <w:pStyle w:val="Ttulo1"/>
        <w:numPr>
          <w:ilvl w:val="0"/>
          <w:numId w:val="10"/>
        </w:numPr>
        <w:spacing w:before="111"/>
        <w:jc w:val="both"/>
        <w:rPr>
          <w:rFonts w:ascii="Verdana" w:hAnsi="Verdana"/>
          <w:b w:val="0"/>
          <w:bCs w:val="0"/>
          <w:sz w:val="20"/>
          <w:szCs w:val="20"/>
          <w:u w:val="none"/>
          <w:lang w:val="es-ES"/>
        </w:rPr>
      </w:pPr>
      <w:r w:rsidRPr="0084352B">
        <w:rPr>
          <w:rFonts w:ascii="Verdana" w:hAnsi="Verdana"/>
          <w:color w:val="231F20"/>
          <w:sz w:val="20"/>
          <w:szCs w:val="20"/>
          <w:u w:val="none"/>
          <w:lang w:val="es-ES"/>
        </w:rPr>
        <w:t>L</w:t>
      </w:r>
      <w:r w:rsidR="000E45F4">
        <w:rPr>
          <w:rFonts w:ascii="Verdana" w:hAnsi="Verdana"/>
          <w:color w:val="231F20"/>
          <w:sz w:val="20"/>
          <w:szCs w:val="20"/>
          <w:u w:val="none"/>
          <w:lang w:val="es-ES"/>
        </w:rPr>
        <w:t xml:space="preserve">UGAR DE </w:t>
      </w:r>
      <w:r w:rsidR="002937C2">
        <w:rPr>
          <w:rFonts w:ascii="Verdana" w:hAnsi="Verdana"/>
          <w:color w:val="231F20"/>
          <w:sz w:val="20"/>
          <w:szCs w:val="20"/>
          <w:u w:val="none"/>
          <w:lang w:val="es-ES"/>
        </w:rPr>
        <w:t>EMPLAZAMIENTO</w:t>
      </w:r>
    </w:p>
    <w:p w14:paraId="2C5FB6D0" w14:textId="77777777" w:rsidR="00813C4F" w:rsidRDefault="00813C4F" w:rsidP="004E33B5">
      <w:pPr>
        <w:spacing w:line="276" w:lineRule="auto"/>
        <w:jc w:val="both"/>
        <w:rPr>
          <w:rFonts w:ascii="Verdana" w:hAnsi="Verdana" w:cs="Times New Roman"/>
          <w:sz w:val="20"/>
          <w:szCs w:val="20"/>
          <w:lang w:val="es-ES"/>
        </w:rPr>
      </w:pPr>
    </w:p>
    <w:p w14:paraId="3D06C67B" w14:textId="20033C0E" w:rsidR="002937C2" w:rsidRDefault="00634ABB" w:rsidP="002937C2">
      <w:pPr>
        <w:spacing w:line="276" w:lineRule="auto"/>
        <w:rPr>
          <w:rFonts w:ascii="Verdana" w:hAnsi="Verdana"/>
          <w:sz w:val="20"/>
          <w:szCs w:val="20"/>
          <w:lang w:val="es-ES"/>
        </w:rPr>
      </w:pPr>
      <w:r>
        <w:rPr>
          <w:rFonts w:ascii="Verdana" w:hAnsi="Verdana"/>
          <w:sz w:val="20"/>
          <w:szCs w:val="20"/>
          <w:lang w:val="es-ES"/>
        </w:rPr>
        <w:t>El servicio se ha de realizar en las instalaciones de:</w:t>
      </w:r>
    </w:p>
    <w:p w14:paraId="37239C9C" w14:textId="6C3BD700" w:rsidR="00634ABB" w:rsidRDefault="00634ABB" w:rsidP="002937C2">
      <w:pPr>
        <w:spacing w:line="276" w:lineRule="auto"/>
        <w:rPr>
          <w:rFonts w:ascii="Verdana" w:hAnsi="Verdana"/>
          <w:sz w:val="20"/>
          <w:szCs w:val="20"/>
          <w:lang w:val="es-ES"/>
        </w:rPr>
      </w:pPr>
    </w:p>
    <w:p w14:paraId="76BEC6D9" w14:textId="77777777" w:rsidR="00634ABB" w:rsidRPr="000D3EDF" w:rsidRDefault="00634ABB" w:rsidP="00634ABB">
      <w:pPr>
        <w:spacing w:line="276" w:lineRule="auto"/>
        <w:jc w:val="both"/>
        <w:rPr>
          <w:rFonts w:ascii="Verdana" w:hAnsi="Verdana" w:cs="Times New Roman"/>
          <w:sz w:val="20"/>
          <w:szCs w:val="20"/>
          <w:lang w:val="es-ES"/>
        </w:rPr>
      </w:pPr>
      <w:r w:rsidRPr="000D3EDF">
        <w:rPr>
          <w:rFonts w:ascii="Verdana" w:hAnsi="Verdana" w:cs="Times New Roman"/>
          <w:sz w:val="20"/>
          <w:szCs w:val="20"/>
          <w:lang w:val="es-ES"/>
        </w:rPr>
        <w:t>TRACTAMENT I SELECCIO SE</w:t>
      </w:r>
      <w:r>
        <w:rPr>
          <w:rFonts w:ascii="Verdana" w:hAnsi="Verdana" w:cs="Times New Roman"/>
          <w:sz w:val="20"/>
          <w:szCs w:val="20"/>
          <w:lang w:val="es-ES"/>
        </w:rPr>
        <w:t xml:space="preserve"> RESIDUS, S.A.</w:t>
      </w:r>
    </w:p>
    <w:p w14:paraId="0FDF7271" w14:textId="77777777" w:rsidR="00634ABB" w:rsidRPr="000D3EDF" w:rsidRDefault="00634ABB" w:rsidP="00634ABB">
      <w:pPr>
        <w:spacing w:line="276" w:lineRule="auto"/>
        <w:jc w:val="both"/>
        <w:rPr>
          <w:rFonts w:ascii="Verdana" w:hAnsi="Verdana" w:cs="Times New Roman"/>
          <w:sz w:val="20"/>
          <w:szCs w:val="20"/>
          <w:lang w:val="en-US"/>
        </w:rPr>
      </w:pPr>
      <w:r w:rsidRPr="000D3EDF">
        <w:rPr>
          <w:rFonts w:ascii="Verdana" w:hAnsi="Verdana" w:cs="Times New Roman"/>
          <w:sz w:val="20"/>
          <w:szCs w:val="20"/>
          <w:lang w:val="es-ES"/>
        </w:rPr>
        <w:t xml:space="preserve">Avda. </w:t>
      </w:r>
      <w:r w:rsidRPr="000D3EDF">
        <w:rPr>
          <w:rFonts w:ascii="Verdana" w:hAnsi="Verdana" w:cs="Times New Roman"/>
          <w:sz w:val="20"/>
          <w:szCs w:val="20"/>
          <w:lang w:val="en-US"/>
        </w:rPr>
        <w:t xml:space="preserve">Eduard </w:t>
      </w:r>
      <w:proofErr w:type="spellStart"/>
      <w:r w:rsidRPr="000D3EDF">
        <w:rPr>
          <w:rFonts w:ascii="Verdana" w:hAnsi="Verdana" w:cs="Times New Roman"/>
          <w:sz w:val="20"/>
          <w:szCs w:val="20"/>
          <w:lang w:val="en-US"/>
        </w:rPr>
        <w:t>Maristany</w:t>
      </w:r>
      <w:proofErr w:type="spellEnd"/>
      <w:r w:rsidRPr="000D3EDF">
        <w:rPr>
          <w:rFonts w:ascii="Verdana" w:hAnsi="Verdana" w:cs="Times New Roman"/>
          <w:sz w:val="20"/>
          <w:szCs w:val="20"/>
          <w:lang w:val="en-US"/>
        </w:rPr>
        <w:t>, 44</w:t>
      </w:r>
    </w:p>
    <w:p w14:paraId="0A3609FC" w14:textId="77777777" w:rsidR="00634ABB" w:rsidRDefault="00634ABB" w:rsidP="00634ABB">
      <w:pPr>
        <w:spacing w:line="276" w:lineRule="auto"/>
        <w:jc w:val="both"/>
        <w:rPr>
          <w:rFonts w:ascii="Verdana" w:hAnsi="Verdana" w:cs="Times New Roman"/>
          <w:sz w:val="20"/>
          <w:szCs w:val="20"/>
          <w:lang w:val="en-US"/>
        </w:rPr>
      </w:pPr>
      <w:r w:rsidRPr="000D3EDF">
        <w:rPr>
          <w:rFonts w:ascii="Verdana" w:hAnsi="Verdana" w:cs="Times New Roman"/>
          <w:sz w:val="20"/>
          <w:szCs w:val="20"/>
          <w:lang w:val="en-US"/>
        </w:rPr>
        <w:t xml:space="preserve">08930 Sant Adrià de </w:t>
      </w:r>
      <w:proofErr w:type="spellStart"/>
      <w:r w:rsidRPr="000D3EDF">
        <w:rPr>
          <w:rFonts w:ascii="Verdana" w:hAnsi="Verdana" w:cs="Times New Roman"/>
          <w:sz w:val="20"/>
          <w:szCs w:val="20"/>
          <w:lang w:val="en-US"/>
        </w:rPr>
        <w:t>Besòs</w:t>
      </w:r>
      <w:proofErr w:type="spellEnd"/>
    </w:p>
    <w:p w14:paraId="4EB3FC08" w14:textId="77777777" w:rsidR="00634ABB" w:rsidRPr="002937C2" w:rsidRDefault="00634ABB" w:rsidP="002937C2">
      <w:pPr>
        <w:spacing w:line="276" w:lineRule="auto"/>
        <w:rPr>
          <w:rFonts w:ascii="Verdana" w:hAnsi="Verdana"/>
          <w:sz w:val="20"/>
          <w:szCs w:val="20"/>
          <w:lang w:val="es-ES"/>
        </w:rPr>
      </w:pPr>
    </w:p>
    <w:p w14:paraId="038414A1" w14:textId="0E274F41" w:rsidR="004E33B5" w:rsidRPr="0084352B" w:rsidRDefault="000E45F4" w:rsidP="00B7544F">
      <w:pPr>
        <w:pStyle w:val="Ttulo1"/>
        <w:numPr>
          <w:ilvl w:val="0"/>
          <w:numId w:val="10"/>
        </w:numPr>
        <w:jc w:val="both"/>
        <w:rPr>
          <w:rFonts w:ascii="Verdana" w:hAnsi="Verdana" w:cs="Arial"/>
          <w:b w:val="0"/>
          <w:bCs w:val="0"/>
          <w:sz w:val="20"/>
          <w:szCs w:val="20"/>
          <w:u w:val="none"/>
          <w:lang w:val="es-ES"/>
        </w:rPr>
      </w:pPr>
      <w:r>
        <w:rPr>
          <w:rFonts w:ascii="Verdana" w:hAnsi="Verdana"/>
          <w:color w:val="231F20"/>
          <w:spacing w:val="-1"/>
          <w:sz w:val="20"/>
          <w:szCs w:val="20"/>
          <w:u w:val="none"/>
          <w:lang w:val="es-ES"/>
        </w:rPr>
        <w:t xml:space="preserve">PLAZO DE EJECUCION </w:t>
      </w:r>
    </w:p>
    <w:p w14:paraId="7D181929" w14:textId="77777777" w:rsidR="004E33B5" w:rsidRPr="0084352B" w:rsidRDefault="004E33B5" w:rsidP="004E33B5">
      <w:pPr>
        <w:spacing w:before="2"/>
        <w:jc w:val="both"/>
        <w:rPr>
          <w:rFonts w:ascii="Verdana" w:eastAsia="Arial" w:hAnsi="Verdana" w:cs="Arial"/>
          <w:b/>
          <w:bCs/>
          <w:sz w:val="20"/>
          <w:szCs w:val="20"/>
          <w:lang w:val="es-ES"/>
        </w:rPr>
      </w:pPr>
    </w:p>
    <w:p w14:paraId="33E1EAE4" w14:textId="2756227E" w:rsidR="00D07311" w:rsidRDefault="00021F55" w:rsidP="004E33B5">
      <w:pPr>
        <w:spacing w:line="276" w:lineRule="auto"/>
        <w:jc w:val="both"/>
        <w:rPr>
          <w:rFonts w:ascii="Verdana" w:hAnsi="Verdana"/>
          <w:iCs/>
          <w:sz w:val="20"/>
          <w:szCs w:val="20"/>
          <w:lang w:val="es-ES"/>
        </w:rPr>
      </w:pPr>
      <w:r>
        <w:rPr>
          <w:rFonts w:ascii="Verdana" w:hAnsi="Verdana"/>
          <w:iCs/>
          <w:sz w:val="20"/>
          <w:szCs w:val="20"/>
          <w:lang w:val="es-ES"/>
        </w:rPr>
        <w:t xml:space="preserve">El periodo </w:t>
      </w:r>
      <w:r w:rsidR="005B3409">
        <w:rPr>
          <w:rFonts w:ascii="Verdana" w:hAnsi="Verdana"/>
          <w:iCs/>
          <w:sz w:val="20"/>
          <w:szCs w:val="20"/>
          <w:lang w:val="es-ES"/>
        </w:rPr>
        <w:t xml:space="preserve">para la entrega </w:t>
      </w:r>
      <w:r w:rsidR="00B439CE">
        <w:rPr>
          <w:rFonts w:ascii="Verdana" w:hAnsi="Verdana"/>
          <w:iCs/>
          <w:sz w:val="20"/>
          <w:szCs w:val="20"/>
          <w:lang w:val="es-ES"/>
        </w:rPr>
        <w:t xml:space="preserve">de la documentación ha de ser de ocho (8) semanas desde la finalización de la fase de toma de datos de existencias. </w:t>
      </w:r>
    </w:p>
    <w:p w14:paraId="75E4E88B" w14:textId="77777777" w:rsidR="00BA7411" w:rsidRDefault="00BA7411" w:rsidP="004E33B5">
      <w:pPr>
        <w:spacing w:line="276" w:lineRule="auto"/>
        <w:jc w:val="both"/>
        <w:rPr>
          <w:rFonts w:ascii="Verdana" w:hAnsi="Verdana"/>
          <w:iCs/>
          <w:sz w:val="20"/>
          <w:szCs w:val="20"/>
          <w:lang w:val="es-ES"/>
        </w:rPr>
      </w:pPr>
    </w:p>
    <w:p w14:paraId="23BE6E69" w14:textId="54E5AC53" w:rsidR="004E33B5" w:rsidRPr="0084352B" w:rsidRDefault="004E33B5" w:rsidP="00B7544F">
      <w:pPr>
        <w:pStyle w:val="Ttulo1"/>
        <w:numPr>
          <w:ilvl w:val="0"/>
          <w:numId w:val="10"/>
        </w:numPr>
        <w:jc w:val="both"/>
        <w:rPr>
          <w:rFonts w:ascii="Verdana" w:hAnsi="Verdana" w:cs="Arial"/>
          <w:color w:val="231F20"/>
          <w:sz w:val="20"/>
          <w:szCs w:val="20"/>
          <w:u w:val="none"/>
          <w:lang w:val="es-ES"/>
        </w:rPr>
      </w:pPr>
      <w:r w:rsidRPr="0084352B">
        <w:rPr>
          <w:rFonts w:ascii="Verdana" w:hAnsi="Verdana" w:cs="Arial"/>
          <w:color w:val="231F20"/>
          <w:sz w:val="20"/>
          <w:szCs w:val="20"/>
          <w:u w:val="none"/>
          <w:lang w:val="es-ES"/>
        </w:rPr>
        <w:t>CRITERI</w:t>
      </w:r>
      <w:r w:rsidR="000E45F4">
        <w:rPr>
          <w:rFonts w:ascii="Verdana" w:hAnsi="Verdana" w:cs="Arial"/>
          <w:color w:val="231F20"/>
          <w:sz w:val="20"/>
          <w:szCs w:val="20"/>
          <w:u w:val="none"/>
          <w:lang w:val="es-ES"/>
        </w:rPr>
        <w:t xml:space="preserve">OS DE ADJUDIUCACION </w:t>
      </w:r>
    </w:p>
    <w:p w14:paraId="5B9E8A2F" w14:textId="77777777" w:rsidR="004E33B5" w:rsidRPr="0084352B" w:rsidRDefault="004E33B5" w:rsidP="004E33B5">
      <w:pPr>
        <w:pStyle w:val="Ttulo1"/>
        <w:ind w:left="0"/>
        <w:jc w:val="both"/>
        <w:rPr>
          <w:rFonts w:ascii="Verdana" w:hAnsi="Verdana" w:cs="Arial"/>
          <w:color w:val="231F20"/>
          <w:sz w:val="20"/>
          <w:szCs w:val="20"/>
          <w:u w:val="none"/>
          <w:lang w:val="es-ES"/>
        </w:rPr>
      </w:pPr>
    </w:p>
    <w:p w14:paraId="71E5A074" w14:textId="1DF38C1B" w:rsidR="00BD5AF2" w:rsidRDefault="004E33B5"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El criteri</w:t>
      </w:r>
      <w:r w:rsidR="000E45F4">
        <w:rPr>
          <w:rFonts w:ascii="Verdana" w:hAnsi="Verdana" w:cs="Times New Roman"/>
          <w:sz w:val="20"/>
          <w:szCs w:val="20"/>
          <w:lang w:val="es-ES"/>
        </w:rPr>
        <w:t>o de adjudicación será el precio.</w:t>
      </w:r>
    </w:p>
    <w:p w14:paraId="2352B5BC" w14:textId="3712C38A" w:rsidR="000E45F4" w:rsidRDefault="000E45F4" w:rsidP="004E33B5">
      <w:pPr>
        <w:spacing w:line="276" w:lineRule="auto"/>
        <w:jc w:val="both"/>
        <w:rPr>
          <w:rFonts w:ascii="Verdana" w:hAnsi="Verdana" w:cs="Times New Roman"/>
          <w:sz w:val="20"/>
          <w:szCs w:val="20"/>
          <w:lang w:val="es-ES"/>
        </w:rPr>
      </w:pPr>
    </w:p>
    <w:p w14:paraId="65E46198" w14:textId="5C1A5A69" w:rsidR="000E45F4" w:rsidRDefault="000E45F4" w:rsidP="00C94511">
      <w:pPr>
        <w:spacing w:line="276" w:lineRule="auto"/>
        <w:jc w:val="both"/>
        <w:rPr>
          <w:rFonts w:ascii="Verdana" w:hAnsi="Verdana" w:cs="Times New Roman"/>
          <w:sz w:val="20"/>
          <w:szCs w:val="20"/>
          <w:lang w:val="es-ES"/>
        </w:rPr>
      </w:pPr>
      <w:r>
        <w:rPr>
          <w:rFonts w:ascii="Verdana" w:hAnsi="Verdana" w:cs="Times New Roman"/>
          <w:sz w:val="20"/>
          <w:szCs w:val="20"/>
          <w:lang w:val="es-ES"/>
        </w:rPr>
        <w:t xml:space="preserve">De acuerdo con la base de ejecución </w:t>
      </w:r>
      <w:r w:rsidR="00C94511">
        <w:rPr>
          <w:rFonts w:ascii="Verdana" w:hAnsi="Verdana" w:cs="Times New Roman"/>
          <w:sz w:val="20"/>
          <w:szCs w:val="20"/>
          <w:lang w:val="es-ES"/>
        </w:rPr>
        <w:t>vigesimosexta</w:t>
      </w:r>
      <w:r>
        <w:rPr>
          <w:rFonts w:ascii="Verdana" w:hAnsi="Verdana" w:cs="Times New Roman"/>
          <w:sz w:val="20"/>
          <w:szCs w:val="20"/>
          <w:lang w:val="es-ES"/>
        </w:rPr>
        <w:t xml:space="preserve"> </w:t>
      </w:r>
      <w:r w:rsidR="00C94511">
        <w:rPr>
          <w:rFonts w:ascii="Verdana" w:hAnsi="Verdana" w:cs="Times New Roman"/>
          <w:sz w:val="20"/>
          <w:szCs w:val="20"/>
          <w:lang w:val="es-ES"/>
        </w:rPr>
        <w:t xml:space="preserve">del presupuesto 2020 del Ayuntamiento de Barcelona los contratos menores con concurrencia que se publiquen en el perfil del contratante tendrán como único criterio de adjudicación el precio más bajo. </w:t>
      </w:r>
      <w:r>
        <w:rPr>
          <w:rFonts w:ascii="Verdana" w:hAnsi="Verdana" w:cs="Times New Roman"/>
          <w:sz w:val="20"/>
          <w:szCs w:val="20"/>
          <w:lang w:val="es-ES"/>
        </w:rPr>
        <w:t xml:space="preserve"> </w:t>
      </w:r>
    </w:p>
    <w:p w14:paraId="7A0B5E29" w14:textId="212839F1" w:rsidR="00C94511" w:rsidRDefault="00C94511" w:rsidP="00C94511">
      <w:pPr>
        <w:spacing w:line="276" w:lineRule="auto"/>
        <w:jc w:val="both"/>
        <w:rPr>
          <w:rFonts w:ascii="Verdana" w:hAnsi="Verdana" w:cs="Times New Roman"/>
          <w:sz w:val="20"/>
          <w:szCs w:val="20"/>
          <w:lang w:val="es-ES"/>
        </w:rPr>
      </w:pPr>
    </w:p>
    <w:p w14:paraId="53069BBE" w14:textId="6E5FC4AE" w:rsidR="00CF0C3E" w:rsidRDefault="00C94511" w:rsidP="004E33B5">
      <w:pPr>
        <w:spacing w:line="276" w:lineRule="auto"/>
        <w:jc w:val="both"/>
        <w:rPr>
          <w:rFonts w:ascii="Verdana" w:hAnsi="Verdana" w:cs="Times New Roman"/>
          <w:sz w:val="20"/>
          <w:szCs w:val="20"/>
          <w:lang w:val="es-ES"/>
        </w:rPr>
      </w:pPr>
      <w:r>
        <w:rPr>
          <w:rFonts w:ascii="Verdana" w:hAnsi="Verdana" w:cs="Times New Roman"/>
          <w:sz w:val="20"/>
          <w:szCs w:val="20"/>
          <w:lang w:val="es-ES"/>
        </w:rPr>
        <w:t>Se establece una fórmula básica de utilización general que permite una ponderación de ofertas distribuyendo los puntos de forma proporcional según las diferencias entre las ofertas de precio. La fórmula que se propone es la siguiente:</w:t>
      </w:r>
    </w:p>
    <w:p w14:paraId="3E108250" w14:textId="7CFD04A4" w:rsidR="004B3B42" w:rsidRDefault="004B3B42" w:rsidP="004E33B5">
      <w:pPr>
        <w:spacing w:line="276" w:lineRule="auto"/>
        <w:jc w:val="both"/>
        <w:rPr>
          <w:rFonts w:ascii="Verdana" w:hAnsi="Verdana" w:cs="Times New Roman"/>
          <w:sz w:val="20"/>
          <w:szCs w:val="20"/>
          <w:lang w:val="es-ES"/>
        </w:rPr>
      </w:pPr>
    </w:p>
    <w:p w14:paraId="1881DD29" w14:textId="3B7D9A33" w:rsidR="005322E5" w:rsidRPr="0084352B" w:rsidRDefault="005322E5" w:rsidP="005322E5">
      <w:pPr>
        <w:adjustRightInd w:val="0"/>
        <w:rPr>
          <w:rFonts w:ascii="Verdana" w:hAnsi="Verdana" w:cs="Verdana"/>
          <w:color w:val="000000"/>
          <w:sz w:val="20"/>
          <w:szCs w:val="20"/>
          <w:lang w:val="es-ES"/>
        </w:rPr>
      </w:pPr>
      <w:r w:rsidRPr="0084352B">
        <w:rPr>
          <w:rFonts w:ascii="Verdana" w:hAnsi="Verdana" w:cs="Verdana"/>
          <w:color w:val="000000"/>
          <w:sz w:val="20"/>
          <w:szCs w:val="20"/>
          <w:lang w:val="es-ES"/>
        </w:rPr>
        <w:t>Import</w:t>
      </w:r>
      <w:r w:rsidR="00C94511">
        <w:rPr>
          <w:rFonts w:ascii="Verdana" w:hAnsi="Verdana" w:cs="Verdana"/>
          <w:color w:val="000000"/>
          <w:sz w:val="20"/>
          <w:szCs w:val="20"/>
          <w:lang w:val="es-ES"/>
        </w:rPr>
        <w:t>e</w:t>
      </w:r>
      <w:r w:rsidRPr="0084352B">
        <w:rPr>
          <w:rFonts w:ascii="Verdana" w:hAnsi="Verdana" w:cs="Verdana"/>
          <w:color w:val="000000"/>
          <w:sz w:val="20"/>
          <w:szCs w:val="20"/>
          <w:lang w:val="es-ES"/>
        </w:rPr>
        <w:t xml:space="preserve"> total </w:t>
      </w:r>
      <w:r w:rsidR="00C94511" w:rsidRPr="0084352B">
        <w:rPr>
          <w:rFonts w:ascii="Verdana" w:hAnsi="Verdana" w:cs="Verdana"/>
          <w:color w:val="000000"/>
          <w:sz w:val="20"/>
          <w:szCs w:val="20"/>
          <w:lang w:val="es-ES"/>
        </w:rPr>
        <w:t>m</w:t>
      </w:r>
      <w:r w:rsidR="00C94511">
        <w:rPr>
          <w:rFonts w:ascii="Verdana" w:hAnsi="Verdana" w:cs="Verdana"/>
          <w:color w:val="000000"/>
          <w:sz w:val="20"/>
          <w:szCs w:val="20"/>
          <w:lang w:val="es-ES"/>
        </w:rPr>
        <w:t>áximo</w:t>
      </w:r>
      <w:r w:rsidRPr="0084352B">
        <w:rPr>
          <w:rFonts w:ascii="Verdana" w:hAnsi="Verdana" w:cs="Verdana"/>
          <w:color w:val="000000"/>
          <w:sz w:val="20"/>
          <w:szCs w:val="20"/>
          <w:lang w:val="es-ES"/>
        </w:rPr>
        <w:t xml:space="preserve"> de licitació</w:t>
      </w:r>
      <w:r w:rsidR="00C94511">
        <w:rPr>
          <w:rFonts w:ascii="Verdana" w:hAnsi="Verdana" w:cs="Verdana"/>
          <w:color w:val="000000"/>
          <w:sz w:val="20"/>
          <w:szCs w:val="20"/>
          <w:lang w:val="es-ES"/>
        </w:rPr>
        <w:t>n</w:t>
      </w:r>
      <w:r w:rsidRPr="0084352B">
        <w:rPr>
          <w:rFonts w:ascii="Verdana" w:hAnsi="Verdana" w:cs="Verdana"/>
          <w:color w:val="000000"/>
          <w:sz w:val="20"/>
          <w:szCs w:val="20"/>
          <w:lang w:val="es-ES"/>
        </w:rPr>
        <w:t xml:space="preserve"> – oferta </w:t>
      </w:r>
    </w:p>
    <w:p w14:paraId="3DCCCF10" w14:textId="4AE1931E" w:rsidR="005322E5" w:rsidRPr="0084352B" w:rsidRDefault="005322E5" w:rsidP="005322E5">
      <w:pPr>
        <w:adjustRightInd w:val="0"/>
        <w:rPr>
          <w:rFonts w:ascii="Verdana" w:hAnsi="Verdana" w:cs="Verdana"/>
          <w:color w:val="000000"/>
          <w:sz w:val="20"/>
          <w:szCs w:val="20"/>
          <w:lang w:val="es-ES"/>
        </w:rPr>
      </w:pPr>
      <w:r w:rsidRPr="0084352B">
        <w:rPr>
          <w:rFonts w:ascii="Verdana" w:hAnsi="Verdana" w:cs="Verdana"/>
          <w:color w:val="000000"/>
          <w:sz w:val="20"/>
          <w:szCs w:val="20"/>
          <w:lang w:val="es-ES"/>
        </w:rPr>
        <w:t xml:space="preserve">_________________________________ x </w:t>
      </w:r>
      <w:r w:rsidR="00C94511" w:rsidRPr="0084352B">
        <w:rPr>
          <w:rFonts w:ascii="Verdana" w:hAnsi="Verdana" w:cs="Verdana"/>
          <w:color w:val="000000"/>
          <w:sz w:val="20"/>
          <w:szCs w:val="20"/>
          <w:lang w:val="es-ES"/>
        </w:rPr>
        <w:t>Puntos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máximos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Puntuación</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resultante</w:t>
      </w:r>
      <w:r w:rsidRPr="0084352B">
        <w:rPr>
          <w:rFonts w:ascii="Verdana" w:hAnsi="Verdana" w:cs="Verdana"/>
          <w:color w:val="000000"/>
          <w:sz w:val="20"/>
          <w:szCs w:val="20"/>
          <w:lang w:val="es-ES"/>
        </w:rPr>
        <w:t xml:space="preserve"> </w:t>
      </w:r>
    </w:p>
    <w:p w14:paraId="75307ABE" w14:textId="77777777" w:rsidR="005322E5" w:rsidRPr="0084352B" w:rsidRDefault="005322E5" w:rsidP="005322E5">
      <w:pPr>
        <w:rPr>
          <w:rFonts w:ascii="Verdana" w:hAnsi="Verdana" w:cs="Verdana"/>
          <w:color w:val="000000"/>
          <w:sz w:val="20"/>
          <w:szCs w:val="20"/>
          <w:lang w:val="es-ES"/>
        </w:rPr>
      </w:pPr>
    </w:p>
    <w:p w14:paraId="5FE1B45F" w14:textId="040465FB" w:rsidR="005322E5" w:rsidRDefault="005322E5" w:rsidP="005322E5">
      <w:pPr>
        <w:rPr>
          <w:rFonts w:ascii="Verdana" w:hAnsi="Verdana" w:cs="Verdana"/>
          <w:color w:val="000000"/>
          <w:sz w:val="20"/>
          <w:szCs w:val="20"/>
          <w:lang w:val="es-ES"/>
        </w:rPr>
      </w:pPr>
      <w:r w:rsidRPr="0084352B">
        <w:rPr>
          <w:rFonts w:ascii="Verdana" w:hAnsi="Verdana" w:cs="Verdana"/>
          <w:color w:val="000000"/>
          <w:sz w:val="20"/>
          <w:szCs w:val="20"/>
          <w:lang w:val="es-ES"/>
        </w:rPr>
        <w:t>Import</w:t>
      </w:r>
      <w:r w:rsidR="00C94511">
        <w:rPr>
          <w:rFonts w:ascii="Verdana" w:hAnsi="Verdana" w:cs="Verdana"/>
          <w:color w:val="000000"/>
          <w:sz w:val="20"/>
          <w:szCs w:val="20"/>
          <w:lang w:val="es-ES"/>
        </w:rPr>
        <w:t>e</w:t>
      </w:r>
      <w:r w:rsidRPr="0084352B">
        <w:rPr>
          <w:rFonts w:ascii="Verdana" w:hAnsi="Verdana" w:cs="Verdana"/>
          <w:color w:val="000000"/>
          <w:sz w:val="20"/>
          <w:szCs w:val="20"/>
          <w:lang w:val="es-ES"/>
        </w:rPr>
        <w:t xml:space="preserve"> total </w:t>
      </w:r>
      <w:r w:rsidR="00C94511" w:rsidRPr="0084352B">
        <w:rPr>
          <w:rFonts w:ascii="Verdana" w:hAnsi="Verdana" w:cs="Verdana"/>
          <w:color w:val="000000"/>
          <w:sz w:val="20"/>
          <w:szCs w:val="20"/>
          <w:lang w:val="es-ES"/>
        </w:rPr>
        <w:t>máxim</w:t>
      </w:r>
      <w:r w:rsidR="00C94511">
        <w:rPr>
          <w:rFonts w:ascii="Verdana" w:hAnsi="Verdana" w:cs="Verdana"/>
          <w:color w:val="000000"/>
          <w:sz w:val="20"/>
          <w:szCs w:val="20"/>
          <w:lang w:val="es-ES"/>
        </w:rPr>
        <w:t>o</w:t>
      </w:r>
      <w:r w:rsidRPr="0084352B">
        <w:rPr>
          <w:rFonts w:ascii="Verdana" w:hAnsi="Verdana" w:cs="Verdana"/>
          <w:color w:val="000000"/>
          <w:sz w:val="20"/>
          <w:szCs w:val="20"/>
          <w:lang w:val="es-ES"/>
        </w:rPr>
        <w:t xml:space="preserve"> de licitació</w:t>
      </w:r>
      <w:r w:rsidR="00C94511">
        <w:rPr>
          <w:rFonts w:ascii="Verdana" w:hAnsi="Verdana" w:cs="Verdana"/>
          <w:color w:val="000000"/>
          <w:sz w:val="20"/>
          <w:szCs w:val="20"/>
          <w:lang w:val="es-ES"/>
        </w:rPr>
        <w:t>n</w:t>
      </w:r>
      <w:r w:rsidRPr="0084352B">
        <w:rPr>
          <w:rFonts w:ascii="Verdana" w:hAnsi="Verdana" w:cs="Verdana"/>
          <w:color w:val="000000"/>
          <w:sz w:val="20"/>
          <w:szCs w:val="20"/>
          <w:lang w:val="es-ES"/>
        </w:rPr>
        <w:t xml:space="preserve"> - oferta </w:t>
      </w:r>
      <w:r w:rsidR="00620A0D" w:rsidRPr="0084352B">
        <w:rPr>
          <w:rFonts w:ascii="Verdana" w:hAnsi="Verdana" w:cs="Verdana"/>
          <w:color w:val="000000"/>
          <w:sz w:val="20"/>
          <w:szCs w:val="20"/>
          <w:lang w:val="es-ES"/>
        </w:rPr>
        <w:t>m</w:t>
      </w:r>
      <w:r w:rsidR="00620A0D">
        <w:rPr>
          <w:rFonts w:ascii="Verdana" w:hAnsi="Verdana" w:cs="Verdana"/>
          <w:color w:val="000000"/>
          <w:sz w:val="20"/>
          <w:szCs w:val="20"/>
          <w:lang w:val="es-ES"/>
        </w:rPr>
        <w:t>á</w:t>
      </w:r>
      <w:r w:rsidR="00620A0D" w:rsidRPr="0084352B">
        <w:rPr>
          <w:rFonts w:ascii="Verdana" w:hAnsi="Verdana" w:cs="Verdana"/>
          <w:color w:val="000000"/>
          <w:sz w:val="20"/>
          <w:szCs w:val="20"/>
          <w:lang w:val="es-ES"/>
        </w:rPr>
        <w:t>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económica</w:t>
      </w:r>
    </w:p>
    <w:p w14:paraId="37C8EF74" w14:textId="779DD8A2" w:rsidR="002C44B1" w:rsidRDefault="002C44B1" w:rsidP="005322E5">
      <w:pPr>
        <w:rPr>
          <w:rFonts w:ascii="Verdana" w:hAnsi="Verdana" w:cs="Verdana"/>
          <w:color w:val="000000"/>
          <w:sz w:val="20"/>
          <w:szCs w:val="20"/>
          <w:lang w:val="es-ES"/>
        </w:rPr>
      </w:pPr>
    </w:p>
    <w:p w14:paraId="3D24A4A0" w14:textId="1F3F1B50" w:rsidR="004E33B5" w:rsidRPr="00B7544F" w:rsidRDefault="00EB3AE7" w:rsidP="00B7544F">
      <w:pPr>
        <w:pStyle w:val="Prrafodelista"/>
        <w:widowControl/>
        <w:numPr>
          <w:ilvl w:val="0"/>
          <w:numId w:val="10"/>
        </w:numPr>
        <w:kinsoku w:val="0"/>
        <w:overflowPunct w:val="0"/>
        <w:autoSpaceDE w:val="0"/>
        <w:autoSpaceDN w:val="0"/>
        <w:adjustRightInd w:val="0"/>
        <w:spacing w:before="119" w:line="276" w:lineRule="auto"/>
        <w:ind w:right="1702"/>
        <w:jc w:val="both"/>
        <w:rPr>
          <w:rFonts w:ascii="Verdana" w:hAnsi="Verdana" w:cs="Tahoma"/>
          <w:b/>
          <w:bCs/>
          <w:sz w:val="20"/>
          <w:szCs w:val="20"/>
          <w:lang w:val="es-ES"/>
        </w:rPr>
      </w:pPr>
      <w:r>
        <w:rPr>
          <w:rFonts w:ascii="Verdana" w:hAnsi="Verdana" w:cs="Tahoma"/>
          <w:b/>
          <w:bCs/>
          <w:spacing w:val="-1"/>
          <w:sz w:val="20"/>
          <w:szCs w:val="20"/>
          <w:lang w:val="es-ES"/>
        </w:rPr>
        <w:t>R</w:t>
      </w:r>
      <w:r w:rsidR="004E33B5" w:rsidRPr="00B7544F">
        <w:rPr>
          <w:rFonts w:ascii="Verdana" w:hAnsi="Verdana" w:cs="Tahoma"/>
          <w:b/>
          <w:bCs/>
          <w:spacing w:val="-1"/>
          <w:sz w:val="20"/>
          <w:szCs w:val="20"/>
          <w:lang w:val="es-ES"/>
        </w:rPr>
        <w:t>ESPONSABLE DEL CONTRACT</w:t>
      </w:r>
      <w:r w:rsidR="00C94511" w:rsidRPr="00B7544F">
        <w:rPr>
          <w:rFonts w:ascii="Verdana" w:hAnsi="Verdana" w:cs="Tahoma"/>
          <w:b/>
          <w:bCs/>
          <w:spacing w:val="-1"/>
          <w:sz w:val="20"/>
          <w:szCs w:val="20"/>
          <w:lang w:val="es-ES"/>
        </w:rPr>
        <w:t>O</w:t>
      </w:r>
    </w:p>
    <w:p w14:paraId="2F53A821" w14:textId="77777777" w:rsidR="00F10C2C" w:rsidRPr="00856852" w:rsidRDefault="00C94511" w:rsidP="00F10C2C">
      <w:pPr>
        <w:spacing w:before="100" w:beforeAutospacing="1" w:after="100" w:afterAutospacing="1"/>
        <w:rPr>
          <w:rFonts w:ascii="Verdana" w:hAnsi="Verdana" w:cs="Tahoma"/>
          <w:sz w:val="20"/>
          <w:szCs w:val="20"/>
          <w:lang w:val="es-ES"/>
        </w:rPr>
      </w:pPr>
      <w:r w:rsidRPr="00856852">
        <w:rPr>
          <w:rFonts w:ascii="Verdana" w:hAnsi="Verdana" w:cs="Tahoma"/>
          <w:sz w:val="20"/>
          <w:szCs w:val="20"/>
          <w:lang w:val="es-ES"/>
        </w:rPr>
        <w:t>Se designa como responsable del contrato a la siguiente persona</w:t>
      </w:r>
      <w:r w:rsidR="00F10C2C" w:rsidRPr="00856852">
        <w:rPr>
          <w:rFonts w:ascii="Verdana" w:hAnsi="Verdana" w:cs="Tahoma"/>
          <w:sz w:val="20"/>
          <w:szCs w:val="20"/>
          <w:lang w:val="es-ES"/>
        </w:rPr>
        <w:t>:</w:t>
      </w:r>
    </w:p>
    <w:p w14:paraId="7C208177" w14:textId="5737FD30" w:rsidR="002A103E" w:rsidRDefault="00B439CE" w:rsidP="004E33B5">
      <w:pPr>
        <w:widowControl/>
        <w:kinsoku w:val="0"/>
        <w:overflowPunct w:val="0"/>
        <w:autoSpaceDE w:val="0"/>
        <w:autoSpaceDN w:val="0"/>
        <w:adjustRightInd w:val="0"/>
        <w:spacing w:before="9"/>
        <w:jc w:val="both"/>
        <w:rPr>
          <w:rFonts w:ascii="Verdana" w:hAnsi="Verdana"/>
          <w:b/>
          <w:bCs/>
          <w:sz w:val="20"/>
          <w:szCs w:val="20"/>
          <w:lang w:eastAsia="ca-ES"/>
        </w:rPr>
      </w:pPr>
      <w:r>
        <w:rPr>
          <w:rFonts w:ascii="Verdana" w:hAnsi="Verdana"/>
          <w:b/>
          <w:bCs/>
          <w:sz w:val="20"/>
          <w:szCs w:val="20"/>
          <w:lang w:eastAsia="ca-ES"/>
        </w:rPr>
        <w:t>Enrique Muñoz</w:t>
      </w:r>
    </w:p>
    <w:p w14:paraId="36502890" w14:textId="77777777" w:rsidR="00B439CE" w:rsidRPr="00B439CE" w:rsidRDefault="00B439CE" w:rsidP="00B439CE">
      <w:pPr>
        <w:pStyle w:val="Textosinformato"/>
        <w:rPr>
          <w:rFonts w:ascii="Verdana" w:hAnsi="Verdana"/>
          <w:sz w:val="20"/>
          <w:szCs w:val="20"/>
        </w:rPr>
      </w:pPr>
      <w:r w:rsidRPr="00B439CE">
        <w:rPr>
          <w:rFonts w:ascii="Verdana" w:hAnsi="Verdana"/>
          <w:sz w:val="20"/>
          <w:szCs w:val="20"/>
        </w:rPr>
        <w:t>Responsable de Gestió de Projectes</w:t>
      </w:r>
    </w:p>
    <w:p w14:paraId="19F90750" w14:textId="77777777" w:rsidR="00B439CE" w:rsidRDefault="00B439CE" w:rsidP="004E33B5">
      <w:pPr>
        <w:widowControl/>
        <w:kinsoku w:val="0"/>
        <w:overflowPunct w:val="0"/>
        <w:autoSpaceDE w:val="0"/>
        <w:autoSpaceDN w:val="0"/>
        <w:adjustRightInd w:val="0"/>
        <w:spacing w:before="9"/>
        <w:jc w:val="both"/>
        <w:rPr>
          <w:rFonts w:ascii="Verdana" w:hAnsi="Verdana"/>
          <w:b/>
          <w:bCs/>
          <w:sz w:val="20"/>
          <w:szCs w:val="20"/>
          <w:lang w:eastAsia="ca-ES"/>
        </w:rPr>
      </w:pPr>
    </w:p>
    <w:p w14:paraId="62B6D7B6" w14:textId="6543DB99" w:rsidR="00B439CE" w:rsidRDefault="00C7655F" w:rsidP="004E33B5">
      <w:pPr>
        <w:widowControl/>
        <w:kinsoku w:val="0"/>
        <w:overflowPunct w:val="0"/>
        <w:autoSpaceDE w:val="0"/>
        <w:autoSpaceDN w:val="0"/>
        <w:adjustRightInd w:val="0"/>
        <w:spacing w:before="9"/>
        <w:jc w:val="both"/>
        <w:rPr>
          <w:rFonts w:ascii="Verdana" w:hAnsi="Verdana" w:cs="Tahoma"/>
          <w:sz w:val="20"/>
          <w:szCs w:val="20"/>
          <w:lang w:val="es-ES"/>
        </w:rPr>
      </w:pPr>
      <w:hyperlink r:id="rId11" w:history="1">
        <w:r w:rsidR="00B439CE" w:rsidRPr="0070205A">
          <w:rPr>
            <w:rStyle w:val="Hipervnculo"/>
            <w:rFonts w:ascii="Verdana" w:hAnsi="Verdana" w:cs="Tahoma"/>
            <w:sz w:val="20"/>
            <w:szCs w:val="20"/>
            <w:lang w:val="es-ES"/>
          </w:rPr>
          <w:t>emunoz@tersa.cat</w:t>
        </w:r>
      </w:hyperlink>
    </w:p>
    <w:p w14:paraId="419D2A6B" w14:textId="77777777" w:rsidR="00B439CE" w:rsidRDefault="00B439CE" w:rsidP="004E33B5">
      <w:pPr>
        <w:widowControl/>
        <w:kinsoku w:val="0"/>
        <w:overflowPunct w:val="0"/>
        <w:autoSpaceDE w:val="0"/>
        <w:autoSpaceDN w:val="0"/>
        <w:adjustRightInd w:val="0"/>
        <w:spacing w:before="9"/>
        <w:jc w:val="both"/>
        <w:rPr>
          <w:rFonts w:ascii="Verdana" w:hAnsi="Verdana" w:cs="Tahoma"/>
          <w:sz w:val="20"/>
          <w:szCs w:val="20"/>
          <w:lang w:val="es-ES"/>
        </w:rPr>
      </w:pPr>
    </w:p>
    <w:p w14:paraId="685AA4D9" w14:textId="77777777" w:rsidR="00B85756" w:rsidRPr="0084352B" w:rsidRDefault="00B85756" w:rsidP="004E33B5">
      <w:pPr>
        <w:widowControl/>
        <w:kinsoku w:val="0"/>
        <w:overflowPunct w:val="0"/>
        <w:autoSpaceDE w:val="0"/>
        <w:autoSpaceDN w:val="0"/>
        <w:adjustRightInd w:val="0"/>
        <w:spacing w:before="9"/>
        <w:jc w:val="both"/>
        <w:rPr>
          <w:rFonts w:ascii="Verdana" w:hAnsi="Verdana" w:cs="Tahoma"/>
          <w:sz w:val="20"/>
          <w:szCs w:val="20"/>
          <w:lang w:val="es-ES"/>
        </w:rPr>
      </w:pPr>
    </w:p>
    <w:p w14:paraId="5CABAF47" w14:textId="592EA5FD" w:rsidR="004E33B5" w:rsidRDefault="004E33B5" w:rsidP="00B7544F">
      <w:pPr>
        <w:pStyle w:val="Ttulo1"/>
        <w:numPr>
          <w:ilvl w:val="0"/>
          <w:numId w:val="10"/>
        </w:numPr>
        <w:jc w:val="both"/>
        <w:rPr>
          <w:rFonts w:ascii="Verdana" w:hAnsi="Verdana" w:cs="Arial"/>
          <w:color w:val="231F20"/>
          <w:sz w:val="20"/>
          <w:szCs w:val="20"/>
          <w:u w:val="none"/>
          <w:lang w:val="es-ES"/>
        </w:rPr>
      </w:pPr>
      <w:r w:rsidRPr="0084352B">
        <w:rPr>
          <w:rFonts w:ascii="Verdana" w:hAnsi="Verdana" w:cs="Arial"/>
          <w:color w:val="231F20"/>
          <w:sz w:val="20"/>
          <w:szCs w:val="20"/>
          <w:u w:val="none"/>
          <w:lang w:val="es-ES"/>
        </w:rPr>
        <w:t>SELECCIO</w:t>
      </w:r>
      <w:r w:rsidR="00C94511">
        <w:rPr>
          <w:rFonts w:ascii="Verdana" w:hAnsi="Verdana" w:cs="Arial"/>
          <w:color w:val="231F20"/>
          <w:sz w:val="20"/>
          <w:szCs w:val="20"/>
          <w:u w:val="none"/>
          <w:lang w:val="es-ES"/>
        </w:rPr>
        <w:t>N</w:t>
      </w:r>
      <w:r w:rsidRPr="0084352B">
        <w:rPr>
          <w:rFonts w:ascii="Verdana" w:hAnsi="Verdana" w:cs="Arial"/>
          <w:color w:val="231F20"/>
          <w:sz w:val="20"/>
          <w:szCs w:val="20"/>
          <w:u w:val="none"/>
          <w:lang w:val="es-ES"/>
        </w:rPr>
        <w:t xml:space="preserve"> DEL PROVE</w:t>
      </w:r>
      <w:r w:rsidR="00C94511">
        <w:rPr>
          <w:rFonts w:ascii="Verdana" w:hAnsi="Verdana" w:cs="Arial"/>
          <w:color w:val="231F20"/>
          <w:sz w:val="20"/>
          <w:szCs w:val="20"/>
          <w:u w:val="none"/>
          <w:lang w:val="es-ES"/>
        </w:rPr>
        <w:t>EDO</w:t>
      </w:r>
      <w:r w:rsidRPr="0084352B">
        <w:rPr>
          <w:rFonts w:ascii="Verdana" w:hAnsi="Verdana" w:cs="Arial"/>
          <w:color w:val="231F20"/>
          <w:sz w:val="20"/>
          <w:szCs w:val="20"/>
          <w:u w:val="none"/>
          <w:lang w:val="es-ES"/>
        </w:rPr>
        <w:t>R</w:t>
      </w:r>
    </w:p>
    <w:p w14:paraId="29B3AE2C" w14:textId="6E45C135" w:rsidR="00A03CD8" w:rsidRDefault="00A03CD8" w:rsidP="00A03CD8">
      <w:pPr>
        <w:pStyle w:val="Ttulo1"/>
        <w:ind w:left="0"/>
        <w:jc w:val="both"/>
        <w:rPr>
          <w:rFonts w:ascii="Verdana" w:hAnsi="Verdana" w:cs="Arial"/>
          <w:color w:val="231F20"/>
          <w:sz w:val="20"/>
          <w:szCs w:val="20"/>
          <w:u w:val="none"/>
          <w:lang w:val="es-ES"/>
        </w:rPr>
      </w:pPr>
    </w:p>
    <w:p w14:paraId="051206E4" w14:textId="4FE29BF2" w:rsidR="00A03CD8" w:rsidRDefault="00A03CD8" w:rsidP="00A03CD8">
      <w:pPr>
        <w:pStyle w:val="Ttulo1"/>
        <w:ind w:left="0"/>
        <w:jc w:val="both"/>
        <w:rPr>
          <w:rFonts w:ascii="Verdana" w:hAnsi="Verdana" w:cs="Arial"/>
          <w:b w:val="0"/>
          <w:bCs w:val="0"/>
          <w:color w:val="231F20"/>
          <w:sz w:val="20"/>
          <w:szCs w:val="20"/>
          <w:u w:val="none"/>
          <w:lang w:val="es-ES"/>
        </w:rPr>
      </w:pPr>
      <w:r>
        <w:rPr>
          <w:rFonts w:ascii="Verdana" w:hAnsi="Verdana" w:cs="Arial"/>
          <w:b w:val="0"/>
          <w:bCs w:val="0"/>
          <w:color w:val="231F20"/>
          <w:sz w:val="20"/>
          <w:szCs w:val="20"/>
          <w:u w:val="none"/>
          <w:lang w:val="es-ES"/>
        </w:rPr>
        <w:t xml:space="preserve">Considerando la naturaleza de la prestación es adecuado solicitar oferta ajustada a precios de mercado </w:t>
      </w:r>
      <w:r w:rsidR="00AB4A9D">
        <w:rPr>
          <w:rFonts w:ascii="Verdana" w:hAnsi="Verdana" w:cs="Arial"/>
          <w:b w:val="0"/>
          <w:bCs w:val="0"/>
          <w:color w:val="231F20"/>
          <w:sz w:val="20"/>
          <w:szCs w:val="20"/>
          <w:u w:val="none"/>
          <w:lang w:val="es-ES"/>
        </w:rPr>
        <w:t>en formato de publicado con publicidad (abierto).</w:t>
      </w:r>
    </w:p>
    <w:p w14:paraId="0B133BA3" w14:textId="77777777" w:rsidR="00840BF2" w:rsidRPr="0084352B" w:rsidRDefault="00840BF2" w:rsidP="00137736">
      <w:pPr>
        <w:pStyle w:val="Ttulo1"/>
        <w:ind w:left="0"/>
        <w:jc w:val="both"/>
        <w:rPr>
          <w:rFonts w:ascii="Verdana" w:hAnsi="Verdana" w:cs="Arial"/>
          <w:color w:val="231F20"/>
          <w:sz w:val="20"/>
          <w:szCs w:val="20"/>
          <w:u w:val="none"/>
          <w:lang w:val="es-ES"/>
        </w:rPr>
      </w:pPr>
    </w:p>
    <w:p w14:paraId="0CA65314" w14:textId="5BA358BD" w:rsidR="004E33B5" w:rsidRPr="0084352B" w:rsidRDefault="00C94511" w:rsidP="00B7544F">
      <w:pPr>
        <w:pStyle w:val="Ttulo1"/>
        <w:numPr>
          <w:ilvl w:val="0"/>
          <w:numId w:val="10"/>
        </w:numPr>
        <w:jc w:val="both"/>
        <w:rPr>
          <w:rFonts w:ascii="Verdana" w:hAnsi="Verdana" w:cs="Arial"/>
          <w:color w:val="231F20"/>
          <w:sz w:val="20"/>
          <w:szCs w:val="20"/>
          <w:u w:val="none"/>
          <w:lang w:val="es-ES"/>
        </w:rPr>
      </w:pPr>
      <w:r>
        <w:rPr>
          <w:rFonts w:ascii="Verdana" w:hAnsi="Verdana" w:cs="Arial"/>
          <w:color w:val="231F20"/>
          <w:sz w:val="20"/>
          <w:szCs w:val="20"/>
          <w:u w:val="none"/>
          <w:lang w:val="es-ES"/>
        </w:rPr>
        <w:t>ENVIO DE OFERTAS</w:t>
      </w:r>
    </w:p>
    <w:p w14:paraId="63CDD1A6" w14:textId="77777777" w:rsidR="004E33B5" w:rsidRPr="0084352B" w:rsidRDefault="004E33B5" w:rsidP="004E33B5">
      <w:pPr>
        <w:spacing w:line="219" w:lineRule="exact"/>
        <w:jc w:val="both"/>
        <w:rPr>
          <w:rFonts w:ascii="Verdana" w:hAnsi="Verdana"/>
          <w:sz w:val="20"/>
          <w:szCs w:val="20"/>
          <w:lang w:val="es-ES"/>
        </w:rPr>
      </w:pPr>
    </w:p>
    <w:p w14:paraId="18F97C57" w14:textId="4541F8F0"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El licitador deberá enviar las ofertas mediante el portal de contratación:</w:t>
      </w:r>
    </w:p>
    <w:p w14:paraId="69F0ADA9" w14:textId="0FD80290" w:rsidR="004E33B5" w:rsidRDefault="004E33B5"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7"/>
          <w:sz w:val="20"/>
          <w:szCs w:val="20"/>
          <w:lang w:val="es-ES"/>
        </w:rPr>
      </w:pPr>
      <w:r w:rsidRPr="0084352B">
        <w:rPr>
          <w:rFonts w:ascii="Verdana" w:hAnsi="Verdana" w:cs="Century Gothic"/>
          <w:color w:val="231F20"/>
          <w:spacing w:val="-1"/>
          <w:sz w:val="20"/>
          <w:szCs w:val="20"/>
          <w:lang w:val="es-ES"/>
        </w:rPr>
        <w:t xml:space="preserve"> </w:t>
      </w:r>
      <w:r w:rsidR="00541979" w:rsidRPr="0084352B">
        <w:rPr>
          <w:rFonts w:ascii="Verdana" w:hAnsi="Verdana" w:cs="Century Gothic"/>
          <w:color w:val="231F20"/>
          <w:spacing w:val="-1"/>
          <w:sz w:val="20"/>
          <w:szCs w:val="20"/>
          <w:lang w:val="es-ES"/>
        </w:rPr>
        <w:t>(</w:t>
      </w:r>
      <w:hyperlink r:id="rId12" w:history="1">
        <w:r w:rsidR="00AB640D" w:rsidRPr="0084352B">
          <w:rPr>
            <w:rStyle w:val="Hipervnculo"/>
            <w:rFonts w:ascii="Verdana" w:hAnsi="Verdana"/>
            <w:spacing w:val="-1"/>
            <w:sz w:val="20"/>
            <w:szCs w:val="20"/>
            <w:lang w:val="es-ES"/>
          </w:rPr>
          <w:t>https://licitacions.bcn.cat/</w:t>
        </w:r>
      </w:hyperlink>
      <w:r w:rsidRPr="0084352B">
        <w:rPr>
          <w:rFonts w:ascii="Verdana" w:hAnsi="Verdana" w:cs="Century Gothic"/>
          <w:color w:val="231F20"/>
          <w:spacing w:val="-1"/>
          <w:sz w:val="20"/>
          <w:szCs w:val="20"/>
          <w:lang w:val="es-ES"/>
        </w:rPr>
        <w:t>).</w:t>
      </w:r>
      <w:r w:rsidRPr="0084352B">
        <w:rPr>
          <w:rFonts w:ascii="Verdana" w:hAnsi="Verdana" w:cs="Century Gothic"/>
          <w:color w:val="231F20"/>
          <w:spacing w:val="-7"/>
          <w:sz w:val="20"/>
          <w:szCs w:val="20"/>
          <w:lang w:val="es-ES"/>
        </w:rPr>
        <w:t xml:space="preserve"> </w:t>
      </w:r>
    </w:p>
    <w:p w14:paraId="6CE711AC" w14:textId="77777777" w:rsidR="00137736" w:rsidRPr="0084352B" w:rsidRDefault="00137736"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7"/>
          <w:sz w:val="20"/>
          <w:szCs w:val="20"/>
          <w:lang w:val="es-ES"/>
        </w:rPr>
      </w:pPr>
    </w:p>
    <w:p w14:paraId="617EE887" w14:textId="61B61EF6"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 xml:space="preserve">No se admitirá ninguna otra forma de envío o entrega de la oferta. </w:t>
      </w:r>
    </w:p>
    <w:p w14:paraId="31E3EBC0" w14:textId="77777777" w:rsidR="00137736" w:rsidRDefault="00137736"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p>
    <w:p w14:paraId="717C6797" w14:textId="0F9DC038" w:rsidR="001D3F80" w:rsidRPr="00400E8D"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sz w:val="20"/>
          <w:szCs w:val="20"/>
          <w:u w:val="single"/>
          <w:lang w:val="es-ES"/>
        </w:rPr>
      </w:pPr>
      <w:r w:rsidRPr="00400E8D">
        <w:rPr>
          <w:rFonts w:ascii="Verdana" w:hAnsi="Verdana" w:cs="Century Gothic"/>
          <w:color w:val="231F20"/>
          <w:spacing w:val="-1"/>
          <w:sz w:val="20"/>
          <w:szCs w:val="20"/>
          <w:u w:val="single"/>
          <w:lang w:val="es-ES"/>
        </w:rPr>
        <w:t xml:space="preserve">La oferta se deberá rellenar según el modelo de presentación de oferta que se adjunta. La oferta deberá estar debidamente firmada por la empresa licitadora. </w:t>
      </w:r>
    </w:p>
    <w:p w14:paraId="425D47F1" w14:textId="77777777" w:rsidR="00137736" w:rsidRDefault="00137736"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sz w:val="20"/>
          <w:szCs w:val="20"/>
          <w:lang w:val="es-ES"/>
        </w:rPr>
      </w:pPr>
    </w:p>
    <w:p w14:paraId="3ABFB6F7" w14:textId="68B97FED" w:rsidR="00C94511" w:rsidRPr="00B25BDB"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b/>
          <w:bCs/>
          <w:sz w:val="20"/>
          <w:szCs w:val="20"/>
          <w:lang w:val="es-ES"/>
        </w:rPr>
      </w:pPr>
      <w:r w:rsidRPr="00B25BDB">
        <w:rPr>
          <w:rFonts w:ascii="Verdana" w:hAnsi="Verdana"/>
          <w:sz w:val="20"/>
          <w:szCs w:val="20"/>
          <w:lang w:val="es-ES"/>
        </w:rPr>
        <w:t xml:space="preserve">La fecha de presentación de las ofertas será de </w:t>
      </w:r>
      <w:r w:rsidR="009A201F">
        <w:rPr>
          <w:rFonts w:ascii="Verdana" w:hAnsi="Verdana"/>
          <w:b/>
          <w:bCs/>
          <w:sz w:val="20"/>
          <w:szCs w:val="20"/>
          <w:lang w:val="es-ES"/>
        </w:rPr>
        <w:t>10</w:t>
      </w:r>
      <w:r w:rsidRPr="00B25BDB">
        <w:rPr>
          <w:rFonts w:ascii="Verdana" w:hAnsi="Verdana"/>
          <w:b/>
          <w:bCs/>
          <w:sz w:val="20"/>
          <w:szCs w:val="20"/>
          <w:lang w:val="es-ES"/>
        </w:rPr>
        <w:t xml:space="preserve"> días</w:t>
      </w:r>
      <w:r w:rsidRPr="00B25BDB">
        <w:rPr>
          <w:rFonts w:ascii="Verdana" w:hAnsi="Verdana"/>
          <w:sz w:val="20"/>
          <w:szCs w:val="20"/>
          <w:lang w:val="es-ES"/>
        </w:rPr>
        <w:t xml:space="preserve"> hábiles desde la fecha de envío de la petición de las ofertas</w:t>
      </w:r>
      <w:r w:rsidR="00B25BDB">
        <w:rPr>
          <w:rFonts w:ascii="Verdana" w:hAnsi="Verdana"/>
          <w:sz w:val="20"/>
          <w:szCs w:val="20"/>
          <w:lang w:val="es-ES"/>
        </w:rPr>
        <w:t>.</w:t>
      </w:r>
    </w:p>
    <w:p w14:paraId="46CC9B1E" w14:textId="77777777" w:rsidR="004E33B5" w:rsidRPr="0084352B" w:rsidRDefault="004E33B5" w:rsidP="004E33B5">
      <w:pPr>
        <w:spacing w:before="9"/>
        <w:jc w:val="both"/>
        <w:rPr>
          <w:rFonts w:ascii="Verdana" w:eastAsia="Century Gothic" w:hAnsi="Verdana" w:cs="Century Gothic"/>
          <w:sz w:val="20"/>
          <w:szCs w:val="20"/>
          <w:lang w:val="es-ES"/>
        </w:rPr>
      </w:pPr>
    </w:p>
    <w:p w14:paraId="3267B84C" w14:textId="003FA73A" w:rsidR="004E33B5" w:rsidRPr="0084352B" w:rsidRDefault="00B7544F" w:rsidP="00B7544F">
      <w:pPr>
        <w:pStyle w:val="Ttulo1"/>
        <w:numPr>
          <w:ilvl w:val="0"/>
          <w:numId w:val="10"/>
        </w:numPr>
        <w:jc w:val="both"/>
        <w:rPr>
          <w:rFonts w:ascii="Verdana" w:hAnsi="Verdana" w:cs="Arial"/>
          <w:b w:val="0"/>
          <w:bCs w:val="0"/>
          <w:sz w:val="20"/>
          <w:szCs w:val="20"/>
          <w:u w:val="none"/>
          <w:lang w:val="es-ES"/>
        </w:rPr>
      </w:pPr>
      <w:r>
        <w:rPr>
          <w:rFonts w:ascii="Verdana" w:hAnsi="Verdana" w:cs="Arial"/>
          <w:color w:val="231F20"/>
          <w:sz w:val="20"/>
          <w:szCs w:val="20"/>
          <w:u w:val="none"/>
          <w:lang w:val="es-ES"/>
        </w:rPr>
        <w:t xml:space="preserve"> </w:t>
      </w:r>
      <w:r w:rsidR="004E33B5" w:rsidRPr="0084352B">
        <w:rPr>
          <w:rFonts w:ascii="Verdana" w:hAnsi="Verdana" w:cs="Arial"/>
          <w:color w:val="231F20"/>
          <w:sz w:val="20"/>
          <w:szCs w:val="20"/>
          <w:u w:val="none"/>
          <w:lang w:val="es-ES"/>
        </w:rPr>
        <w:t>NOTIFICACIO</w:t>
      </w:r>
      <w:r w:rsidR="00C94511">
        <w:rPr>
          <w:rFonts w:ascii="Verdana" w:hAnsi="Verdana" w:cs="Arial"/>
          <w:color w:val="231F20"/>
          <w:sz w:val="20"/>
          <w:szCs w:val="20"/>
          <w:u w:val="none"/>
          <w:lang w:val="es-ES"/>
        </w:rPr>
        <w:t>N</w:t>
      </w:r>
      <w:r w:rsidR="004E33B5" w:rsidRPr="0084352B">
        <w:rPr>
          <w:rFonts w:ascii="Verdana" w:hAnsi="Verdana" w:cs="Arial"/>
          <w:color w:val="231F20"/>
          <w:sz w:val="20"/>
          <w:szCs w:val="20"/>
          <w:u w:val="none"/>
          <w:lang w:val="es-ES"/>
        </w:rPr>
        <w:t xml:space="preserve"> DE L</w:t>
      </w:r>
      <w:r w:rsidR="00C94511">
        <w:rPr>
          <w:rFonts w:ascii="Verdana" w:hAnsi="Verdana" w:cs="Arial"/>
          <w:color w:val="231F20"/>
          <w:sz w:val="20"/>
          <w:szCs w:val="20"/>
          <w:u w:val="none"/>
          <w:lang w:val="es-ES"/>
        </w:rPr>
        <w:t xml:space="preserve">A ADJUDICACION </w:t>
      </w:r>
    </w:p>
    <w:p w14:paraId="501612C0" w14:textId="77777777" w:rsidR="004E33B5" w:rsidRPr="0084352B" w:rsidRDefault="004E33B5" w:rsidP="004E33B5">
      <w:pPr>
        <w:spacing w:before="5"/>
        <w:jc w:val="both"/>
        <w:rPr>
          <w:rFonts w:ascii="Verdana" w:eastAsia="Arial" w:hAnsi="Verdana" w:cs="Arial"/>
          <w:b/>
          <w:bCs/>
          <w:sz w:val="20"/>
          <w:szCs w:val="20"/>
          <w:lang w:val="es-ES"/>
        </w:rPr>
      </w:pPr>
    </w:p>
    <w:p w14:paraId="3649469F" w14:textId="5F42DEFE" w:rsidR="00C94511" w:rsidRPr="0084352B" w:rsidRDefault="00C94511" w:rsidP="00C94511">
      <w:pPr>
        <w:pStyle w:val="Textoindependiente"/>
        <w:spacing w:before="66"/>
        <w:ind w:left="0"/>
        <w:jc w:val="both"/>
        <w:rPr>
          <w:rFonts w:ascii="Verdana" w:hAnsi="Verdana"/>
          <w:color w:val="231F20"/>
          <w:sz w:val="20"/>
          <w:szCs w:val="20"/>
          <w:lang w:val="es-ES"/>
        </w:rPr>
      </w:pPr>
      <w:r>
        <w:rPr>
          <w:rFonts w:ascii="Verdana" w:hAnsi="Verdana" w:cs="Century Gothic"/>
          <w:color w:val="231F20"/>
          <w:spacing w:val="-1"/>
          <w:sz w:val="20"/>
          <w:szCs w:val="20"/>
          <w:lang w:val="es-ES"/>
        </w:rPr>
        <w:t xml:space="preserve">La adjudicación del contrato se notificará al interesado y se publicará de forma agregada en el Perfil del Contratante de acuerdo con aquello previsto en el artículo </w:t>
      </w:r>
      <w:r w:rsidRPr="0084352B">
        <w:rPr>
          <w:rFonts w:ascii="Verdana" w:hAnsi="Verdana" w:cs="Century Gothic"/>
          <w:color w:val="231F20"/>
          <w:spacing w:val="-1"/>
          <w:sz w:val="20"/>
          <w:szCs w:val="20"/>
          <w:lang w:val="es-ES"/>
        </w:rPr>
        <w:t>63.4</w:t>
      </w:r>
      <w:r w:rsidRPr="0084352B">
        <w:rPr>
          <w:rFonts w:ascii="Verdana" w:hAnsi="Verdana" w:cs="Century Gothic"/>
          <w:color w:val="231F20"/>
          <w:spacing w:val="-2"/>
          <w:sz w:val="20"/>
          <w:szCs w:val="20"/>
          <w:lang w:val="es-ES"/>
        </w:rPr>
        <w:t xml:space="preserve"> </w:t>
      </w:r>
      <w:r w:rsidRPr="0084352B">
        <w:rPr>
          <w:rFonts w:ascii="Verdana" w:hAnsi="Verdana" w:cs="Century Gothic"/>
          <w:color w:val="231F20"/>
          <w:spacing w:val="-1"/>
          <w:sz w:val="20"/>
          <w:szCs w:val="20"/>
          <w:lang w:val="es-ES"/>
        </w:rPr>
        <w:t>de</w:t>
      </w:r>
      <w:r w:rsidRPr="0084352B">
        <w:rPr>
          <w:rFonts w:ascii="Verdana" w:hAnsi="Verdana" w:cs="Century Gothic"/>
          <w:color w:val="231F20"/>
          <w:spacing w:val="-2"/>
          <w:sz w:val="20"/>
          <w:szCs w:val="20"/>
          <w:lang w:val="es-ES"/>
        </w:rPr>
        <w:t xml:space="preserve"> </w:t>
      </w:r>
      <w:r w:rsidRPr="0084352B">
        <w:rPr>
          <w:rFonts w:ascii="Verdana" w:hAnsi="Verdana" w:cs="Century Gothic"/>
          <w:color w:val="231F20"/>
          <w:spacing w:val="-1"/>
          <w:sz w:val="20"/>
          <w:szCs w:val="20"/>
          <w:lang w:val="es-ES"/>
        </w:rPr>
        <w:t>la</w:t>
      </w:r>
      <w:r w:rsidRPr="0084352B">
        <w:rPr>
          <w:rFonts w:ascii="Verdana" w:hAnsi="Verdana" w:cs="Century Gothic"/>
          <w:color w:val="231F20"/>
          <w:spacing w:val="-3"/>
          <w:sz w:val="20"/>
          <w:szCs w:val="20"/>
          <w:lang w:val="es-ES"/>
        </w:rPr>
        <w:t xml:space="preserve"> </w:t>
      </w:r>
      <w:r w:rsidRPr="0084352B">
        <w:rPr>
          <w:rFonts w:ascii="Verdana" w:hAnsi="Verdana" w:cs="Century Gothic"/>
          <w:color w:val="231F20"/>
          <w:sz w:val="20"/>
          <w:szCs w:val="20"/>
          <w:lang w:val="es-ES"/>
        </w:rPr>
        <w:t>LCS</w:t>
      </w:r>
      <w:r w:rsidRPr="0084352B">
        <w:rPr>
          <w:rFonts w:ascii="Verdana" w:hAnsi="Verdana"/>
          <w:color w:val="231F20"/>
          <w:sz w:val="20"/>
          <w:szCs w:val="20"/>
          <w:lang w:val="es-ES"/>
        </w:rPr>
        <w:t>P.</w:t>
      </w:r>
    </w:p>
    <w:p w14:paraId="7AF355AA" w14:textId="3320EE4E" w:rsidR="00C94511" w:rsidRDefault="00C94511" w:rsidP="004E33B5">
      <w:pPr>
        <w:pStyle w:val="Textoindependiente"/>
        <w:spacing w:before="66"/>
        <w:ind w:left="0"/>
        <w:jc w:val="both"/>
        <w:rPr>
          <w:rFonts w:ascii="Verdana" w:hAnsi="Verdana" w:cs="Century Gothic"/>
          <w:color w:val="231F20"/>
          <w:spacing w:val="-1"/>
          <w:sz w:val="20"/>
          <w:szCs w:val="20"/>
          <w:lang w:val="es-ES"/>
        </w:rPr>
      </w:pPr>
    </w:p>
    <w:p w14:paraId="1162E893" w14:textId="56184F90" w:rsidR="00DE26B9" w:rsidRDefault="00DE26B9" w:rsidP="004E33B5">
      <w:pPr>
        <w:pStyle w:val="Textoindependiente"/>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 xml:space="preserve">En la oferta se tendrá que indicar el mail de contacto donde pasar el pedido de compra correspondiente. </w:t>
      </w:r>
    </w:p>
    <w:p w14:paraId="3118D838" w14:textId="45D69799" w:rsidR="00281CFA" w:rsidRPr="0084352B" w:rsidRDefault="00281CFA" w:rsidP="00281CFA">
      <w:pPr>
        <w:pStyle w:val="Ttulo1"/>
        <w:ind w:left="0"/>
        <w:jc w:val="both"/>
        <w:rPr>
          <w:rFonts w:ascii="Verdana" w:hAnsi="Verdana" w:cs="Arial"/>
          <w:b w:val="0"/>
          <w:bCs w:val="0"/>
          <w:sz w:val="20"/>
          <w:szCs w:val="20"/>
          <w:u w:val="none"/>
          <w:lang w:val="es-ES"/>
        </w:rPr>
      </w:pPr>
    </w:p>
    <w:p w14:paraId="48744CDF" w14:textId="1448B05A" w:rsidR="00281CFA" w:rsidRPr="00281CFA" w:rsidRDefault="00281CFA" w:rsidP="00B7544F">
      <w:pPr>
        <w:pStyle w:val="Textoindependiente"/>
        <w:numPr>
          <w:ilvl w:val="0"/>
          <w:numId w:val="10"/>
        </w:numPr>
        <w:spacing w:before="66"/>
        <w:jc w:val="both"/>
        <w:rPr>
          <w:rFonts w:ascii="Verdana" w:hAnsi="Verdana"/>
          <w:b/>
          <w:bCs/>
          <w:color w:val="231F20"/>
          <w:sz w:val="20"/>
          <w:szCs w:val="20"/>
          <w:lang w:val="es-ES"/>
        </w:rPr>
      </w:pPr>
      <w:r w:rsidRPr="00281CFA">
        <w:rPr>
          <w:rFonts w:ascii="Verdana" w:hAnsi="Verdana"/>
          <w:b/>
          <w:bCs/>
          <w:color w:val="231F20"/>
          <w:sz w:val="20"/>
          <w:szCs w:val="20"/>
          <w:lang w:val="es-ES"/>
        </w:rPr>
        <w:t xml:space="preserve">PREVENCION DE RIESGOS LABORALES </w:t>
      </w:r>
    </w:p>
    <w:p w14:paraId="4A7A7425" w14:textId="77777777" w:rsidR="00281CFA" w:rsidRDefault="00281CFA" w:rsidP="00281CFA">
      <w:pPr>
        <w:pStyle w:val="Textoindependiente"/>
        <w:spacing w:before="66"/>
        <w:ind w:left="0"/>
        <w:jc w:val="both"/>
        <w:rPr>
          <w:rFonts w:ascii="Verdana" w:hAnsi="Verdana"/>
          <w:color w:val="231F20"/>
          <w:sz w:val="20"/>
          <w:szCs w:val="20"/>
          <w:lang w:val="es-ES"/>
        </w:rPr>
      </w:pPr>
    </w:p>
    <w:p w14:paraId="43D2F1D6" w14:textId="359F28B3" w:rsidR="00281CFA" w:rsidRDefault="00281CFA" w:rsidP="00281CFA">
      <w:pPr>
        <w:pStyle w:val="Textoindependiente"/>
        <w:spacing w:before="66"/>
        <w:ind w:left="0"/>
        <w:jc w:val="both"/>
        <w:rPr>
          <w:rFonts w:ascii="Verdana" w:hAnsi="Verdana"/>
          <w:color w:val="231F20"/>
          <w:sz w:val="20"/>
          <w:szCs w:val="20"/>
          <w:lang w:val="es-ES"/>
        </w:rPr>
      </w:pPr>
      <w:r>
        <w:rPr>
          <w:rFonts w:ascii="Verdana" w:hAnsi="Verdana"/>
          <w:color w:val="231F20"/>
          <w:sz w:val="20"/>
          <w:szCs w:val="20"/>
          <w:lang w:val="es-ES"/>
        </w:rPr>
        <w:t>Antes del inicio de l</w:t>
      </w:r>
      <w:r w:rsidR="002937C2">
        <w:rPr>
          <w:rFonts w:ascii="Verdana" w:hAnsi="Verdana"/>
          <w:color w:val="231F20"/>
          <w:sz w:val="20"/>
          <w:szCs w:val="20"/>
          <w:lang w:val="es-ES"/>
        </w:rPr>
        <w:t xml:space="preserve">a prestación </w:t>
      </w:r>
      <w:r>
        <w:rPr>
          <w:rFonts w:ascii="Verdana" w:hAnsi="Verdana"/>
          <w:color w:val="231F20"/>
          <w:sz w:val="20"/>
          <w:szCs w:val="20"/>
          <w:lang w:val="es-ES"/>
        </w:rPr>
        <w:t xml:space="preserve">será necesario aportar toda la documentación que desde nuestro departamento de prevención de Riesgos laborales se les requiera. El hecho de no disponer de dicha documentación supondrá no poder acceder a realizar los trabajos en la planta. </w:t>
      </w:r>
    </w:p>
    <w:p w14:paraId="1A660852" w14:textId="240ECA36" w:rsidR="00281CFA" w:rsidRDefault="00281CFA" w:rsidP="004E33B5">
      <w:pPr>
        <w:pStyle w:val="Textoindependiente"/>
        <w:spacing w:before="66"/>
        <w:ind w:left="0"/>
        <w:jc w:val="both"/>
        <w:rPr>
          <w:rFonts w:ascii="Verdana" w:hAnsi="Verdana"/>
          <w:color w:val="231F20"/>
          <w:sz w:val="20"/>
          <w:szCs w:val="20"/>
          <w:lang w:val="es-ES"/>
        </w:rPr>
      </w:pPr>
    </w:p>
    <w:p w14:paraId="68EB08FF" w14:textId="77777777" w:rsidR="00AD4F07" w:rsidRDefault="00AD4F07" w:rsidP="004E33B5">
      <w:pPr>
        <w:pStyle w:val="Textoindependiente"/>
        <w:spacing w:before="66"/>
        <w:ind w:left="0"/>
        <w:jc w:val="both"/>
        <w:rPr>
          <w:rFonts w:ascii="Verdana" w:hAnsi="Verdana"/>
          <w:color w:val="231F20"/>
          <w:sz w:val="20"/>
          <w:szCs w:val="20"/>
          <w:lang w:val="es-ES"/>
        </w:rPr>
      </w:pPr>
    </w:p>
    <w:p w14:paraId="70E7362F" w14:textId="77777777" w:rsidR="00AD4F07" w:rsidRDefault="00AD4F07" w:rsidP="004E33B5">
      <w:pPr>
        <w:pStyle w:val="Textoindependiente"/>
        <w:spacing w:before="66"/>
        <w:ind w:left="0"/>
        <w:jc w:val="both"/>
        <w:rPr>
          <w:rFonts w:ascii="Verdana" w:hAnsi="Verdana"/>
          <w:color w:val="231F20"/>
          <w:sz w:val="20"/>
          <w:szCs w:val="20"/>
          <w:lang w:val="es-ES"/>
        </w:rPr>
      </w:pPr>
    </w:p>
    <w:p w14:paraId="0CCAC195" w14:textId="77777777" w:rsidR="00AD4F07" w:rsidRDefault="00AD4F07" w:rsidP="004E33B5">
      <w:pPr>
        <w:pStyle w:val="Textoindependiente"/>
        <w:spacing w:before="66"/>
        <w:ind w:left="0"/>
        <w:jc w:val="both"/>
        <w:rPr>
          <w:rFonts w:ascii="Verdana" w:hAnsi="Verdana"/>
          <w:color w:val="231F20"/>
          <w:sz w:val="20"/>
          <w:szCs w:val="20"/>
          <w:lang w:val="es-ES"/>
        </w:rPr>
      </w:pPr>
    </w:p>
    <w:p w14:paraId="6400A6B4" w14:textId="77777777" w:rsidR="00AD4F07" w:rsidRDefault="00AD4F07" w:rsidP="004E33B5">
      <w:pPr>
        <w:pStyle w:val="Textoindependiente"/>
        <w:spacing w:before="66"/>
        <w:ind w:left="0"/>
        <w:jc w:val="both"/>
        <w:rPr>
          <w:rFonts w:ascii="Verdana" w:hAnsi="Verdana"/>
          <w:color w:val="231F20"/>
          <w:sz w:val="20"/>
          <w:szCs w:val="20"/>
          <w:lang w:val="es-ES"/>
        </w:rPr>
      </w:pPr>
    </w:p>
    <w:p w14:paraId="3E3CC016" w14:textId="77777777" w:rsidR="00AD4F07" w:rsidRDefault="00AD4F07" w:rsidP="004E33B5">
      <w:pPr>
        <w:pStyle w:val="Textoindependiente"/>
        <w:spacing w:before="66"/>
        <w:ind w:left="0"/>
        <w:jc w:val="both"/>
        <w:rPr>
          <w:rFonts w:ascii="Verdana" w:hAnsi="Verdana"/>
          <w:color w:val="231F20"/>
          <w:sz w:val="20"/>
          <w:szCs w:val="20"/>
          <w:lang w:val="es-ES"/>
        </w:rPr>
      </w:pPr>
    </w:p>
    <w:p w14:paraId="2641AD2C" w14:textId="08083743" w:rsidR="004E33B5" w:rsidRPr="0084352B" w:rsidRDefault="004E33B5" w:rsidP="004E33B5">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 xml:space="preserve">Sant Adrià de </w:t>
      </w:r>
      <w:r w:rsidRPr="00B25BDB">
        <w:rPr>
          <w:rFonts w:ascii="Verdana" w:hAnsi="Verdana"/>
          <w:color w:val="231F20"/>
          <w:sz w:val="20"/>
          <w:szCs w:val="20"/>
          <w:lang w:val="es-ES"/>
        </w:rPr>
        <w:t>Besos</w:t>
      </w:r>
      <w:r w:rsidR="00B424EC" w:rsidRPr="00B25BDB">
        <w:rPr>
          <w:rFonts w:ascii="Verdana" w:hAnsi="Verdana"/>
          <w:color w:val="231F20"/>
          <w:sz w:val="20"/>
          <w:szCs w:val="20"/>
          <w:lang w:val="es-ES"/>
        </w:rPr>
        <w:t>,</w:t>
      </w:r>
      <w:r w:rsidRPr="00B25BDB">
        <w:rPr>
          <w:rFonts w:ascii="Verdana" w:hAnsi="Verdana"/>
          <w:color w:val="231F20"/>
          <w:sz w:val="20"/>
          <w:szCs w:val="20"/>
          <w:lang w:val="es-ES"/>
        </w:rPr>
        <w:t xml:space="preserve"> a </w:t>
      </w:r>
      <w:r w:rsidR="00B439CE">
        <w:rPr>
          <w:rFonts w:ascii="Verdana" w:hAnsi="Verdana"/>
          <w:color w:val="231F20"/>
          <w:sz w:val="20"/>
          <w:szCs w:val="20"/>
          <w:lang w:val="es-ES"/>
        </w:rPr>
        <w:t>28</w:t>
      </w:r>
      <w:r w:rsidR="00E52294" w:rsidRPr="00B25BDB">
        <w:rPr>
          <w:rFonts w:ascii="Verdana" w:hAnsi="Verdana"/>
          <w:color w:val="231F20"/>
          <w:sz w:val="20"/>
          <w:szCs w:val="20"/>
          <w:lang w:val="es-ES"/>
        </w:rPr>
        <w:t xml:space="preserve"> de </w:t>
      </w:r>
      <w:r w:rsidR="002937C2">
        <w:rPr>
          <w:rFonts w:ascii="Verdana" w:hAnsi="Verdana"/>
          <w:color w:val="231F20"/>
          <w:sz w:val="20"/>
          <w:szCs w:val="20"/>
          <w:lang w:val="es-ES"/>
        </w:rPr>
        <w:t>diciembre</w:t>
      </w:r>
      <w:r w:rsidR="00E52294" w:rsidRPr="00B25BDB">
        <w:rPr>
          <w:rFonts w:ascii="Verdana" w:hAnsi="Verdana"/>
          <w:color w:val="231F20"/>
          <w:sz w:val="20"/>
          <w:szCs w:val="20"/>
          <w:lang w:val="es-ES"/>
        </w:rPr>
        <w:t xml:space="preserve"> del 2022.</w:t>
      </w:r>
      <w:r w:rsidR="00DE26B9">
        <w:rPr>
          <w:rFonts w:ascii="Verdana" w:hAnsi="Verdana"/>
          <w:color w:val="231F20"/>
          <w:sz w:val="20"/>
          <w:szCs w:val="20"/>
          <w:lang w:val="es-ES"/>
        </w:rPr>
        <w:t xml:space="preserve"> </w:t>
      </w:r>
    </w:p>
    <w:p w14:paraId="45BEC8E2" w14:textId="7A4FD3CD" w:rsidR="00971CAC" w:rsidRDefault="00971CAC" w:rsidP="004E33B5">
      <w:pPr>
        <w:pStyle w:val="Textoindependiente"/>
        <w:spacing w:before="66"/>
        <w:ind w:left="0"/>
        <w:jc w:val="both"/>
        <w:rPr>
          <w:rFonts w:ascii="Verdana" w:hAnsi="Verdana"/>
          <w:color w:val="231F20"/>
          <w:sz w:val="20"/>
          <w:szCs w:val="20"/>
          <w:lang w:val="es-ES"/>
        </w:rPr>
      </w:pPr>
    </w:p>
    <w:p w14:paraId="637D6C1C" w14:textId="6EE2D708" w:rsidR="00B54E14" w:rsidRDefault="00B54E14" w:rsidP="004E33B5">
      <w:pPr>
        <w:pStyle w:val="Textoindependiente"/>
        <w:spacing w:before="66"/>
        <w:ind w:left="0"/>
        <w:jc w:val="both"/>
        <w:rPr>
          <w:rFonts w:ascii="Verdana" w:hAnsi="Verdana"/>
          <w:color w:val="231F20"/>
          <w:sz w:val="20"/>
          <w:szCs w:val="20"/>
          <w:lang w:val="es-ES"/>
        </w:rPr>
      </w:pPr>
    </w:p>
    <w:p w14:paraId="0F60529C" w14:textId="20F81661" w:rsidR="00F66868" w:rsidRDefault="00F66868" w:rsidP="004E33B5">
      <w:pPr>
        <w:pStyle w:val="Textoindependiente"/>
        <w:spacing w:before="66"/>
        <w:ind w:left="0"/>
        <w:jc w:val="both"/>
        <w:rPr>
          <w:rFonts w:ascii="Verdana" w:hAnsi="Verdana"/>
          <w:color w:val="231F20"/>
          <w:sz w:val="20"/>
          <w:szCs w:val="20"/>
          <w:lang w:val="es-ES"/>
        </w:rPr>
      </w:pPr>
    </w:p>
    <w:p w14:paraId="4F50AADA" w14:textId="77777777" w:rsidR="00E7188C" w:rsidRPr="0084352B" w:rsidRDefault="00E7188C" w:rsidP="004E33B5">
      <w:pPr>
        <w:pStyle w:val="Textoindependiente"/>
        <w:spacing w:before="66"/>
        <w:ind w:left="0"/>
        <w:jc w:val="both"/>
        <w:rPr>
          <w:rFonts w:ascii="Verdana" w:hAnsi="Verdana"/>
          <w:color w:val="231F20"/>
          <w:sz w:val="20"/>
          <w:szCs w:val="20"/>
          <w:lang w:val="es-ES"/>
        </w:rPr>
      </w:pPr>
    </w:p>
    <w:p w14:paraId="60E4FFE8" w14:textId="77777777" w:rsidR="002F3D4A" w:rsidRPr="0084352B" w:rsidRDefault="002F3D4A" w:rsidP="004E33B5">
      <w:pPr>
        <w:pStyle w:val="Textoindependiente"/>
        <w:spacing w:before="66"/>
        <w:ind w:left="0"/>
        <w:jc w:val="both"/>
        <w:rPr>
          <w:rFonts w:ascii="Verdana" w:hAnsi="Verdana"/>
          <w:color w:val="231F20"/>
          <w:sz w:val="20"/>
          <w:szCs w:val="20"/>
          <w:lang w:val="es-ES"/>
        </w:rPr>
      </w:pPr>
    </w:p>
    <w:p w14:paraId="4EB2DFDA" w14:textId="77777777" w:rsidR="00D27A31" w:rsidRPr="0084352B" w:rsidRDefault="00EE7B9E" w:rsidP="004E33B5">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Jordi Mora</w:t>
      </w:r>
    </w:p>
    <w:p w14:paraId="622383E5" w14:textId="4C0AA1E5" w:rsidR="003F416E" w:rsidRDefault="004E33B5" w:rsidP="004A5CC0">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 xml:space="preserve">Director </w:t>
      </w:r>
      <w:r w:rsidR="00AB640D" w:rsidRPr="0084352B">
        <w:rPr>
          <w:rFonts w:ascii="Verdana" w:hAnsi="Verdana"/>
          <w:color w:val="231F20"/>
          <w:sz w:val="20"/>
          <w:szCs w:val="20"/>
          <w:lang w:val="es-ES"/>
        </w:rPr>
        <w:t>Logística</w:t>
      </w:r>
    </w:p>
    <w:p w14:paraId="4EF1A9D4" w14:textId="280D097A" w:rsidR="00285EC5" w:rsidRDefault="00285EC5" w:rsidP="004A5CC0">
      <w:pPr>
        <w:pStyle w:val="Textoindependiente"/>
        <w:spacing w:before="66"/>
        <w:ind w:left="0"/>
        <w:jc w:val="both"/>
        <w:rPr>
          <w:rFonts w:ascii="Verdana" w:hAnsi="Verdana"/>
          <w:color w:val="231F20"/>
          <w:sz w:val="20"/>
          <w:szCs w:val="20"/>
          <w:lang w:val="es-ES"/>
        </w:rPr>
      </w:pPr>
    </w:p>
    <w:p w14:paraId="3B63E05C" w14:textId="0F01BAD3" w:rsidR="00285EC5" w:rsidRPr="0084352B" w:rsidRDefault="00285EC5" w:rsidP="004A5CC0">
      <w:pPr>
        <w:pStyle w:val="Textoindependiente"/>
        <w:spacing w:before="66"/>
        <w:ind w:left="0"/>
        <w:jc w:val="both"/>
        <w:rPr>
          <w:rFonts w:ascii="Verdana" w:hAnsi="Verdana"/>
          <w:sz w:val="20"/>
          <w:szCs w:val="20"/>
          <w:lang w:val="es-ES"/>
        </w:rPr>
      </w:pPr>
    </w:p>
    <w:sectPr w:rsidR="00285EC5" w:rsidRPr="0084352B" w:rsidSect="005C2C3A">
      <w:headerReference w:type="default" r:id="rId13"/>
      <w:footerReference w:type="default" r:id="rId14"/>
      <w:pgSz w:w="11900" w:h="16840"/>
      <w:pgMar w:top="1560" w:right="843" w:bottom="700" w:left="1418" w:header="615"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21207" w14:textId="77777777" w:rsidR="00372894" w:rsidRDefault="00372894" w:rsidP="004E33B5">
      <w:r>
        <w:separator/>
      </w:r>
    </w:p>
  </w:endnote>
  <w:endnote w:type="continuationSeparator" w:id="0">
    <w:p w14:paraId="1EC54D66" w14:textId="77777777" w:rsidR="00372894" w:rsidRDefault="00372894" w:rsidP="004E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368541"/>
      <w:docPartObj>
        <w:docPartGallery w:val="Page Numbers (Bottom of Page)"/>
        <w:docPartUnique/>
      </w:docPartObj>
    </w:sdtPr>
    <w:sdtEndPr/>
    <w:sdtContent>
      <w:p w14:paraId="63DFC21C" w14:textId="77777777" w:rsidR="00814A1F" w:rsidRDefault="000C2AE7">
        <w:pPr>
          <w:pStyle w:val="Piedepgina"/>
          <w:jc w:val="right"/>
        </w:pPr>
        <w:r>
          <w:fldChar w:fldCharType="begin"/>
        </w:r>
        <w:r>
          <w:instrText>PAGE   \* MERGEFORMAT</w:instrText>
        </w:r>
        <w:r>
          <w:fldChar w:fldCharType="separate"/>
        </w:r>
        <w:r>
          <w:rPr>
            <w:lang w:val="es-ES"/>
          </w:rPr>
          <w:t>2</w:t>
        </w:r>
        <w:r>
          <w:fldChar w:fldCharType="end"/>
        </w:r>
      </w:p>
    </w:sdtContent>
  </w:sdt>
  <w:p w14:paraId="1A268BB5" w14:textId="77777777" w:rsidR="005B3258" w:rsidRDefault="00C7655F">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676FF" w14:textId="77777777" w:rsidR="00372894" w:rsidRDefault="00372894" w:rsidP="004E33B5">
      <w:r>
        <w:separator/>
      </w:r>
    </w:p>
  </w:footnote>
  <w:footnote w:type="continuationSeparator" w:id="0">
    <w:p w14:paraId="180C286C" w14:textId="77777777" w:rsidR="00372894" w:rsidRDefault="00372894" w:rsidP="004E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50420" w14:textId="2CCE3505" w:rsidR="005B3258" w:rsidRPr="00A52BFC" w:rsidRDefault="00CB662E" w:rsidP="00A52BFC">
    <w:pPr>
      <w:pStyle w:val="Encabezado"/>
      <w:jc w:val="center"/>
    </w:pPr>
    <w:r>
      <w:rPr>
        <w:rFonts w:ascii="Verdana" w:hAnsi="Verdana"/>
        <w:noProof/>
        <w:color w:val="000000"/>
        <w:sz w:val="20"/>
        <w:szCs w:val="20"/>
        <w:lang w:eastAsia="es-ES"/>
      </w:rPr>
      <w:drawing>
        <wp:inline distT="0" distB="0" distL="0" distR="0" wp14:anchorId="07458000" wp14:editId="1661462F">
          <wp:extent cx="960120" cy="678180"/>
          <wp:effectExtent l="0" t="0" r="11430" b="7620"/>
          <wp:docPr id="2" name="Imagen 2"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 perro&#10;&#10;Descripción generada automáticamente con confianza medi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0120" cy="678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229B"/>
    <w:multiLevelType w:val="hybridMultilevel"/>
    <w:tmpl w:val="A670BEA4"/>
    <w:lvl w:ilvl="0" w:tplc="C60074D6">
      <w:start w:val="8850"/>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705C3D"/>
    <w:multiLevelType w:val="hybridMultilevel"/>
    <w:tmpl w:val="20B4EC20"/>
    <w:lvl w:ilvl="0" w:tplc="AEF67FB0">
      <w:start w:val="100"/>
      <w:numFmt w:val="bullet"/>
      <w:lvlText w:val="-"/>
      <w:lvlJc w:val="left"/>
      <w:pPr>
        <w:ind w:left="1258" w:hanging="360"/>
      </w:pPr>
      <w:rPr>
        <w:rFonts w:ascii="Century Gothic" w:eastAsia="Century Gothic" w:hAnsi="Century Gothic" w:cs="Century Gothic" w:hint="default"/>
      </w:rPr>
    </w:lvl>
    <w:lvl w:ilvl="1" w:tplc="0C0A0003" w:tentative="1">
      <w:start w:val="1"/>
      <w:numFmt w:val="bullet"/>
      <w:lvlText w:val="o"/>
      <w:lvlJc w:val="left"/>
      <w:pPr>
        <w:ind w:left="1978" w:hanging="360"/>
      </w:pPr>
      <w:rPr>
        <w:rFonts w:ascii="Courier New" w:hAnsi="Courier New" w:cs="Courier New" w:hint="default"/>
      </w:rPr>
    </w:lvl>
    <w:lvl w:ilvl="2" w:tplc="0C0A0005" w:tentative="1">
      <w:start w:val="1"/>
      <w:numFmt w:val="bullet"/>
      <w:lvlText w:val=""/>
      <w:lvlJc w:val="left"/>
      <w:pPr>
        <w:ind w:left="2698" w:hanging="360"/>
      </w:pPr>
      <w:rPr>
        <w:rFonts w:ascii="Wingdings" w:hAnsi="Wingdings" w:hint="default"/>
      </w:rPr>
    </w:lvl>
    <w:lvl w:ilvl="3" w:tplc="0C0A0001" w:tentative="1">
      <w:start w:val="1"/>
      <w:numFmt w:val="bullet"/>
      <w:lvlText w:val=""/>
      <w:lvlJc w:val="left"/>
      <w:pPr>
        <w:ind w:left="3418" w:hanging="360"/>
      </w:pPr>
      <w:rPr>
        <w:rFonts w:ascii="Symbol" w:hAnsi="Symbol" w:hint="default"/>
      </w:rPr>
    </w:lvl>
    <w:lvl w:ilvl="4" w:tplc="0C0A0003" w:tentative="1">
      <w:start w:val="1"/>
      <w:numFmt w:val="bullet"/>
      <w:lvlText w:val="o"/>
      <w:lvlJc w:val="left"/>
      <w:pPr>
        <w:ind w:left="4138" w:hanging="360"/>
      </w:pPr>
      <w:rPr>
        <w:rFonts w:ascii="Courier New" w:hAnsi="Courier New" w:cs="Courier New" w:hint="default"/>
      </w:rPr>
    </w:lvl>
    <w:lvl w:ilvl="5" w:tplc="0C0A0005" w:tentative="1">
      <w:start w:val="1"/>
      <w:numFmt w:val="bullet"/>
      <w:lvlText w:val=""/>
      <w:lvlJc w:val="left"/>
      <w:pPr>
        <w:ind w:left="4858" w:hanging="360"/>
      </w:pPr>
      <w:rPr>
        <w:rFonts w:ascii="Wingdings" w:hAnsi="Wingdings" w:hint="default"/>
      </w:rPr>
    </w:lvl>
    <w:lvl w:ilvl="6" w:tplc="0C0A0001" w:tentative="1">
      <w:start w:val="1"/>
      <w:numFmt w:val="bullet"/>
      <w:lvlText w:val=""/>
      <w:lvlJc w:val="left"/>
      <w:pPr>
        <w:ind w:left="5578" w:hanging="360"/>
      </w:pPr>
      <w:rPr>
        <w:rFonts w:ascii="Symbol" w:hAnsi="Symbol" w:hint="default"/>
      </w:rPr>
    </w:lvl>
    <w:lvl w:ilvl="7" w:tplc="0C0A0003" w:tentative="1">
      <w:start w:val="1"/>
      <w:numFmt w:val="bullet"/>
      <w:lvlText w:val="o"/>
      <w:lvlJc w:val="left"/>
      <w:pPr>
        <w:ind w:left="6298" w:hanging="360"/>
      </w:pPr>
      <w:rPr>
        <w:rFonts w:ascii="Courier New" w:hAnsi="Courier New" w:cs="Courier New" w:hint="default"/>
      </w:rPr>
    </w:lvl>
    <w:lvl w:ilvl="8" w:tplc="0C0A0005" w:tentative="1">
      <w:start w:val="1"/>
      <w:numFmt w:val="bullet"/>
      <w:lvlText w:val=""/>
      <w:lvlJc w:val="left"/>
      <w:pPr>
        <w:ind w:left="7018" w:hanging="360"/>
      </w:pPr>
      <w:rPr>
        <w:rFonts w:ascii="Wingdings" w:hAnsi="Wingdings" w:hint="default"/>
      </w:rPr>
    </w:lvl>
  </w:abstractNum>
  <w:abstractNum w:abstractNumId="2" w15:restartNumberingAfterBreak="0">
    <w:nsid w:val="0EA9288A"/>
    <w:multiLevelType w:val="multilevel"/>
    <w:tmpl w:val="C81EC2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9A63CE4"/>
    <w:multiLevelType w:val="hybridMultilevel"/>
    <w:tmpl w:val="7062BE46"/>
    <w:lvl w:ilvl="0" w:tplc="78A01F70">
      <w:numFmt w:val="bullet"/>
      <w:lvlText w:val="-"/>
      <w:lvlJc w:val="left"/>
      <w:pPr>
        <w:ind w:left="1065" w:hanging="360"/>
      </w:pPr>
      <w:rPr>
        <w:rFonts w:ascii="Verdana" w:eastAsia="Arial" w:hAnsi="Verdana"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15:restartNumberingAfterBreak="0">
    <w:nsid w:val="1B7F1DFE"/>
    <w:multiLevelType w:val="hybridMultilevel"/>
    <w:tmpl w:val="C3284E9A"/>
    <w:lvl w:ilvl="0" w:tplc="F07C85F6">
      <w:start w:val="3"/>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C4F326D"/>
    <w:multiLevelType w:val="multilevel"/>
    <w:tmpl w:val="7C1264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C774609"/>
    <w:multiLevelType w:val="hybridMultilevel"/>
    <w:tmpl w:val="E77C216C"/>
    <w:lvl w:ilvl="0" w:tplc="281CFFC6">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5A32197"/>
    <w:multiLevelType w:val="hybridMultilevel"/>
    <w:tmpl w:val="3424C0A0"/>
    <w:lvl w:ilvl="0" w:tplc="E2ECF1FE">
      <w:start w:val="1"/>
      <w:numFmt w:val="decimal"/>
      <w:lvlText w:val="%1."/>
      <w:lvlJc w:val="left"/>
      <w:pPr>
        <w:ind w:left="720" w:hanging="360"/>
      </w:pPr>
      <w:rPr>
        <w:rFonts w:eastAsiaTheme="minorHAnsi" w:cstheme="minorBidi" w:hint="default"/>
        <w:b/>
        <w:color w:val="231F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9671A3A"/>
    <w:multiLevelType w:val="multilevel"/>
    <w:tmpl w:val="C340E9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9A25ADA"/>
    <w:multiLevelType w:val="multilevel"/>
    <w:tmpl w:val="5D3C5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5291627"/>
    <w:multiLevelType w:val="hybridMultilevel"/>
    <w:tmpl w:val="5C4AD78A"/>
    <w:lvl w:ilvl="0" w:tplc="C6867984">
      <w:numFmt w:val="bullet"/>
      <w:lvlText w:val="-"/>
      <w:lvlJc w:val="left"/>
      <w:pPr>
        <w:ind w:left="720" w:hanging="360"/>
      </w:pPr>
      <w:rPr>
        <w:rFonts w:ascii="Verdana" w:eastAsiaTheme="minorHAnsi" w:hAnsi="Verdan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FA63D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1187F72"/>
    <w:multiLevelType w:val="multilevel"/>
    <w:tmpl w:val="D82CAD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BDC0D2D"/>
    <w:multiLevelType w:val="hybridMultilevel"/>
    <w:tmpl w:val="7466CA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2DE5D95"/>
    <w:multiLevelType w:val="hybridMultilevel"/>
    <w:tmpl w:val="38BC0B34"/>
    <w:lvl w:ilvl="0" w:tplc="A312636A">
      <w:start w:val="3"/>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FC25FF"/>
    <w:multiLevelType w:val="multilevel"/>
    <w:tmpl w:val="D82CAD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DA7199A"/>
    <w:multiLevelType w:val="hybridMultilevel"/>
    <w:tmpl w:val="D4FA20E6"/>
    <w:lvl w:ilvl="0" w:tplc="A4025900">
      <w:start w:val="1"/>
      <w:numFmt w:val="decimal"/>
      <w:lvlText w:val="%1."/>
      <w:lvlJc w:val="left"/>
      <w:pPr>
        <w:ind w:left="1258" w:hanging="360"/>
      </w:pPr>
      <w:rPr>
        <w:rFonts w:eastAsiaTheme="minorHAnsi" w:cstheme="minorBidi" w:hint="default"/>
        <w:b/>
        <w:color w:val="231F20"/>
      </w:rPr>
    </w:lvl>
    <w:lvl w:ilvl="1" w:tplc="0C0A0019">
      <w:start w:val="1"/>
      <w:numFmt w:val="lowerLetter"/>
      <w:lvlText w:val="%2."/>
      <w:lvlJc w:val="left"/>
      <w:pPr>
        <w:ind w:left="1978" w:hanging="360"/>
      </w:pPr>
    </w:lvl>
    <w:lvl w:ilvl="2" w:tplc="0C0A001B" w:tentative="1">
      <w:start w:val="1"/>
      <w:numFmt w:val="lowerRoman"/>
      <w:lvlText w:val="%3."/>
      <w:lvlJc w:val="right"/>
      <w:pPr>
        <w:ind w:left="2698" w:hanging="180"/>
      </w:pPr>
    </w:lvl>
    <w:lvl w:ilvl="3" w:tplc="0C0A000F" w:tentative="1">
      <w:start w:val="1"/>
      <w:numFmt w:val="decimal"/>
      <w:lvlText w:val="%4."/>
      <w:lvlJc w:val="left"/>
      <w:pPr>
        <w:ind w:left="3418" w:hanging="360"/>
      </w:pPr>
    </w:lvl>
    <w:lvl w:ilvl="4" w:tplc="0C0A0019" w:tentative="1">
      <w:start w:val="1"/>
      <w:numFmt w:val="lowerLetter"/>
      <w:lvlText w:val="%5."/>
      <w:lvlJc w:val="left"/>
      <w:pPr>
        <w:ind w:left="4138" w:hanging="360"/>
      </w:pPr>
    </w:lvl>
    <w:lvl w:ilvl="5" w:tplc="0C0A001B" w:tentative="1">
      <w:start w:val="1"/>
      <w:numFmt w:val="lowerRoman"/>
      <w:lvlText w:val="%6."/>
      <w:lvlJc w:val="right"/>
      <w:pPr>
        <w:ind w:left="4858" w:hanging="180"/>
      </w:pPr>
    </w:lvl>
    <w:lvl w:ilvl="6" w:tplc="0C0A000F" w:tentative="1">
      <w:start w:val="1"/>
      <w:numFmt w:val="decimal"/>
      <w:lvlText w:val="%7."/>
      <w:lvlJc w:val="left"/>
      <w:pPr>
        <w:ind w:left="5578" w:hanging="360"/>
      </w:pPr>
    </w:lvl>
    <w:lvl w:ilvl="7" w:tplc="0C0A0019" w:tentative="1">
      <w:start w:val="1"/>
      <w:numFmt w:val="lowerLetter"/>
      <w:lvlText w:val="%8."/>
      <w:lvlJc w:val="left"/>
      <w:pPr>
        <w:ind w:left="6298" w:hanging="360"/>
      </w:pPr>
    </w:lvl>
    <w:lvl w:ilvl="8" w:tplc="0C0A001B" w:tentative="1">
      <w:start w:val="1"/>
      <w:numFmt w:val="lowerRoman"/>
      <w:lvlText w:val="%9."/>
      <w:lvlJc w:val="right"/>
      <w:pPr>
        <w:ind w:left="7018" w:hanging="180"/>
      </w:pPr>
    </w:lvl>
  </w:abstractNum>
  <w:abstractNum w:abstractNumId="17" w15:restartNumberingAfterBreak="0">
    <w:nsid w:val="5E2D3151"/>
    <w:multiLevelType w:val="hybridMultilevel"/>
    <w:tmpl w:val="BB5AEE88"/>
    <w:lvl w:ilvl="0" w:tplc="4442E3F4">
      <w:start w:val="8930"/>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4A00BD0"/>
    <w:multiLevelType w:val="hybridMultilevel"/>
    <w:tmpl w:val="C47070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66C6155E"/>
    <w:multiLevelType w:val="hybridMultilevel"/>
    <w:tmpl w:val="76147070"/>
    <w:lvl w:ilvl="0" w:tplc="1C36A904">
      <w:numFmt w:val="bullet"/>
      <w:lvlText w:val="-"/>
      <w:lvlJc w:val="left"/>
      <w:pPr>
        <w:ind w:left="720" w:hanging="360"/>
      </w:pPr>
      <w:rPr>
        <w:rFonts w:ascii="Verdana" w:eastAsia="Yu Gothic"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0" w15:restartNumberingAfterBreak="0">
    <w:nsid w:val="679E6E2E"/>
    <w:multiLevelType w:val="multilevel"/>
    <w:tmpl w:val="6BCC11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B221C63"/>
    <w:multiLevelType w:val="hybridMultilevel"/>
    <w:tmpl w:val="235284D4"/>
    <w:lvl w:ilvl="0" w:tplc="C276C398">
      <w:numFmt w:val="bullet"/>
      <w:lvlText w:val=""/>
      <w:lvlJc w:val="left"/>
      <w:pPr>
        <w:ind w:left="1065" w:hanging="360"/>
      </w:pPr>
      <w:rPr>
        <w:rFonts w:ascii="Symbol" w:eastAsia="Arial" w:hAnsi="Symbo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344749073">
    <w:abstractNumId w:val="1"/>
  </w:num>
  <w:num w:numId="2" w16cid:durableId="237709333">
    <w:abstractNumId w:val="16"/>
  </w:num>
  <w:num w:numId="3" w16cid:durableId="51390386">
    <w:abstractNumId w:val="19"/>
  </w:num>
  <w:num w:numId="4" w16cid:durableId="1349405690">
    <w:abstractNumId w:val="13"/>
  </w:num>
  <w:num w:numId="5" w16cid:durableId="786042987">
    <w:abstractNumId w:val="18"/>
  </w:num>
  <w:num w:numId="6" w16cid:durableId="1554805091">
    <w:abstractNumId w:val="14"/>
  </w:num>
  <w:num w:numId="7" w16cid:durableId="1675958277">
    <w:abstractNumId w:val="4"/>
  </w:num>
  <w:num w:numId="8" w16cid:durableId="79261292">
    <w:abstractNumId w:val="6"/>
  </w:num>
  <w:num w:numId="9" w16cid:durableId="2092923622">
    <w:abstractNumId w:val="0"/>
  </w:num>
  <w:num w:numId="10" w16cid:durableId="884174941">
    <w:abstractNumId w:val="7"/>
  </w:num>
  <w:num w:numId="11" w16cid:durableId="1575505611">
    <w:abstractNumId w:val="20"/>
  </w:num>
  <w:num w:numId="12" w16cid:durableId="31923311">
    <w:abstractNumId w:val="9"/>
  </w:num>
  <w:num w:numId="13" w16cid:durableId="15600895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1421559">
    <w:abstractNumId w:val="5"/>
  </w:num>
  <w:num w:numId="15" w16cid:durableId="1808431629">
    <w:abstractNumId w:val="2"/>
  </w:num>
  <w:num w:numId="16" w16cid:durableId="15142229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5321206">
    <w:abstractNumId w:val="15"/>
  </w:num>
  <w:num w:numId="18" w16cid:durableId="10036268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1204958">
    <w:abstractNumId w:val="8"/>
  </w:num>
  <w:num w:numId="20" w16cid:durableId="1615289977">
    <w:abstractNumId w:val="17"/>
  </w:num>
  <w:num w:numId="21" w16cid:durableId="906451881">
    <w:abstractNumId w:val="3"/>
  </w:num>
  <w:num w:numId="22" w16cid:durableId="1715348908">
    <w:abstractNumId w:val="21"/>
  </w:num>
  <w:num w:numId="23" w16cid:durableId="534000535">
    <w:abstractNumId w:val="11"/>
  </w:num>
  <w:num w:numId="24" w16cid:durableId="149491917">
    <w:abstractNumId w:val="12"/>
  </w:num>
  <w:num w:numId="25" w16cid:durableId="5034738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26"/>
    <w:rsid w:val="00001A93"/>
    <w:rsid w:val="00001CD5"/>
    <w:rsid w:val="00005675"/>
    <w:rsid w:val="00016332"/>
    <w:rsid w:val="00021F55"/>
    <w:rsid w:val="00024693"/>
    <w:rsid w:val="00026328"/>
    <w:rsid w:val="00034AE3"/>
    <w:rsid w:val="0003761D"/>
    <w:rsid w:val="000411C4"/>
    <w:rsid w:val="0005183F"/>
    <w:rsid w:val="00061510"/>
    <w:rsid w:val="00061C90"/>
    <w:rsid w:val="00062AA9"/>
    <w:rsid w:val="00064FE9"/>
    <w:rsid w:val="000660FD"/>
    <w:rsid w:val="0007720D"/>
    <w:rsid w:val="00082463"/>
    <w:rsid w:val="00092D8B"/>
    <w:rsid w:val="000A1EE2"/>
    <w:rsid w:val="000B0214"/>
    <w:rsid w:val="000B3F1D"/>
    <w:rsid w:val="000B6C70"/>
    <w:rsid w:val="000C2AE7"/>
    <w:rsid w:val="000C2F5E"/>
    <w:rsid w:val="000C5194"/>
    <w:rsid w:val="000C5B8C"/>
    <w:rsid w:val="000D2120"/>
    <w:rsid w:val="000D3EDF"/>
    <w:rsid w:val="000D5B05"/>
    <w:rsid w:val="000E17C4"/>
    <w:rsid w:val="000E205F"/>
    <w:rsid w:val="000E45F4"/>
    <w:rsid w:val="000E5ECF"/>
    <w:rsid w:val="000F0943"/>
    <w:rsid w:val="000F0B0F"/>
    <w:rsid w:val="000F2AB6"/>
    <w:rsid w:val="001004B3"/>
    <w:rsid w:val="001049C1"/>
    <w:rsid w:val="0010733C"/>
    <w:rsid w:val="00113354"/>
    <w:rsid w:val="00121F8C"/>
    <w:rsid w:val="00122881"/>
    <w:rsid w:val="00122C20"/>
    <w:rsid w:val="00135CF9"/>
    <w:rsid w:val="00137736"/>
    <w:rsid w:val="00137E7C"/>
    <w:rsid w:val="001433B4"/>
    <w:rsid w:val="001449C1"/>
    <w:rsid w:val="001457DA"/>
    <w:rsid w:val="001472C3"/>
    <w:rsid w:val="00152AD3"/>
    <w:rsid w:val="00164500"/>
    <w:rsid w:val="00165355"/>
    <w:rsid w:val="00173708"/>
    <w:rsid w:val="00177FD7"/>
    <w:rsid w:val="001832AC"/>
    <w:rsid w:val="00187AEE"/>
    <w:rsid w:val="00193A84"/>
    <w:rsid w:val="00197DC3"/>
    <w:rsid w:val="001A2594"/>
    <w:rsid w:val="001A78F8"/>
    <w:rsid w:val="001B1983"/>
    <w:rsid w:val="001B1B47"/>
    <w:rsid w:val="001B361A"/>
    <w:rsid w:val="001B7711"/>
    <w:rsid w:val="001C44E5"/>
    <w:rsid w:val="001C5C92"/>
    <w:rsid w:val="001C626A"/>
    <w:rsid w:val="001D0148"/>
    <w:rsid w:val="001D0818"/>
    <w:rsid w:val="001D2234"/>
    <w:rsid w:val="001D232F"/>
    <w:rsid w:val="001D3F80"/>
    <w:rsid w:val="001D658C"/>
    <w:rsid w:val="001E1D75"/>
    <w:rsid w:val="001E4A2D"/>
    <w:rsid w:val="001E7E08"/>
    <w:rsid w:val="001F080F"/>
    <w:rsid w:val="001F20E1"/>
    <w:rsid w:val="001F6E5E"/>
    <w:rsid w:val="00205288"/>
    <w:rsid w:val="00206BE0"/>
    <w:rsid w:val="00225B45"/>
    <w:rsid w:val="00231458"/>
    <w:rsid w:val="00242DFE"/>
    <w:rsid w:val="002438EE"/>
    <w:rsid w:val="00255D12"/>
    <w:rsid w:val="002607A9"/>
    <w:rsid w:val="00261B6E"/>
    <w:rsid w:val="0026543F"/>
    <w:rsid w:val="002711F3"/>
    <w:rsid w:val="002724AA"/>
    <w:rsid w:val="00281CFA"/>
    <w:rsid w:val="00284E98"/>
    <w:rsid w:val="00285EC5"/>
    <w:rsid w:val="0028728B"/>
    <w:rsid w:val="002878B1"/>
    <w:rsid w:val="002937C2"/>
    <w:rsid w:val="00294D1F"/>
    <w:rsid w:val="002A103E"/>
    <w:rsid w:val="002A1AE6"/>
    <w:rsid w:val="002C3451"/>
    <w:rsid w:val="002C44B1"/>
    <w:rsid w:val="002C5169"/>
    <w:rsid w:val="002C668D"/>
    <w:rsid w:val="002C7335"/>
    <w:rsid w:val="002E697F"/>
    <w:rsid w:val="002F0740"/>
    <w:rsid w:val="002F3D4A"/>
    <w:rsid w:val="002F719C"/>
    <w:rsid w:val="003001DD"/>
    <w:rsid w:val="00300DDB"/>
    <w:rsid w:val="003029A8"/>
    <w:rsid w:val="00302B36"/>
    <w:rsid w:val="00302E6F"/>
    <w:rsid w:val="003047D3"/>
    <w:rsid w:val="003211C3"/>
    <w:rsid w:val="0032211D"/>
    <w:rsid w:val="00327A56"/>
    <w:rsid w:val="00330C99"/>
    <w:rsid w:val="00334D7E"/>
    <w:rsid w:val="00337080"/>
    <w:rsid w:val="00343C0C"/>
    <w:rsid w:val="00353D58"/>
    <w:rsid w:val="003709D9"/>
    <w:rsid w:val="00372894"/>
    <w:rsid w:val="00374B5F"/>
    <w:rsid w:val="0037573A"/>
    <w:rsid w:val="00383F7E"/>
    <w:rsid w:val="00385CC5"/>
    <w:rsid w:val="0039230C"/>
    <w:rsid w:val="00394673"/>
    <w:rsid w:val="0039699A"/>
    <w:rsid w:val="00396E79"/>
    <w:rsid w:val="003A05CD"/>
    <w:rsid w:val="003B134A"/>
    <w:rsid w:val="003C22AA"/>
    <w:rsid w:val="003C31D4"/>
    <w:rsid w:val="003C4C33"/>
    <w:rsid w:val="003D1D96"/>
    <w:rsid w:val="003D7202"/>
    <w:rsid w:val="003D7617"/>
    <w:rsid w:val="003F416E"/>
    <w:rsid w:val="003F5FAA"/>
    <w:rsid w:val="00400E8D"/>
    <w:rsid w:val="0040200D"/>
    <w:rsid w:val="00404621"/>
    <w:rsid w:val="00404E1B"/>
    <w:rsid w:val="004114FC"/>
    <w:rsid w:val="00412AD8"/>
    <w:rsid w:val="00415405"/>
    <w:rsid w:val="00415D1A"/>
    <w:rsid w:val="004222B3"/>
    <w:rsid w:val="00430F60"/>
    <w:rsid w:val="0043724F"/>
    <w:rsid w:val="00440FFC"/>
    <w:rsid w:val="004422CA"/>
    <w:rsid w:val="00445166"/>
    <w:rsid w:val="00446DDA"/>
    <w:rsid w:val="00450B98"/>
    <w:rsid w:val="00453539"/>
    <w:rsid w:val="0045443B"/>
    <w:rsid w:val="0045480A"/>
    <w:rsid w:val="004600C8"/>
    <w:rsid w:val="00465C28"/>
    <w:rsid w:val="00466969"/>
    <w:rsid w:val="00471337"/>
    <w:rsid w:val="00485B11"/>
    <w:rsid w:val="00495157"/>
    <w:rsid w:val="004A0AAD"/>
    <w:rsid w:val="004A5CC0"/>
    <w:rsid w:val="004B3B42"/>
    <w:rsid w:val="004B45DA"/>
    <w:rsid w:val="004C38A6"/>
    <w:rsid w:val="004C531C"/>
    <w:rsid w:val="004C69C2"/>
    <w:rsid w:val="004C7562"/>
    <w:rsid w:val="004D5F4C"/>
    <w:rsid w:val="004E02E1"/>
    <w:rsid w:val="004E33B5"/>
    <w:rsid w:val="004F5FF7"/>
    <w:rsid w:val="004F719C"/>
    <w:rsid w:val="005220DB"/>
    <w:rsid w:val="00526C70"/>
    <w:rsid w:val="00531CE4"/>
    <w:rsid w:val="005322E5"/>
    <w:rsid w:val="00536CD8"/>
    <w:rsid w:val="00541944"/>
    <w:rsid w:val="00541979"/>
    <w:rsid w:val="00543C08"/>
    <w:rsid w:val="00551140"/>
    <w:rsid w:val="00553B8B"/>
    <w:rsid w:val="00560BB0"/>
    <w:rsid w:val="00562415"/>
    <w:rsid w:val="00565771"/>
    <w:rsid w:val="00570856"/>
    <w:rsid w:val="00571EB2"/>
    <w:rsid w:val="005720FB"/>
    <w:rsid w:val="0058277B"/>
    <w:rsid w:val="0059272E"/>
    <w:rsid w:val="005937EF"/>
    <w:rsid w:val="00593DAC"/>
    <w:rsid w:val="005A5194"/>
    <w:rsid w:val="005B1FEA"/>
    <w:rsid w:val="005B3409"/>
    <w:rsid w:val="005B4AF7"/>
    <w:rsid w:val="005C1E26"/>
    <w:rsid w:val="005C2C3A"/>
    <w:rsid w:val="005C372E"/>
    <w:rsid w:val="005C392B"/>
    <w:rsid w:val="005C6FF1"/>
    <w:rsid w:val="005D0177"/>
    <w:rsid w:val="005D39E8"/>
    <w:rsid w:val="005E2425"/>
    <w:rsid w:val="005E2660"/>
    <w:rsid w:val="005E63D9"/>
    <w:rsid w:val="005E7572"/>
    <w:rsid w:val="005F1176"/>
    <w:rsid w:val="005F577C"/>
    <w:rsid w:val="006000F1"/>
    <w:rsid w:val="00604473"/>
    <w:rsid w:val="00607CC2"/>
    <w:rsid w:val="00610763"/>
    <w:rsid w:val="00614E74"/>
    <w:rsid w:val="00615F9C"/>
    <w:rsid w:val="00616920"/>
    <w:rsid w:val="00620A0D"/>
    <w:rsid w:val="006215C2"/>
    <w:rsid w:val="006227BD"/>
    <w:rsid w:val="0063012B"/>
    <w:rsid w:val="00634ABB"/>
    <w:rsid w:val="0064266B"/>
    <w:rsid w:val="00643E93"/>
    <w:rsid w:val="006450AC"/>
    <w:rsid w:val="00647CBA"/>
    <w:rsid w:val="00652F51"/>
    <w:rsid w:val="00657CB1"/>
    <w:rsid w:val="00662A94"/>
    <w:rsid w:val="00664039"/>
    <w:rsid w:val="0066635E"/>
    <w:rsid w:val="0066753C"/>
    <w:rsid w:val="00672625"/>
    <w:rsid w:val="00672ED1"/>
    <w:rsid w:val="00676D8D"/>
    <w:rsid w:val="00683AFE"/>
    <w:rsid w:val="0068783C"/>
    <w:rsid w:val="006955AF"/>
    <w:rsid w:val="006A454F"/>
    <w:rsid w:val="006B4052"/>
    <w:rsid w:val="006B422B"/>
    <w:rsid w:val="006B76C9"/>
    <w:rsid w:val="006C5F77"/>
    <w:rsid w:val="006D57D9"/>
    <w:rsid w:val="006D7BA6"/>
    <w:rsid w:val="006E2258"/>
    <w:rsid w:val="006E70FB"/>
    <w:rsid w:val="006F36B9"/>
    <w:rsid w:val="007078B3"/>
    <w:rsid w:val="00712346"/>
    <w:rsid w:val="00727C6E"/>
    <w:rsid w:val="00732588"/>
    <w:rsid w:val="00740CDD"/>
    <w:rsid w:val="00741E9C"/>
    <w:rsid w:val="00742653"/>
    <w:rsid w:val="0074518A"/>
    <w:rsid w:val="0075046F"/>
    <w:rsid w:val="00756A63"/>
    <w:rsid w:val="00760F57"/>
    <w:rsid w:val="0076363F"/>
    <w:rsid w:val="0077418B"/>
    <w:rsid w:val="007830EE"/>
    <w:rsid w:val="007868ED"/>
    <w:rsid w:val="007922CE"/>
    <w:rsid w:val="00794BC2"/>
    <w:rsid w:val="00795268"/>
    <w:rsid w:val="007956B8"/>
    <w:rsid w:val="007978A2"/>
    <w:rsid w:val="007B053C"/>
    <w:rsid w:val="007B0AD7"/>
    <w:rsid w:val="007B0BCB"/>
    <w:rsid w:val="007B2597"/>
    <w:rsid w:val="007B668D"/>
    <w:rsid w:val="007C2A27"/>
    <w:rsid w:val="007D160F"/>
    <w:rsid w:val="007D7ABE"/>
    <w:rsid w:val="007E056B"/>
    <w:rsid w:val="007E2C1F"/>
    <w:rsid w:val="007E3297"/>
    <w:rsid w:val="007E4020"/>
    <w:rsid w:val="007F5B34"/>
    <w:rsid w:val="007F6804"/>
    <w:rsid w:val="008009D3"/>
    <w:rsid w:val="00806F49"/>
    <w:rsid w:val="00810E90"/>
    <w:rsid w:val="00811841"/>
    <w:rsid w:val="00811CD4"/>
    <w:rsid w:val="00812C5B"/>
    <w:rsid w:val="00813C4F"/>
    <w:rsid w:val="00813F15"/>
    <w:rsid w:val="008259CD"/>
    <w:rsid w:val="00832945"/>
    <w:rsid w:val="0083410C"/>
    <w:rsid w:val="00834240"/>
    <w:rsid w:val="00837B96"/>
    <w:rsid w:val="00837CA3"/>
    <w:rsid w:val="00840BF2"/>
    <w:rsid w:val="0084352B"/>
    <w:rsid w:val="008449A5"/>
    <w:rsid w:val="008459B1"/>
    <w:rsid w:val="00853150"/>
    <w:rsid w:val="00856852"/>
    <w:rsid w:val="00857182"/>
    <w:rsid w:val="00870226"/>
    <w:rsid w:val="00873418"/>
    <w:rsid w:val="008744A4"/>
    <w:rsid w:val="008807C6"/>
    <w:rsid w:val="00885E3E"/>
    <w:rsid w:val="00887BC4"/>
    <w:rsid w:val="008933A2"/>
    <w:rsid w:val="008A0953"/>
    <w:rsid w:val="008A282B"/>
    <w:rsid w:val="008A342F"/>
    <w:rsid w:val="008C4347"/>
    <w:rsid w:val="008C4DE6"/>
    <w:rsid w:val="008C6547"/>
    <w:rsid w:val="008D39AF"/>
    <w:rsid w:val="008D5FD2"/>
    <w:rsid w:val="008D7B78"/>
    <w:rsid w:val="008F0AC9"/>
    <w:rsid w:val="008F4CC7"/>
    <w:rsid w:val="00903D3F"/>
    <w:rsid w:val="00912E06"/>
    <w:rsid w:val="009202D4"/>
    <w:rsid w:val="00936B40"/>
    <w:rsid w:val="0095042F"/>
    <w:rsid w:val="00953E2A"/>
    <w:rsid w:val="00955C25"/>
    <w:rsid w:val="00961A5F"/>
    <w:rsid w:val="00963076"/>
    <w:rsid w:val="00963C13"/>
    <w:rsid w:val="00963C3B"/>
    <w:rsid w:val="00971CAC"/>
    <w:rsid w:val="00982EE5"/>
    <w:rsid w:val="00985AAA"/>
    <w:rsid w:val="00991A8D"/>
    <w:rsid w:val="009A201F"/>
    <w:rsid w:val="009A28A5"/>
    <w:rsid w:val="009A58DC"/>
    <w:rsid w:val="009A5D5E"/>
    <w:rsid w:val="009B4843"/>
    <w:rsid w:val="009D0BF3"/>
    <w:rsid w:val="009D3120"/>
    <w:rsid w:val="009D515D"/>
    <w:rsid w:val="009D57A9"/>
    <w:rsid w:val="009E497F"/>
    <w:rsid w:val="009F2FEF"/>
    <w:rsid w:val="009F61B3"/>
    <w:rsid w:val="00A0026E"/>
    <w:rsid w:val="00A03CD8"/>
    <w:rsid w:val="00A05297"/>
    <w:rsid w:val="00A063A1"/>
    <w:rsid w:val="00A065B2"/>
    <w:rsid w:val="00A52BFC"/>
    <w:rsid w:val="00A53B54"/>
    <w:rsid w:val="00A57C04"/>
    <w:rsid w:val="00A66893"/>
    <w:rsid w:val="00A66CAF"/>
    <w:rsid w:val="00A73D85"/>
    <w:rsid w:val="00A74CDE"/>
    <w:rsid w:val="00A82F91"/>
    <w:rsid w:val="00A84537"/>
    <w:rsid w:val="00A93D08"/>
    <w:rsid w:val="00A947F4"/>
    <w:rsid w:val="00AA0AAD"/>
    <w:rsid w:val="00AA52E3"/>
    <w:rsid w:val="00AA6960"/>
    <w:rsid w:val="00AB3E14"/>
    <w:rsid w:val="00AB4A9D"/>
    <w:rsid w:val="00AB640D"/>
    <w:rsid w:val="00AC01C2"/>
    <w:rsid w:val="00AC0ADF"/>
    <w:rsid w:val="00AC5B3D"/>
    <w:rsid w:val="00AD4F07"/>
    <w:rsid w:val="00AE1F1B"/>
    <w:rsid w:val="00AE33D3"/>
    <w:rsid w:val="00AE58D9"/>
    <w:rsid w:val="00B01203"/>
    <w:rsid w:val="00B05F45"/>
    <w:rsid w:val="00B166E3"/>
    <w:rsid w:val="00B16CE3"/>
    <w:rsid w:val="00B2374D"/>
    <w:rsid w:val="00B254A1"/>
    <w:rsid w:val="00B257C4"/>
    <w:rsid w:val="00B25BDB"/>
    <w:rsid w:val="00B36E24"/>
    <w:rsid w:val="00B424EC"/>
    <w:rsid w:val="00B429B8"/>
    <w:rsid w:val="00B439CE"/>
    <w:rsid w:val="00B45D44"/>
    <w:rsid w:val="00B46C10"/>
    <w:rsid w:val="00B47CCE"/>
    <w:rsid w:val="00B538BB"/>
    <w:rsid w:val="00B54E14"/>
    <w:rsid w:val="00B55DBA"/>
    <w:rsid w:val="00B56F39"/>
    <w:rsid w:val="00B62FD6"/>
    <w:rsid w:val="00B70D46"/>
    <w:rsid w:val="00B7544F"/>
    <w:rsid w:val="00B758D2"/>
    <w:rsid w:val="00B82276"/>
    <w:rsid w:val="00B85756"/>
    <w:rsid w:val="00B93689"/>
    <w:rsid w:val="00B97048"/>
    <w:rsid w:val="00BA53BA"/>
    <w:rsid w:val="00BA7411"/>
    <w:rsid w:val="00BC04FC"/>
    <w:rsid w:val="00BC6796"/>
    <w:rsid w:val="00BC688C"/>
    <w:rsid w:val="00BD5AF2"/>
    <w:rsid w:val="00BD5EF5"/>
    <w:rsid w:val="00BE1BD9"/>
    <w:rsid w:val="00BF1D36"/>
    <w:rsid w:val="00BF60C3"/>
    <w:rsid w:val="00C06600"/>
    <w:rsid w:val="00C11423"/>
    <w:rsid w:val="00C13D38"/>
    <w:rsid w:val="00C2241F"/>
    <w:rsid w:val="00C3669D"/>
    <w:rsid w:val="00C37FDD"/>
    <w:rsid w:val="00C63021"/>
    <w:rsid w:val="00C7655F"/>
    <w:rsid w:val="00C84E39"/>
    <w:rsid w:val="00C86D02"/>
    <w:rsid w:val="00C925F5"/>
    <w:rsid w:val="00C94511"/>
    <w:rsid w:val="00CB11D1"/>
    <w:rsid w:val="00CB2FBA"/>
    <w:rsid w:val="00CB34AA"/>
    <w:rsid w:val="00CB367E"/>
    <w:rsid w:val="00CB467F"/>
    <w:rsid w:val="00CB4D0F"/>
    <w:rsid w:val="00CB662E"/>
    <w:rsid w:val="00CC41AF"/>
    <w:rsid w:val="00CC6EB9"/>
    <w:rsid w:val="00CD175C"/>
    <w:rsid w:val="00CD7A65"/>
    <w:rsid w:val="00CD7CF1"/>
    <w:rsid w:val="00CE3A6F"/>
    <w:rsid w:val="00CF0C3E"/>
    <w:rsid w:val="00CF4697"/>
    <w:rsid w:val="00CF473A"/>
    <w:rsid w:val="00CF7595"/>
    <w:rsid w:val="00D0269C"/>
    <w:rsid w:val="00D07311"/>
    <w:rsid w:val="00D10CE5"/>
    <w:rsid w:val="00D13B94"/>
    <w:rsid w:val="00D20746"/>
    <w:rsid w:val="00D224D1"/>
    <w:rsid w:val="00D27A31"/>
    <w:rsid w:val="00D30443"/>
    <w:rsid w:val="00D31ABC"/>
    <w:rsid w:val="00D33598"/>
    <w:rsid w:val="00D356C3"/>
    <w:rsid w:val="00D35A80"/>
    <w:rsid w:val="00D364D7"/>
    <w:rsid w:val="00D3654A"/>
    <w:rsid w:val="00D44735"/>
    <w:rsid w:val="00D4787F"/>
    <w:rsid w:val="00D55D13"/>
    <w:rsid w:val="00D67AF3"/>
    <w:rsid w:val="00D718C6"/>
    <w:rsid w:val="00D84FB5"/>
    <w:rsid w:val="00D87C10"/>
    <w:rsid w:val="00D87FAB"/>
    <w:rsid w:val="00D92EE4"/>
    <w:rsid w:val="00D96886"/>
    <w:rsid w:val="00DA1763"/>
    <w:rsid w:val="00DA2036"/>
    <w:rsid w:val="00DB5F71"/>
    <w:rsid w:val="00DB7A33"/>
    <w:rsid w:val="00DB7EFD"/>
    <w:rsid w:val="00DC537D"/>
    <w:rsid w:val="00DC5BA1"/>
    <w:rsid w:val="00DC69F7"/>
    <w:rsid w:val="00DD0AC3"/>
    <w:rsid w:val="00DD4E97"/>
    <w:rsid w:val="00DD78F2"/>
    <w:rsid w:val="00DD7B0B"/>
    <w:rsid w:val="00DE06C0"/>
    <w:rsid w:val="00DE26B9"/>
    <w:rsid w:val="00DE7C79"/>
    <w:rsid w:val="00DF414D"/>
    <w:rsid w:val="00DF4419"/>
    <w:rsid w:val="00DF5195"/>
    <w:rsid w:val="00DF76BC"/>
    <w:rsid w:val="00E0182A"/>
    <w:rsid w:val="00E06CDB"/>
    <w:rsid w:val="00E15B06"/>
    <w:rsid w:val="00E1756F"/>
    <w:rsid w:val="00E212FE"/>
    <w:rsid w:val="00E34363"/>
    <w:rsid w:val="00E469E9"/>
    <w:rsid w:val="00E512AC"/>
    <w:rsid w:val="00E52294"/>
    <w:rsid w:val="00E5399F"/>
    <w:rsid w:val="00E550CF"/>
    <w:rsid w:val="00E57E41"/>
    <w:rsid w:val="00E7188C"/>
    <w:rsid w:val="00E76959"/>
    <w:rsid w:val="00E81A0E"/>
    <w:rsid w:val="00E8512F"/>
    <w:rsid w:val="00EA4612"/>
    <w:rsid w:val="00EB0EDD"/>
    <w:rsid w:val="00EB3AE7"/>
    <w:rsid w:val="00EB67BA"/>
    <w:rsid w:val="00EB7DFD"/>
    <w:rsid w:val="00EC5108"/>
    <w:rsid w:val="00EC73E7"/>
    <w:rsid w:val="00ED1275"/>
    <w:rsid w:val="00EE0CF0"/>
    <w:rsid w:val="00EE7B9E"/>
    <w:rsid w:val="00EF520A"/>
    <w:rsid w:val="00F00602"/>
    <w:rsid w:val="00F07D9B"/>
    <w:rsid w:val="00F100E2"/>
    <w:rsid w:val="00F10C2C"/>
    <w:rsid w:val="00F163AA"/>
    <w:rsid w:val="00F16950"/>
    <w:rsid w:val="00F23EFA"/>
    <w:rsid w:val="00F32563"/>
    <w:rsid w:val="00F3463F"/>
    <w:rsid w:val="00F35154"/>
    <w:rsid w:val="00F36BF6"/>
    <w:rsid w:val="00F45DF7"/>
    <w:rsid w:val="00F5077E"/>
    <w:rsid w:val="00F515CC"/>
    <w:rsid w:val="00F53873"/>
    <w:rsid w:val="00F57327"/>
    <w:rsid w:val="00F66868"/>
    <w:rsid w:val="00F71449"/>
    <w:rsid w:val="00F732AC"/>
    <w:rsid w:val="00F75DC0"/>
    <w:rsid w:val="00F806C0"/>
    <w:rsid w:val="00F835BB"/>
    <w:rsid w:val="00F839DC"/>
    <w:rsid w:val="00FB5A5C"/>
    <w:rsid w:val="00FC3DF1"/>
    <w:rsid w:val="00FC58B7"/>
    <w:rsid w:val="00FD0C07"/>
    <w:rsid w:val="00FD74D3"/>
    <w:rsid w:val="00FE0AF4"/>
    <w:rsid w:val="00FE147B"/>
    <w:rsid w:val="00FF7A26"/>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5EA01"/>
  <w15:chartTrackingRefBased/>
  <w15:docId w15:val="{8DCA6321-66CB-47F3-899C-0EB0901B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3B5"/>
    <w:pPr>
      <w:widowControl w:val="0"/>
      <w:spacing w:after="0" w:line="240" w:lineRule="auto"/>
    </w:pPr>
  </w:style>
  <w:style w:type="paragraph" w:styleId="Ttulo1">
    <w:name w:val="heading 1"/>
    <w:basedOn w:val="Normal"/>
    <w:link w:val="Ttulo1Car"/>
    <w:uiPriority w:val="9"/>
    <w:qFormat/>
    <w:rsid w:val="004E33B5"/>
    <w:pPr>
      <w:ind w:left="898"/>
      <w:outlineLvl w:val="0"/>
    </w:pPr>
    <w:rPr>
      <w:rFonts w:ascii="Arial" w:eastAsia="Arial" w:hAnsi="Arial"/>
      <w:b/>
      <w:bCs/>
      <w:sz w:val="26"/>
      <w:szCs w:val="26"/>
      <w:u w:val="single"/>
    </w:rPr>
  </w:style>
  <w:style w:type="paragraph" w:styleId="Ttulo2">
    <w:name w:val="heading 2"/>
    <w:basedOn w:val="Normal"/>
    <w:link w:val="Ttulo2Car"/>
    <w:uiPriority w:val="9"/>
    <w:unhideWhenUsed/>
    <w:qFormat/>
    <w:rsid w:val="004E33B5"/>
    <w:pPr>
      <w:ind w:left="898"/>
      <w:outlineLvl w:val="1"/>
    </w:pPr>
    <w:rPr>
      <w:rFonts w:ascii="Century Gothic" w:eastAsia="Century Gothic" w:hAnsi="Century Gothic"/>
      <w:b/>
      <w:bCs/>
      <w:sz w:val="18"/>
      <w:szCs w:val="18"/>
    </w:rPr>
  </w:style>
  <w:style w:type="paragraph" w:styleId="Ttulo3">
    <w:name w:val="heading 3"/>
    <w:basedOn w:val="Normal"/>
    <w:next w:val="Normal"/>
    <w:link w:val="Ttulo3Car"/>
    <w:uiPriority w:val="9"/>
    <w:semiHidden/>
    <w:unhideWhenUsed/>
    <w:qFormat/>
    <w:rsid w:val="002711F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33B5"/>
    <w:rPr>
      <w:rFonts w:ascii="Arial" w:eastAsia="Arial" w:hAnsi="Arial"/>
      <w:b/>
      <w:bCs/>
      <w:sz w:val="26"/>
      <w:szCs w:val="26"/>
      <w:u w:val="single"/>
    </w:rPr>
  </w:style>
  <w:style w:type="character" w:customStyle="1" w:styleId="Ttulo2Car">
    <w:name w:val="Título 2 Car"/>
    <w:basedOn w:val="Fuentedeprrafopredeter"/>
    <w:link w:val="Ttulo2"/>
    <w:uiPriority w:val="9"/>
    <w:rsid w:val="004E33B5"/>
    <w:rPr>
      <w:rFonts w:ascii="Century Gothic" w:eastAsia="Century Gothic" w:hAnsi="Century Gothic"/>
      <w:b/>
      <w:bCs/>
      <w:sz w:val="18"/>
      <w:szCs w:val="18"/>
    </w:rPr>
  </w:style>
  <w:style w:type="table" w:customStyle="1" w:styleId="TableNormal">
    <w:name w:val="Table Normal"/>
    <w:uiPriority w:val="2"/>
    <w:semiHidden/>
    <w:unhideWhenUsed/>
    <w:qFormat/>
    <w:rsid w:val="004E33B5"/>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E33B5"/>
    <w:pPr>
      <w:ind w:left="898"/>
    </w:pPr>
    <w:rPr>
      <w:rFonts w:ascii="Century Gothic" w:eastAsia="Century Gothic" w:hAnsi="Century Gothic"/>
      <w:sz w:val="18"/>
      <w:szCs w:val="18"/>
    </w:rPr>
  </w:style>
  <w:style w:type="character" w:customStyle="1" w:styleId="TextoindependienteCar">
    <w:name w:val="Texto independiente Car"/>
    <w:basedOn w:val="Fuentedeprrafopredeter"/>
    <w:link w:val="Textoindependiente"/>
    <w:uiPriority w:val="1"/>
    <w:rsid w:val="004E33B5"/>
    <w:rPr>
      <w:rFonts w:ascii="Century Gothic" w:eastAsia="Century Gothic" w:hAnsi="Century Gothic"/>
      <w:sz w:val="18"/>
      <w:szCs w:val="18"/>
    </w:rPr>
  </w:style>
  <w:style w:type="paragraph" w:styleId="Prrafodelista">
    <w:name w:val="List Paragraph"/>
    <w:basedOn w:val="Normal"/>
    <w:uiPriority w:val="34"/>
    <w:qFormat/>
    <w:rsid w:val="004E33B5"/>
  </w:style>
  <w:style w:type="paragraph" w:customStyle="1" w:styleId="TableParagraph">
    <w:name w:val="Table Paragraph"/>
    <w:basedOn w:val="Normal"/>
    <w:uiPriority w:val="1"/>
    <w:qFormat/>
    <w:rsid w:val="004E33B5"/>
  </w:style>
  <w:style w:type="paragraph" w:styleId="Piedepgina">
    <w:name w:val="footer"/>
    <w:basedOn w:val="Normal"/>
    <w:link w:val="PiedepginaCar"/>
    <w:uiPriority w:val="99"/>
    <w:unhideWhenUsed/>
    <w:rsid w:val="004E33B5"/>
    <w:pPr>
      <w:tabs>
        <w:tab w:val="center" w:pos="4252"/>
        <w:tab w:val="right" w:pos="8504"/>
      </w:tabs>
    </w:pPr>
  </w:style>
  <w:style w:type="character" w:customStyle="1" w:styleId="PiedepginaCar">
    <w:name w:val="Pie de página Car"/>
    <w:basedOn w:val="Fuentedeprrafopredeter"/>
    <w:link w:val="Piedepgina"/>
    <w:uiPriority w:val="99"/>
    <w:rsid w:val="004E33B5"/>
  </w:style>
  <w:style w:type="character" w:styleId="Hipervnculo">
    <w:name w:val="Hyperlink"/>
    <w:basedOn w:val="Fuentedeprrafopredeter"/>
    <w:uiPriority w:val="99"/>
    <w:unhideWhenUsed/>
    <w:rsid w:val="004E33B5"/>
    <w:rPr>
      <w:color w:val="0000FF" w:themeColor="hyperlink"/>
      <w:u w:val="single"/>
    </w:rPr>
  </w:style>
  <w:style w:type="paragraph" w:styleId="Encabezado">
    <w:name w:val="header"/>
    <w:basedOn w:val="Normal"/>
    <w:link w:val="EncabezadoCar"/>
    <w:uiPriority w:val="99"/>
    <w:unhideWhenUsed/>
    <w:rsid w:val="004E33B5"/>
    <w:pPr>
      <w:tabs>
        <w:tab w:val="center" w:pos="4252"/>
        <w:tab w:val="right" w:pos="8504"/>
      </w:tabs>
    </w:pPr>
  </w:style>
  <w:style w:type="character" w:customStyle="1" w:styleId="EncabezadoCar">
    <w:name w:val="Encabezado Car"/>
    <w:basedOn w:val="Fuentedeprrafopredeter"/>
    <w:link w:val="Encabezado"/>
    <w:uiPriority w:val="99"/>
    <w:rsid w:val="004E33B5"/>
  </w:style>
  <w:style w:type="character" w:styleId="Mencinsinresolver">
    <w:name w:val="Unresolved Mention"/>
    <w:basedOn w:val="Fuentedeprrafopredeter"/>
    <w:uiPriority w:val="99"/>
    <w:semiHidden/>
    <w:unhideWhenUsed/>
    <w:rsid w:val="00AB640D"/>
    <w:rPr>
      <w:color w:val="605E5C"/>
      <w:shd w:val="clear" w:color="auto" w:fill="E1DFDD"/>
    </w:rPr>
  </w:style>
  <w:style w:type="paragraph" w:customStyle="1" w:styleId="Default">
    <w:name w:val="Default"/>
    <w:rsid w:val="00EA4612"/>
    <w:pPr>
      <w:autoSpaceDE w:val="0"/>
      <w:autoSpaceDN w:val="0"/>
      <w:adjustRightInd w:val="0"/>
      <w:spacing w:after="0" w:line="240" w:lineRule="auto"/>
    </w:pPr>
    <w:rPr>
      <w:rFonts w:ascii="Arial" w:hAnsi="Arial" w:cs="Arial"/>
      <w:color w:val="000000"/>
      <w:sz w:val="24"/>
      <w:szCs w:val="24"/>
      <w:lang w:val="es-ES"/>
    </w:rPr>
  </w:style>
  <w:style w:type="paragraph" w:styleId="Revisin">
    <w:name w:val="Revision"/>
    <w:hidden/>
    <w:uiPriority w:val="99"/>
    <w:semiHidden/>
    <w:rsid w:val="008A342F"/>
    <w:pPr>
      <w:spacing w:after="0" w:line="240" w:lineRule="auto"/>
    </w:pPr>
  </w:style>
  <w:style w:type="character" w:styleId="Nmerodelnea">
    <w:name w:val="line number"/>
    <w:basedOn w:val="Fuentedeprrafopredeter"/>
    <w:uiPriority w:val="99"/>
    <w:semiHidden/>
    <w:unhideWhenUsed/>
    <w:rsid w:val="0040200D"/>
  </w:style>
  <w:style w:type="paragraph" w:styleId="Sinespaciado">
    <w:name w:val="No Spacing"/>
    <w:uiPriority w:val="1"/>
    <w:qFormat/>
    <w:rsid w:val="00F10C2C"/>
    <w:pPr>
      <w:widowControl w:val="0"/>
      <w:spacing w:after="0" w:line="240" w:lineRule="auto"/>
    </w:pPr>
  </w:style>
  <w:style w:type="paragraph" w:styleId="NormalWeb">
    <w:name w:val="Normal (Web)"/>
    <w:basedOn w:val="Normal"/>
    <w:uiPriority w:val="99"/>
    <w:unhideWhenUsed/>
    <w:rsid w:val="001A78F8"/>
    <w:pPr>
      <w:widowControl/>
      <w:spacing w:before="100" w:beforeAutospacing="1" w:after="100" w:afterAutospacing="1"/>
    </w:pPr>
    <w:rPr>
      <w:rFonts w:ascii="Calibri" w:hAnsi="Calibri" w:cs="Calibri"/>
      <w:lang w:eastAsia="ca-ES"/>
    </w:rPr>
  </w:style>
  <w:style w:type="paragraph" w:customStyle="1" w:styleId="p1">
    <w:name w:val="p1"/>
    <w:basedOn w:val="Normal"/>
    <w:rsid w:val="009D57A9"/>
    <w:pPr>
      <w:widowControl/>
      <w:ind w:left="21" w:hanging="2"/>
    </w:pPr>
    <w:rPr>
      <w:rFonts w:ascii="Helvetica" w:hAnsi="Helvetica" w:cs="Helvetica"/>
      <w:color w:val="010101"/>
      <w:sz w:val="11"/>
      <w:szCs w:val="11"/>
      <w:lang w:val="es-ES" w:eastAsia="es-ES"/>
    </w:rPr>
  </w:style>
  <w:style w:type="character" w:customStyle="1" w:styleId="Ttulo3Car">
    <w:name w:val="Título 3 Car"/>
    <w:basedOn w:val="Fuentedeprrafopredeter"/>
    <w:link w:val="Ttulo3"/>
    <w:uiPriority w:val="9"/>
    <w:semiHidden/>
    <w:rsid w:val="002711F3"/>
    <w:rPr>
      <w:rFonts w:asciiTheme="majorHAnsi" w:eastAsiaTheme="majorEastAsia" w:hAnsiTheme="majorHAnsi" w:cstheme="majorBidi"/>
      <w:color w:val="243F60" w:themeColor="accent1" w:themeShade="7F"/>
      <w:sz w:val="24"/>
      <w:szCs w:val="24"/>
    </w:rPr>
  </w:style>
  <w:style w:type="paragraph" w:styleId="Textosinformato">
    <w:name w:val="Plain Text"/>
    <w:basedOn w:val="Normal"/>
    <w:link w:val="TextosinformatoCar"/>
    <w:uiPriority w:val="99"/>
    <w:semiHidden/>
    <w:unhideWhenUsed/>
    <w:rsid w:val="00F163AA"/>
    <w:pPr>
      <w:widowControl/>
    </w:pPr>
    <w:rPr>
      <w:rFonts w:ascii="Calibri" w:eastAsia="Times New Roman" w:hAnsi="Calibri" w:cs="Calibri"/>
      <w:szCs w:val="21"/>
      <w:lang w:eastAsia="ca-ES"/>
    </w:rPr>
  </w:style>
  <w:style w:type="character" w:customStyle="1" w:styleId="TextosinformatoCar">
    <w:name w:val="Texto sin formato Car"/>
    <w:basedOn w:val="Fuentedeprrafopredeter"/>
    <w:link w:val="Textosinformato"/>
    <w:uiPriority w:val="99"/>
    <w:semiHidden/>
    <w:rsid w:val="00F163AA"/>
    <w:rPr>
      <w:rFonts w:ascii="Calibri" w:eastAsia="Times New Roman" w:hAnsi="Calibri" w:cs="Calibri"/>
      <w:szCs w:val="21"/>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6302">
      <w:bodyDiv w:val="1"/>
      <w:marLeft w:val="0"/>
      <w:marRight w:val="0"/>
      <w:marTop w:val="0"/>
      <w:marBottom w:val="0"/>
      <w:divBdr>
        <w:top w:val="none" w:sz="0" w:space="0" w:color="auto"/>
        <w:left w:val="none" w:sz="0" w:space="0" w:color="auto"/>
        <w:bottom w:val="none" w:sz="0" w:space="0" w:color="auto"/>
        <w:right w:val="none" w:sz="0" w:space="0" w:color="auto"/>
      </w:divBdr>
    </w:div>
    <w:div w:id="163477948">
      <w:bodyDiv w:val="1"/>
      <w:marLeft w:val="0"/>
      <w:marRight w:val="0"/>
      <w:marTop w:val="0"/>
      <w:marBottom w:val="0"/>
      <w:divBdr>
        <w:top w:val="none" w:sz="0" w:space="0" w:color="auto"/>
        <w:left w:val="none" w:sz="0" w:space="0" w:color="auto"/>
        <w:bottom w:val="none" w:sz="0" w:space="0" w:color="auto"/>
        <w:right w:val="none" w:sz="0" w:space="0" w:color="auto"/>
      </w:divBdr>
    </w:div>
    <w:div w:id="182524548">
      <w:bodyDiv w:val="1"/>
      <w:marLeft w:val="0"/>
      <w:marRight w:val="0"/>
      <w:marTop w:val="0"/>
      <w:marBottom w:val="0"/>
      <w:divBdr>
        <w:top w:val="none" w:sz="0" w:space="0" w:color="auto"/>
        <w:left w:val="none" w:sz="0" w:space="0" w:color="auto"/>
        <w:bottom w:val="none" w:sz="0" w:space="0" w:color="auto"/>
        <w:right w:val="none" w:sz="0" w:space="0" w:color="auto"/>
      </w:divBdr>
    </w:div>
    <w:div w:id="282880819">
      <w:bodyDiv w:val="1"/>
      <w:marLeft w:val="0"/>
      <w:marRight w:val="0"/>
      <w:marTop w:val="0"/>
      <w:marBottom w:val="0"/>
      <w:divBdr>
        <w:top w:val="none" w:sz="0" w:space="0" w:color="auto"/>
        <w:left w:val="none" w:sz="0" w:space="0" w:color="auto"/>
        <w:bottom w:val="none" w:sz="0" w:space="0" w:color="auto"/>
        <w:right w:val="none" w:sz="0" w:space="0" w:color="auto"/>
      </w:divBdr>
    </w:div>
    <w:div w:id="516043380">
      <w:bodyDiv w:val="1"/>
      <w:marLeft w:val="0"/>
      <w:marRight w:val="0"/>
      <w:marTop w:val="0"/>
      <w:marBottom w:val="0"/>
      <w:divBdr>
        <w:top w:val="none" w:sz="0" w:space="0" w:color="auto"/>
        <w:left w:val="none" w:sz="0" w:space="0" w:color="auto"/>
        <w:bottom w:val="none" w:sz="0" w:space="0" w:color="auto"/>
        <w:right w:val="none" w:sz="0" w:space="0" w:color="auto"/>
      </w:divBdr>
    </w:div>
    <w:div w:id="671445446">
      <w:bodyDiv w:val="1"/>
      <w:marLeft w:val="0"/>
      <w:marRight w:val="0"/>
      <w:marTop w:val="0"/>
      <w:marBottom w:val="0"/>
      <w:divBdr>
        <w:top w:val="none" w:sz="0" w:space="0" w:color="auto"/>
        <w:left w:val="none" w:sz="0" w:space="0" w:color="auto"/>
        <w:bottom w:val="none" w:sz="0" w:space="0" w:color="auto"/>
        <w:right w:val="none" w:sz="0" w:space="0" w:color="auto"/>
      </w:divBdr>
    </w:div>
    <w:div w:id="749892070">
      <w:bodyDiv w:val="1"/>
      <w:marLeft w:val="0"/>
      <w:marRight w:val="0"/>
      <w:marTop w:val="0"/>
      <w:marBottom w:val="0"/>
      <w:divBdr>
        <w:top w:val="none" w:sz="0" w:space="0" w:color="auto"/>
        <w:left w:val="none" w:sz="0" w:space="0" w:color="auto"/>
        <w:bottom w:val="none" w:sz="0" w:space="0" w:color="auto"/>
        <w:right w:val="none" w:sz="0" w:space="0" w:color="auto"/>
      </w:divBdr>
    </w:div>
    <w:div w:id="910694069">
      <w:bodyDiv w:val="1"/>
      <w:marLeft w:val="0"/>
      <w:marRight w:val="0"/>
      <w:marTop w:val="0"/>
      <w:marBottom w:val="0"/>
      <w:divBdr>
        <w:top w:val="none" w:sz="0" w:space="0" w:color="auto"/>
        <w:left w:val="none" w:sz="0" w:space="0" w:color="auto"/>
        <w:bottom w:val="none" w:sz="0" w:space="0" w:color="auto"/>
        <w:right w:val="none" w:sz="0" w:space="0" w:color="auto"/>
      </w:divBdr>
    </w:div>
    <w:div w:id="973371307">
      <w:bodyDiv w:val="1"/>
      <w:marLeft w:val="0"/>
      <w:marRight w:val="0"/>
      <w:marTop w:val="0"/>
      <w:marBottom w:val="0"/>
      <w:divBdr>
        <w:top w:val="none" w:sz="0" w:space="0" w:color="auto"/>
        <w:left w:val="none" w:sz="0" w:space="0" w:color="auto"/>
        <w:bottom w:val="none" w:sz="0" w:space="0" w:color="auto"/>
        <w:right w:val="none" w:sz="0" w:space="0" w:color="auto"/>
      </w:divBdr>
    </w:div>
    <w:div w:id="1193109202">
      <w:bodyDiv w:val="1"/>
      <w:marLeft w:val="0"/>
      <w:marRight w:val="0"/>
      <w:marTop w:val="0"/>
      <w:marBottom w:val="0"/>
      <w:divBdr>
        <w:top w:val="none" w:sz="0" w:space="0" w:color="auto"/>
        <w:left w:val="none" w:sz="0" w:space="0" w:color="auto"/>
        <w:bottom w:val="none" w:sz="0" w:space="0" w:color="auto"/>
        <w:right w:val="none" w:sz="0" w:space="0" w:color="auto"/>
      </w:divBdr>
    </w:div>
    <w:div w:id="1252424466">
      <w:bodyDiv w:val="1"/>
      <w:marLeft w:val="0"/>
      <w:marRight w:val="0"/>
      <w:marTop w:val="0"/>
      <w:marBottom w:val="0"/>
      <w:divBdr>
        <w:top w:val="none" w:sz="0" w:space="0" w:color="auto"/>
        <w:left w:val="none" w:sz="0" w:space="0" w:color="auto"/>
        <w:bottom w:val="none" w:sz="0" w:space="0" w:color="auto"/>
        <w:right w:val="none" w:sz="0" w:space="0" w:color="auto"/>
      </w:divBdr>
    </w:div>
    <w:div w:id="1298560620">
      <w:bodyDiv w:val="1"/>
      <w:marLeft w:val="0"/>
      <w:marRight w:val="0"/>
      <w:marTop w:val="0"/>
      <w:marBottom w:val="0"/>
      <w:divBdr>
        <w:top w:val="none" w:sz="0" w:space="0" w:color="auto"/>
        <w:left w:val="none" w:sz="0" w:space="0" w:color="auto"/>
        <w:bottom w:val="none" w:sz="0" w:space="0" w:color="auto"/>
        <w:right w:val="none" w:sz="0" w:space="0" w:color="auto"/>
      </w:divBdr>
    </w:div>
    <w:div w:id="1401053899">
      <w:bodyDiv w:val="1"/>
      <w:marLeft w:val="0"/>
      <w:marRight w:val="0"/>
      <w:marTop w:val="0"/>
      <w:marBottom w:val="0"/>
      <w:divBdr>
        <w:top w:val="none" w:sz="0" w:space="0" w:color="auto"/>
        <w:left w:val="none" w:sz="0" w:space="0" w:color="auto"/>
        <w:bottom w:val="none" w:sz="0" w:space="0" w:color="auto"/>
        <w:right w:val="none" w:sz="0" w:space="0" w:color="auto"/>
      </w:divBdr>
    </w:div>
    <w:div w:id="1428115552">
      <w:bodyDiv w:val="1"/>
      <w:marLeft w:val="0"/>
      <w:marRight w:val="0"/>
      <w:marTop w:val="0"/>
      <w:marBottom w:val="0"/>
      <w:divBdr>
        <w:top w:val="none" w:sz="0" w:space="0" w:color="auto"/>
        <w:left w:val="none" w:sz="0" w:space="0" w:color="auto"/>
        <w:bottom w:val="none" w:sz="0" w:space="0" w:color="auto"/>
        <w:right w:val="none" w:sz="0" w:space="0" w:color="auto"/>
      </w:divBdr>
    </w:div>
    <w:div w:id="1567178368">
      <w:bodyDiv w:val="1"/>
      <w:marLeft w:val="0"/>
      <w:marRight w:val="0"/>
      <w:marTop w:val="0"/>
      <w:marBottom w:val="0"/>
      <w:divBdr>
        <w:top w:val="none" w:sz="0" w:space="0" w:color="auto"/>
        <w:left w:val="none" w:sz="0" w:space="0" w:color="auto"/>
        <w:bottom w:val="none" w:sz="0" w:space="0" w:color="auto"/>
        <w:right w:val="none" w:sz="0" w:space="0" w:color="auto"/>
      </w:divBdr>
    </w:div>
    <w:div w:id="1582789213">
      <w:bodyDiv w:val="1"/>
      <w:marLeft w:val="0"/>
      <w:marRight w:val="0"/>
      <w:marTop w:val="0"/>
      <w:marBottom w:val="0"/>
      <w:divBdr>
        <w:top w:val="none" w:sz="0" w:space="0" w:color="auto"/>
        <w:left w:val="none" w:sz="0" w:space="0" w:color="auto"/>
        <w:bottom w:val="none" w:sz="0" w:space="0" w:color="auto"/>
        <w:right w:val="none" w:sz="0" w:space="0" w:color="auto"/>
      </w:divBdr>
    </w:div>
    <w:div w:id="1709331122">
      <w:bodyDiv w:val="1"/>
      <w:marLeft w:val="0"/>
      <w:marRight w:val="0"/>
      <w:marTop w:val="0"/>
      <w:marBottom w:val="0"/>
      <w:divBdr>
        <w:top w:val="none" w:sz="0" w:space="0" w:color="auto"/>
        <w:left w:val="none" w:sz="0" w:space="0" w:color="auto"/>
        <w:bottom w:val="none" w:sz="0" w:space="0" w:color="auto"/>
        <w:right w:val="none" w:sz="0" w:space="0" w:color="auto"/>
      </w:divBdr>
    </w:div>
    <w:div w:id="1795101608">
      <w:bodyDiv w:val="1"/>
      <w:marLeft w:val="0"/>
      <w:marRight w:val="0"/>
      <w:marTop w:val="0"/>
      <w:marBottom w:val="0"/>
      <w:divBdr>
        <w:top w:val="none" w:sz="0" w:space="0" w:color="auto"/>
        <w:left w:val="none" w:sz="0" w:space="0" w:color="auto"/>
        <w:bottom w:val="none" w:sz="0" w:space="0" w:color="auto"/>
        <w:right w:val="none" w:sz="0" w:space="0" w:color="auto"/>
      </w:divBdr>
    </w:div>
    <w:div w:id="1974214670">
      <w:bodyDiv w:val="1"/>
      <w:marLeft w:val="0"/>
      <w:marRight w:val="0"/>
      <w:marTop w:val="0"/>
      <w:marBottom w:val="0"/>
      <w:divBdr>
        <w:top w:val="none" w:sz="0" w:space="0" w:color="auto"/>
        <w:left w:val="none" w:sz="0" w:space="0" w:color="auto"/>
        <w:bottom w:val="none" w:sz="0" w:space="0" w:color="auto"/>
        <w:right w:val="none" w:sz="0" w:space="0" w:color="auto"/>
      </w:divBdr>
    </w:div>
    <w:div w:id="202455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citacions.bcn.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unoz@tersa.ca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3.jpg@01D7C412.7BB53E9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4425F9B7123F34B9E8138173DD416FD" ma:contentTypeVersion="12" ma:contentTypeDescription="Crear nuevo documento." ma:contentTypeScope="" ma:versionID="11e8f8c2ebb27d8b942142e567d495d7">
  <xsd:schema xmlns:xsd="http://www.w3.org/2001/XMLSchema" xmlns:xs="http://www.w3.org/2001/XMLSchema" xmlns:p="http://schemas.microsoft.com/office/2006/metadata/properties" xmlns:ns2="3ac91607-b30e-4f2b-8490-aed21b6b8d6f" xmlns:ns3="fe2c56db-766c-4c36-b3e5-267db87031a2" targetNamespace="http://schemas.microsoft.com/office/2006/metadata/properties" ma:root="true" ma:fieldsID="89b8776785efbb47ed4559afa66dca60" ns2:_="" ns3:_="">
    <xsd:import namespace="3ac91607-b30e-4f2b-8490-aed21b6b8d6f"/>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91607-b30e-4f2b-8490-aed21b6b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D33A77-B10C-4EF7-BA8B-03B83093BF7A}">
  <ds:schemaRefs>
    <ds:schemaRef ds:uri="http://schemas.openxmlformats.org/officeDocument/2006/bibliography"/>
  </ds:schemaRefs>
</ds:datastoreItem>
</file>

<file path=customXml/itemProps2.xml><?xml version="1.0" encoding="utf-8"?>
<ds:datastoreItem xmlns:ds="http://schemas.openxmlformats.org/officeDocument/2006/customXml" ds:itemID="{36BCFC07-9FE4-481B-80A1-6C71903A2D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FC14B8-B636-4121-978A-5426ADE3BFB3}">
  <ds:schemaRefs>
    <ds:schemaRef ds:uri="http://schemas.microsoft.com/sharepoint/v3/contenttype/forms"/>
  </ds:schemaRefs>
</ds:datastoreItem>
</file>

<file path=customXml/itemProps4.xml><?xml version="1.0" encoding="utf-8"?>
<ds:datastoreItem xmlns:ds="http://schemas.openxmlformats.org/officeDocument/2006/customXml" ds:itemID="{45C8C71F-F884-4F92-B9D7-99AD8D3A4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91607-b30e-4f2b-8490-aed21b6b8d6f"/>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6</Pages>
  <Words>1914</Words>
  <Characters>10915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Pilar de Blas Casado</cp:lastModifiedBy>
  <cp:revision>30</cp:revision>
  <cp:lastPrinted>2021-11-10T10:16:00Z</cp:lastPrinted>
  <dcterms:created xsi:type="dcterms:W3CDTF">2022-07-12T14:05:00Z</dcterms:created>
  <dcterms:modified xsi:type="dcterms:W3CDTF">2022-12-28T08:48:00Z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0x010100F4425F9B7123F34B9E8138173DD416FD</vt:lpwstr>
  </property>
</Properties>
</file>