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CFAB" w14:textId="07B53A77" w:rsidR="00821001" w:rsidRPr="005159C6" w:rsidRDefault="00821001" w:rsidP="00821001">
      <w:pPr>
        <w:jc w:val="center"/>
        <w:rPr>
          <w:rFonts w:ascii="Verdana" w:hAnsi="Verdana" w:cs="Arial"/>
          <w:b/>
          <w:color w:val="000000"/>
          <w:u w:val="single"/>
        </w:rPr>
      </w:pPr>
    </w:p>
    <w:p w14:paraId="66C59D99" w14:textId="77777777" w:rsidR="00821001" w:rsidRPr="005159C6" w:rsidRDefault="00821001" w:rsidP="00821001">
      <w:pPr>
        <w:jc w:val="center"/>
        <w:rPr>
          <w:rFonts w:ascii="Verdana" w:hAnsi="Verdana" w:cs="Arial"/>
          <w:b/>
          <w:color w:val="000000"/>
          <w:u w:val="single"/>
        </w:rPr>
      </w:pPr>
    </w:p>
    <w:p w14:paraId="78082B85" w14:textId="04BF8940"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5E67615B" w14:textId="77777777" w:rsidR="00821001" w:rsidRPr="005159C6" w:rsidRDefault="00821001" w:rsidP="00821001">
      <w:pPr>
        <w:rPr>
          <w:rFonts w:ascii="Verdana" w:hAnsi="Verdana" w:cs="Arial"/>
          <w:color w:val="000000"/>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350F666E" w14:textId="77777777" w:rsidR="00821001" w:rsidRPr="005159C6" w:rsidRDefault="00821001" w:rsidP="00821001">
      <w:pPr>
        <w:rPr>
          <w:rFonts w:ascii="Verdana" w:hAnsi="Verdana" w:cs="Arial"/>
          <w:color w:val="000000"/>
        </w:rPr>
      </w:pP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821001">
      <w:pPr>
        <w:numPr>
          <w:ilvl w:val="0"/>
          <w:numId w:val="4"/>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F85105">
        <w:rPr>
          <w:rFonts w:ascii="Verdana" w:hAnsi="Verdana" w:cs="Arial"/>
          <w:i/>
        </w:rPr>
      </w:r>
      <w:r w:rsidR="00F85105">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00F85105">
        <w:rPr>
          <w:rFonts w:ascii="Verdana" w:hAnsi="Verdana" w:cs="Arial"/>
          <w:i/>
        </w:rPr>
      </w:r>
      <w:r w:rsidR="00F85105">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3BD20CAF" w14:textId="77777777" w:rsidR="00821001" w:rsidRPr="005159C6" w:rsidRDefault="00821001" w:rsidP="00821001">
      <w:pPr>
        <w:rPr>
          <w:rFonts w:ascii="Verdana" w:hAnsi="Verdana" w:cs="Arial"/>
          <w:color w:val="000000"/>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Pr="005159C6"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Pr="005159C6" w:rsidRDefault="00821001" w:rsidP="00821001">
      <w:pPr>
        <w:rPr>
          <w:rFonts w:ascii="Verdana" w:hAnsi="Verdana" w:cs="Arial"/>
        </w:rPr>
      </w:pPr>
      <w:r w:rsidRPr="005159C6">
        <w:rPr>
          <w:rFonts w:ascii="Verdana" w:hAnsi="Verdana" w:cs="Arial"/>
        </w:rPr>
        <w:t>Telèfon de contacte:</w:t>
      </w:r>
    </w:p>
    <w:p w14:paraId="2474561C" w14:textId="77777777" w:rsidR="00821001" w:rsidRPr="005159C6" w:rsidRDefault="00821001" w:rsidP="00821001">
      <w:pPr>
        <w:jc w:val="cente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Pr="005159C6" w:rsidRDefault="00821001" w:rsidP="00821001">
      <w:pPr>
        <w:jc w:val="center"/>
        <w:outlineLvl w:val="0"/>
        <w:rPr>
          <w:rFonts w:ascii="Verdana" w:hAnsi="Verdana" w:cs="Arial"/>
          <w:b/>
          <w:color w:val="000000"/>
          <w:u w:val="single"/>
        </w:rPr>
      </w:pPr>
    </w:p>
    <w:p w14:paraId="20C02BFC" w14:textId="77777777" w:rsidR="00821001" w:rsidRPr="005159C6" w:rsidRDefault="00821001" w:rsidP="00821001">
      <w:pPr>
        <w:jc w:val="center"/>
        <w:outlineLvl w:val="0"/>
        <w:rPr>
          <w:rFonts w:ascii="Verdana" w:hAnsi="Verdana" w:cs="Arial"/>
          <w:b/>
          <w:color w:val="000000"/>
          <w:u w:val="single"/>
        </w:rPr>
      </w:pPr>
    </w:p>
    <w:p w14:paraId="07643173" w14:textId="77777777" w:rsidR="00821001" w:rsidRPr="005159C6" w:rsidRDefault="00821001" w:rsidP="00821001">
      <w:pPr>
        <w:jc w:val="center"/>
        <w:outlineLvl w:val="0"/>
        <w:rPr>
          <w:rFonts w:ascii="Verdana" w:hAnsi="Verdana" w:cs="Arial"/>
          <w:b/>
          <w:color w:val="000000"/>
          <w:u w:val="single"/>
        </w:rPr>
      </w:pPr>
    </w:p>
    <w:p w14:paraId="29C9C685" w14:textId="77777777" w:rsidR="00821001" w:rsidRPr="005159C6" w:rsidRDefault="00821001" w:rsidP="00821001">
      <w:pPr>
        <w:jc w:val="center"/>
        <w:outlineLvl w:val="0"/>
        <w:rPr>
          <w:rFonts w:ascii="Verdana" w:hAnsi="Verdana" w:cs="Arial"/>
          <w:b/>
          <w:color w:val="000000"/>
          <w:u w:val="single"/>
        </w:rPr>
      </w:pPr>
    </w:p>
    <w:p w14:paraId="3CD1A991" w14:textId="77777777" w:rsidR="00821001" w:rsidRPr="005159C6" w:rsidRDefault="00821001" w:rsidP="00821001">
      <w:pPr>
        <w:jc w:val="center"/>
        <w:outlineLvl w:val="0"/>
        <w:rPr>
          <w:rFonts w:ascii="Verdana" w:hAnsi="Verdana" w:cs="Arial"/>
          <w:b/>
          <w:color w:val="000000"/>
          <w:u w:val="single"/>
        </w:rPr>
      </w:pPr>
    </w:p>
    <w:p w14:paraId="526303EE" w14:textId="77777777" w:rsidR="00821001" w:rsidRPr="005159C6" w:rsidRDefault="00821001" w:rsidP="00821001">
      <w:pPr>
        <w:jc w:val="center"/>
        <w:outlineLvl w:val="0"/>
        <w:rPr>
          <w:rFonts w:ascii="Verdana" w:hAnsi="Verdana" w:cs="Arial"/>
          <w:b/>
          <w:color w:val="000000"/>
          <w:u w:val="single"/>
        </w:rPr>
      </w:pPr>
    </w:p>
    <w:p w14:paraId="3B9A9CA6" w14:textId="77777777" w:rsidR="00821001" w:rsidRPr="005159C6" w:rsidRDefault="00821001" w:rsidP="00821001">
      <w:pPr>
        <w:jc w:val="center"/>
        <w:outlineLvl w:val="0"/>
        <w:rPr>
          <w:rFonts w:ascii="Verdana" w:hAnsi="Verdana" w:cs="Arial"/>
          <w:b/>
          <w:color w:val="000000"/>
          <w:u w:val="single"/>
        </w:rPr>
      </w:pPr>
    </w:p>
    <w:p w14:paraId="35786851" w14:textId="77777777" w:rsidR="00821001" w:rsidRPr="005159C6" w:rsidRDefault="00821001" w:rsidP="00821001">
      <w:pPr>
        <w:jc w:val="center"/>
        <w:outlineLvl w:val="0"/>
        <w:rPr>
          <w:rFonts w:ascii="Verdana" w:hAnsi="Verdana" w:cs="Arial"/>
          <w:b/>
          <w:color w:val="000000"/>
          <w:u w:val="single"/>
        </w:rPr>
      </w:pPr>
    </w:p>
    <w:p w14:paraId="6746C75C" w14:textId="77777777" w:rsidR="00821001" w:rsidRPr="005159C6" w:rsidRDefault="00821001" w:rsidP="00821001">
      <w:pPr>
        <w:jc w:val="center"/>
        <w:outlineLvl w:val="0"/>
        <w:rPr>
          <w:rFonts w:ascii="Verdana" w:hAnsi="Verdana" w:cs="Arial"/>
          <w:b/>
          <w:color w:val="000000"/>
          <w:u w:val="single"/>
        </w:rPr>
      </w:pPr>
    </w:p>
    <w:p w14:paraId="215B0FC2" w14:textId="77777777" w:rsidR="00821001" w:rsidRPr="005159C6" w:rsidRDefault="00821001" w:rsidP="00821001">
      <w:pPr>
        <w:jc w:val="center"/>
        <w:outlineLvl w:val="0"/>
        <w:rPr>
          <w:rFonts w:ascii="Verdana" w:hAnsi="Verdana" w:cs="Arial"/>
          <w:b/>
          <w:color w:val="000000"/>
          <w:u w:val="single"/>
        </w:rPr>
      </w:pPr>
    </w:p>
    <w:p w14:paraId="3D783834" w14:textId="77777777" w:rsidR="00821001" w:rsidRPr="005159C6" w:rsidRDefault="00821001" w:rsidP="00821001">
      <w:pPr>
        <w:jc w:val="center"/>
        <w:outlineLvl w:val="0"/>
        <w:rPr>
          <w:rFonts w:ascii="Verdana" w:hAnsi="Verdana" w:cs="Arial"/>
          <w:b/>
          <w:color w:val="000000"/>
          <w:u w:val="single"/>
        </w:rPr>
      </w:pPr>
    </w:p>
    <w:p w14:paraId="4810FB9B" w14:textId="77777777" w:rsidR="00821001" w:rsidRPr="005159C6" w:rsidRDefault="00821001" w:rsidP="00821001">
      <w:pPr>
        <w:jc w:val="center"/>
        <w:outlineLvl w:val="0"/>
        <w:rPr>
          <w:rFonts w:ascii="Verdana" w:hAnsi="Verdana" w:cs="Arial"/>
          <w:b/>
          <w:color w:val="000000"/>
          <w:u w:val="single"/>
        </w:rPr>
      </w:pPr>
    </w:p>
    <w:p w14:paraId="4E91458B" w14:textId="77777777" w:rsidR="00821001" w:rsidRPr="005159C6" w:rsidRDefault="00821001" w:rsidP="00821001">
      <w:pPr>
        <w:jc w:val="center"/>
        <w:outlineLvl w:val="0"/>
        <w:rPr>
          <w:rFonts w:ascii="Verdana" w:hAnsi="Verdana" w:cs="Arial"/>
          <w:b/>
          <w:color w:val="000000"/>
          <w:u w:val="single"/>
        </w:rPr>
      </w:pPr>
    </w:p>
    <w:p w14:paraId="3625D657" w14:textId="77777777" w:rsidR="00821001" w:rsidRPr="005159C6" w:rsidRDefault="00821001" w:rsidP="00821001">
      <w:pPr>
        <w:jc w:val="center"/>
        <w:outlineLvl w:val="0"/>
        <w:rPr>
          <w:rFonts w:ascii="Verdana" w:hAnsi="Verdana" w:cs="Arial"/>
          <w:b/>
          <w:color w:val="000000"/>
          <w:u w:val="single"/>
        </w:rPr>
      </w:pPr>
    </w:p>
    <w:p w14:paraId="649C9036" w14:textId="77777777" w:rsidR="00821001" w:rsidRPr="005159C6" w:rsidRDefault="00821001" w:rsidP="00821001">
      <w:pPr>
        <w:jc w:val="center"/>
        <w:outlineLvl w:val="0"/>
        <w:rPr>
          <w:rFonts w:ascii="Verdana" w:hAnsi="Verdana" w:cs="Arial"/>
          <w:b/>
          <w:color w:val="000000"/>
          <w:u w:val="single"/>
        </w:rPr>
      </w:pPr>
    </w:p>
    <w:p w14:paraId="655541D4" w14:textId="77777777" w:rsidR="00821001" w:rsidRPr="005159C6" w:rsidRDefault="00821001" w:rsidP="00821001">
      <w:pPr>
        <w:jc w:val="center"/>
        <w:outlineLvl w:val="0"/>
        <w:rPr>
          <w:rFonts w:ascii="Verdana" w:hAnsi="Verdana" w:cs="Arial"/>
          <w:b/>
          <w:color w:val="000000"/>
          <w:u w:val="single"/>
        </w:rPr>
      </w:pPr>
    </w:p>
    <w:p w14:paraId="12CB5688" w14:textId="77777777" w:rsidR="00821001" w:rsidRPr="005159C6" w:rsidRDefault="00821001" w:rsidP="00821001">
      <w:pPr>
        <w:jc w:val="center"/>
        <w:outlineLvl w:val="0"/>
        <w:rPr>
          <w:rFonts w:ascii="Verdana" w:hAnsi="Verdana" w:cs="Arial"/>
          <w:b/>
          <w:color w:val="000000"/>
          <w:u w:val="single"/>
        </w:rPr>
      </w:pPr>
    </w:p>
    <w:p w14:paraId="1DC36431" w14:textId="77777777" w:rsidR="00821001" w:rsidRPr="005159C6" w:rsidRDefault="00821001" w:rsidP="00821001">
      <w:pPr>
        <w:jc w:val="center"/>
        <w:outlineLvl w:val="0"/>
        <w:rPr>
          <w:rFonts w:ascii="Verdana" w:hAnsi="Verdana" w:cs="Arial"/>
          <w:b/>
          <w:color w:val="000000"/>
          <w:u w:val="single"/>
        </w:rPr>
      </w:pPr>
    </w:p>
    <w:p w14:paraId="6BE77BE6" w14:textId="77777777" w:rsidR="00821001" w:rsidRPr="005159C6" w:rsidRDefault="00821001" w:rsidP="00821001">
      <w:pPr>
        <w:jc w:val="center"/>
        <w:outlineLvl w:val="0"/>
        <w:rPr>
          <w:rFonts w:ascii="Verdana" w:hAnsi="Verdana" w:cs="Arial"/>
          <w:b/>
          <w:color w:val="000000"/>
          <w:u w:val="single"/>
        </w:rPr>
      </w:pPr>
    </w:p>
    <w:p w14:paraId="54BAB54E" w14:textId="77777777" w:rsidR="00F063C0" w:rsidRPr="005159C6" w:rsidRDefault="00F063C0" w:rsidP="00821001">
      <w:pPr>
        <w:jc w:val="center"/>
        <w:outlineLvl w:val="0"/>
        <w:rPr>
          <w:rFonts w:ascii="Verdana" w:hAnsi="Verdana" w:cs="Arial"/>
          <w:b/>
          <w:color w:val="000000"/>
          <w:u w:val="single"/>
        </w:rPr>
      </w:pPr>
    </w:p>
    <w:p w14:paraId="04CEEB27" w14:textId="77777777" w:rsidR="00F063C0" w:rsidRPr="005159C6" w:rsidRDefault="00F063C0"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77777777" w:rsidR="00821001" w:rsidRPr="005159C6"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servei de  “....................................”, es compromet en nom (propi o de l’empresa que representa) a realitzar-les amb estricta subjecció a les següents condicions: </w:t>
      </w: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Pr="005159C6"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5F3B1A7A" w14:textId="77777777" w:rsidR="00821001" w:rsidRPr="005159C6" w:rsidRDefault="00821001" w:rsidP="00821001">
      <w:pPr>
        <w:rPr>
          <w:rFonts w:ascii="Verdana" w:eastAsia="Calibri" w:hAnsi="Verdana"/>
          <w:szCs w:val="22"/>
          <w:lang w:eastAsia="en-US"/>
        </w:rPr>
      </w:pPr>
    </w:p>
    <w:tbl>
      <w:tblPr>
        <w:tblStyle w:val="Tablaconcuadrcula"/>
        <w:tblW w:w="0" w:type="auto"/>
        <w:jc w:val="center"/>
        <w:tblInd w:w="0" w:type="dxa"/>
        <w:tblLook w:val="04A0" w:firstRow="1" w:lastRow="0" w:firstColumn="1" w:lastColumn="0" w:noHBand="0" w:noVBand="1"/>
      </w:tblPr>
      <w:tblGrid>
        <w:gridCol w:w="1924"/>
        <w:gridCol w:w="1604"/>
        <w:gridCol w:w="1590"/>
        <w:gridCol w:w="1688"/>
        <w:gridCol w:w="1688"/>
      </w:tblGrid>
      <w:tr w:rsidR="00603C8D" w:rsidRPr="005159C6" w14:paraId="3CC0AF73" w14:textId="77777777" w:rsidTr="000C5816">
        <w:trPr>
          <w:jc w:val="center"/>
        </w:trPr>
        <w:tc>
          <w:tcPr>
            <w:tcW w:w="1985" w:type="dxa"/>
            <w:shd w:val="clear" w:color="auto" w:fill="D9D9D9" w:themeFill="background1" w:themeFillShade="D9"/>
            <w:vAlign w:val="center"/>
          </w:tcPr>
          <w:p w14:paraId="2D64BF83" w14:textId="7E9EEF85" w:rsidR="00603C8D" w:rsidRPr="005159C6" w:rsidRDefault="00603C8D" w:rsidP="002E463A">
            <w:pPr>
              <w:jc w:val="center"/>
              <w:rPr>
                <w:rFonts w:ascii="Verdana" w:eastAsia="Calibri" w:hAnsi="Verdana"/>
                <w:b/>
                <w:bCs/>
                <w:sz w:val="18"/>
                <w:szCs w:val="18"/>
                <w:lang w:eastAsia="en-US"/>
              </w:rPr>
            </w:pPr>
            <w:r w:rsidRPr="005159C6">
              <w:rPr>
                <w:rFonts w:ascii="Verdana" w:eastAsia="Calibri" w:hAnsi="Verdana"/>
                <w:b/>
                <w:bCs/>
                <w:sz w:val="18"/>
                <w:szCs w:val="18"/>
                <w:lang w:eastAsia="en-US"/>
              </w:rPr>
              <w:t>Concepte</w:t>
            </w:r>
          </w:p>
        </w:tc>
        <w:tc>
          <w:tcPr>
            <w:tcW w:w="1843" w:type="dxa"/>
            <w:shd w:val="clear" w:color="auto" w:fill="D9D9D9" w:themeFill="background1" w:themeFillShade="D9"/>
            <w:vAlign w:val="center"/>
          </w:tcPr>
          <w:p w14:paraId="4C8D897F" w14:textId="27C8DD71" w:rsidR="00603C8D" w:rsidRPr="005159C6" w:rsidRDefault="00603C8D" w:rsidP="002E463A">
            <w:pPr>
              <w:jc w:val="center"/>
              <w:rPr>
                <w:rFonts w:ascii="Verdana" w:eastAsia="Calibri" w:hAnsi="Verdana"/>
                <w:b/>
                <w:bCs/>
                <w:sz w:val="18"/>
                <w:szCs w:val="18"/>
                <w:lang w:eastAsia="en-US"/>
              </w:rPr>
            </w:pPr>
            <w:r w:rsidRPr="005159C6">
              <w:rPr>
                <w:rFonts w:ascii="Verdana" w:eastAsia="Calibri" w:hAnsi="Verdana"/>
                <w:b/>
                <w:bCs/>
                <w:sz w:val="18"/>
                <w:szCs w:val="18"/>
                <w:lang w:eastAsia="en-US"/>
              </w:rPr>
              <w:t>Preu tona màxim (sense IVA)</w:t>
            </w:r>
          </w:p>
        </w:tc>
        <w:tc>
          <w:tcPr>
            <w:tcW w:w="1866" w:type="dxa"/>
            <w:shd w:val="clear" w:color="auto" w:fill="D9D9D9" w:themeFill="background1" w:themeFillShade="D9"/>
            <w:vAlign w:val="center"/>
          </w:tcPr>
          <w:p w14:paraId="514D4415" w14:textId="57046CB5" w:rsidR="00603C8D" w:rsidRPr="005159C6" w:rsidRDefault="00603C8D" w:rsidP="002E463A">
            <w:pPr>
              <w:jc w:val="center"/>
              <w:rPr>
                <w:rFonts w:ascii="Verdana" w:eastAsia="Calibri" w:hAnsi="Verdana"/>
                <w:b/>
                <w:bCs/>
                <w:sz w:val="18"/>
                <w:szCs w:val="18"/>
                <w:lang w:eastAsia="en-US"/>
              </w:rPr>
            </w:pPr>
            <w:r w:rsidRPr="005159C6">
              <w:rPr>
                <w:rFonts w:ascii="Verdana" w:eastAsia="Calibri" w:hAnsi="Verdana"/>
                <w:b/>
                <w:bCs/>
                <w:sz w:val="18"/>
                <w:szCs w:val="18"/>
                <w:lang w:eastAsia="en-US"/>
              </w:rPr>
              <w:t>Preu tona ofert (sense IVA)</w:t>
            </w:r>
          </w:p>
        </w:tc>
        <w:tc>
          <w:tcPr>
            <w:tcW w:w="1828" w:type="dxa"/>
            <w:shd w:val="clear" w:color="auto" w:fill="D9D9D9" w:themeFill="background1" w:themeFillShade="D9"/>
            <w:vAlign w:val="center"/>
          </w:tcPr>
          <w:p w14:paraId="0D13CB1A" w14:textId="091F9298" w:rsidR="00603C8D" w:rsidRPr="005159C6" w:rsidRDefault="00603C8D" w:rsidP="002E463A">
            <w:pPr>
              <w:jc w:val="center"/>
              <w:rPr>
                <w:rFonts w:ascii="Verdana" w:eastAsia="Calibri" w:hAnsi="Verdana"/>
                <w:b/>
                <w:bCs/>
                <w:sz w:val="18"/>
                <w:szCs w:val="18"/>
                <w:lang w:eastAsia="en-US"/>
              </w:rPr>
            </w:pPr>
            <w:r w:rsidRPr="005159C6">
              <w:rPr>
                <w:rFonts w:ascii="Verdana" w:eastAsia="Calibri" w:hAnsi="Verdana"/>
                <w:b/>
                <w:bCs/>
                <w:sz w:val="18"/>
                <w:szCs w:val="18"/>
                <w:lang w:eastAsia="en-US"/>
              </w:rPr>
              <w:t xml:space="preserve">Pressupost màxim </w:t>
            </w:r>
            <w:r w:rsidR="00FC0901" w:rsidRPr="005159C6">
              <w:rPr>
                <w:rFonts w:ascii="Verdana" w:eastAsia="Calibri" w:hAnsi="Verdana"/>
                <w:b/>
                <w:bCs/>
                <w:sz w:val="18"/>
                <w:szCs w:val="18"/>
                <w:lang w:eastAsia="en-US"/>
              </w:rPr>
              <w:t>1</w:t>
            </w:r>
            <w:r w:rsidR="004938F5">
              <w:rPr>
                <w:rFonts w:ascii="Verdana" w:eastAsia="Calibri" w:hAnsi="Verdana"/>
                <w:b/>
                <w:bCs/>
                <w:sz w:val="18"/>
                <w:szCs w:val="18"/>
                <w:lang w:eastAsia="en-US"/>
              </w:rPr>
              <w:t>50</w:t>
            </w:r>
            <w:r w:rsidRPr="005159C6">
              <w:rPr>
                <w:rFonts w:ascii="Verdana" w:eastAsia="Calibri" w:hAnsi="Verdana"/>
                <w:b/>
                <w:bCs/>
                <w:sz w:val="18"/>
                <w:szCs w:val="18"/>
                <w:lang w:eastAsia="en-US"/>
              </w:rPr>
              <w:t xml:space="preserve"> </w:t>
            </w:r>
            <w:proofErr w:type="spellStart"/>
            <w:r w:rsidRPr="005159C6">
              <w:rPr>
                <w:rFonts w:ascii="Verdana" w:eastAsia="Calibri" w:hAnsi="Verdana"/>
                <w:b/>
                <w:bCs/>
                <w:sz w:val="18"/>
                <w:szCs w:val="18"/>
                <w:lang w:eastAsia="en-US"/>
              </w:rPr>
              <w:t>tn</w:t>
            </w:r>
            <w:proofErr w:type="spellEnd"/>
            <w:r w:rsidRPr="005159C6">
              <w:rPr>
                <w:rFonts w:ascii="Verdana" w:eastAsia="Calibri" w:hAnsi="Verdana"/>
                <w:b/>
                <w:bCs/>
                <w:sz w:val="18"/>
                <w:szCs w:val="18"/>
                <w:lang w:eastAsia="en-US"/>
              </w:rPr>
              <w:t xml:space="preserve"> (sense IVA)</w:t>
            </w:r>
          </w:p>
        </w:tc>
        <w:tc>
          <w:tcPr>
            <w:tcW w:w="1828" w:type="dxa"/>
            <w:shd w:val="clear" w:color="auto" w:fill="D9D9D9" w:themeFill="background1" w:themeFillShade="D9"/>
            <w:vAlign w:val="center"/>
          </w:tcPr>
          <w:p w14:paraId="4B635500" w14:textId="4F7B49FF" w:rsidR="00603C8D" w:rsidRPr="005159C6" w:rsidRDefault="00603C8D" w:rsidP="002E463A">
            <w:pPr>
              <w:jc w:val="center"/>
              <w:rPr>
                <w:rFonts w:ascii="Verdana" w:eastAsia="Calibri" w:hAnsi="Verdana"/>
                <w:b/>
                <w:bCs/>
                <w:sz w:val="18"/>
                <w:szCs w:val="18"/>
                <w:lang w:eastAsia="en-US"/>
              </w:rPr>
            </w:pPr>
            <w:r w:rsidRPr="005159C6">
              <w:rPr>
                <w:rFonts w:ascii="Verdana" w:eastAsia="Calibri" w:hAnsi="Verdana"/>
                <w:b/>
                <w:bCs/>
                <w:sz w:val="18"/>
                <w:szCs w:val="18"/>
                <w:lang w:eastAsia="en-US"/>
              </w:rPr>
              <w:t xml:space="preserve">Pressupost ofert </w:t>
            </w:r>
            <w:r w:rsidR="00FC0901" w:rsidRPr="005159C6">
              <w:rPr>
                <w:rFonts w:ascii="Verdana" w:eastAsia="Calibri" w:hAnsi="Verdana"/>
                <w:b/>
                <w:bCs/>
                <w:sz w:val="18"/>
                <w:szCs w:val="18"/>
                <w:lang w:eastAsia="en-US"/>
              </w:rPr>
              <w:t>1</w:t>
            </w:r>
            <w:r w:rsidR="004938F5">
              <w:rPr>
                <w:rFonts w:ascii="Verdana" w:eastAsia="Calibri" w:hAnsi="Verdana"/>
                <w:b/>
                <w:bCs/>
                <w:sz w:val="18"/>
                <w:szCs w:val="18"/>
                <w:lang w:eastAsia="en-US"/>
              </w:rPr>
              <w:t>50</w:t>
            </w:r>
            <w:r w:rsidR="00FC0901" w:rsidRPr="005159C6">
              <w:rPr>
                <w:rFonts w:ascii="Verdana" w:eastAsia="Calibri" w:hAnsi="Verdana"/>
                <w:b/>
                <w:bCs/>
                <w:sz w:val="18"/>
                <w:szCs w:val="18"/>
                <w:lang w:eastAsia="en-US"/>
              </w:rPr>
              <w:t xml:space="preserve"> </w:t>
            </w:r>
            <w:proofErr w:type="spellStart"/>
            <w:r w:rsidRPr="005159C6">
              <w:rPr>
                <w:rFonts w:ascii="Verdana" w:eastAsia="Calibri" w:hAnsi="Verdana"/>
                <w:b/>
                <w:bCs/>
                <w:sz w:val="18"/>
                <w:szCs w:val="18"/>
                <w:lang w:eastAsia="en-US"/>
              </w:rPr>
              <w:t>tn</w:t>
            </w:r>
            <w:proofErr w:type="spellEnd"/>
            <w:r w:rsidRPr="005159C6">
              <w:rPr>
                <w:rFonts w:ascii="Verdana" w:eastAsia="Calibri" w:hAnsi="Verdana"/>
                <w:b/>
                <w:bCs/>
                <w:sz w:val="18"/>
                <w:szCs w:val="18"/>
                <w:lang w:eastAsia="en-US"/>
              </w:rPr>
              <w:t xml:space="preserve"> (sense IVA)</w:t>
            </w:r>
          </w:p>
        </w:tc>
      </w:tr>
      <w:tr w:rsidR="00603C8D" w:rsidRPr="005159C6" w14:paraId="43B97923" w14:textId="77777777" w:rsidTr="000C5816">
        <w:trPr>
          <w:jc w:val="center"/>
        </w:trPr>
        <w:tc>
          <w:tcPr>
            <w:tcW w:w="1985" w:type="dxa"/>
            <w:vAlign w:val="center"/>
          </w:tcPr>
          <w:p w14:paraId="4717AF6F" w14:textId="35BA5218" w:rsidR="00603C8D" w:rsidRPr="005159C6" w:rsidRDefault="00603C8D" w:rsidP="00F82B1B">
            <w:pPr>
              <w:jc w:val="center"/>
              <w:rPr>
                <w:rFonts w:ascii="Verdana" w:eastAsia="Calibri" w:hAnsi="Verdana"/>
                <w:sz w:val="18"/>
                <w:szCs w:val="18"/>
                <w:lang w:eastAsia="en-US"/>
              </w:rPr>
            </w:pPr>
            <w:r w:rsidRPr="005159C6">
              <w:rPr>
                <w:rFonts w:ascii="Verdana" w:eastAsia="Calibri" w:hAnsi="Verdana"/>
                <w:sz w:val="18"/>
                <w:szCs w:val="18"/>
                <w:lang w:eastAsia="en-US"/>
              </w:rPr>
              <w:t>Subministrament</w:t>
            </w:r>
            <w:r w:rsidR="00201255" w:rsidRPr="005159C6">
              <w:rPr>
                <w:rFonts w:ascii="Verdana" w:eastAsia="Calibri" w:hAnsi="Verdana"/>
                <w:sz w:val="18"/>
                <w:szCs w:val="18"/>
                <w:lang w:eastAsia="en-US"/>
              </w:rPr>
              <w:t xml:space="preserve"> i transport d’</w:t>
            </w:r>
            <w:r w:rsidR="006543A6" w:rsidRPr="005159C6">
              <w:rPr>
                <w:rFonts w:ascii="Verdana" w:eastAsia="Calibri" w:hAnsi="Verdana"/>
                <w:sz w:val="18"/>
                <w:szCs w:val="18"/>
                <w:lang w:eastAsia="en-US"/>
              </w:rPr>
              <w:t>amoníac</w:t>
            </w:r>
          </w:p>
        </w:tc>
        <w:tc>
          <w:tcPr>
            <w:tcW w:w="1843" w:type="dxa"/>
            <w:vAlign w:val="center"/>
          </w:tcPr>
          <w:p w14:paraId="5B169D47" w14:textId="035F9C55" w:rsidR="001C7B39" w:rsidRPr="005159C6" w:rsidRDefault="004938F5" w:rsidP="00F82B1B">
            <w:pPr>
              <w:jc w:val="center"/>
              <w:rPr>
                <w:rFonts w:ascii="Verdana" w:eastAsia="Calibri" w:hAnsi="Verdana"/>
                <w:sz w:val="18"/>
                <w:szCs w:val="18"/>
                <w:lang w:eastAsia="en-US"/>
              </w:rPr>
            </w:pPr>
            <w:r>
              <w:rPr>
                <w:rFonts w:ascii="Verdana" w:eastAsia="Calibri" w:hAnsi="Verdana"/>
                <w:sz w:val="18"/>
                <w:szCs w:val="18"/>
                <w:lang w:eastAsia="en-US"/>
              </w:rPr>
              <w:t>346</w:t>
            </w:r>
            <w:r w:rsidR="001C7B39" w:rsidRPr="005159C6">
              <w:rPr>
                <w:rFonts w:ascii="Verdana" w:eastAsia="Calibri" w:hAnsi="Verdana"/>
                <w:sz w:val="18"/>
                <w:szCs w:val="18"/>
                <w:lang w:eastAsia="en-US"/>
              </w:rPr>
              <w:t>,00.-€/</w:t>
            </w:r>
            <w:proofErr w:type="spellStart"/>
            <w:r w:rsidR="001C7B39" w:rsidRPr="005159C6">
              <w:rPr>
                <w:rFonts w:ascii="Verdana" w:eastAsia="Calibri" w:hAnsi="Verdana"/>
                <w:sz w:val="18"/>
                <w:szCs w:val="18"/>
                <w:lang w:eastAsia="en-US"/>
              </w:rPr>
              <w:t>tn</w:t>
            </w:r>
            <w:proofErr w:type="spellEnd"/>
          </w:p>
        </w:tc>
        <w:tc>
          <w:tcPr>
            <w:tcW w:w="1866" w:type="dxa"/>
            <w:vAlign w:val="center"/>
          </w:tcPr>
          <w:p w14:paraId="6B14DBB5" w14:textId="27B40541" w:rsidR="001C7B39" w:rsidRPr="005159C6" w:rsidRDefault="00257793" w:rsidP="001C7B39">
            <w:pPr>
              <w:jc w:val="right"/>
              <w:rPr>
                <w:rFonts w:ascii="Verdana" w:eastAsia="Calibri" w:hAnsi="Verdana"/>
                <w:sz w:val="18"/>
                <w:szCs w:val="18"/>
                <w:lang w:eastAsia="en-US"/>
              </w:rPr>
            </w:pPr>
            <w:r>
              <w:rPr>
                <w:rFonts w:ascii="Verdana" w:eastAsia="Calibri" w:hAnsi="Verdana"/>
                <w:sz w:val="18"/>
                <w:szCs w:val="18"/>
                <w:lang w:eastAsia="en-US"/>
              </w:rPr>
              <w:t xml:space="preserve">...... </w:t>
            </w:r>
            <w:r w:rsidR="001C7B39" w:rsidRPr="005159C6">
              <w:rPr>
                <w:rFonts w:ascii="Verdana" w:eastAsia="Calibri" w:hAnsi="Verdana"/>
                <w:sz w:val="18"/>
                <w:szCs w:val="18"/>
                <w:lang w:eastAsia="en-US"/>
              </w:rPr>
              <w:t>.-€/</w:t>
            </w:r>
            <w:proofErr w:type="spellStart"/>
            <w:r w:rsidR="001C7B39" w:rsidRPr="005159C6">
              <w:rPr>
                <w:rFonts w:ascii="Verdana" w:eastAsia="Calibri" w:hAnsi="Verdana"/>
                <w:sz w:val="18"/>
                <w:szCs w:val="18"/>
                <w:lang w:eastAsia="en-US"/>
              </w:rPr>
              <w:t>tn</w:t>
            </w:r>
            <w:proofErr w:type="spellEnd"/>
          </w:p>
        </w:tc>
        <w:tc>
          <w:tcPr>
            <w:tcW w:w="1828" w:type="dxa"/>
            <w:vAlign w:val="center"/>
          </w:tcPr>
          <w:p w14:paraId="72B21B4D" w14:textId="31B70AB1" w:rsidR="00603C8D" w:rsidRPr="005159C6" w:rsidRDefault="00257793" w:rsidP="00F82B1B">
            <w:pPr>
              <w:jc w:val="center"/>
              <w:rPr>
                <w:rFonts w:ascii="Verdana" w:eastAsia="Calibri" w:hAnsi="Verdana"/>
                <w:sz w:val="18"/>
                <w:szCs w:val="18"/>
                <w:lang w:eastAsia="en-US"/>
              </w:rPr>
            </w:pPr>
            <w:r>
              <w:rPr>
                <w:rFonts w:ascii="Verdana" w:eastAsia="Calibri" w:hAnsi="Verdana"/>
                <w:sz w:val="18"/>
                <w:szCs w:val="18"/>
                <w:lang w:eastAsia="en-US"/>
              </w:rPr>
              <w:t>51.900</w:t>
            </w:r>
            <w:r w:rsidR="00603C8D" w:rsidRPr="005159C6">
              <w:rPr>
                <w:rFonts w:ascii="Verdana" w:eastAsia="Calibri" w:hAnsi="Verdana"/>
                <w:sz w:val="18"/>
                <w:szCs w:val="18"/>
                <w:lang w:eastAsia="en-US"/>
              </w:rPr>
              <w:t>,00.-€</w:t>
            </w:r>
          </w:p>
        </w:tc>
        <w:tc>
          <w:tcPr>
            <w:tcW w:w="1828" w:type="dxa"/>
            <w:vAlign w:val="center"/>
          </w:tcPr>
          <w:p w14:paraId="35CE3AFB" w14:textId="0FF8B18C" w:rsidR="00603C8D" w:rsidRPr="005159C6" w:rsidRDefault="00257793" w:rsidP="001C7B39">
            <w:pPr>
              <w:jc w:val="right"/>
              <w:rPr>
                <w:rFonts w:ascii="Verdana" w:eastAsia="Calibri" w:hAnsi="Verdana"/>
                <w:sz w:val="18"/>
                <w:szCs w:val="18"/>
                <w:lang w:eastAsia="en-US"/>
              </w:rPr>
            </w:pPr>
            <w:r>
              <w:rPr>
                <w:rFonts w:ascii="Verdana" w:eastAsia="Calibri" w:hAnsi="Verdana"/>
                <w:sz w:val="18"/>
                <w:szCs w:val="18"/>
                <w:lang w:eastAsia="en-US"/>
              </w:rPr>
              <w:t xml:space="preserve">...... </w:t>
            </w:r>
            <w:r w:rsidR="00603C8D" w:rsidRPr="005159C6">
              <w:rPr>
                <w:rFonts w:ascii="Verdana" w:eastAsia="Calibri" w:hAnsi="Verdana"/>
                <w:sz w:val="18"/>
                <w:szCs w:val="18"/>
                <w:lang w:eastAsia="en-US"/>
              </w:rPr>
              <w:t>.-€</w:t>
            </w:r>
          </w:p>
        </w:tc>
      </w:tr>
    </w:tbl>
    <w:p w14:paraId="4FE61BC4" w14:textId="77777777" w:rsidR="00F063C0" w:rsidRPr="005159C6" w:rsidRDefault="00F063C0" w:rsidP="00821001">
      <w:pPr>
        <w:rPr>
          <w:rFonts w:ascii="Verdana" w:eastAsia="Calibri" w:hAnsi="Verdana"/>
          <w:szCs w:val="22"/>
          <w:lang w:eastAsia="en-US"/>
        </w:rPr>
      </w:pPr>
    </w:p>
    <w:p w14:paraId="2266A25E" w14:textId="47972FE4" w:rsidR="00821001" w:rsidRPr="005159C6" w:rsidRDefault="00CB7345" w:rsidP="00821001">
      <w:pPr>
        <w:rPr>
          <w:rFonts w:ascii="Verdana" w:hAnsi="Verdana" w:cs="Verdana"/>
        </w:rPr>
      </w:pPr>
      <w:r>
        <w:rPr>
          <w:rFonts w:ascii="Verdana" w:hAnsi="Verdana" w:cs="Verdana"/>
        </w:rPr>
        <w:t xml:space="preserve">Per a </w:t>
      </w:r>
      <w:r w:rsidRPr="00CB7345">
        <w:rPr>
          <w:rFonts w:ascii="Verdana" w:hAnsi="Verdana" w:cs="Verdana"/>
        </w:rPr>
        <w:t>la valoració de l</w:t>
      </w:r>
      <w:r>
        <w:rPr>
          <w:rFonts w:ascii="Verdana" w:hAnsi="Verdana" w:cs="Verdana"/>
        </w:rPr>
        <w:t>’</w:t>
      </w:r>
      <w:r w:rsidRPr="00CB7345">
        <w:rPr>
          <w:rFonts w:ascii="Verdana" w:hAnsi="Verdana" w:cs="Verdana"/>
        </w:rPr>
        <w:t>oferta econòmica, en cas d</w:t>
      </w:r>
      <w:r>
        <w:rPr>
          <w:rFonts w:ascii="Verdana" w:hAnsi="Verdana" w:cs="Verdana"/>
        </w:rPr>
        <w:t>’</w:t>
      </w:r>
      <w:r w:rsidRPr="00CB7345">
        <w:rPr>
          <w:rFonts w:ascii="Verdana" w:hAnsi="Verdana" w:cs="Verdana"/>
        </w:rPr>
        <w:t>error en el calculo de</w:t>
      </w:r>
      <w:r>
        <w:rPr>
          <w:rFonts w:ascii="Verdana" w:hAnsi="Verdana" w:cs="Verdana"/>
        </w:rPr>
        <w:t xml:space="preserve"> </w:t>
      </w:r>
      <w:r w:rsidRPr="00CB7345">
        <w:rPr>
          <w:rFonts w:ascii="Verdana" w:hAnsi="Verdana" w:cs="Verdana"/>
        </w:rPr>
        <w:t>l</w:t>
      </w:r>
      <w:r>
        <w:rPr>
          <w:rFonts w:ascii="Verdana" w:hAnsi="Verdana" w:cs="Verdana"/>
        </w:rPr>
        <w:t>’</w:t>
      </w:r>
      <w:r w:rsidRPr="00CB7345">
        <w:rPr>
          <w:rFonts w:ascii="Verdana" w:hAnsi="Verdana" w:cs="Verdana"/>
        </w:rPr>
        <w:t>import total de l</w:t>
      </w:r>
      <w:r>
        <w:rPr>
          <w:rFonts w:ascii="Verdana" w:hAnsi="Verdana" w:cs="Verdana"/>
        </w:rPr>
        <w:t>’</w:t>
      </w:r>
      <w:r w:rsidRPr="00CB7345">
        <w:rPr>
          <w:rFonts w:ascii="Verdana" w:hAnsi="Verdana" w:cs="Verdana"/>
        </w:rPr>
        <w:t xml:space="preserve">oferta, </w:t>
      </w:r>
      <w:r>
        <w:rPr>
          <w:rFonts w:ascii="Verdana" w:hAnsi="Verdana" w:cs="Verdana"/>
        </w:rPr>
        <w:t>prevaldran</w:t>
      </w:r>
      <w:r w:rsidRPr="00CB7345">
        <w:rPr>
          <w:rFonts w:ascii="Verdana" w:hAnsi="Verdana" w:cs="Verdana"/>
        </w:rPr>
        <w:t xml:space="preserve"> </w:t>
      </w:r>
      <w:r>
        <w:rPr>
          <w:rFonts w:ascii="Verdana" w:hAnsi="Verdana" w:cs="Verdana"/>
        </w:rPr>
        <w:t>els</w:t>
      </w:r>
      <w:r w:rsidRPr="00CB7345">
        <w:rPr>
          <w:rFonts w:ascii="Verdana" w:hAnsi="Verdana" w:cs="Verdana"/>
        </w:rPr>
        <w:t xml:space="preserve"> pre</w:t>
      </w:r>
      <w:r>
        <w:rPr>
          <w:rFonts w:ascii="Verdana" w:hAnsi="Verdana" w:cs="Verdana"/>
        </w:rPr>
        <w:t>us</w:t>
      </w:r>
      <w:r w:rsidRPr="00CB7345">
        <w:rPr>
          <w:rFonts w:ascii="Verdana" w:hAnsi="Verdana" w:cs="Verdana"/>
        </w:rPr>
        <w:t xml:space="preserve"> unitaris, </w:t>
      </w:r>
      <w:r>
        <w:rPr>
          <w:rFonts w:ascii="Verdana" w:hAnsi="Verdana" w:cs="Verdana"/>
        </w:rPr>
        <w:t>tornant-se</w:t>
      </w:r>
      <w:r w:rsidRPr="00CB7345">
        <w:rPr>
          <w:rFonts w:ascii="Verdana" w:hAnsi="Verdana" w:cs="Verdana"/>
        </w:rPr>
        <w:t xml:space="preserve"> a calcular </w:t>
      </w:r>
      <w:r>
        <w:rPr>
          <w:rFonts w:ascii="Verdana" w:hAnsi="Verdana" w:cs="Verdana"/>
        </w:rPr>
        <w:t xml:space="preserve">aquest </w:t>
      </w:r>
      <w:r w:rsidRPr="00CB7345">
        <w:rPr>
          <w:rFonts w:ascii="Verdana" w:hAnsi="Verdana" w:cs="Verdana"/>
        </w:rPr>
        <w:t xml:space="preserve">import total en base a </w:t>
      </w:r>
      <w:r>
        <w:rPr>
          <w:rFonts w:ascii="Verdana" w:hAnsi="Verdana" w:cs="Verdana"/>
        </w:rPr>
        <w:t>aquest</w:t>
      </w:r>
      <w:r w:rsidRPr="00CB7345">
        <w:rPr>
          <w:rFonts w:ascii="Verdana" w:hAnsi="Verdana" w:cs="Verdana"/>
        </w:rPr>
        <w:t xml:space="preserve"> pre</w:t>
      </w:r>
      <w:r>
        <w:rPr>
          <w:rFonts w:ascii="Verdana" w:hAnsi="Verdana" w:cs="Verdana"/>
        </w:rPr>
        <w:t>us</w:t>
      </w:r>
      <w:r w:rsidRPr="00CB7345">
        <w:rPr>
          <w:rFonts w:ascii="Verdana" w:hAnsi="Verdana" w:cs="Verdana"/>
        </w:rPr>
        <w:t xml:space="preserve"> unitaris. </w:t>
      </w:r>
      <w:r>
        <w:rPr>
          <w:rFonts w:ascii="Verdana" w:hAnsi="Verdana" w:cs="Verdana"/>
        </w:rPr>
        <w:t>Aquest</w:t>
      </w:r>
      <w:r w:rsidRPr="00CB7345">
        <w:rPr>
          <w:rFonts w:ascii="Verdana" w:hAnsi="Verdana" w:cs="Verdana"/>
        </w:rPr>
        <w:t xml:space="preserve"> </w:t>
      </w:r>
      <w:r>
        <w:rPr>
          <w:rFonts w:ascii="Verdana" w:hAnsi="Verdana" w:cs="Verdana"/>
        </w:rPr>
        <w:t>preus</w:t>
      </w:r>
      <w:r w:rsidRPr="00CB7345">
        <w:rPr>
          <w:rFonts w:ascii="Verdana" w:hAnsi="Verdana" w:cs="Verdana"/>
        </w:rPr>
        <w:t xml:space="preserve"> unitaris seran </w:t>
      </w:r>
      <w:r>
        <w:rPr>
          <w:rFonts w:ascii="Verdana" w:hAnsi="Verdana" w:cs="Verdana"/>
        </w:rPr>
        <w:t>els</w:t>
      </w:r>
      <w:r w:rsidRPr="00CB7345">
        <w:rPr>
          <w:rFonts w:ascii="Verdana" w:hAnsi="Verdana" w:cs="Verdana"/>
        </w:rPr>
        <w:t xml:space="preserve"> vinculants a efect</w:t>
      </w:r>
      <w:r>
        <w:rPr>
          <w:rFonts w:ascii="Verdana" w:hAnsi="Verdana" w:cs="Verdana"/>
        </w:rPr>
        <w:t>e</w:t>
      </w:r>
      <w:r w:rsidRPr="00CB7345">
        <w:rPr>
          <w:rFonts w:ascii="Verdana" w:hAnsi="Verdana" w:cs="Verdana"/>
        </w:rPr>
        <w:t>s del contract</w:t>
      </w:r>
      <w:r>
        <w:rPr>
          <w:rFonts w:ascii="Verdana" w:hAnsi="Verdana" w:cs="Verdana"/>
        </w:rPr>
        <w:t>e</w:t>
      </w:r>
      <w:r w:rsidRPr="00CB7345">
        <w:rPr>
          <w:rFonts w:ascii="Verdana" w:hAnsi="Verdana" w:cs="Verdana"/>
        </w:rPr>
        <w:t xml:space="preserve">, </w:t>
      </w:r>
      <w:r>
        <w:rPr>
          <w:rFonts w:ascii="Verdana" w:hAnsi="Verdana" w:cs="Verdana"/>
        </w:rPr>
        <w:t>i</w:t>
      </w:r>
      <w:r w:rsidRPr="00CB7345">
        <w:rPr>
          <w:rFonts w:ascii="Verdana" w:hAnsi="Verdana" w:cs="Verdana"/>
        </w:rPr>
        <w:t xml:space="preserve"> no </w:t>
      </w:r>
      <w:r>
        <w:rPr>
          <w:rFonts w:ascii="Verdana" w:hAnsi="Verdana" w:cs="Verdana"/>
        </w:rPr>
        <w:t>l’</w:t>
      </w:r>
      <w:r w:rsidRPr="00CB7345">
        <w:rPr>
          <w:rFonts w:ascii="Verdana" w:hAnsi="Verdana" w:cs="Verdana"/>
        </w:rPr>
        <w:t>import total de l</w:t>
      </w:r>
      <w:r>
        <w:rPr>
          <w:rFonts w:ascii="Verdana" w:hAnsi="Verdana" w:cs="Verdana"/>
        </w:rPr>
        <w:t>’</w:t>
      </w:r>
      <w:r w:rsidRPr="00CB7345">
        <w:rPr>
          <w:rFonts w:ascii="Verdana" w:hAnsi="Verdana" w:cs="Verdana"/>
        </w:rPr>
        <w:t>oferta econòmica.</w:t>
      </w:r>
    </w:p>
    <w:p w14:paraId="566FB4DB" w14:textId="77777777" w:rsidR="00821001" w:rsidRPr="005159C6" w:rsidRDefault="00821001" w:rsidP="00821001">
      <w:pPr>
        <w:rPr>
          <w:rFonts w:ascii="Verdana" w:hAnsi="Verdana" w:cs="Verdana"/>
        </w:rPr>
      </w:pPr>
    </w:p>
    <w:p w14:paraId="167A250E" w14:textId="77777777" w:rsidR="00821001" w:rsidRPr="005159C6" w:rsidRDefault="00821001" w:rsidP="00821001">
      <w:pPr>
        <w:rPr>
          <w:rFonts w:ascii="Verdana" w:hAnsi="Verdana" w:cs="Verdana"/>
          <w:b/>
          <w:bCs/>
        </w:rPr>
      </w:pPr>
      <w:r w:rsidRPr="005159C6">
        <w:rPr>
          <w:rFonts w:ascii="Verdana" w:hAnsi="Verdana" w:cs="Verdana"/>
          <w:b/>
          <w:bCs/>
        </w:rPr>
        <w:t>2.- MILLORES</w:t>
      </w:r>
    </w:p>
    <w:p w14:paraId="66EC4859" w14:textId="77777777" w:rsidR="00821001" w:rsidRPr="005159C6" w:rsidRDefault="00821001" w:rsidP="00821001">
      <w:pPr>
        <w:rPr>
          <w:rFonts w:ascii="Verdana" w:hAnsi="Verdana" w:cs="Verdana"/>
          <w:b/>
          <w:bCs/>
        </w:rPr>
      </w:pPr>
    </w:p>
    <w:p w14:paraId="11A07C5D" w14:textId="4CAEB004" w:rsidR="00821001" w:rsidRPr="005159C6" w:rsidRDefault="00821001" w:rsidP="00821001">
      <w:pPr>
        <w:rPr>
          <w:rFonts w:ascii="Verdana" w:hAnsi="Verdana" w:cs="Verdana"/>
          <w:b/>
          <w:bCs/>
        </w:rPr>
      </w:pPr>
      <w:r w:rsidRPr="005159C6">
        <w:rPr>
          <w:rFonts w:ascii="Verdana" w:hAnsi="Verdana" w:cs="Verdana"/>
          <w:b/>
          <w:bCs/>
        </w:rPr>
        <w:t xml:space="preserve">2.1 </w:t>
      </w:r>
      <w:r w:rsidR="00731E16" w:rsidRPr="005159C6">
        <w:rPr>
          <w:rFonts w:ascii="Verdana" w:hAnsi="Verdana" w:cs="Verdana"/>
          <w:b/>
          <w:bCs/>
        </w:rPr>
        <w:t xml:space="preserve">Subministrament d’una </w:t>
      </w:r>
      <w:proofErr w:type="spellStart"/>
      <w:r w:rsidR="00731E16" w:rsidRPr="005159C6">
        <w:rPr>
          <w:rFonts w:ascii="Verdana" w:hAnsi="Verdana" w:cs="Verdana"/>
          <w:b/>
          <w:bCs/>
        </w:rPr>
        <w:t>cuba</w:t>
      </w:r>
      <w:proofErr w:type="spellEnd"/>
      <w:r w:rsidR="00731E16" w:rsidRPr="005159C6">
        <w:rPr>
          <w:rFonts w:ascii="Verdana" w:hAnsi="Verdana" w:cs="Verdana"/>
          <w:b/>
          <w:bCs/>
        </w:rPr>
        <w:t xml:space="preserve"> fora d’horari i dies especificats.</w:t>
      </w:r>
    </w:p>
    <w:p w14:paraId="10CD6B7E" w14:textId="77777777" w:rsidR="00821001" w:rsidRPr="005159C6" w:rsidRDefault="00821001" w:rsidP="00821001">
      <w:pPr>
        <w:rPr>
          <w:rFonts w:ascii="Verdana" w:hAnsi="Verdana" w:cs="Verdana"/>
        </w:rPr>
      </w:pPr>
    </w:p>
    <w:p w14:paraId="674C73A3" w14:textId="1DC03EA4" w:rsidR="00731E16" w:rsidRPr="00731E16" w:rsidRDefault="00731E16"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shd w:val="clear" w:color="auto" w:fill="FFFFFF"/>
        </w:rPr>
        <w:t xml:space="preserve">Es valorarà la possibilitat de que es pugui subministrar per urgència almenys una </w:t>
      </w:r>
      <w:proofErr w:type="spellStart"/>
      <w:r w:rsidRPr="005159C6">
        <w:rPr>
          <w:rFonts w:ascii="Verdana" w:eastAsiaTheme="minorEastAsia" w:hAnsi="Verdana" w:cs="Arial"/>
          <w:shd w:val="clear" w:color="auto" w:fill="FFFFFF"/>
        </w:rPr>
        <w:t>cuba</w:t>
      </w:r>
      <w:proofErr w:type="spellEnd"/>
      <w:r w:rsidRPr="005159C6">
        <w:rPr>
          <w:rFonts w:ascii="Verdana" w:eastAsiaTheme="minorEastAsia" w:hAnsi="Verdana" w:cs="Arial"/>
          <w:shd w:val="clear" w:color="auto" w:fill="FFFFFF"/>
        </w:rPr>
        <w:t xml:space="preserve"> fora d’horari i dies especificats al PPT.</w:t>
      </w:r>
      <w:r w:rsidRPr="00731E16">
        <w:rPr>
          <w:rFonts w:ascii="Verdana" w:eastAsiaTheme="minorEastAsia" w:hAnsi="Verdana" w:cs="Arial"/>
          <w:shd w:val="clear" w:color="auto" w:fill="FFFFFF"/>
        </w:rPr>
        <w:t xml:space="preserve"> </w:t>
      </w:r>
    </w:p>
    <w:p w14:paraId="7AFD328A" w14:textId="77777777" w:rsidR="00731E16" w:rsidRPr="00731E16" w:rsidRDefault="00731E16"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tbl>
      <w:tblPr>
        <w:tblW w:w="5620" w:type="dxa"/>
        <w:tblInd w:w="1436" w:type="dxa"/>
        <w:tblCellMar>
          <w:left w:w="70" w:type="dxa"/>
          <w:right w:w="70" w:type="dxa"/>
        </w:tblCellMar>
        <w:tblLook w:val="04A0" w:firstRow="1" w:lastRow="0" w:firstColumn="1" w:lastColumn="0" w:noHBand="0" w:noVBand="1"/>
      </w:tblPr>
      <w:tblGrid>
        <w:gridCol w:w="4040"/>
        <w:gridCol w:w="1580"/>
      </w:tblGrid>
      <w:tr w:rsidR="00731E16" w:rsidRPr="00731E16" w14:paraId="73D2E47D" w14:textId="77777777" w:rsidTr="004871F1">
        <w:trPr>
          <w:trHeight w:val="540"/>
        </w:trPr>
        <w:tc>
          <w:tcPr>
            <w:tcW w:w="40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E88E1C6" w14:textId="2F8E3798" w:rsidR="00731E16" w:rsidRPr="00731E16" w:rsidRDefault="00731E16" w:rsidP="00731E16">
            <w:pPr>
              <w:overflowPunct/>
              <w:autoSpaceDE/>
              <w:autoSpaceDN/>
              <w:adjustRightInd/>
              <w:jc w:val="center"/>
              <w:rPr>
                <w:rFonts w:ascii="Verdana" w:hAnsi="Verdana" w:cs="Calibri"/>
                <w:b/>
                <w:bCs/>
                <w:color w:val="000000"/>
                <w:sz w:val="16"/>
                <w:szCs w:val="16"/>
              </w:rPr>
            </w:pPr>
            <w:r w:rsidRPr="00731E16">
              <w:rPr>
                <w:rFonts w:ascii="Verdana" w:hAnsi="Verdana" w:cs="Calibri"/>
                <w:b/>
                <w:bCs/>
                <w:color w:val="000000"/>
                <w:sz w:val="16"/>
                <w:szCs w:val="16"/>
              </w:rPr>
              <w:t>SU</w:t>
            </w:r>
            <w:r w:rsidRPr="005159C6">
              <w:rPr>
                <w:rFonts w:ascii="Verdana" w:hAnsi="Verdana" w:cs="Calibri"/>
                <w:b/>
                <w:bCs/>
                <w:color w:val="000000"/>
                <w:sz w:val="16"/>
                <w:szCs w:val="16"/>
              </w:rPr>
              <w:t>BMINISTRAMENT D’UNA CUBA FORA D’HORARI</w:t>
            </w:r>
          </w:p>
        </w:tc>
        <w:tc>
          <w:tcPr>
            <w:tcW w:w="1580" w:type="dxa"/>
            <w:tcBorders>
              <w:top w:val="single" w:sz="4" w:space="0" w:color="auto"/>
              <w:left w:val="nil"/>
              <w:bottom w:val="single" w:sz="4" w:space="0" w:color="auto"/>
              <w:right w:val="single" w:sz="4" w:space="0" w:color="auto"/>
            </w:tcBorders>
            <w:shd w:val="clear" w:color="000000" w:fill="E7E6E6"/>
            <w:noWrap/>
            <w:vAlign w:val="center"/>
            <w:hideMark/>
          </w:tcPr>
          <w:p w14:paraId="444A5CB2" w14:textId="244CB444" w:rsidR="00731E16" w:rsidRPr="00731E16" w:rsidRDefault="00731E16" w:rsidP="00731E16">
            <w:pPr>
              <w:overflowPunct/>
              <w:autoSpaceDE/>
              <w:autoSpaceDN/>
              <w:adjustRightInd/>
              <w:jc w:val="center"/>
              <w:rPr>
                <w:rFonts w:ascii="Verdana" w:hAnsi="Verdana" w:cs="Calibri"/>
                <w:b/>
                <w:bCs/>
                <w:color w:val="000000"/>
                <w:sz w:val="16"/>
                <w:szCs w:val="16"/>
              </w:rPr>
            </w:pPr>
            <w:r w:rsidRPr="005159C6">
              <w:rPr>
                <w:rFonts w:ascii="Verdana" w:hAnsi="Verdana" w:cs="Calibri"/>
                <w:b/>
                <w:bCs/>
                <w:color w:val="000000"/>
                <w:sz w:val="16"/>
                <w:szCs w:val="16"/>
              </w:rPr>
              <w:t>MARCAR AMB UNA X</w:t>
            </w:r>
          </w:p>
        </w:tc>
      </w:tr>
      <w:tr w:rsidR="00731E16" w:rsidRPr="00731E16" w14:paraId="6A580A25" w14:textId="77777777" w:rsidTr="00731E16">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7C9488B7" w14:textId="7036A28B" w:rsidR="00731E16" w:rsidRPr="00731E16" w:rsidRDefault="00C076F6" w:rsidP="00731E16">
            <w:pPr>
              <w:overflowPunct/>
              <w:autoSpaceDE/>
              <w:autoSpaceDN/>
              <w:adjustRightInd/>
              <w:jc w:val="center"/>
              <w:rPr>
                <w:rFonts w:ascii="Verdana" w:hAnsi="Verdana" w:cs="Calibri"/>
                <w:color w:val="000000"/>
                <w:sz w:val="16"/>
                <w:szCs w:val="16"/>
              </w:rPr>
            </w:pPr>
            <w:r w:rsidRPr="005159C6">
              <w:rPr>
                <w:rFonts w:ascii="Verdana" w:hAnsi="Verdana" w:cs="Calibri"/>
                <w:color w:val="000000"/>
                <w:sz w:val="16"/>
                <w:szCs w:val="16"/>
              </w:rPr>
              <w:t>S’inclouen</w:t>
            </w:r>
            <w:r w:rsidR="00731E16" w:rsidRPr="005159C6">
              <w:rPr>
                <w:rFonts w:ascii="Verdana" w:hAnsi="Verdana" w:cs="Calibri"/>
                <w:color w:val="000000"/>
                <w:sz w:val="16"/>
                <w:szCs w:val="16"/>
              </w:rPr>
              <w:t xml:space="preserve"> dissabtes</w:t>
            </w:r>
          </w:p>
        </w:tc>
        <w:tc>
          <w:tcPr>
            <w:tcW w:w="1580" w:type="dxa"/>
            <w:tcBorders>
              <w:top w:val="nil"/>
              <w:left w:val="nil"/>
              <w:bottom w:val="single" w:sz="4" w:space="0" w:color="auto"/>
              <w:right w:val="single" w:sz="4" w:space="0" w:color="auto"/>
            </w:tcBorders>
            <w:shd w:val="clear" w:color="auto" w:fill="auto"/>
            <w:noWrap/>
            <w:vAlign w:val="center"/>
          </w:tcPr>
          <w:p w14:paraId="694DD7AD" w14:textId="2DAC4BED" w:rsidR="00731E16" w:rsidRPr="00731E16" w:rsidRDefault="00731E16" w:rsidP="00731E16">
            <w:pPr>
              <w:overflowPunct/>
              <w:autoSpaceDE/>
              <w:autoSpaceDN/>
              <w:adjustRightInd/>
              <w:jc w:val="center"/>
              <w:rPr>
                <w:rFonts w:ascii="Verdana" w:hAnsi="Verdana" w:cs="Calibri"/>
                <w:color w:val="000000"/>
                <w:sz w:val="16"/>
                <w:szCs w:val="16"/>
              </w:rPr>
            </w:pPr>
          </w:p>
        </w:tc>
      </w:tr>
      <w:tr w:rsidR="00731E16" w:rsidRPr="00731E16" w14:paraId="4B3F5188" w14:textId="77777777" w:rsidTr="00731E16">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4E8A28C6" w14:textId="77777777" w:rsidR="00731E16" w:rsidRPr="00731E16" w:rsidRDefault="00731E16" w:rsidP="00731E16">
            <w:pPr>
              <w:overflowPunct/>
              <w:autoSpaceDE/>
              <w:autoSpaceDN/>
              <w:adjustRightInd/>
              <w:jc w:val="center"/>
              <w:rPr>
                <w:rFonts w:ascii="Verdana" w:hAnsi="Verdana" w:cs="Calibri"/>
                <w:color w:val="000000"/>
                <w:sz w:val="16"/>
                <w:szCs w:val="16"/>
              </w:rPr>
            </w:pPr>
            <w:r w:rsidRPr="00731E16">
              <w:rPr>
                <w:rFonts w:ascii="Verdana" w:hAnsi="Verdana" w:cs="Calibri"/>
                <w:color w:val="000000"/>
                <w:sz w:val="16"/>
                <w:szCs w:val="16"/>
              </w:rPr>
              <w:t>NO</w:t>
            </w:r>
          </w:p>
        </w:tc>
        <w:tc>
          <w:tcPr>
            <w:tcW w:w="1580" w:type="dxa"/>
            <w:tcBorders>
              <w:top w:val="nil"/>
              <w:left w:val="nil"/>
              <w:bottom w:val="single" w:sz="4" w:space="0" w:color="auto"/>
              <w:right w:val="single" w:sz="4" w:space="0" w:color="auto"/>
            </w:tcBorders>
            <w:shd w:val="clear" w:color="auto" w:fill="auto"/>
            <w:noWrap/>
            <w:vAlign w:val="center"/>
          </w:tcPr>
          <w:p w14:paraId="254B0D05" w14:textId="45E997EB" w:rsidR="00731E16" w:rsidRPr="00731E16" w:rsidRDefault="00731E16" w:rsidP="00731E16">
            <w:pPr>
              <w:overflowPunct/>
              <w:autoSpaceDE/>
              <w:autoSpaceDN/>
              <w:adjustRightInd/>
              <w:jc w:val="center"/>
              <w:rPr>
                <w:rFonts w:ascii="Verdana" w:hAnsi="Verdana" w:cs="Calibri"/>
                <w:color w:val="000000"/>
                <w:sz w:val="16"/>
                <w:szCs w:val="16"/>
              </w:rPr>
            </w:pPr>
          </w:p>
        </w:tc>
      </w:tr>
    </w:tbl>
    <w:p w14:paraId="5727AAA4" w14:textId="77777777" w:rsidR="00731E16" w:rsidRPr="00731E16" w:rsidRDefault="00731E16"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27CA466C" w14:textId="77777777" w:rsidR="00731E16" w:rsidRPr="00731E16" w:rsidRDefault="00731E16"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30014DB0" w14:textId="77777777" w:rsidR="00B94F94" w:rsidRDefault="00B94F94">
      <w:pPr>
        <w:overflowPunct/>
        <w:autoSpaceDE/>
        <w:autoSpaceDN/>
        <w:adjustRightInd/>
        <w:spacing w:after="160" w:line="259" w:lineRule="auto"/>
        <w:jc w:val="left"/>
        <w:rPr>
          <w:rFonts w:ascii="Verdana" w:eastAsiaTheme="minorEastAsia" w:hAnsi="Verdana" w:cs="Arial"/>
          <w:b/>
          <w:bCs/>
          <w:shd w:val="clear" w:color="auto" w:fill="FFFFFF"/>
          <w:lang w:eastAsia="en-US"/>
        </w:rPr>
      </w:pPr>
      <w:r>
        <w:rPr>
          <w:rFonts w:ascii="Verdana" w:eastAsiaTheme="minorEastAsia" w:hAnsi="Verdana" w:cs="Arial"/>
          <w:b/>
          <w:bCs/>
          <w:shd w:val="clear" w:color="auto" w:fill="FFFFFF"/>
        </w:rPr>
        <w:br w:type="page"/>
      </w:r>
    </w:p>
    <w:p w14:paraId="19F9DF9A" w14:textId="3635260B" w:rsidR="005159C6" w:rsidRPr="005159C6" w:rsidRDefault="005159C6" w:rsidP="005159C6">
      <w:pPr>
        <w:pStyle w:val="Prrafodelista"/>
        <w:numPr>
          <w:ilvl w:val="0"/>
          <w:numId w:val="2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z w:val="20"/>
          <w:szCs w:val="20"/>
          <w:shd w:val="clear" w:color="auto" w:fill="FFFFFF"/>
        </w:rPr>
      </w:pPr>
      <w:r w:rsidRPr="005159C6">
        <w:rPr>
          <w:rFonts w:ascii="Verdana" w:eastAsiaTheme="minorEastAsia" w:hAnsi="Verdana" w:cs="Arial"/>
          <w:b/>
          <w:bCs/>
          <w:sz w:val="20"/>
          <w:szCs w:val="20"/>
          <w:shd w:val="clear" w:color="auto" w:fill="FFFFFF"/>
        </w:rPr>
        <w:lastRenderedPageBreak/>
        <w:t>Criteris Ambientals:</w:t>
      </w:r>
    </w:p>
    <w:p w14:paraId="2203E672" w14:textId="77777777"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AAC728B" w14:textId="02D287DC" w:rsidR="005159C6" w:rsidRPr="005159C6" w:rsidRDefault="005159C6" w:rsidP="005159C6">
      <w:pPr>
        <w:pStyle w:val="Prrafodelista"/>
        <w:numPr>
          <w:ilvl w:val="1"/>
          <w:numId w:val="28"/>
        </w:numPr>
        <w:overflowPunct/>
        <w:autoSpaceDE/>
        <w:autoSpaceDN/>
        <w:adjustRightInd/>
        <w:spacing w:after="200" w:line="276" w:lineRule="auto"/>
        <w:contextualSpacing/>
        <w:rPr>
          <w:rFonts w:ascii="Verdana" w:eastAsiaTheme="minorEastAsia" w:hAnsi="Verdana" w:cs="Arial"/>
          <w:b/>
          <w:sz w:val="20"/>
          <w:szCs w:val="20"/>
          <w:lang w:eastAsia="zh-CN"/>
        </w:rPr>
      </w:pPr>
      <w:r w:rsidRPr="005159C6">
        <w:rPr>
          <w:rFonts w:ascii="Verdana" w:eastAsiaTheme="minorEastAsia" w:hAnsi="Verdana" w:cs="Arial"/>
          <w:b/>
          <w:sz w:val="20"/>
          <w:szCs w:val="20"/>
          <w:lang w:eastAsia="zh-CN"/>
        </w:rPr>
        <w:t>Emissions dels vehicles adscrits per a la realització del subministrament.</w:t>
      </w:r>
    </w:p>
    <w:p w14:paraId="14B2EAC8" w14:textId="728E1CE4" w:rsidR="005159C6" w:rsidRPr="005159C6" w:rsidRDefault="005159C6" w:rsidP="005159C6">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 xml:space="preserve">S’avaluarà la qualitat ambiental dels vehicles adscrits per a la realització del subministrament. </w:t>
      </w:r>
    </w:p>
    <w:p w14:paraId="2EE5BB8C" w14:textId="77777777" w:rsidR="005159C6" w:rsidRPr="005159C6" w:rsidRDefault="005159C6" w:rsidP="005159C6">
      <w:pPr>
        <w:suppressAutoHyphens/>
        <w:overflowPunct/>
        <w:autoSpaceDE/>
        <w:autoSpaceDN/>
        <w:adjustRightInd/>
        <w:rPr>
          <w:rFonts w:ascii="Verdana" w:eastAsiaTheme="minorEastAsia" w:hAnsi="Verdana" w:cs="Arial"/>
          <w:lang w:eastAsia="zh-CN"/>
        </w:rPr>
      </w:pPr>
    </w:p>
    <w:p w14:paraId="3E58A8E0" w14:textId="55218142" w:rsidR="005159C6" w:rsidRPr="005159C6" w:rsidRDefault="005159C6" w:rsidP="005159C6">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Es facilitaran fitxes dels vehicles adscrits al subministrament i es valorarà proporcionalment d’acord amb la taula següent:</w:t>
      </w:r>
    </w:p>
    <w:p w14:paraId="24363F0A" w14:textId="77777777" w:rsidR="005159C6" w:rsidRPr="005159C6" w:rsidRDefault="005159C6" w:rsidP="005159C6">
      <w:pPr>
        <w:suppressAutoHyphens/>
        <w:overflowPunct/>
        <w:autoSpaceDE/>
        <w:autoSpaceDN/>
        <w:adjustRightInd/>
        <w:rPr>
          <w:rFonts w:ascii="Verdana" w:eastAsiaTheme="minorEastAsia" w:hAnsi="Verdana" w:cs="Arial"/>
          <w:lang w:eastAsia="zh-CN"/>
        </w:rPr>
      </w:pPr>
    </w:p>
    <w:tbl>
      <w:tblPr>
        <w:tblW w:w="4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4"/>
        <w:gridCol w:w="1276"/>
      </w:tblGrid>
      <w:tr w:rsidR="005159C6" w:rsidRPr="005159C6" w14:paraId="127CBD4E" w14:textId="77777777" w:rsidTr="0088789F">
        <w:trPr>
          <w:trHeight w:val="972"/>
          <w:jc w:val="center"/>
        </w:trPr>
        <w:tc>
          <w:tcPr>
            <w:tcW w:w="3534" w:type="dxa"/>
            <w:shd w:val="clear" w:color="auto" w:fill="BFBFBF" w:themeFill="background1" w:themeFillShade="BF"/>
            <w:vAlign w:val="center"/>
            <w:hideMark/>
          </w:tcPr>
          <w:p w14:paraId="1D164690" w14:textId="172E4990" w:rsidR="005159C6" w:rsidRPr="005159C6" w:rsidRDefault="005159C6" w:rsidP="005159C6">
            <w:pPr>
              <w:overflowPunct/>
              <w:autoSpaceDE/>
              <w:autoSpaceDN/>
              <w:adjustRightInd/>
              <w:jc w:val="center"/>
              <w:rPr>
                <w:rFonts w:ascii="Verdana" w:eastAsiaTheme="minorEastAsia" w:hAnsi="Verdana" w:cs="Calibri"/>
                <w:b/>
                <w:bCs/>
                <w:color w:val="000000"/>
                <w:sz w:val="16"/>
                <w:szCs w:val="16"/>
                <w:lang w:eastAsia="ja-JP"/>
              </w:rPr>
            </w:pPr>
            <w:r w:rsidRPr="005159C6">
              <w:rPr>
                <w:rFonts w:ascii="Verdana" w:eastAsiaTheme="minorEastAsia" w:hAnsi="Verdana" w:cs="Calibri"/>
                <w:b/>
                <w:bCs/>
                <w:color w:val="000000"/>
                <w:sz w:val="16"/>
                <w:szCs w:val="16"/>
                <w:lang w:eastAsia="ja-JP"/>
              </w:rPr>
              <w:t>CONTROL D</w:t>
            </w:r>
            <w:r>
              <w:rPr>
                <w:rFonts w:ascii="Verdana" w:eastAsiaTheme="minorEastAsia" w:hAnsi="Verdana" w:cs="Calibri"/>
                <w:b/>
                <w:bCs/>
                <w:color w:val="000000"/>
                <w:sz w:val="16"/>
                <w:szCs w:val="16"/>
                <w:lang w:eastAsia="ja-JP"/>
              </w:rPr>
              <w:t>’EMISSIONS D’ÒXID DE NITROGEN (NOX) I EMISSIONS DE PARTICULES (PM</w:t>
            </w:r>
            <w:r w:rsidRPr="005159C6">
              <w:rPr>
                <w:rFonts w:ascii="Verdana" w:eastAsiaTheme="minorEastAsia" w:hAnsi="Verdana" w:cs="Calibri"/>
                <w:b/>
                <w:bCs/>
                <w:color w:val="000000"/>
                <w:sz w:val="16"/>
                <w:szCs w:val="16"/>
                <w:lang w:eastAsia="ja-JP"/>
              </w:rPr>
              <w:t>)</w:t>
            </w:r>
          </w:p>
        </w:tc>
        <w:tc>
          <w:tcPr>
            <w:tcW w:w="1276" w:type="dxa"/>
            <w:shd w:val="clear" w:color="auto" w:fill="BFBFBF" w:themeFill="background1" w:themeFillShade="BF"/>
            <w:vAlign w:val="center"/>
            <w:hideMark/>
          </w:tcPr>
          <w:p w14:paraId="7A9DBD81" w14:textId="6B23D971" w:rsidR="005159C6" w:rsidRPr="005159C6" w:rsidRDefault="005159C6" w:rsidP="005159C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Nombre de vehicles</w:t>
            </w:r>
          </w:p>
        </w:tc>
      </w:tr>
      <w:tr w:rsidR="005159C6" w:rsidRPr="005159C6" w14:paraId="0E4BBDCC" w14:textId="77777777" w:rsidTr="0088789F">
        <w:trPr>
          <w:trHeight w:val="600"/>
          <w:jc w:val="center"/>
        </w:trPr>
        <w:tc>
          <w:tcPr>
            <w:tcW w:w="3534" w:type="dxa"/>
            <w:vAlign w:val="center"/>
            <w:hideMark/>
          </w:tcPr>
          <w:p w14:paraId="56770F82" w14:textId="7B60A9E3"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 xml:space="preserve">icles </w:t>
            </w:r>
            <w:r w:rsidRPr="005159C6">
              <w:rPr>
                <w:rFonts w:ascii="Verdana" w:eastAsiaTheme="minorEastAsia" w:hAnsi="Verdana" w:cs="Calibri"/>
                <w:color w:val="000000"/>
                <w:sz w:val="16"/>
                <w:szCs w:val="16"/>
                <w:lang w:eastAsia="ja-JP"/>
              </w:rPr>
              <w:t>ADSCRIT</w:t>
            </w:r>
            <w:r>
              <w:rPr>
                <w:rFonts w:ascii="Verdana" w:eastAsiaTheme="minorEastAsia" w:hAnsi="Verdana" w:cs="Calibri"/>
                <w:color w:val="000000"/>
                <w:sz w:val="16"/>
                <w:szCs w:val="16"/>
                <w:lang w:eastAsia="ja-JP"/>
              </w:rPr>
              <w:t>S</w:t>
            </w:r>
            <w:r w:rsidRPr="005159C6">
              <w:rPr>
                <w:rFonts w:ascii="Verdana" w:eastAsiaTheme="minorEastAsia" w:hAnsi="Verdana" w:cs="Calibri"/>
                <w:color w:val="000000"/>
                <w:sz w:val="16"/>
                <w:szCs w:val="16"/>
                <w:lang w:eastAsia="ja-JP"/>
              </w:rPr>
              <w:t xml:space="preserve">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0</w:t>
            </w:r>
          </w:p>
        </w:tc>
        <w:tc>
          <w:tcPr>
            <w:tcW w:w="1276" w:type="dxa"/>
            <w:noWrap/>
            <w:vAlign w:val="center"/>
            <w:hideMark/>
          </w:tcPr>
          <w:p w14:paraId="309AD494"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19B3D76E" w14:textId="77777777" w:rsidTr="0088789F">
        <w:trPr>
          <w:trHeight w:val="600"/>
          <w:jc w:val="center"/>
        </w:trPr>
        <w:tc>
          <w:tcPr>
            <w:tcW w:w="3534" w:type="dxa"/>
            <w:vAlign w:val="center"/>
            <w:hideMark/>
          </w:tcPr>
          <w:p w14:paraId="0ABCFA34" w14:textId="466273EF"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w:t>
            </w:r>
            <w:r w:rsidRPr="005159C6">
              <w:rPr>
                <w:rFonts w:ascii="Verdana" w:eastAsiaTheme="minorEastAsia" w:hAnsi="Verdana" w:cs="Calibri"/>
                <w:color w:val="000000"/>
                <w:sz w:val="16"/>
                <w:szCs w:val="16"/>
                <w:lang w:eastAsia="ja-JP"/>
              </w:rPr>
              <w:t xml:space="preserve"> ADSCRITS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ECO</w:t>
            </w:r>
          </w:p>
        </w:tc>
        <w:tc>
          <w:tcPr>
            <w:tcW w:w="1276" w:type="dxa"/>
            <w:noWrap/>
            <w:vAlign w:val="center"/>
            <w:hideMark/>
          </w:tcPr>
          <w:p w14:paraId="0ED74E1F"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2F74F484" w14:textId="77777777" w:rsidTr="0088789F">
        <w:trPr>
          <w:trHeight w:val="600"/>
          <w:jc w:val="center"/>
        </w:trPr>
        <w:tc>
          <w:tcPr>
            <w:tcW w:w="3534" w:type="dxa"/>
            <w:vAlign w:val="center"/>
            <w:hideMark/>
          </w:tcPr>
          <w:p w14:paraId="235C603E" w14:textId="4C1201C4"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w:t>
            </w:r>
            <w:r>
              <w:rPr>
                <w:rFonts w:ascii="Verdana" w:eastAsiaTheme="minorEastAsia" w:hAnsi="Verdana" w:cs="Calibri"/>
                <w:color w:val="000000"/>
                <w:sz w:val="16"/>
                <w:szCs w:val="16"/>
                <w:lang w:eastAsia="ja-JP"/>
              </w:rPr>
              <w:t>ehicles</w:t>
            </w:r>
            <w:r w:rsidRPr="005159C6">
              <w:rPr>
                <w:rFonts w:ascii="Verdana" w:eastAsiaTheme="minorEastAsia" w:hAnsi="Verdana" w:cs="Calibri"/>
                <w:color w:val="000000"/>
                <w:sz w:val="16"/>
                <w:szCs w:val="16"/>
                <w:lang w:eastAsia="ja-JP"/>
              </w:rPr>
              <w:t xml:space="preserve"> ADSCRIT</w:t>
            </w:r>
            <w:r>
              <w:rPr>
                <w:rFonts w:ascii="Verdana" w:eastAsiaTheme="minorEastAsia" w:hAnsi="Verdana" w:cs="Calibri"/>
                <w:color w:val="000000"/>
                <w:sz w:val="16"/>
                <w:szCs w:val="16"/>
                <w:lang w:eastAsia="ja-JP"/>
              </w:rPr>
              <w:t>S</w:t>
            </w:r>
            <w:r w:rsidRPr="005159C6">
              <w:rPr>
                <w:rFonts w:ascii="Verdana" w:eastAsiaTheme="minorEastAsia" w:hAnsi="Verdana" w:cs="Calibri"/>
                <w:color w:val="000000"/>
                <w:sz w:val="16"/>
                <w:szCs w:val="16"/>
                <w:lang w:eastAsia="ja-JP"/>
              </w:rPr>
              <w:t xml:space="preserve">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C</w:t>
            </w:r>
          </w:p>
        </w:tc>
        <w:tc>
          <w:tcPr>
            <w:tcW w:w="1276" w:type="dxa"/>
            <w:noWrap/>
            <w:vAlign w:val="center"/>
            <w:hideMark/>
          </w:tcPr>
          <w:p w14:paraId="29E4F6BA"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054F2A52" w14:textId="77777777" w:rsidTr="0088789F">
        <w:trPr>
          <w:trHeight w:val="600"/>
          <w:jc w:val="center"/>
        </w:trPr>
        <w:tc>
          <w:tcPr>
            <w:tcW w:w="3534" w:type="dxa"/>
            <w:vAlign w:val="center"/>
            <w:hideMark/>
          </w:tcPr>
          <w:p w14:paraId="34D52C9E" w14:textId="69DA9BCF"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w:t>
            </w:r>
            <w:r w:rsidRPr="005159C6">
              <w:rPr>
                <w:rFonts w:ascii="Verdana" w:eastAsiaTheme="minorEastAsia" w:hAnsi="Verdana" w:cs="Calibri"/>
                <w:color w:val="000000"/>
                <w:sz w:val="16"/>
                <w:szCs w:val="16"/>
                <w:lang w:eastAsia="ja-JP"/>
              </w:rPr>
              <w:t xml:space="preserve"> ADSCRITS </w:t>
            </w:r>
            <w:r>
              <w:rPr>
                <w:rFonts w:ascii="Verdana" w:eastAsiaTheme="minorEastAsia" w:hAnsi="Verdana" w:cs="Calibri"/>
                <w:color w:val="000000"/>
                <w:sz w:val="16"/>
                <w:szCs w:val="16"/>
                <w:lang w:eastAsia="ja-JP"/>
              </w:rPr>
              <w:t>amb</w:t>
            </w:r>
            <w:r w:rsidRPr="005159C6">
              <w:rPr>
                <w:rFonts w:ascii="Verdana" w:eastAsiaTheme="minorEastAsia" w:hAnsi="Verdana" w:cs="Calibri"/>
                <w:color w:val="000000"/>
                <w:sz w:val="16"/>
                <w:szCs w:val="16"/>
                <w:lang w:eastAsia="ja-JP"/>
              </w:rPr>
              <w:t xml:space="preserve"> etiqueta ambiental B</w:t>
            </w:r>
          </w:p>
        </w:tc>
        <w:tc>
          <w:tcPr>
            <w:tcW w:w="1276" w:type="dxa"/>
            <w:noWrap/>
            <w:vAlign w:val="center"/>
            <w:hideMark/>
          </w:tcPr>
          <w:p w14:paraId="711D79DE"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r w:rsidR="005159C6" w:rsidRPr="005159C6" w14:paraId="11435137" w14:textId="77777777" w:rsidTr="0088789F">
        <w:trPr>
          <w:trHeight w:val="612"/>
          <w:jc w:val="center"/>
        </w:trPr>
        <w:tc>
          <w:tcPr>
            <w:tcW w:w="3534" w:type="dxa"/>
            <w:vAlign w:val="center"/>
            <w:hideMark/>
          </w:tcPr>
          <w:p w14:paraId="49173F44" w14:textId="3F4CDBA4"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Veh</w:t>
            </w:r>
            <w:r>
              <w:rPr>
                <w:rFonts w:ascii="Verdana" w:eastAsiaTheme="minorEastAsia" w:hAnsi="Verdana" w:cs="Calibri"/>
                <w:color w:val="000000"/>
                <w:sz w:val="16"/>
                <w:szCs w:val="16"/>
                <w:lang w:eastAsia="ja-JP"/>
              </w:rPr>
              <w:t>icles TOTALS ADSCRITS</w:t>
            </w:r>
          </w:p>
        </w:tc>
        <w:tc>
          <w:tcPr>
            <w:tcW w:w="1276" w:type="dxa"/>
            <w:noWrap/>
            <w:vAlign w:val="center"/>
            <w:hideMark/>
          </w:tcPr>
          <w:p w14:paraId="1BE2E561" w14:textId="77777777" w:rsidR="005159C6" w:rsidRPr="005159C6" w:rsidRDefault="005159C6" w:rsidP="005159C6">
            <w:pPr>
              <w:overflowPunct/>
              <w:autoSpaceDE/>
              <w:autoSpaceDN/>
              <w:adjustRightInd/>
              <w:jc w:val="center"/>
              <w:rPr>
                <w:rFonts w:ascii="Verdana" w:eastAsiaTheme="minorEastAsia" w:hAnsi="Verdana" w:cs="Calibri"/>
                <w:color w:val="000000"/>
                <w:sz w:val="16"/>
                <w:szCs w:val="16"/>
                <w:lang w:eastAsia="ja-JP"/>
              </w:rPr>
            </w:pPr>
            <w:r w:rsidRPr="005159C6">
              <w:rPr>
                <w:rFonts w:ascii="Verdana" w:eastAsiaTheme="minorEastAsia" w:hAnsi="Verdana" w:cs="Calibri"/>
                <w:color w:val="000000"/>
                <w:sz w:val="16"/>
                <w:szCs w:val="16"/>
                <w:lang w:eastAsia="ja-JP"/>
              </w:rPr>
              <w:t> </w:t>
            </w:r>
          </w:p>
        </w:tc>
      </w:tr>
    </w:tbl>
    <w:p w14:paraId="5E8F76F5" w14:textId="079FA816" w:rsidR="005159C6" w:rsidRPr="005159C6" w:rsidRDefault="00B94F94"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noProof/>
          <w:shd w:val="clear" w:color="auto" w:fill="FFFFFF"/>
        </w:rPr>
        <w:drawing>
          <wp:anchor distT="0" distB="0" distL="114300" distR="114300" simplePos="0" relativeHeight="251658240" behindDoc="0" locked="0" layoutInCell="1" allowOverlap="1" wp14:anchorId="3F0A6B78" wp14:editId="3E5AF1A3">
            <wp:simplePos x="0" y="0"/>
            <wp:positionH relativeFrom="column">
              <wp:posOffset>618036</wp:posOffset>
            </wp:positionH>
            <wp:positionV relativeFrom="paragraph">
              <wp:posOffset>110762</wp:posOffset>
            </wp:positionV>
            <wp:extent cx="4038600" cy="932180"/>
            <wp:effectExtent l="0" t="0" r="0" b="127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93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D375E3" w14:textId="54B4CA8E"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B5E59FD" w14:textId="6579AAF0"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shd w:val="clear" w:color="auto" w:fill="FFFFFF"/>
        </w:rPr>
        <w:tab/>
      </w:r>
      <w:r w:rsidRPr="005159C6">
        <w:rPr>
          <w:rFonts w:ascii="Verdana" w:eastAsiaTheme="minorEastAsia" w:hAnsi="Verdana" w:cs="Arial"/>
          <w:shd w:val="clear" w:color="auto" w:fill="FFFFFF"/>
        </w:rPr>
        <w:tab/>
      </w:r>
    </w:p>
    <w:p w14:paraId="3DAEEE31" w14:textId="77777777" w:rsidR="005159C6" w:rsidRPr="005159C6" w:rsidRDefault="005159C6" w:rsidP="005159C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Verdana"/>
          <w:u w:val="single"/>
        </w:rPr>
      </w:pPr>
      <w:r w:rsidRPr="005159C6">
        <w:rPr>
          <w:rFonts w:ascii="Verdana" w:eastAsiaTheme="minorEastAsia" w:hAnsi="Verdana" w:cs="Arial"/>
          <w:color w:val="333399"/>
          <w:lang w:eastAsia="zh-CN"/>
        </w:rPr>
        <w:tab/>
      </w:r>
    </w:p>
    <w:p w14:paraId="022E63A6" w14:textId="77777777" w:rsidR="00B94F94" w:rsidRDefault="00B94F94" w:rsidP="005159C6">
      <w:pPr>
        <w:autoSpaceDE/>
        <w:autoSpaceDN/>
        <w:textAlignment w:val="baseline"/>
        <w:rPr>
          <w:rFonts w:ascii="Verdana" w:eastAsiaTheme="minorEastAsia" w:hAnsi="Verdana" w:cs="Verdana"/>
          <w:b/>
          <w:bCs/>
          <w:sz w:val="16"/>
          <w:szCs w:val="16"/>
          <w:u w:val="single"/>
        </w:rPr>
      </w:pPr>
    </w:p>
    <w:p w14:paraId="60AF8F1A" w14:textId="77777777" w:rsidR="00B94F94" w:rsidRDefault="00B94F94" w:rsidP="005159C6">
      <w:pPr>
        <w:autoSpaceDE/>
        <w:autoSpaceDN/>
        <w:textAlignment w:val="baseline"/>
        <w:rPr>
          <w:rFonts w:ascii="Verdana" w:eastAsiaTheme="minorEastAsia" w:hAnsi="Verdana" w:cs="Verdana"/>
          <w:b/>
          <w:bCs/>
          <w:sz w:val="16"/>
          <w:szCs w:val="16"/>
          <w:u w:val="single"/>
        </w:rPr>
      </w:pPr>
    </w:p>
    <w:p w14:paraId="25BA77A1" w14:textId="77777777" w:rsidR="00B94F94" w:rsidRDefault="00B94F94" w:rsidP="005159C6">
      <w:pPr>
        <w:autoSpaceDE/>
        <w:autoSpaceDN/>
        <w:textAlignment w:val="baseline"/>
        <w:rPr>
          <w:rFonts w:ascii="Verdana" w:eastAsiaTheme="minorEastAsia" w:hAnsi="Verdana" w:cs="Verdana"/>
          <w:b/>
          <w:bCs/>
          <w:sz w:val="16"/>
          <w:szCs w:val="16"/>
          <w:u w:val="single"/>
        </w:rPr>
      </w:pPr>
    </w:p>
    <w:p w14:paraId="7AF498E0" w14:textId="4A11BE33" w:rsidR="005159C6" w:rsidRPr="005159C6" w:rsidRDefault="005159C6" w:rsidP="005159C6">
      <w:pPr>
        <w:autoSpaceDE/>
        <w:autoSpaceDN/>
        <w:textAlignment w:val="baseline"/>
        <w:rPr>
          <w:rFonts w:ascii="Verdana" w:eastAsiaTheme="minorEastAsia" w:hAnsi="Verdana" w:cs="Verdana"/>
          <w:b/>
          <w:bCs/>
          <w:sz w:val="16"/>
          <w:szCs w:val="16"/>
          <w:u w:val="single"/>
        </w:rPr>
      </w:pPr>
      <w:r w:rsidRPr="005159C6">
        <w:rPr>
          <w:rFonts w:ascii="Verdana" w:eastAsiaTheme="minorEastAsia" w:hAnsi="Verdana" w:cs="Verdana"/>
          <w:b/>
          <w:bCs/>
          <w:sz w:val="16"/>
          <w:szCs w:val="16"/>
          <w:u w:val="single"/>
        </w:rPr>
        <w:t xml:space="preserve">*** IMPORTANT***** </w:t>
      </w:r>
      <w:r>
        <w:rPr>
          <w:rFonts w:ascii="Verdana" w:eastAsiaTheme="minorEastAsia" w:hAnsi="Verdana" w:cs="Verdana"/>
          <w:b/>
          <w:bCs/>
          <w:sz w:val="16"/>
          <w:szCs w:val="16"/>
          <w:u w:val="single"/>
        </w:rPr>
        <w:t xml:space="preserve">ELS VEHICLES ALS QUE ES FACI REFERÈNCIA EN AQUEST APARTAT SERAN ELS QUE L’EMPRESA LICITADORA TINGUI PREVIST ADSCRIURE, I SERAN </w:t>
      </w:r>
      <w:r w:rsidR="00742AB7">
        <w:rPr>
          <w:rFonts w:ascii="Verdana" w:eastAsiaTheme="minorEastAsia" w:hAnsi="Verdana" w:cs="Verdana"/>
          <w:b/>
          <w:bCs/>
          <w:sz w:val="16"/>
          <w:szCs w:val="16"/>
          <w:u w:val="single"/>
        </w:rPr>
        <w:t xml:space="preserve">ELS </w:t>
      </w:r>
      <w:r>
        <w:rPr>
          <w:rFonts w:ascii="Verdana" w:eastAsiaTheme="minorEastAsia" w:hAnsi="Verdana" w:cs="Verdana"/>
          <w:b/>
          <w:bCs/>
          <w:sz w:val="16"/>
          <w:szCs w:val="16"/>
          <w:u w:val="single"/>
        </w:rPr>
        <w:t xml:space="preserve">UTILITZATS </w:t>
      </w:r>
      <w:r w:rsidR="00742AB7">
        <w:rPr>
          <w:rFonts w:ascii="Verdana" w:eastAsiaTheme="minorEastAsia" w:hAnsi="Verdana" w:cs="Verdana"/>
          <w:b/>
          <w:bCs/>
          <w:sz w:val="16"/>
          <w:szCs w:val="16"/>
          <w:u w:val="single"/>
        </w:rPr>
        <w:t>DURANT LA PRESTACIÓ DEL CONTRACTE.</w:t>
      </w:r>
    </w:p>
    <w:p w14:paraId="1499C9BB" w14:textId="77777777" w:rsidR="005159C6" w:rsidRPr="005159C6" w:rsidRDefault="005159C6" w:rsidP="005159C6">
      <w:pPr>
        <w:autoSpaceDE/>
        <w:autoSpaceDN/>
        <w:textAlignment w:val="baseline"/>
        <w:rPr>
          <w:rFonts w:ascii="Verdana" w:eastAsiaTheme="minorEastAsia" w:hAnsi="Verdana" w:cs="Verdana"/>
          <w:u w:val="single"/>
        </w:rPr>
      </w:pPr>
    </w:p>
    <w:p w14:paraId="6ADCC440" w14:textId="06E18FB3" w:rsidR="005159C6" w:rsidRPr="005159C6" w:rsidRDefault="005159C6" w:rsidP="005159C6">
      <w:pPr>
        <w:autoSpaceDE/>
        <w:autoSpaceDN/>
        <w:textAlignment w:val="baseline"/>
        <w:rPr>
          <w:rFonts w:ascii="Verdana" w:eastAsiaTheme="minorEastAsia" w:hAnsi="Verdana" w:cs="Verdana"/>
        </w:rPr>
      </w:pPr>
      <w:r w:rsidRPr="005159C6">
        <w:rPr>
          <w:rFonts w:ascii="Verdana" w:eastAsiaTheme="minorEastAsia" w:hAnsi="Verdana" w:cs="Verdana"/>
          <w:u w:val="single"/>
        </w:rPr>
        <w:t xml:space="preserve">Juntament </w:t>
      </w:r>
      <w:r w:rsidR="00742AB7">
        <w:rPr>
          <w:rFonts w:ascii="Verdana" w:eastAsiaTheme="minorEastAsia" w:hAnsi="Verdana" w:cs="Verdana"/>
          <w:u w:val="single"/>
        </w:rPr>
        <w:t>amb</w:t>
      </w:r>
      <w:r w:rsidRPr="005159C6">
        <w:rPr>
          <w:rFonts w:ascii="Verdana" w:eastAsiaTheme="minorEastAsia" w:hAnsi="Verdana" w:cs="Verdana"/>
          <w:u w:val="single"/>
        </w:rPr>
        <w:t xml:space="preserve"> la oferta, s</w:t>
      </w:r>
      <w:r w:rsidR="00742AB7">
        <w:rPr>
          <w:rFonts w:ascii="Verdana" w:eastAsiaTheme="minorEastAsia" w:hAnsi="Verdana" w:cs="Verdana"/>
          <w:u w:val="single"/>
        </w:rPr>
        <w:t>’haurà d’indicar la tipologia de vehicles destinats juntament</w:t>
      </w:r>
      <w:r w:rsidR="00377928">
        <w:rPr>
          <w:rFonts w:ascii="Verdana" w:eastAsiaTheme="minorEastAsia" w:hAnsi="Verdana" w:cs="Verdana"/>
          <w:u w:val="single"/>
        </w:rPr>
        <w:t xml:space="preserve"> amb els números de matrícula i documentació corresponent.</w:t>
      </w:r>
      <w:r w:rsidR="00742AB7">
        <w:rPr>
          <w:rFonts w:ascii="Verdana" w:eastAsiaTheme="minorEastAsia" w:hAnsi="Verdana" w:cs="Verdana"/>
          <w:u w:val="single"/>
        </w:rPr>
        <w:t xml:space="preserve"> </w:t>
      </w:r>
    </w:p>
    <w:p w14:paraId="3261C9BB" w14:textId="5E5F5C5A" w:rsidR="005159C6" w:rsidRPr="005159C6" w:rsidRDefault="005159C6" w:rsidP="005159C6">
      <w:pPr>
        <w:autoSpaceDE/>
        <w:autoSpaceDN/>
        <w:textAlignment w:val="baseline"/>
        <w:rPr>
          <w:rFonts w:ascii="Verdana" w:eastAsiaTheme="minorEastAsia" w:hAnsi="Verdana" w:cs="Verdana"/>
        </w:rPr>
      </w:pPr>
    </w:p>
    <w:p w14:paraId="6C84D5C9" w14:textId="07518B96" w:rsidR="005159C6" w:rsidRPr="005159C6" w:rsidRDefault="005159C6" w:rsidP="005159C6">
      <w:pPr>
        <w:autoSpaceDE/>
        <w:autoSpaceDN/>
        <w:textAlignment w:val="baseline"/>
        <w:rPr>
          <w:rFonts w:ascii="Verdana" w:eastAsiaTheme="minorEastAsia" w:hAnsi="Verdana" w:cs="Verdana"/>
        </w:rPr>
      </w:pPr>
      <w:r w:rsidRPr="005159C6">
        <w:rPr>
          <w:rFonts w:ascii="Verdana" w:eastAsiaTheme="minorEastAsia" w:hAnsi="Verdana" w:cs="Verdana"/>
        </w:rPr>
        <w:t>Durant</w:t>
      </w:r>
      <w:r w:rsidR="00377928">
        <w:rPr>
          <w:rFonts w:ascii="Verdana" w:eastAsiaTheme="minorEastAsia" w:hAnsi="Verdana" w:cs="Verdana"/>
        </w:rPr>
        <w:t xml:space="preserve"> l’execució del contracte, no s’admetran vehicles no indicats en aquest apartat. En cas de ser necessària la substitució d’aquests, els nous hauran de disposar de les mateixes característiques que els ofert</w:t>
      </w:r>
      <w:r w:rsidR="00571F5D">
        <w:rPr>
          <w:rFonts w:ascii="Verdana" w:eastAsiaTheme="minorEastAsia" w:hAnsi="Verdana" w:cs="Verdana"/>
        </w:rPr>
        <w:t>s</w:t>
      </w:r>
      <w:r w:rsidR="00377928">
        <w:rPr>
          <w:rFonts w:ascii="Verdana" w:eastAsiaTheme="minorEastAsia" w:hAnsi="Verdana" w:cs="Verdana"/>
        </w:rPr>
        <w:t>, amb la prèvia acceptació de TERSA.</w:t>
      </w:r>
    </w:p>
    <w:p w14:paraId="15FC65D8" w14:textId="77777777" w:rsidR="00731E16" w:rsidRPr="00731E16" w:rsidRDefault="00731E16" w:rsidP="00731E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67E17F58" w14:textId="77777777" w:rsidR="00F85105" w:rsidRDefault="00F85105">
      <w:pPr>
        <w:overflowPunct/>
        <w:autoSpaceDE/>
        <w:autoSpaceDN/>
        <w:adjustRightInd/>
        <w:spacing w:after="160" w:line="259" w:lineRule="auto"/>
        <w:jc w:val="left"/>
        <w:rPr>
          <w:rFonts w:ascii="Verdana" w:eastAsiaTheme="minorEastAsia" w:hAnsi="Verdana" w:cs="Arial"/>
          <w:b/>
          <w:lang w:eastAsia="zh-CN"/>
        </w:rPr>
      </w:pPr>
      <w:bookmarkStart w:id="0" w:name="_Hlk119319692"/>
      <w:r>
        <w:rPr>
          <w:rFonts w:ascii="Verdana" w:eastAsiaTheme="minorEastAsia" w:hAnsi="Verdana" w:cs="Arial"/>
          <w:b/>
          <w:lang w:eastAsia="zh-CN"/>
        </w:rPr>
        <w:br w:type="page"/>
      </w:r>
    </w:p>
    <w:p w14:paraId="355874B8" w14:textId="37EBB091" w:rsidR="00C60C19" w:rsidRPr="00432414" w:rsidRDefault="00C60C19" w:rsidP="00344992">
      <w:pPr>
        <w:pStyle w:val="Prrafodelista"/>
        <w:numPr>
          <w:ilvl w:val="1"/>
          <w:numId w:val="28"/>
        </w:numPr>
        <w:overflowPunct/>
        <w:autoSpaceDE/>
        <w:autoSpaceDN/>
        <w:adjustRightInd/>
        <w:contextualSpacing/>
        <w:rPr>
          <w:rFonts w:ascii="Verdana" w:eastAsiaTheme="minorEastAsia" w:hAnsi="Verdana" w:cs="Arial"/>
          <w:b/>
          <w:sz w:val="20"/>
          <w:szCs w:val="20"/>
          <w:lang w:eastAsia="zh-CN"/>
        </w:rPr>
      </w:pPr>
      <w:r w:rsidRPr="00C60C19">
        <w:rPr>
          <w:rFonts w:ascii="Verdana" w:eastAsiaTheme="minorEastAsia" w:hAnsi="Verdana" w:cs="Arial"/>
          <w:b/>
          <w:sz w:val="20"/>
          <w:szCs w:val="20"/>
          <w:lang w:eastAsia="zh-CN"/>
        </w:rPr>
        <w:lastRenderedPageBreak/>
        <w:t>Locali</w:t>
      </w:r>
      <w:r w:rsidR="007E55EF">
        <w:rPr>
          <w:rFonts w:ascii="Verdana" w:eastAsiaTheme="minorEastAsia" w:hAnsi="Verdana" w:cs="Arial"/>
          <w:b/>
          <w:sz w:val="20"/>
          <w:szCs w:val="20"/>
          <w:lang w:eastAsia="zh-CN"/>
        </w:rPr>
        <w:t>t</w:t>
      </w:r>
      <w:r w:rsidRPr="00C60C19">
        <w:rPr>
          <w:rFonts w:ascii="Verdana" w:eastAsiaTheme="minorEastAsia" w:hAnsi="Verdana" w:cs="Arial"/>
          <w:b/>
          <w:sz w:val="20"/>
          <w:szCs w:val="20"/>
          <w:lang w:eastAsia="zh-CN"/>
        </w:rPr>
        <w:t>zació de la Instal</w:t>
      </w:r>
      <w:r w:rsidR="007E55EF">
        <w:rPr>
          <w:rFonts w:ascii="Verdana" w:eastAsiaTheme="minorEastAsia" w:hAnsi="Verdana" w:cs="Arial"/>
          <w:b/>
          <w:sz w:val="20"/>
          <w:szCs w:val="20"/>
          <w:lang w:eastAsia="zh-CN"/>
        </w:rPr>
        <w:t>·l</w:t>
      </w:r>
      <w:r w:rsidRPr="00C60C19">
        <w:rPr>
          <w:rFonts w:ascii="Verdana" w:eastAsiaTheme="minorEastAsia" w:hAnsi="Verdana" w:cs="Arial"/>
          <w:b/>
          <w:sz w:val="20"/>
          <w:szCs w:val="20"/>
          <w:lang w:eastAsia="zh-CN"/>
        </w:rPr>
        <w:t>ació</w:t>
      </w:r>
      <w:r w:rsidR="00432414" w:rsidRPr="00432414">
        <w:rPr>
          <w:rFonts w:ascii="Verdana" w:eastAsiaTheme="minorEastAsia" w:hAnsi="Verdana" w:cs="Arial"/>
          <w:b/>
          <w:sz w:val="20"/>
          <w:szCs w:val="20"/>
          <w:lang w:eastAsia="zh-CN"/>
        </w:rPr>
        <w:t>.</w:t>
      </w:r>
    </w:p>
    <w:p w14:paraId="6F2A9B20" w14:textId="77777777" w:rsidR="00C60C19" w:rsidRPr="00C60C19" w:rsidRDefault="00C60C19" w:rsidP="00344992">
      <w:pPr>
        <w:overflowPunct/>
        <w:autoSpaceDE/>
        <w:autoSpaceDN/>
        <w:adjustRightInd/>
        <w:ind w:left="720"/>
        <w:contextualSpacing/>
        <w:jc w:val="left"/>
        <w:rPr>
          <w:rFonts w:ascii="Verdana" w:eastAsiaTheme="minorEastAsia" w:hAnsi="Verdana" w:cs="Arial"/>
          <w:b/>
          <w:lang w:val="es-ES_tradnl" w:eastAsia="zh-CN"/>
        </w:rPr>
      </w:pPr>
    </w:p>
    <w:bookmarkEnd w:id="0"/>
    <w:p w14:paraId="37BAB4BD" w14:textId="77777777" w:rsidR="00344992" w:rsidRDefault="003047E3" w:rsidP="00344992">
      <w:pPr>
        <w:autoSpaceDE/>
        <w:autoSpaceDN/>
        <w:textAlignment w:val="baseline"/>
        <w:rPr>
          <w:rFonts w:ascii="Verdana" w:eastAsiaTheme="minorEastAsia" w:hAnsi="Verdana" w:cs="Verdana"/>
        </w:rPr>
      </w:pPr>
      <w:r w:rsidRPr="00344992">
        <w:rPr>
          <w:rFonts w:ascii="Verdana" w:eastAsiaTheme="minorEastAsia" w:hAnsi="Verdana" w:cs="Verdana"/>
        </w:rPr>
        <w:t>Amb la finalitat de reduir l'impacte ambiental que es produeix en transportar l'amoníac, es valorarà la proximitat d'instal·lació, respecte de la Planta de Valorització Energètica de Sant Adrià del Besòs.</w:t>
      </w:r>
    </w:p>
    <w:p w14:paraId="7EF91F1D" w14:textId="0A431E37" w:rsidR="00C60C19" w:rsidRPr="00344992" w:rsidRDefault="003047E3" w:rsidP="00344992">
      <w:pPr>
        <w:autoSpaceDE/>
        <w:autoSpaceDN/>
        <w:textAlignment w:val="baseline"/>
        <w:rPr>
          <w:rFonts w:ascii="Verdana" w:eastAsiaTheme="minorEastAsia" w:hAnsi="Verdana" w:cs="Verdana"/>
        </w:rPr>
      </w:pPr>
      <w:r w:rsidRPr="00344992">
        <w:rPr>
          <w:rFonts w:ascii="Verdana" w:eastAsiaTheme="minorEastAsia" w:hAnsi="Verdana" w:cs="Verdana"/>
        </w:rPr>
        <w:br/>
        <w:t xml:space="preserve">Es considera adequada la consideració del criteri d'adjudicació relatiu a la distància entre la instal·lació i la planta de valorització, pel fet que la naturalesa del contracte requereix d'un condicionament ambiental rigorós, a causa dels components de l'amoníac així com a la necessitat de reduir l'impacte ambiental del trajecte des de la instal·lació fins a les dependències de </w:t>
      </w:r>
      <w:r w:rsidR="00BB75FA">
        <w:rPr>
          <w:rFonts w:ascii="Verdana" w:eastAsiaTheme="minorEastAsia" w:hAnsi="Verdana" w:cs="Verdana"/>
        </w:rPr>
        <w:t>TERSA.</w:t>
      </w:r>
    </w:p>
    <w:p w14:paraId="4390EAC6" w14:textId="77777777" w:rsidR="003047E3" w:rsidRPr="00C60C19" w:rsidRDefault="003047E3" w:rsidP="00C60C19">
      <w:pPr>
        <w:suppressAutoHyphens/>
        <w:overflowPunct/>
        <w:autoSpaceDE/>
        <w:autoSpaceDN/>
        <w:adjustRightInd/>
        <w:rPr>
          <w:rFonts w:ascii="Verdana" w:eastAsiaTheme="minorEastAsia" w:hAnsi="Verdana"/>
          <w:lang w:val="es-ES_tradnl" w:eastAsia="en-US"/>
        </w:rPr>
      </w:pPr>
    </w:p>
    <w:tbl>
      <w:tblPr>
        <w:tblW w:w="5620" w:type="dxa"/>
        <w:tblInd w:w="1436" w:type="dxa"/>
        <w:tblCellMar>
          <w:left w:w="70" w:type="dxa"/>
          <w:right w:w="70" w:type="dxa"/>
        </w:tblCellMar>
        <w:tblLook w:val="04A0" w:firstRow="1" w:lastRow="0" w:firstColumn="1" w:lastColumn="0" w:noHBand="0" w:noVBand="1"/>
      </w:tblPr>
      <w:tblGrid>
        <w:gridCol w:w="4040"/>
        <w:gridCol w:w="1580"/>
      </w:tblGrid>
      <w:tr w:rsidR="00C60C19" w:rsidRPr="00C60C19" w14:paraId="6380A52D" w14:textId="77777777" w:rsidTr="004871F1">
        <w:trPr>
          <w:trHeight w:val="540"/>
        </w:trPr>
        <w:tc>
          <w:tcPr>
            <w:tcW w:w="40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62B94C5" w14:textId="2CFB4CED" w:rsidR="00C60C19" w:rsidRPr="00C60C19" w:rsidRDefault="00C60C19" w:rsidP="00C60C19">
            <w:pPr>
              <w:overflowPunct/>
              <w:autoSpaceDE/>
              <w:autoSpaceDN/>
              <w:adjustRightInd/>
              <w:jc w:val="center"/>
              <w:rPr>
                <w:rFonts w:ascii="Verdana" w:hAnsi="Verdana" w:cs="Calibri"/>
                <w:b/>
                <w:bCs/>
                <w:color w:val="000000"/>
                <w:sz w:val="16"/>
                <w:szCs w:val="16"/>
                <w:lang w:val="es-ES_tradnl"/>
              </w:rPr>
            </w:pPr>
            <w:r w:rsidRPr="00C60C19">
              <w:rPr>
                <w:rFonts w:ascii="Verdana" w:hAnsi="Verdana" w:cs="Calibri"/>
                <w:b/>
                <w:bCs/>
                <w:color w:val="000000"/>
                <w:sz w:val="16"/>
                <w:szCs w:val="16"/>
                <w:lang w:val="es-ES_tradnl"/>
              </w:rPr>
              <w:t>DIST</w:t>
            </w:r>
            <w:r w:rsidR="00BB75FA">
              <w:rPr>
                <w:rFonts w:ascii="Verdana" w:hAnsi="Verdana" w:cs="Calibri"/>
                <w:b/>
                <w:bCs/>
                <w:color w:val="000000"/>
                <w:sz w:val="16"/>
                <w:szCs w:val="16"/>
                <w:lang w:val="es-ES_tradnl"/>
              </w:rPr>
              <w:t>À</w:t>
            </w:r>
            <w:r w:rsidRPr="00C60C19">
              <w:rPr>
                <w:rFonts w:ascii="Verdana" w:hAnsi="Verdana" w:cs="Calibri"/>
                <w:b/>
                <w:bCs/>
                <w:color w:val="000000"/>
                <w:sz w:val="16"/>
                <w:szCs w:val="16"/>
                <w:lang w:val="es-ES_tradnl"/>
              </w:rPr>
              <w:t>NCIA RESPECT</w:t>
            </w:r>
            <w:r w:rsidR="00BB75FA">
              <w:rPr>
                <w:rFonts w:ascii="Verdana" w:hAnsi="Verdana" w:cs="Calibri"/>
                <w:b/>
                <w:bCs/>
                <w:color w:val="000000"/>
                <w:sz w:val="16"/>
                <w:szCs w:val="16"/>
                <w:lang w:val="es-ES_tradnl"/>
              </w:rPr>
              <w:t>E</w:t>
            </w:r>
            <w:r w:rsidRPr="00C60C19">
              <w:rPr>
                <w:rFonts w:ascii="Verdana" w:hAnsi="Verdana" w:cs="Calibri"/>
                <w:b/>
                <w:bCs/>
                <w:color w:val="000000"/>
                <w:sz w:val="16"/>
                <w:szCs w:val="16"/>
                <w:lang w:val="es-ES_tradnl"/>
              </w:rPr>
              <w:t xml:space="preserve"> AL MUNICIPI DE SANT ADRIA DEL BESOS</w:t>
            </w:r>
          </w:p>
        </w:tc>
        <w:tc>
          <w:tcPr>
            <w:tcW w:w="1580" w:type="dxa"/>
            <w:tcBorders>
              <w:top w:val="single" w:sz="4" w:space="0" w:color="auto"/>
              <w:left w:val="nil"/>
              <w:bottom w:val="single" w:sz="4" w:space="0" w:color="auto"/>
              <w:right w:val="single" w:sz="4" w:space="0" w:color="auto"/>
            </w:tcBorders>
            <w:shd w:val="clear" w:color="000000" w:fill="E7E6E6"/>
            <w:noWrap/>
            <w:vAlign w:val="center"/>
            <w:hideMark/>
          </w:tcPr>
          <w:p w14:paraId="40F71F82" w14:textId="5370E446" w:rsidR="00C60C19" w:rsidRPr="00C60C19" w:rsidRDefault="00BB75FA" w:rsidP="00C60C19">
            <w:pPr>
              <w:overflowPunct/>
              <w:autoSpaceDE/>
              <w:autoSpaceDN/>
              <w:adjustRightInd/>
              <w:jc w:val="center"/>
              <w:rPr>
                <w:rFonts w:ascii="Verdana" w:hAnsi="Verdana" w:cs="Calibri"/>
                <w:b/>
                <w:bCs/>
                <w:color w:val="000000"/>
                <w:sz w:val="16"/>
                <w:szCs w:val="16"/>
                <w:lang w:val="es-ES_tradnl"/>
              </w:rPr>
            </w:pPr>
            <w:r w:rsidRPr="00BB75FA">
              <w:rPr>
                <w:rFonts w:ascii="Verdana" w:hAnsi="Verdana" w:cs="Calibri"/>
                <w:b/>
                <w:bCs/>
                <w:color w:val="000000"/>
                <w:sz w:val="16"/>
                <w:szCs w:val="16"/>
                <w:lang w:val="es-ES_tradnl"/>
              </w:rPr>
              <w:t>MARCAR AMB UNA X</w:t>
            </w:r>
          </w:p>
        </w:tc>
      </w:tr>
      <w:tr w:rsidR="00C60C19" w:rsidRPr="00C60C19" w14:paraId="21AB4F6B" w14:textId="77777777" w:rsidTr="00BB75FA">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594D9F37" w14:textId="77777777" w:rsidR="00C60C19" w:rsidRPr="00C60C19" w:rsidRDefault="00C60C19" w:rsidP="00C60C19">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d ≤ 300 km</w:t>
            </w:r>
          </w:p>
        </w:tc>
        <w:tc>
          <w:tcPr>
            <w:tcW w:w="1580" w:type="dxa"/>
            <w:tcBorders>
              <w:top w:val="nil"/>
              <w:left w:val="nil"/>
              <w:bottom w:val="single" w:sz="4" w:space="0" w:color="auto"/>
              <w:right w:val="single" w:sz="4" w:space="0" w:color="auto"/>
            </w:tcBorders>
            <w:shd w:val="clear" w:color="auto" w:fill="auto"/>
            <w:noWrap/>
            <w:vAlign w:val="center"/>
          </w:tcPr>
          <w:p w14:paraId="11E1E217" w14:textId="2CF23DB4" w:rsidR="00C60C19" w:rsidRPr="00C60C19" w:rsidRDefault="00C60C19" w:rsidP="00C60C19">
            <w:pPr>
              <w:overflowPunct/>
              <w:autoSpaceDE/>
              <w:autoSpaceDN/>
              <w:adjustRightInd/>
              <w:jc w:val="center"/>
              <w:rPr>
                <w:rFonts w:ascii="Verdana" w:hAnsi="Verdana" w:cs="Calibri"/>
                <w:color w:val="000000"/>
                <w:sz w:val="16"/>
                <w:szCs w:val="16"/>
                <w:lang w:val="es-ES_tradnl"/>
              </w:rPr>
            </w:pPr>
          </w:p>
        </w:tc>
      </w:tr>
      <w:tr w:rsidR="00C60C19" w:rsidRPr="00C60C19" w14:paraId="0EF40CF0" w14:textId="77777777" w:rsidTr="00BB75FA">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44128527" w14:textId="77777777" w:rsidR="00C60C19" w:rsidRPr="00C60C19" w:rsidRDefault="00C60C19" w:rsidP="00C60C19">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300 km &lt; d ≤ 600 km</w:t>
            </w:r>
          </w:p>
        </w:tc>
        <w:tc>
          <w:tcPr>
            <w:tcW w:w="1580" w:type="dxa"/>
            <w:tcBorders>
              <w:top w:val="nil"/>
              <w:left w:val="nil"/>
              <w:bottom w:val="single" w:sz="4" w:space="0" w:color="auto"/>
              <w:right w:val="single" w:sz="4" w:space="0" w:color="auto"/>
            </w:tcBorders>
            <w:shd w:val="clear" w:color="auto" w:fill="auto"/>
            <w:noWrap/>
            <w:vAlign w:val="center"/>
          </w:tcPr>
          <w:p w14:paraId="158AF55F" w14:textId="6435E7EC" w:rsidR="00C60C19" w:rsidRPr="00C60C19" w:rsidRDefault="00C60C19" w:rsidP="00C60C19">
            <w:pPr>
              <w:overflowPunct/>
              <w:autoSpaceDE/>
              <w:autoSpaceDN/>
              <w:adjustRightInd/>
              <w:jc w:val="center"/>
              <w:rPr>
                <w:rFonts w:ascii="Verdana" w:hAnsi="Verdana" w:cs="Calibri"/>
                <w:color w:val="000000"/>
                <w:sz w:val="16"/>
                <w:szCs w:val="16"/>
                <w:lang w:val="es-ES_tradnl"/>
              </w:rPr>
            </w:pPr>
          </w:p>
        </w:tc>
      </w:tr>
      <w:tr w:rsidR="00C60C19" w:rsidRPr="00C60C19" w14:paraId="7FEE742B" w14:textId="77777777" w:rsidTr="00BB75FA">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43A11B58" w14:textId="77777777" w:rsidR="00C60C19" w:rsidRPr="00C60C19" w:rsidRDefault="00C60C19" w:rsidP="00C60C19">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600 km &lt; d ≤ 1000 km</w:t>
            </w:r>
          </w:p>
        </w:tc>
        <w:tc>
          <w:tcPr>
            <w:tcW w:w="1580" w:type="dxa"/>
            <w:tcBorders>
              <w:top w:val="nil"/>
              <w:left w:val="nil"/>
              <w:bottom w:val="single" w:sz="4" w:space="0" w:color="auto"/>
              <w:right w:val="single" w:sz="4" w:space="0" w:color="auto"/>
            </w:tcBorders>
            <w:shd w:val="clear" w:color="auto" w:fill="auto"/>
            <w:noWrap/>
            <w:vAlign w:val="center"/>
          </w:tcPr>
          <w:p w14:paraId="16A2D5BD" w14:textId="030F3828" w:rsidR="00C60C19" w:rsidRPr="00C60C19" w:rsidRDefault="00C60C19" w:rsidP="00C60C19">
            <w:pPr>
              <w:overflowPunct/>
              <w:autoSpaceDE/>
              <w:autoSpaceDN/>
              <w:adjustRightInd/>
              <w:jc w:val="center"/>
              <w:rPr>
                <w:rFonts w:ascii="Verdana" w:hAnsi="Verdana" w:cs="Calibri"/>
                <w:color w:val="000000"/>
                <w:sz w:val="16"/>
                <w:szCs w:val="16"/>
                <w:lang w:val="es-ES_tradnl"/>
              </w:rPr>
            </w:pPr>
          </w:p>
        </w:tc>
      </w:tr>
      <w:tr w:rsidR="00C60C19" w:rsidRPr="00C60C19" w14:paraId="7A201AA3" w14:textId="77777777" w:rsidTr="00BB75FA">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79EBA4E1" w14:textId="77777777" w:rsidR="00C60C19" w:rsidRPr="00C60C19" w:rsidRDefault="00C60C19" w:rsidP="00C60C19">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d &gt;1000 km</w:t>
            </w:r>
          </w:p>
        </w:tc>
        <w:tc>
          <w:tcPr>
            <w:tcW w:w="1580" w:type="dxa"/>
            <w:tcBorders>
              <w:top w:val="nil"/>
              <w:left w:val="nil"/>
              <w:bottom w:val="single" w:sz="4" w:space="0" w:color="auto"/>
              <w:right w:val="single" w:sz="4" w:space="0" w:color="auto"/>
            </w:tcBorders>
            <w:shd w:val="clear" w:color="auto" w:fill="auto"/>
            <w:noWrap/>
            <w:vAlign w:val="center"/>
          </w:tcPr>
          <w:p w14:paraId="60215754" w14:textId="79EA0DD3" w:rsidR="00C60C19" w:rsidRPr="00C60C19" w:rsidRDefault="00C60C19" w:rsidP="00C60C19">
            <w:pPr>
              <w:overflowPunct/>
              <w:autoSpaceDE/>
              <w:autoSpaceDN/>
              <w:adjustRightInd/>
              <w:jc w:val="center"/>
              <w:rPr>
                <w:rFonts w:ascii="Verdana" w:hAnsi="Verdana" w:cs="Calibri"/>
                <w:color w:val="000000"/>
                <w:sz w:val="16"/>
                <w:szCs w:val="16"/>
                <w:lang w:val="es-ES_tradnl"/>
              </w:rPr>
            </w:pPr>
          </w:p>
        </w:tc>
      </w:tr>
    </w:tbl>
    <w:p w14:paraId="3FF58746" w14:textId="77777777" w:rsidR="00731E16" w:rsidRPr="005159C6" w:rsidRDefault="00731E16" w:rsidP="00821001">
      <w:pPr>
        <w:rPr>
          <w:rFonts w:ascii="Verdana" w:hAnsi="Verdana" w:cs="Verdana"/>
        </w:rPr>
      </w:pPr>
    </w:p>
    <w:p w14:paraId="7702913B" w14:textId="77777777" w:rsidR="00821001" w:rsidRPr="005159C6" w:rsidRDefault="00821001" w:rsidP="00821001">
      <w:pPr>
        <w:pStyle w:val="Sangradetextonormal"/>
        <w:ind w:left="0" w:firstLine="0"/>
        <w:rPr>
          <w:rFonts w:ascii="Verdana" w:hAnsi="Verdana" w:cs="Arial"/>
          <w:i/>
          <w:color w:val="000000"/>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EC8F398" w14:textId="77777777" w:rsidR="00821001" w:rsidRPr="005159C6" w:rsidRDefault="00821001" w:rsidP="00821001">
      <w:pPr>
        <w:rPr>
          <w:rFonts w:ascii="Verdana" w:hAnsi="Verdana" w:cs="Arial"/>
          <w:color w:val="000000"/>
        </w:rPr>
      </w:pPr>
    </w:p>
    <w:p w14:paraId="4B2C1776" w14:textId="77777777" w:rsidR="009C4CEB" w:rsidRPr="005159C6" w:rsidRDefault="009C4CEB"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E35F6F8" w14:textId="77777777" w:rsidR="00821001" w:rsidRPr="005159C6" w:rsidRDefault="00821001" w:rsidP="00821001">
      <w:pPr>
        <w:rPr>
          <w:rFonts w:ascii="Verdana" w:hAnsi="Verdana" w:cs="Arial"/>
          <w:color w:val="000000"/>
        </w:rPr>
      </w:pPr>
    </w:p>
    <w:p w14:paraId="37505F63" w14:textId="77777777" w:rsidR="00821001" w:rsidRPr="005159C6" w:rsidRDefault="00821001" w:rsidP="00821001">
      <w:pPr>
        <w:rPr>
          <w:rFonts w:ascii="Verdana" w:hAnsi="Verdana" w:cs="Arial"/>
          <w:color w:val="000000"/>
        </w:rPr>
      </w:pPr>
      <w:r w:rsidRPr="005159C6">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331C3660" w14:textId="77777777" w:rsidR="00821001" w:rsidRPr="005159C6" w:rsidRDefault="00821001" w:rsidP="00821001">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p>
    <w:p w14:paraId="5C5ED146" w14:textId="77777777" w:rsidR="00821001" w:rsidRPr="005159C6" w:rsidRDefault="00821001" w:rsidP="00821001">
      <w:pPr>
        <w:rPr>
          <w:rFonts w:ascii="Verdana" w:hAnsi="Verdana" w:cs="Arial"/>
          <w:color w:val="000000"/>
        </w:rPr>
      </w:pPr>
    </w:p>
    <w:p w14:paraId="738AEBBE" w14:textId="77777777" w:rsidR="00DC0B88" w:rsidRPr="005159C6" w:rsidRDefault="00DC0B88" w:rsidP="00821001">
      <w:pPr>
        <w:jc w:val="center"/>
        <w:rPr>
          <w:rFonts w:ascii="Verdana" w:hAnsi="Verdana" w:cs="Arial"/>
          <w:b/>
          <w:color w:val="000000"/>
          <w:u w:val="single"/>
        </w:rPr>
      </w:pPr>
    </w:p>
    <w:p w14:paraId="3ECE23FD" w14:textId="77777777" w:rsidR="00B94F94" w:rsidRDefault="00B94F94">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69B779F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408A3823" w14:textId="560BE05E" w:rsidR="00821001" w:rsidRPr="005159C6" w:rsidRDefault="00821001" w:rsidP="00821001">
      <w:pPr>
        <w:tabs>
          <w:tab w:val="left" w:pos="5103"/>
        </w:tabs>
        <w:rPr>
          <w:rFonts w:ascii="Verdana" w:hAnsi="Verdana" w:cs="Verdana"/>
          <w:b/>
          <w:bCs/>
        </w:rPr>
      </w:pPr>
      <w:r w:rsidRPr="005159C6">
        <w:rPr>
          <w:rFonts w:ascii="Verdana" w:hAnsi="Verdana" w:cs="Verdana"/>
          <w:b/>
          <w:bCs/>
        </w:rPr>
        <w:t xml:space="preserve">1.PROPOSTA ECONÒMICA (fins a </w:t>
      </w:r>
      <w:r w:rsidR="004B1E3E">
        <w:rPr>
          <w:rFonts w:ascii="Verdana" w:hAnsi="Verdana" w:cs="Verdana"/>
          <w:b/>
          <w:bCs/>
        </w:rPr>
        <w:t>7</w:t>
      </w:r>
      <w:r w:rsidR="00A2334D" w:rsidRPr="005159C6">
        <w:rPr>
          <w:rFonts w:ascii="Verdana" w:hAnsi="Verdana" w:cs="Verdana"/>
          <w:b/>
          <w:bCs/>
        </w:rPr>
        <w:t>0</w:t>
      </w:r>
      <w:r w:rsidRPr="005159C6">
        <w:rPr>
          <w:rFonts w:ascii="Verdana" w:hAnsi="Verdana" w:cs="Verdana"/>
          <w:b/>
          <w:bCs/>
        </w:rPr>
        <w:t xml:space="preserve"> punts):</w:t>
      </w:r>
    </w:p>
    <w:p w14:paraId="119879A0" w14:textId="77777777" w:rsidR="00821001" w:rsidRPr="005159C6" w:rsidRDefault="00821001" w:rsidP="00821001">
      <w:pPr>
        <w:tabs>
          <w:tab w:val="left" w:pos="5103"/>
        </w:tabs>
        <w:rPr>
          <w:rFonts w:ascii="Verdana" w:hAnsi="Verdana" w:cs="Verdana"/>
        </w:rPr>
      </w:pPr>
    </w:p>
    <w:p w14:paraId="217E999D" w14:textId="6FD6F119" w:rsidR="00821001" w:rsidRPr="005159C6" w:rsidRDefault="00821001" w:rsidP="00821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Courier New"/>
          <w:color w:val="212121"/>
        </w:rPr>
      </w:pPr>
      <w:bookmarkStart w:id="1" w:name="_Hlk22644019"/>
      <w:r w:rsidRPr="005159C6">
        <w:rPr>
          <w:rFonts w:ascii="Verdana" w:hAnsi="Verdana" w:cs="Courier New"/>
          <w:color w:val="212121"/>
        </w:rPr>
        <w:t xml:space="preserve">Es valora amb més del 35% de la puntuació total l’oferta econòmica tot i el que indica la Instrucció municipal aprovada per la Comissió de Govern de 15 de març de 2018, per a l’aplicació de la Llei 9/2017, de 8 de novembre, de contractes del sector públic, donat que no és possible introduir criteris de caràcter qualitatiu, ja que en el plec de prescripcions tècniques </w:t>
      </w:r>
      <w:r w:rsidR="00A2334D" w:rsidRPr="005159C6">
        <w:rPr>
          <w:rFonts w:ascii="Verdana" w:hAnsi="Verdana" w:cs="Courier New"/>
          <w:color w:val="212121"/>
        </w:rPr>
        <w:t>es troba detallat el subministrament</w:t>
      </w:r>
      <w:r w:rsidRPr="005159C6">
        <w:rPr>
          <w:rFonts w:ascii="Verdana" w:hAnsi="Verdana" w:cs="Courier New"/>
          <w:color w:val="212121"/>
        </w:rPr>
        <w:t xml:space="preserve"> a realitzar i conseqüentment el preu és el principal factor determinant de l’adjudicació. </w:t>
      </w:r>
      <w:bookmarkEnd w:id="1"/>
    </w:p>
    <w:p w14:paraId="10D7CF24" w14:textId="77777777" w:rsidR="00821001" w:rsidRPr="005159C6" w:rsidRDefault="00821001" w:rsidP="00821001">
      <w:pPr>
        <w:tabs>
          <w:tab w:val="left" w:pos="5103"/>
        </w:tabs>
        <w:rPr>
          <w:rFonts w:ascii="Verdana" w:hAnsi="Verdana" w:cs="Verdana"/>
        </w:rPr>
      </w:pPr>
    </w:p>
    <w:p w14:paraId="423246E9" w14:textId="3EBEA2E9" w:rsidR="00821001" w:rsidRPr="00B43D01" w:rsidRDefault="00821001" w:rsidP="00B43D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Courier New"/>
          <w:color w:val="212121"/>
        </w:rPr>
      </w:pPr>
      <w:r w:rsidRPr="00B43D01">
        <w:rPr>
          <w:rFonts w:ascii="Verdana" w:hAnsi="Verdana" w:cs="Courier New"/>
          <w:color w:val="212121"/>
        </w:rPr>
        <w:t>L’empresa licitadora que ofereixi, en la Proposta econòmica, el millor preu global, obtindrà la puntuació màxima indicada en el quadre. La distribució de punts entre la resta d’empreses licitadores es farà aplicant la fórmula establerta per la Instrucció de la Gerència Municipal i aprovada per Decret d’Alcaldia de 22 de juny de 2017 publicat en la Gaseta Municipal del dia 29 de juny.</w:t>
      </w:r>
    </w:p>
    <w:p w14:paraId="1DD72047" w14:textId="77777777" w:rsidR="00821001" w:rsidRPr="005159C6" w:rsidRDefault="00821001" w:rsidP="00821001">
      <w:pPr>
        <w:spacing w:line="276" w:lineRule="auto"/>
        <w:rPr>
          <w:rFonts w:ascii="Verdana" w:hAnsi="Verdana" w:cs="Calibri"/>
        </w:rPr>
      </w:pPr>
    </w:p>
    <w:p w14:paraId="5BDFEA14" w14:textId="05860B6C" w:rsidR="00F642AF" w:rsidRPr="00F642AF" w:rsidRDefault="00F642AF" w:rsidP="00F642AF">
      <w:pPr>
        <w:overflowPunct/>
        <w:autoSpaceDE/>
        <w:autoSpaceDN/>
        <w:adjustRightInd/>
        <w:rPr>
          <w:rFonts w:ascii="Verdana" w:eastAsiaTheme="minorEastAsia" w:hAnsi="Verdana"/>
          <w:szCs w:val="24"/>
          <w:u w:val="single"/>
        </w:rPr>
      </w:pPr>
      <w:r w:rsidRPr="00F642AF">
        <w:rPr>
          <w:rFonts w:ascii="Verdana" w:eastAsiaTheme="minorEastAsia" w:hAnsi="Verdana"/>
          <w:szCs w:val="24"/>
          <w:u w:val="single"/>
        </w:rPr>
        <w:t>La fórmula estable</w:t>
      </w:r>
      <w:r w:rsidRPr="00834A25">
        <w:rPr>
          <w:rFonts w:ascii="Verdana" w:eastAsiaTheme="minorEastAsia" w:hAnsi="Verdana"/>
          <w:szCs w:val="24"/>
          <w:u w:val="single"/>
        </w:rPr>
        <w:t>rta es descriu a continuació</w:t>
      </w:r>
      <w:r w:rsidRPr="00F642AF">
        <w:rPr>
          <w:rFonts w:ascii="Verdana" w:eastAsiaTheme="minorEastAsia" w:hAnsi="Verdana"/>
          <w:szCs w:val="24"/>
          <w:u w:val="single"/>
        </w:rPr>
        <w:t>,</w:t>
      </w:r>
      <w:r w:rsidRPr="00834A25">
        <w:rPr>
          <w:rFonts w:ascii="Verdana" w:eastAsiaTheme="minorEastAsia" w:hAnsi="Verdana"/>
          <w:szCs w:val="24"/>
          <w:u w:val="single"/>
        </w:rPr>
        <w:t xml:space="preserve"> i s’aplicarà en base a l’oferta global </w:t>
      </w:r>
      <w:proofErr w:type="spellStart"/>
      <w:r w:rsidRPr="00834A25">
        <w:rPr>
          <w:rFonts w:ascii="Verdana" w:eastAsiaTheme="minorEastAsia" w:hAnsi="Verdana"/>
          <w:szCs w:val="24"/>
          <w:u w:val="single"/>
        </w:rPr>
        <w:t>ofertada</w:t>
      </w:r>
      <w:proofErr w:type="spellEnd"/>
      <w:r w:rsidRPr="00834A25">
        <w:rPr>
          <w:rFonts w:ascii="Verdana" w:eastAsiaTheme="minorEastAsia" w:hAnsi="Verdana"/>
          <w:szCs w:val="24"/>
          <w:u w:val="single"/>
        </w:rPr>
        <w:t xml:space="preserve"> del que s’estima es </w:t>
      </w:r>
      <w:r w:rsidR="00834A25" w:rsidRPr="00834A25">
        <w:rPr>
          <w:rFonts w:ascii="Verdana" w:eastAsiaTheme="minorEastAsia" w:hAnsi="Verdana"/>
          <w:szCs w:val="24"/>
          <w:u w:val="single"/>
        </w:rPr>
        <w:t>requerirà</w:t>
      </w:r>
      <w:r w:rsidRPr="00834A25">
        <w:rPr>
          <w:rFonts w:ascii="Verdana" w:eastAsiaTheme="minorEastAsia" w:hAnsi="Verdana"/>
          <w:szCs w:val="24"/>
          <w:u w:val="single"/>
        </w:rPr>
        <w:t xml:space="preserve"> durant el contracte:</w:t>
      </w:r>
      <w:r w:rsidRPr="00F642AF">
        <w:rPr>
          <w:rFonts w:ascii="Verdana" w:eastAsiaTheme="minorEastAsia" w:hAnsi="Verdana"/>
          <w:szCs w:val="24"/>
          <w:u w:val="single"/>
        </w:rPr>
        <w:t xml:space="preserve"> </w:t>
      </w:r>
    </w:p>
    <w:p w14:paraId="0DBE38CE" w14:textId="77777777" w:rsidR="00821001" w:rsidRPr="00834A25" w:rsidRDefault="00821001" w:rsidP="008210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cs="Courier New"/>
          <w:color w:val="212121"/>
        </w:rPr>
      </w:pPr>
    </w:p>
    <w:p w14:paraId="5595F6C0" w14:textId="77777777" w:rsidR="00821001" w:rsidRPr="00834A25" w:rsidRDefault="00821001" w:rsidP="00821001">
      <w:pPr>
        <w:rPr>
          <w:rFonts w:ascii="Verdana" w:hAnsi="Verdana"/>
          <w:sz w:val="16"/>
          <w:szCs w:val="16"/>
        </w:rPr>
      </w:pPr>
      <w:r w:rsidRPr="00834A25">
        <w:rPr>
          <w:rFonts w:ascii="Verdana" w:hAnsi="Verdana"/>
          <w:sz w:val="16"/>
          <w:szCs w:val="16"/>
        </w:rPr>
        <w:t xml:space="preserve">            Pressupost base de licitació   -  oferta</w:t>
      </w:r>
    </w:p>
    <w:p w14:paraId="7527FB43" w14:textId="77777777" w:rsidR="00821001" w:rsidRPr="00834A25" w:rsidRDefault="00821001" w:rsidP="00821001">
      <w:pPr>
        <w:rPr>
          <w:rFonts w:ascii="Verdana" w:hAnsi="Verdana"/>
          <w:sz w:val="16"/>
          <w:szCs w:val="16"/>
        </w:rPr>
      </w:pPr>
      <w:r w:rsidRPr="00834A25">
        <w:rPr>
          <w:rFonts w:ascii="Verdana" w:hAnsi="Verdana"/>
          <w:sz w:val="16"/>
          <w:szCs w:val="16"/>
        </w:rPr>
        <w:t>_______________________________________________x Punts màxims = Puntuació resultant</w:t>
      </w:r>
    </w:p>
    <w:p w14:paraId="19DF3F8A" w14:textId="77777777" w:rsidR="00821001" w:rsidRPr="00834A25" w:rsidRDefault="00821001" w:rsidP="00821001">
      <w:pPr>
        <w:rPr>
          <w:rFonts w:ascii="Verdana" w:hAnsi="Verdana" w:cs="Verdana"/>
          <w:bCs/>
          <w:sz w:val="16"/>
          <w:szCs w:val="16"/>
        </w:rPr>
      </w:pPr>
      <w:r w:rsidRPr="00834A25">
        <w:rPr>
          <w:rFonts w:ascii="Verdana" w:hAnsi="Verdana" w:cs="Verdana"/>
          <w:bCs/>
          <w:sz w:val="16"/>
          <w:szCs w:val="16"/>
        </w:rPr>
        <w:t xml:space="preserve">     Pressupost base de licitació- oferta més econòmica</w:t>
      </w:r>
    </w:p>
    <w:p w14:paraId="249550E6" w14:textId="77777777" w:rsidR="00821001" w:rsidRPr="00834A25" w:rsidRDefault="00821001" w:rsidP="00821001">
      <w:pPr>
        <w:tabs>
          <w:tab w:val="left" w:pos="5103"/>
        </w:tabs>
        <w:rPr>
          <w:rFonts w:ascii="Verdana" w:hAnsi="Verdana" w:cs="Verdana"/>
        </w:rPr>
      </w:pPr>
    </w:p>
    <w:p w14:paraId="4A829CC1" w14:textId="4C549132" w:rsidR="005E7F97" w:rsidRPr="005E7F97" w:rsidRDefault="005E7F97" w:rsidP="005E7F97">
      <w:pPr>
        <w:overflowPunct/>
        <w:rPr>
          <w:rFonts w:ascii="Verdana" w:eastAsiaTheme="minorEastAsia" w:hAnsi="Verdana" w:cs="Verdana"/>
          <w:b/>
          <w:bCs/>
          <w:lang w:eastAsia="en-US"/>
        </w:rPr>
      </w:pPr>
      <w:r w:rsidRPr="005E7F97">
        <w:rPr>
          <w:rFonts w:ascii="Verdana" w:eastAsiaTheme="minorEastAsia" w:hAnsi="Verdana" w:cs="Verdana"/>
          <w:b/>
          <w:bCs/>
          <w:lang w:eastAsia="en-US"/>
        </w:rPr>
        <w:t>El pre</w:t>
      </w:r>
      <w:r w:rsidRPr="00834A25">
        <w:rPr>
          <w:rFonts w:ascii="Verdana" w:eastAsiaTheme="minorEastAsia" w:hAnsi="Verdana" w:cs="Verdana"/>
          <w:b/>
          <w:bCs/>
          <w:lang w:eastAsia="en-US"/>
        </w:rPr>
        <w:t xml:space="preserve">u vinculant </w:t>
      </w:r>
      <w:r w:rsidR="00834A25" w:rsidRPr="00834A25">
        <w:rPr>
          <w:rFonts w:ascii="Verdana" w:eastAsiaTheme="minorEastAsia" w:hAnsi="Verdana" w:cs="Verdana"/>
          <w:b/>
          <w:bCs/>
          <w:lang w:eastAsia="en-US"/>
        </w:rPr>
        <w:t>serà</w:t>
      </w:r>
      <w:r w:rsidRPr="00834A25">
        <w:rPr>
          <w:rFonts w:ascii="Verdana" w:eastAsiaTheme="minorEastAsia" w:hAnsi="Verdana" w:cs="Verdana"/>
          <w:b/>
          <w:bCs/>
          <w:lang w:eastAsia="en-US"/>
        </w:rPr>
        <w:t xml:space="preserve"> el preu unitari per tona</w:t>
      </w:r>
      <w:r w:rsidRPr="005E7F97">
        <w:rPr>
          <w:rFonts w:ascii="Verdana" w:eastAsiaTheme="minorEastAsia" w:hAnsi="Verdana" w:cs="Verdana"/>
          <w:b/>
          <w:bCs/>
          <w:lang w:eastAsia="en-US"/>
        </w:rPr>
        <w:t xml:space="preserve">, </w:t>
      </w:r>
      <w:r w:rsidR="00851F4F" w:rsidRPr="00834A25">
        <w:rPr>
          <w:rFonts w:ascii="Verdana" w:eastAsiaTheme="minorEastAsia" w:hAnsi="Verdana" w:cs="Verdana"/>
          <w:b/>
          <w:bCs/>
          <w:lang w:eastAsia="en-US"/>
        </w:rPr>
        <w:t>i no el total resultant del procediment segons oferta en base a les tones estimades.</w:t>
      </w:r>
      <w:r w:rsidRPr="005E7F97">
        <w:rPr>
          <w:rFonts w:ascii="Verdana" w:eastAsiaTheme="minorEastAsia" w:hAnsi="Verdana" w:cs="Verdana"/>
          <w:b/>
          <w:bCs/>
          <w:lang w:eastAsia="en-US"/>
        </w:rPr>
        <w:t xml:space="preserve"> </w:t>
      </w:r>
    </w:p>
    <w:p w14:paraId="0F4D5123" w14:textId="77777777" w:rsidR="00821001" w:rsidRPr="005159C6" w:rsidRDefault="00821001" w:rsidP="00821001">
      <w:pPr>
        <w:tabs>
          <w:tab w:val="left" w:pos="567"/>
          <w:tab w:val="left" w:pos="1134"/>
          <w:tab w:val="left" w:pos="1702"/>
          <w:tab w:val="left" w:pos="4678"/>
          <w:tab w:val="left" w:pos="5245"/>
        </w:tabs>
        <w:ind w:right="-2"/>
        <w:rPr>
          <w:rFonts w:ascii="Verdana" w:hAnsi="Verdana" w:cs="Arial"/>
          <w:u w:val="single"/>
        </w:rPr>
      </w:pPr>
    </w:p>
    <w:p w14:paraId="242E6D6E" w14:textId="77777777" w:rsidR="00821001" w:rsidRPr="005159C6" w:rsidRDefault="00821001" w:rsidP="00821001">
      <w:pPr>
        <w:tabs>
          <w:tab w:val="left" w:pos="567"/>
          <w:tab w:val="left" w:pos="1134"/>
          <w:tab w:val="left" w:pos="1702"/>
          <w:tab w:val="left" w:pos="4678"/>
          <w:tab w:val="left" w:pos="5245"/>
        </w:tabs>
        <w:ind w:right="-2"/>
        <w:rPr>
          <w:rFonts w:ascii="Verdana" w:hAnsi="Verdana" w:cs="Arial"/>
        </w:rPr>
      </w:pPr>
      <w:r w:rsidRPr="005159C6">
        <w:rPr>
          <w:rFonts w:ascii="Verdana" w:hAnsi="Verdana" w:cs="Arial"/>
        </w:rPr>
        <w:t>D’acord amb l'article 149 de la LCSP 9/2017, de 8 de novembre de 2017, podrà apreciar que la proposició d'una empresa no podrà ser complerta, quan en igualtat de condicions tècniques, la seva oferta econòmica sigui considerada anormal o desproporcionada, en aplicació dels següents criteris, segons l’establert en la Instrucció de la Gerència Municipal, aprovada per Decret d’Alcaldia de 22 de juny de 2017 publicada a la Gaseta Municipal el dia 29 de juny.</w:t>
      </w:r>
    </w:p>
    <w:p w14:paraId="2428D3E7" w14:textId="77777777" w:rsidR="00821001" w:rsidRPr="005159C6" w:rsidRDefault="00821001" w:rsidP="00821001">
      <w:pPr>
        <w:tabs>
          <w:tab w:val="left" w:pos="567"/>
          <w:tab w:val="left" w:pos="1134"/>
          <w:tab w:val="left" w:pos="1702"/>
          <w:tab w:val="left" w:pos="4678"/>
          <w:tab w:val="left" w:pos="5245"/>
        </w:tabs>
        <w:ind w:right="-2"/>
        <w:rPr>
          <w:rFonts w:ascii="Verdana" w:hAnsi="Verdana" w:cs="Arial"/>
        </w:rPr>
      </w:pPr>
    </w:p>
    <w:p w14:paraId="4D560E92" w14:textId="77777777" w:rsidR="00821001" w:rsidRPr="005159C6" w:rsidRDefault="00821001" w:rsidP="00821001">
      <w:pPr>
        <w:tabs>
          <w:tab w:val="left" w:pos="567"/>
          <w:tab w:val="left" w:pos="1134"/>
          <w:tab w:val="left" w:pos="1702"/>
          <w:tab w:val="left" w:pos="4678"/>
          <w:tab w:val="left" w:pos="5245"/>
        </w:tabs>
        <w:ind w:right="-2"/>
        <w:rPr>
          <w:rFonts w:ascii="Verdana" w:hAnsi="Verdana" w:cs="Arial"/>
        </w:rPr>
      </w:pPr>
      <w:r w:rsidRPr="005159C6">
        <w:rPr>
          <w:rFonts w:ascii="Verdana" w:hAnsi="Verdana" w:cs="Arial"/>
        </w:rPr>
        <w:t>Es defineixen els següents límits per considerar les ofertes amb valors anormals o desproporcionats:</w:t>
      </w:r>
    </w:p>
    <w:p w14:paraId="7979E614" w14:textId="77777777" w:rsidR="00821001" w:rsidRPr="005159C6" w:rsidRDefault="00821001" w:rsidP="00821001">
      <w:pPr>
        <w:tabs>
          <w:tab w:val="left" w:pos="567"/>
          <w:tab w:val="left" w:pos="1134"/>
          <w:tab w:val="left" w:pos="1702"/>
          <w:tab w:val="left" w:pos="4678"/>
          <w:tab w:val="left" w:pos="5245"/>
        </w:tabs>
        <w:ind w:right="-2"/>
        <w:rPr>
          <w:rFonts w:ascii="Verdana" w:hAnsi="Verdana" w:cs="Arial"/>
        </w:rPr>
      </w:pPr>
    </w:p>
    <w:p w14:paraId="547C94CF" w14:textId="35EB7561" w:rsidR="00821001" w:rsidRPr="005159C6" w:rsidRDefault="00D711E4" w:rsidP="00D711E4">
      <w:pPr>
        <w:pStyle w:val="Prrafodelista"/>
        <w:numPr>
          <w:ilvl w:val="0"/>
          <w:numId w:val="23"/>
        </w:numPr>
        <w:ind w:left="851"/>
        <w:rPr>
          <w:rFonts w:ascii="Verdana" w:eastAsia="Calibri" w:hAnsi="Verdana"/>
          <w:sz w:val="20"/>
          <w:szCs w:val="20"/>
          <w:lang w:eastAsia="ca-ES"/>
        </w:rPr>
      </w:pPr>
      <w:r w:rsidRPr="005159C6">
        <w:rPr>
          <w:rFonts w:ascii="Verdana" w:eastAsia="Calibri" w:hAnsi="Verdana"/>
          <w:sz w:val="20"/>
          <w:szCs w:val="20"/>
          <w:lang w:eastAsia="ca-ES"/>
        </w:rPr>
        <w:t>E</w:t>
      </w:r>
      <w:r w:rsidR="00821001" w:rsidRPr="005159C6">
        <w:rPr>
          <w:rFonts w:ascii="Verdana" w:eastAsia="Calibri" w:hAnsi="Verdana"/>
          <w:sz w:val="20"/>
          <w:szCs w:val="20"/>
          <w:lang w:eastAsia="ca-ES"/>
        </w:rPr>
        <w:t xml:space="preserve">n cas d’haver un únic licitador, les ofertes que siguin inferiors a un diferencial de 25 punts percentuals en relació amb el pressupost màxim establert al procediment. </w:t>
      </w:r>
    </w:p>
    <w:p w14:paraId="4A65B9AB" w14:textId="77777777" w:rsidR="00821001" w:rsidRPr="005159C6" w:rsidRDefault="00821001" w:rsidP="00D711E4">
      <w:pPr>
        <w:tabs>
          <w:tab w:val="left" w:pos="567"/>
          <w:tab w:val="left" w:pos="1134"/>
          <w:tab w:val="left" w:pos="1702"/>
          <w:tab w:val="left" w:pos="4678"/>
          <w:tab w:val="left" w:pos="5245"/>
        </w:tabs>
        <w:ind w:left="851" w:right="-2"/>
        <w:rPr>
          <w:rFonts w:ascii="Verdana" w:hAnsi="Verdana" w:cs="Arial"/>
        </w:rPr>
      </w:pPr>
    </w:p>
    <w:p w14:paraId="3B90A140" w14:textId="77777777" w:rsidR="00821001" w:rsidRPr="005159C6" w:rsidRDefault="00821001" w:rsidP="00D711E4">
      <w:pPr>
        <w:numPr>
          <w:ilvl w:val="0"/>
          <w:numId w:val="23"/>
        </w:numPr>
        <w:tabs>
          <w:tab w:val="left" w:pos="567"/>
          <w:tab w:val="left" w:pos="1134"/>
          <w:tab w:val="left" w:pos="1702"/>
          <w:tab w:val="left" w:pos="4678"/>
          <w:tab w:val="left" w:pos="5245"/>
        </w:tabs>
        <w:ind w:left="851" w:right="-2"/>
        <w:rPr>
          <w:rFonts w:ascii="Verdana" w:hAnsi="Verdana" w:cs="Arial"/>
        </w:rPr>
      </w:pPr>
      <w:r w:rsidRPr="005159C6">
        <w:rPr>
          <w:rFonts w:ascii="Verdana" w:hAnsi="Verdana" w:cs="Arial"/>
        </w:rPr>
        <w:t>Les ofertes que siguin inferiors a un diferencial de 10 punts percentuals en relació amb la mitjana de les ofertes.</w:t>
      </w:r>
    </w:p>
    <w:p w14:paraId="3686DCB5" w14:textId="77777777" w:rsidR="00821001" w:rsidRPr="005159C6" w:rsidRDefault="00821001" w:rsidP="00D711E4">
      <w:pPr>
        <w:tabs>
          <w:tab w:val="left" w:pos="567"/>
          <w:tab w:val="left" w:pos="1134"/>
          <w:tab w:val="left" w:pos="1702"/>
          <w:tab w:val="left" w:pos="4678"/>
          <w:tab w:val="left" w:pos="5245"/>
        </w:tabs>
        <w:ind w:left="851" w:right="-2"/>
        <w:rPr>
          <w:rFonts w:ascii="Verdana" w:hAnsi="Verdana" w:cs="Arial"/>
        </w:rPr>
      </w:pPr>
    </w:p>
    <w:p w14:paraId="6ECDD807" w14:textId="77777777" w:rsidR="00821001" w:rsidRPr="005159C6" w:rsidRDefault="00821001" w:rsidP="00D711E4">
      <w:pPr>
        <w:numPr>
          <w:ilvl w:val="0"/>
          <w:numId w:val="23"/>
        </w:numPr>
        <w:tabs>
          <w:tab w:val="left" w:pos="567"/>
          <w:tab w:val="left" w:pos="1134"/>
          <w:tab w:val="left" w:pos="1702"/>
          <w:tab w:val="left" w:pos="4678"/>
          <w:tab w:val="left" w:pos="5245"/>
        </w:tabs>
        <w:ind w:left="851" w:right="-2"/>
        <w:rPr>
          <w:rFonts w:ascii="Verdana" w:hAnsi="Verdana" w:cs="Arial"/>
        </w:rPr>
      </w:pPr>
      <w:r w:rsidRPr="005159C6">
        <w:rPr>
          <w:rFonts w:ascii="Verdana" w:hAnsi="Verdana" w:cs="Arial"/>
        </w:rPr>
        <w:t>Si el nombre de licitadors és superior a 10, per al càlcul de la mitjana de les ofertes es podrà prescindir de l’oferta més alta si hi ha un diferencial superior al 5% respecte de l’oferta immediatament consecutiva.</w:t>
      </w:r>
    </w:p>
    <w:p w14:paraId="69E5814C" w14:textId="77777777" w:rsidR="00821001" w:rsidRPr="005159C6" w:rsidRDefault="00821001" w:rsidP="00D711E4">
      <w:pPr>
        <w:pStyle w:val="Prrafodelista"/>
        <w:ind w:left="851"/>
        <w:rPr>
          <w:rFonts w:ascii="Verdana" w:hAnsi="Verdana" w:cs="Arial"/>
          <w:sz w:val="20"/>
          <w:szCs w:val="20"/>
        </w:rPr>
      </w:pPr>
    </w:p>
    <w:p w14:paraId="7705BFC3" w14:textId="25424C2B" w:rsidR="00D711E4" w:rsidRPr="005159C6" w:rsidRDefault="00821001" w:rsidP="005376E2">
      <w:pPr>
        <w:numPr>
          <w:ilvl w:val="0"/>
          <w:numId w:val="23"/>
        </w:numPr>
        <w:tabs>
          <w:tab w:val="left" w:pos="567"/>
          <w:tab w:val="left" w:pos="1134"/>
          <w:tab w:val="left" w:pos="1702"/>
          <w:tab w:val="left" w:pos="4678"/>
          <w:tab w:val="left" w:pos="5245"/>
        </w:tabs>
        <w:ind w:left="851" w:right="-2"/>
        <w:rPr>
          <w:rFonts w:ascii="Verdana" w:hAnsi="Verdana" w:cs="Arial"/>
        </w:rPr>
      </w:pPr>
      <w:r w:rsidRPr="005159C6">
        <w:rPr>
          <w:rFonts w:ascii="Verdana" w:hAnsi="Verdana" w:cs="Arial"/>
        </w:rPr>
        <w:t>Si el nombre de licitadors és superior a 20, per al càlcul de la mitjana de les ofertes es podrà excloure una o les dues ofertes més cares sempre que una amb l’altra o ambdues tinguin un diferencial superior al 5% amb la següent oferta.</w:t>
      </w:r>
      <w:r w:rsidR="00D711E4" w:rsidRPr="005159C6">
        <w:rPr>
          <w:rFonts w:ascii="Verdana" w:hAnsi="Verdana" w:cs="Arial"/>
          <w:b/>
          <w:bCs/>
        </w:rPr>
        <w:br w:type="page"/>
      </w:r>
    </w:p>
    <w:p w14:paraId="3166EFA7" w14:textId="4D7C5A86" w:rsidR="00821001" w:rsidRPr="005159C6" w:rsidRDefault="00821001" w:rsidP="00821001">
      <w:pPr>
        <w:tabs>
          <w:tab w:val="left" w:pos="567"/>
          <w:tab w:val="left" w:pos="1134"/>
          <w:tab w:val="left" w:pos="1702"/>
          <w:tab w:val="left" w:pos="4678"/>
          <w:tab w:val="left" w:pos="5245"/>
        </w:tabs>
        <w:ind w:right="-2"/>
        <w:rPr>
          <w:rFonts w:ascii="Verdana" w:hAnsi="Verdana" w:cs="Arial"/>
          <w:b/>
          <w:bCs/>
        </w:rPr>
      </w:pPr>
      <w:r w:rsidRPr="005159C6">
        <w:rPr>
          <w:rFonts w:ascii="Verdana" w:hAnsi="Verdana" w:cs="Arial"/>
          <w:b/>
          <w:bCs/>
        </w:rPr>
        <w:lastRenderedPageBreak/>
        <w:t>2. MILLORES</w:t>
      </w:r>
      <w:r w:rsidR="00C076F6">
        <w:rPr>
          <w:rFonts w:ascii="Verdana" w:hAnsi="Verdana" w:cs="Arial"/>
          <w:b/>
          <w:bCs/>
        </w:rPr>
        <w:t>:</w:t>
      </w:r>
    </w:p>
    <w:p w14:paraId="2F0B838C" w14:textId="77777777" w:rsidR="00821001" w:rsidRPr="005159C6" w:rsidRDefault="00821001" w:rsidP="00821001">
      <w:pPr>
        <w:pStyle w:val="Textoindependiente"/>
        <w:spacing w:before="10"/>
        <w:rPr>
          <w:rFonts w:ascii="Verdana" w:hAnsi="Verdana"/>
          <w:b/>
        </w:rPr>
      </w:pPr>
    </w:p>
    <w:p w14:paraId="480DBDD3" w14:textId="7DC85DC1" w:rsidR="00834A25" w:rsidRPr="005159C6" w:rsidRDefault="00834A25" w:rsidP="00834A25">
      <w:pPr>
        <w:rPr>
          <w:rFonts w:ascii="Verdana" w:hAnsi="Verdana" w:cs="Verdana"/>
          <w:b/>
          <w:bCs/>
        </w:rPr>
      </w:pPr>
      <w:r w:rsidRPr="005159C6">
        <w:rPr>
          <w:rFonts w:ascii="Verdana" w:hAnsi="Verdana" w:cs="Verdana"/>
          <w:b/>
          <w:bCs/>
        </w:rPr>
        <w:t xml:space="preserve">2.1 Subministrament d’una </w:t>
      </w:r>
      <w:proofErr w:type="spellStart"/>
      <w:r w:rsidRPr="005159C6">
        <w:rPr>
          <w:rFonts w:ascii="Verdana" w:hAnsi="Verdana" w:cs="Verdana"/>
          <w:b/>
          <w:bCs/>
        </w:rPr>
        <w:t>cuba</w:t>
      </w:r>
      <w:proofErr w:type="spellEnd"/>
      <w:r w:rsidRPr="005159C6">
        <w:rPr>
          <w:rFonts w:ascii="Verdana" w:hAnsi="Verdana" w:cs="Verdana"/>
          <w:b/>
          <w:bCs/>
        </w:rPr>
        <w:t xml:space="preserve"> fora d’horari i dies especificats</w:t>
      </w:r>
      <w:r w:rsidR="00C076F6" w:rsidRPr="00C076F6">
        <w:rPr>
          <w:rFonts w:ascii="Verdana" w:hAnsi="Verdana" w:cs="Arial"/>
          <w:b/>
          <w:bCs/>
        </w:rPr>
        <w:t xml:space="preserve"> </w:t>
      </w:r>
      <w:r w:rsidR="00C076F6" w:rsidRPr="005159C6">
        <w:rPr>
          <w:rFonts w:ascii="Verdana" w:hAnsi="Verdana" w:cs="Arial"/>
          <w:b/>
          <w:bCs/>
        </w:rPr>
        <w:t xml:space="preserve">(fins a </w:t>
      </w:r>
      <w:r w:rsidR="00C076F6">
        <w:rPr>
          <w:rFonts w:ascii="Verdana" w:hAnsi="Verdana" w:cs="Arial"/>
          <w:b/>
          <w:bCs/>
        </w:rPr>
        <w:t>10</w:t>
      </w:r>
      <w:r w:rsidR="00C076F6" w:rsidRPr="005159C6">
        <w:rPr>
          <w:rFonts w:ascii="Verdana" w:hAnsi="Verdana" w:cs="Arial"/>
          <w:b/>
          <w:bCs/>
        </w:rPr>
        <w:t xml:space="preserve"> punts):</w:t>
      </w:r>
    </w:p>
    <w:p w14:paraId="523810C8" w14:textId="77777777" w:rsidR="00834A25" w:rsidRPr="005159C6" w:rsidRDefault="00834A25" w:rsidP="00834A25">
      <w:pPr>
        <w:rPr>
          <w:rFonts w:ascii="Verdana" w:hAnsi="Verdana" w:cs="Verdana"/>
        </w:rPr>
      </w:pPr>
    </w:p>
    <w:p w14:paraId="4BE8AD49" w14:textId="77777777" w:rsidR="00834A25" w:rsidRPr="00731E16" w:rsidRDefault="00834A25"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shd w:val="clear" w:color="auto" w:fill="FFFFFF"/>
        </w:rPr>
        <w:t xml:space="preserve">Es valorarà la possibilitat de que es pugui subministrar per urgència almenys una </w:t>
      </w:r>
      <w:proofErr w:type="spellStart"/>
      <w:r w:rsidRPr="005159C6">
        <w:rPr>
          <w:rFonts w:ascii="Verdana" w:eastAsiaTheme="minorEastAsia" w:hAnsi="Verdana" w:cs="Arial"/>
          <w:shd w:val="clear" w:color="auto" w:fill="FFFFFF"/>
        </w:rPr>
        <w:t>cuba</w:t>
      </w:r>
      <w:proofErr w:type="spellEnd"/>
      <w:r w:rsidRPr="005159C6">
        <w:rPr>
          <w:rFonts w:ascii="Verdana" w:eastAsiaTheme="minorEastAsia" w:hAnsi="Verdana" w:cs="Arial"/>
          <w:shd w:val="clear" w:color="auto" w:fill="FFFFFF"/>
        </w:rPr>
        <w:t xml:space="preserve"> fora d’horari i dies especificats al PPT.</w:t>
      </w:r>
      <w:r w:rsidRPr="00731E16">
        <w:rPr>
          <w:rFonts w:ascii="Verdana" w:eastAsiaTheme="minorEastAsia" w:hAnsi="Verdana" w:cs="Arial"/>
          <w:shd w:val="clear" w:color="auto" w:fill="FFFFFF"/>
        </w:rPr>
        <w:t xml:space="preserve"> </w:t>
      </w:r>
    </w:p>
    <w:p w14:paraId="384CA130" w14:textId="77777777" w:rsidR="00834A25" w:rsidRPr="00731E16" w:rsidRDefault="00834A25"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tbl>
      <w:tblPr>
        <w:tblW w:w="5620" w:type="dxa"/>
        <w:tblInd w:w="1436" w:type="dxa"/>
        <w:tblCellMar>
          <w:left w:w="70" w:type="dxa"/>
          <w:right w:w="70" w:type="dxa"/>
        </w:tblCellMar>
        <w:tblLook w:val="04A0" w:firstRow="1" w:lastRow="0" w:firstColumn="1" w:lastColumn="0" w:noHBand="0" w:noVBand="1"/>
      </w:tblPr>
      <w:tblGrid>
        <w:gridCol w:w="4040"/>
        <w:gridCol w:w="1580"/>
      </w:tblGrid>
      <w:tr w:rsidR="00834A25" w:rsidRPr="00731E16" w14:paraId="647B3684" w14:textId="77777777" w:rsidTr="004871F1">
        <w:trPr>
          <w:trHeight w:val="540"/>
        </w:trPr>
        <w:tc>
          <w:tcPr>
            <w:tcW w:w="40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ED075D7" w14:textId="77777777" w:rsidR="00834A25" w:rsidRPr="00731E16" w:rsidRDefault="00834A25" w:rsidP="004871F1">
            <w:pPr>
              <w:overflowPunct/>
              <w:autoSpaceDE/>
              <w:autoSpaceDN/>
              <w:adjustRightInd/>
              <w:jc w:val="center"/>
              <w:rPr>
                <w:rFonts w:ascii="Verdana" w:hAnsi="Verdana" w:cs="Calibri"/>
                <w:b/>
                <w:bCs/>
                <w:color w:val="000000"/>
                <w:sz w:val="16"/>
                <w:szCs w:val="16"/>
              </w:rPr>
            </w:pPr>
            <w:r w:rsidRPr="00731E16">
              <w:rPr>
                <w:rFonts w:ascii="Verdana" w:hAnsi="Verdana" w:cs="Calibri"/>
                <w:b/>
                <w:bCs/>
                <w:color w:val="000000"/>
                <w:sz w:val="16"/>
                <w:szCs w:val="16"/>
              </w:rPr>
              <w:t>SU</w:t>
            </w:r>
            <w:r w:rsidRPr="005159C6">
              <w:rPr>
                <w:rFonts w:ascii="Verdana" w:hAnsi="Verdana" w:cs="Calibri"/>
                <w:b/>
                <w:bCs/>
                <w:color w:val="000000"/>
                <w:sz w:val="16"/>
                <w:szCs w:val="16"/>
              </w:rPr>
              <w:t>BMINISTRAMENT D’UNA CUBA FORA D’HORARI</w:t>
            </w:r>
          </w:p>
        </w:tc>
        <w:tc>
          <w:tcPr>
            <w:tcW w:w="1580" w:type="dxa"/>
            <w:tcBorders>
              <w:top w:val="single" w:sz="4" w:space="0" w:color="auto"/>
              <w:left w:val="nil"/>
              <w:bottom w:val="single" w:sz="4" w:space="0" w:color="auto"/>
              <w:right w:val="single" w:sz="4" w:space="0" w:color="auto"/>
            </w:tcBorders>
            <w:shd w:val="clear" w:color="000000" w:fill="E7E6E6"/>
            <w:noWrap/>
            <w:vAlign w:val="center"/>
            <w:hideMark/>
          </w:tcPr>
          <w:p w14:paraId="4E45BD47" w14:textId="647D40D5" w:rsidR="00834A25" w:rsidRPr="00731E16" w:rsidRDefault="00834A25" w:rsidP="004871F1">
            <w:pPr>
              <w:overflowPunct/>
              <w:autoSpaceDE/>
              <w:autoSpaceDN/>
              <w:adjustRightInd/>
              <w:jc w:val="center"/>
              <w:rPr>
                <w:rFonts w:ascii="Verdana" w:hAnsi="Verdana" w:cs="Calibri"/>
                <w:b/>
                <w:bCs/>
                <w:color w:val="000000"/>
                <w:sz w:val="16"/>
                <w:szCs w:val="16"/>
              </w:rPr>
            </w:pPr>
            <w:r>
              <w:rPr>
                <w:rFonts w:ascii="Verdana" w:hAnsi="Verdana" w:cs="Calibri"/>
                <w:b/>
                <w:bCs/>
                <w:color w:val="000000"/>
                <w:sz w:val="16"/>
                <w:szCs w:val="16"/>
              </w:rPr>
              <w:t>PUNTUACIÓ</w:t>
            </w:r>
          </w:p>
        </w:tc>
      </w:tr>
      <w:tr w:rsidR="00834A25" w:rsidRPr="00731E16" w14:paraId="2D7BF7C1" w14:textId="77777777" w:rsidTr="004871F1">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65E74B1B" w14:textId="0D9A779F" w:rsidR="00834A25" w:rsidRPr="00731E16" w:rsidRDefault="00C076F6" w:rsidP="004871F1">
            <w:pPr>
              <w:overflowPunct/>
              <w:autoSpaceDE/>
              <w:autoSpaceDN/>
              <w:adjustRightInd/>
              <w:jc w:val="center"/>
              <w:rPr>
                <w:rFonts w:ascii="Verdana" w:hAnsi="Verdana" w:cs="Calibri"/>
                <w:color w:val="000000"/>
                <w:sz w:val="16"/>
                <w:szCs w:val="16"/>
              </w:rPr>
            </w:pPr>
            <w:r w:rsidRPr="005159C6">
              <w:rPr>
                <w:rFonts w:ascii="Verdana" w:hAnsi="Verdana" w:cs="Calibri"/>
                <w:color w:val="000000"/>
                <w:sz w:val="16"/>
                <w:szCs w:val="16"/>
              </w:rPr>
              <w:t>S’inclouen</w:t>
            </w:r>
            <w:r w:rsidR="00834A25" w:rsidRPr="005159C6">
              <w:rPr>
                <w:rFonts w:ascii="Verdana" w:hAnsi="Verdana" w:cs="Calibri"/>
                <w:color w:val="000000"/>
                <w:sz w:val="16"/>
                <w:szCs w:val="16"/>
              </w:rPr>
              <w:t xml:space="preserve"> dissabtes</w:t>
            </w:r>
          </w:p>
        </w:tc>
        <w:tc>
          <w:tcPr>
            <w:tcW w:w="1580" w:type="dxa"/>
            <w:tcBorders>
              <w:top w:val="nil"/>
              <w:left w:val="nil"/>
              <w:bottom w:val="single" w:sz="4" w:space="0" w:color="auto"/>
              <w:right w:val="single" w:sz="4" w:space="0" w:color="auto"/>
            </w:tcBorders>
            <w:shd w:val="clear" w:color="auto" w:fill="auto"/>
            <w:noWrap/>
            <w:vAlign w:val="center"/>
          </w:tcPr>
          <w:p w14:paraId="75392CE3" w14:textId="17BB0C0C" w:rsidR="00834A25" w:rsidRPr="00731E16" w:rsidRDefault="0031286D" w:rsidP="004871F1">
            <w:pPr>
              <w:overflowPunct/>
              <w:autoSpaceDE/>
              <w:autoSpaceDN/>
              <w:adjustRightInd/>
              <w:jc w:val="center"/>
              <w:rPr>
                <w:rFonts w:ascii="Verdana" w:hAnsi="Verdana" w:cs="Calibri"/>
                <w:color w:val="000000"/>
                <w:sz w:val="16"/>
                <w:szCs w:val="16"/>
              </w:rPr>
            </w:pPr>
            <w:r>
              <w:rPr>
                <w:rFonts w:ascii="Verdana" w:hAnsi="Verdana" w:cs="Calibri"/>
                <w:color w:val="000000"/>
                <w:sz w:val="16"/>
                <w:szCs w:val="16"/>
              </w:rPr>
              <w:t>10</w:t>
            </w:r>
          </w:p>
        </w:tc>
      </w:tr>
      <w:tr w:rsidR="00834A25" w:rsidRPr="00731E16" w14:paraId="22968ED0" w14:textId="77777777" w:rsidTr="004871F1">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07DC6130" w14:textId="77777777" w:rsidR="00834A25" w:rsidRPr="00731E16" w:rsidRDefault="00834A25" w:rsidP="004871F1">
            <w:pPr>
              <w:overflowPunct/>
              <w:autoSpaceDE/>
              <w:autoSpaceDN/>
              <w:adjustRightInd/>
              <w:jc w:val="center"/>
              <w:rPr>
                <w:rFonts w:ascii="Verdana" w:hAnsi="Verdana" w:cs="Calibri"/>
                <w:color w:val="000000"/>
                <w:sz w:val="16"/>
                <w:szCs w:val="16"/>
              </w:rPr>
            </w:pPr>
            <w:r w:rsidRPr="00731E16">
              <w:rPr>
                <w:rFonts w:ascii="Verdana" w:hAnsi="Verdana" w:cs="Calibri"/>
                <w:color w:val="000000"/>
                <w:sz w:val="16"/>
                <w:szCs w:val="16"/>
              </w:rPr>
              <w:t>NO</w:t>
            </w:r>
          </w:p>
        </w:tc>
        <w:tc>
          <w:tcPr>
            <w:tcW w:w="1580" w:type="dxa"/>
            <w:tcBorders>
              <w:top w:val="nil"/>
              <w:left w:val="nil"/>
              <w:bottom w:val="single" w:sz="4" w:space="0" w:color="auto"/>
              <w:right w:val="single" w:sz="4" w:space="0" w:color="auto"/>
            </w:tcBorders>
            <w:shd w:val="clear" w:color="auto" w:fill="auto"/>
            <w:noWrap/>
            <w:vAlign w:val="center"/>
          </w:tcPr>
          <w:p w14:paraId="2C891926" w14:textId="7DC9EEA3" w:rsidR="00834A25" w:rsidRPr="00731E16" w:rsidRDefault="0031286D" w:rsidP="004871F1">
            <w:pPr>
              <w:overflowPunct/>
              <w:autoSpaceDE/>
              <w:autoSpaceDN/>
              <w:adjustRightInd/>
              <w:jc w:val="center"/>
              <w:rPr>
                <w:rFonts w:ascii="Verdana" w:hAnsi="Verdana" w:cs="Calibri"/>
                <w:color w:val="000000"/>
                <w:sz w:val="16"/>
                <w:szCs w:val="16"/>
              </w:rPr>
            </w:pPr>
            <w:r>
              <w:rPr>
                <w:rFonts w:ascii="Verdana" w:hAnsi="Verdana" w:cs="Calibri"/>
                <w:color w:val="000000"/>
                <w:sz w:val="16"/>
                <w:szCs w:val="16"/>
              </w:rPr>
              <w:t>0</w:t>
            </w:r>
          </w:p>
        </w:tc>
      </w:tr>
    </w:tbl>
    <w:p w14:paraId="04F18A66" w14:textId="77777777" w:rsidR="00834A25" w:rsidRDefault="00834A25"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430D8EE3" w14:textId="77777777" w:rsidR="00834A25" w:rsidRPr="0031286D" w:rsidRDefault="00834A25"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1666B606" w14:textId="394B2362" w:rsidR="002737BA" w:rsidRPr="0031286D" w:rsidRDefault="002737BA" w:rsidP="0031286D">
      <w:pPr>
        <w:pStyle w:val="Prrafodelista"/>
        <w:numPr>
          <w:ilvl w:val="0"/>
          <w:numId w:val="3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z w:val="20"/>
          <w:szCs w:val="20"/>
          <w:shd w:val="clear" w:color="auto" w:fill="FFFFFF"/>
        </w:rPr>
      </w:pPr>
      <w:r w:rsidRPr="0031286D">
        <w:rPr>
          <w:rFonts w:ascii="Verdana" w:eastAsiaTheme="minorEastAsia" w:hAnsi="Verdana" w:cs="Arial"/>
          <w:b/>
          <w:bCs/>
          <w:sz w:val="20"/>
          <w:szCs w:val="20"/>
          <w:shd w:val="clear" w:color="auto" w:fill="FFFFFF"/>
        </w:rPr>
        <w:t>Criteris Ambientals:</w:t>
      </w:r>
    </w:p>
    <w:p w14:paraId="7D61CDC1" w14:textId="77777777" w:rsidR="002737BA" w:rsidRPr="005159C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2C1F738E" w14:textId="4BD4D81A" w:rsidR="002737BA" w:rsidRPr="0031286D" w:rsidRDefault="002737BA" w:rsidP="0031286D">
      <w:pPr>
        <w:pStyle w:val="Prrafodelista"/>
        <w:numPr>
          <w:ilvl w:val="1"/>
          <w:numId w:val="31"/>
        </w:numPr>
        <w:overflowPunct/>
        <w:autoSpaceDE/>
        <w:autoSpaceDN/>
        <w:adjustRightInd/>
        <w:spacing w:after="200" w:line="276" w:lineRule="auto"/>
        <w:contextualSpacing/>
        <w:rPr>
          <w:rFonts w:ascii="Verdana" w:eastAsiaTheme="minorEastAsia" w:hAnsi="Verdana" w:cs="Arial"/>
          <w:b/>
          <w:sz w:val="20"/>
          <w:szCs w:val="20"/>
          <w:lang w:eastAsia="zh-CN"/>
        </w:rPr>
      </w:pPr>
      <w:r w:rsidRPr="0031286D">
        <w:rPr>
          <w:rFonts w:ascii="Verdana" w:eastAsiaTheme="minorEastAsia" w:hAnsi="Verdana" w:cs="Arial"/>
          <w:b/>
          <w:sz w:val="20"/>
          <w:szCs w:val="20"/>
          <w:lang w:eastAsia="zh-CN"/>
        </w:rPr>
        <w:t>Emissions dels vehicles adscrits per a la realització del subministrament</w:t>
      </w:r>
      <w:r w:rsidR="00C076F6">
        <w:rPr>
          <w:rFonts w:ascii="Verdana" w:eastAsiaTheme="minorEastAsia" w:hAnsi="Verdana" w:cs="Arial"/>
          <w:b/>
          <w:sz w:val="20"/>
          <w:szCs w:val="20"/>
          <w:lang w:eastAsia="zh-CN"/>
        </w:rPr>
        <w:t xml:space="preserve"> (fins a 10 punts).</w:t>
      </w:r>
    </w:p>
    <w:p w14:paraId="4DA0CD9A" w14:textId="77777777" w:rsidR="002737BA" w:rsidRPr="005159C6" w:rsidRDefault="002737BA" w:rsidP="002737BA">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 xml:space="preserve">S’avaluarà la qualitat ambiental dels vehicles adscrits per a la realització del subministrament. </w:t>
      </w:r>
    </w:p>
    <w:p w14:paraId="2CFC5D92" w14:textId="77777777" w:rsidR="002737BA" w:rsidRPr="005159C6" w:rsidRDefault="002737BA" w:rsidP="002737BA">
      <w:pPr>
        <w:suppressAutoHyphens/>
        <w:overflowPunct/>
        <w:autoSpaceDE/>
        <w:autoSpaceDN/>
        <w:adjustRightInd/>
        <w:rPr>
          <w:rFonts w:ascii="Verdana" w:eastAsiaTheme="minorEastAsia" w:hAnsi="Verdana" w:cs="Arial"/>
          <w:lang w:eastAsia="zh-CN"/>
        </w:rPr>
      </w:pPr>
    </w:p>
    <w:p w14:paraId="689E6E99" w14:textId="77777777" w:rsidR="002737BA" w:rsidRPr="005159C6" w:rsidRDefault="002737BA" w:rsidP="002737BA">
      <w:pPr>
        <w:suppressAutoHyphens/>
        <w:overflowPunct/>
        <w:autoSpaceDE/>
        <w:autoSpaceDN/>
        <w:adjustRightInd/>
        <w:rPr>
          <w:rFonts w:ascii="Verdana" w:eastAsiaTheme="minorEastAsia" w:hAnsi="Verdana" w:cs="Arial"/>
          <w:lang w:eastAsia="zh-CN"/>
        </w:rPr>
      </w:pPr>
      <w:r w:rsidRPr="005159C6">
        <w:rPr>
          <w:rFonts w:ascii="Verdana" w:eastAsiaTheme="minorEastAsia" w:hAnsi="Verdana" w:cs="Arial"/>
          <w:lang w:eastAsia="zh-CN"/>
        </w:rPr>
        <w:t>Es facilitaran fitxes dels vehicles adscrits al subministrament i es valorarà proporcionalment d’acord amb la taula següent:</w:t>
      </w:r>
    </w:p>
    <w:p w14:paraId="7568BC95" w14:textId="77777777" w:rsidR="002737BA" w:rsidRPr="005159C6" w:rsidRDefault="002737BA" w:rsidP="002737BA">
      <w:pPr>
        <w:suppressAutoHyphens/>
        <w:overflowPunct/>
        <w:autoSpaceDE/>
        <w:autoSpaceDN/>
        <w:adjustRightInd/>
        <w:rPr>
          <w:rFonts w:ascii="Verdana" w:eastAsiaTheme="minorEastAsia" w:hAnsi="Verdana" w:cs="Arial"/>
          <w:lang w:eastAsia="zh-CN"/>
        </w:rPr>
      </w:pPr>
    </w:p>
    <w:p w14:paraId="4E179D69" w14:textId="77777777" w:rsidR="002737BA" w:rsidRPr="005159C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tbl>
      <w:tblPr>
        <w:tblW w:w="7362" w:type="dxa"/>
        <w:jc w:val="center"/>
        <w:tblCellMar>
          <w:left w:w="70" w:type="dxa"/>
          <w:right w:w="70" w:type="dxa"/>
        </w:tblCellMar>
        <w:tblLook w:val="04A0" w:firstRow="1" w:lastRow="0" w:firstColumn="1" w:lastColumn="0" w:noHBand="0" w:noVBand="1"/>
      </w:tblPr>
      <w:tblGrid>
        <w:gridCol w:w="3144"/>
        <w:gridCol w:w="1276"/>
        <w:gridCol w:w="1233"/>
        <w:gridCol w:w="1709"/>
      </w:tblGrid>
      <w:tr w:rsidR="005C3602" w:rsidRPr="00244DE8" w14:paraId="73548D80" w14:textId="3E1A4C8F" w:rsidTr="007A7637">
        <w:trPr>
          <w:trHeight w:val="972"/>
          <w:jc w:val="center"/>
        </w:trPr>
        <w:tc>
          <w:tcPr>
            <w:tcW w:w="35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14:paraId="7AFE9397" w14:textId="77777777" w:rsidR="005C3602" w:rsidRPr="00244DE8" w:rsidRDefault="005C3602" w:rsidP="005C3602">
            <w:pPr>
              <w:overflowPunct/>
              <w:autoSpaceDE/>
              <w:autoSpaceDN/>
              <w:adjustRightInd/>
              <w:jc w:val="center"/>
              <w:rPr>
                <w:rFonts w:ascii="Verdana" w:eastAsiaTheme="minorEastAsia" w:hAnsi="Verdana" w:cs="Calibri"/>
                <w:b/>
                <w:bCs/>
                <w:color w:val="000000"/>
                <w:sz w:val="16"/>
                <w:szCs w:val="16"/>
                <w:lang w:eastAsia="ja-JP"/>
              </w:rPr>
            </w:pPr>
            <w:r w:rsidRPr="00244DE8">
              <w:rPr>
                <w:rFonts w:ascii="Verdana" w:eastAsiaTheme="minorEastAsia" w:hAnsi="Verdana" w:cs="Calibri"/>
                <w:b/>
                <w:bCs/>
                <w:color w:val="000000"/>
                <w:sz w:val="16"/>
                <w:szCs w:val="16"/>
                <w:lang w:eastAsia="ja-JP"/>
              </w:rPr>
              <w:t>CONTROL D’EMISSIONS D’ÒXID DE NITROGEN (NOX) I EMISSIONS DE PARTICULES (PM)</w:t>
            </w:r>
          </w:p>
        </w:tc>
        <w:tc>
          <w:tcPr>
            <w:tcW w:w="1276" w:type="dxa"/>
            <w:tcBorders>
              <w:top w:val="single" w:sz="8" w:space="0" w:color="auto"/>
              <w:left w:val="nil"/>
              <w:bottom w:val="single" w:sz="8" w:space="0" w:color="auto"/>
              <w:right w:val="single" w:sz="4" w:space="0" w:color="auto"/>
            </w:tcBorders>
            <w:shd w:val="clear" w:color="auto" w:fill="BFBFBF" w:themeFill="background1" w:themeFillShade="BF"/>
            <w:vAlign w:val="center"/>
            <w:hideMark/>
          </w:tcPr>
          <w:p w14:paraId="13710EE1" w14:textId="77777777" w:rsidR="005C3602" w:rsidRPr="00244DE8" w:rsidRDefault="005C3602" w:rsidP="005C3602">
            <w:pPr>
              <w:overflowPunct/>
              <w:autoSpaceDE/>
              <w:autoSpaceDN/>
              <w:adjustRightInd/>
              <w:jc w:val="center"/>
              <w:rPr>
                <w:rFonts w:ascii="Verdana" w:eastAsiaTheme="minorEastAsia" w:hAnsi="Verdana" w:cs="Calibri"/>
                <w:b/>
                <w:bCs/>
                <w:color w:val="000000"/>
                <w:sz w:val="16"/>
                <w:szCs w:val="16"/>
                <w:lang w:eastAsia="ja-JP"/>
              </w:rPr>
            </w:pPr>
            <w:r w:rsidRPr="00244DE8">
              <w:rPr>
                <w:rFonts w:ascii="Verdana" w:eastAsiaTheme="minorEastAsia" w:hAnsi="Verdana" w:cs="Calibri"/>
                <w:b/>
                <w:bCs/>
                <w:color w:val="000000"/>
                <w:sz w:val="16"/>
                <w:szCs w:val="16"/>
                <w:lang w:eastAsia="ja-JP"/>
              </w:rPr>
              <w:t>Nombre de vehicles</w:t>
            </w:r>
          </w:p>
        </w:tc>
        <w:tc>
          <w:tcPr>
            <w:tcW w:w="1276" w:type="dxa"/>
            <w:tcBorders>
              <w:top w:val="single" w:sz="8" w:space="0" w:color="auto"/>
              <w:left w:val="nil"/>
              <w:bottom w:val="single" w:sz="8" w:space="0" w:color="auto"/>
              <w:right w:val="single" w:sz="4" w:space="0" w:color="auto"/>
            </w:tcBorders>
            <w:shd w:val="clear" w:color="auto" w:fill="BFBFBF" w:themeFill="background1" w:themeFillShade="BF"/>
            <w:vAlign w:val="center"/>
          </w:tcPr>
          <w:p w14:paraId="690B6B6C" w14:textId="236D07F0" w:rsidR="005C3602" w:rsidRPr="00244DE8" w:rsidRDefault="005C3602" w:rsidP="005C3602">
            <w:pPr>
              <w:overflowPunct/>
              <w:autoSpaceDE/>
              <w:autoSpaceDN/>
              <w:adjustRightInd/>
              <w:jc w:val="center"/>
              <w:rPr>
                <w:rFonts w:ascii="Verdana" w:eastAsiaTheme="minorEastAsia" w:hAnsi="Verdana" w:cs="Calibri"/>
                <w:b/>
                <w:bCs/>
                <w:color w:val="000000"/>
                <w:sz w:val="16"/>
                <w:szCs w:val="16"/>
                <w:lang w:eastAsia="ja-JP"/>
              </w:rPr>
            </w:pPr>
            <w:r w:rsidRPr="00244DE8">
              <w:rPr>
                <w:rFonts w:ascii="Verdana" w:eastAsiaTheme="minorEastAsia" w:hAnsi="Verdana" w:cs="Calibri"/>
                <w:b/>
                <w:bCs/>
                <w:color w:val="000000"/>
                <w:sz w:val="16"/>
                <w:szCs w:val="16"/>
                <w:lang w:eastAsia="ja-JP"/>
              </w:rPr>
              <w:t>Puntuació</w:t>
            </w:r>
          </w:p>
        </w:tc>
        <w:tc>
          <w:tcPr>
            <w:tcW w:w="1276"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11F7D5DB" w14:textId="0EA52A6B" w:rsidR="005C3602" w:rsidRPr="00244DE8" w:rsidRDefault="005C3602" w:rsidP="005C3602">
            <w:pPr>
              <w:overflowPunct/>
              <w:autoSpaceDE/>
              <w:autoSpaceDN/>
              <w:adjustRightInd/>
              <w:jc w:val="center"/>
              <w:rPr>
                <w:rFonts w:ascii="Verdana" w:eastAsiaTheme="minorEastAsia" w:hAnsi="Verdana" w:cs="Calibri"/>
                <w:b/>
                <w:bCs/>
                <w:color w:val="000000"/>
                <w:sz w:val="16"/>
                <w:szCs w:val="16"/>
                <w:lang w:eastAsia="ja-JP"/>
              </w:rPr>
            </w:pPr>
            <w:r w:rsidRPr="00244DE8">
              <w:rPr>
                <w:rFonts w:ascii="Verdana" w:eastAsiaTheme="minorEastAsia" w:hAnsi="Verdana" w:cs="Calibri"/>
                <w:b/>
                <w:bCs/>
                <w:color w:val="000000"/>
                <w:sz w:val="16"/>
                <w:szCs w:val="16"/>
                <w:lang w:eastAsia="ja-JP"/>
              </w:rPr>
              <w:t>(N</w:t>
            </w:r>
            <w:r w:rsidR="00ED6531" w:rsidRPr="00244DE8">
              <w:rPr>
                <w:rFonts w:ascii="Verdana" w:eastAsiaTheme="minorEastAsia" w:hAnsi="Verdana" w:cs="Calibri"/>
                <w:b/>
                <w:bCs/>
                <w:color w:val="000000"/>
                <w:sz w:val="16"/>
                <w:szCs w:val="16"/>
                <w:lang w:eastAsia="ja-JP"/>
              </w:rPr>
              <w:t>ombre</w:t>
            </w:r>
            <w:r w:rsidRPr="00244DE8">
              <w:rPr>
                <w:rFonts w:ascii="Verdana" w:eastAsiaTheme="minorEastAsia" w:hAnsi="Verdana" w:cs="Calibri"/>
                <w:b/>
                <w:bCs/>
                <w:color w:val="000000"/>
                <w:sz w:val="16"/>
                <w:szCs w:val="16"/>
                <w:lang w:eastAsia="ja-JP"/>
              </w:rPr>
              <w:t xml:space="preserve"> veh</w:t>
            </w:r>
            <w:r w:rsidR="00ED6531" w:rsidRPr="00244DE8">
              <w:rPr>
                <w:rFonts w:ascii="Verdana" w:eastAsiaTheme="minorEastAsia" w:hAnsi="Verdana" w:cs="Calibri"/>
                <w:b/>
                <w:bCs/>
                <w:color w:val="000000"/>
                <w:sz w:val="16"/>
                <w:szCs w:val="16"/>
                <w:lang w:eastAsia="ja-JP"/>
              </w:rPr>
              <w:t>icles</w:t>
            </w:r>
            <w:r w:rsidRPr="00244DE8">
              <w:rPr>
                <w:rFonts w:ascii="Verdana" w:eastAsiaTheme="minorEastAsia" w:hAnsi="Verdana" w:cs="Calibri"/>
                <w:b/>
                <w:bCs/>
                <w:color w:val="000000"/>
                <w:sz w:val="16"/>
                <w:szCs w:val="16"/>
                <w:lang w:eastAsia="ja-JP"/>
              </w:rPr>
              <w:t>/veh</w:t>
            </w:r>
            <w:r w:rsidR="00ED6531" w:rsidRPr="00244DE8">
              <w:rPr>
                <w:rFonts w:ascii="Verdana" w:eastAsiaTheme="minorEastAsia" w:hAnsi="Verdana" w:cs="Calibri"/>
                <w:b/>
                <w:bCs/>
                <w:color w:val="000000"/>
                <w:sz w:val="16"/>
                <w:szCs w:val="16"/>
                <w:lang w:eastAsia="ja-JP"/>
              </w:rPr>
              <w:t>icles</w:t>
            </w:r>
            <w:r w:rsidRPr="00244DE8">
              <w:rPr>
                <w:rFonts w:ascii="Verdana" w:eastAsiaTheme="minorEastAsia" w:hAnsi="Verdana" w:cs="Calibri"/>
                <w:b/>
                <w:bCs/>
                <w:color w:val="000000"/>
                <w:sz w:val="16"/>
                <w:szCs w:val="16"/>
                <w:lang w:eastAsia="ja-JP"/>
              </w:rPr>
              <w:t xml:space="preserve"> totals) *Puntuació</w:t>
            </w:r>
          </w:p>
        </w:tc>
      </w:tr>
      <w:tr w:rsidR="0031286D" w:rsidRPr="00244DE8" w14:paraId="4D04DAAB" w14:textId="2C0638E8" w:rsidTr="0024781F">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0DC55772"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Vehicles ADSCRITS amb etiqueta ambiental 0</w:t>
            </w:r>
          </w:p>
        </w:tc>
        <w:tc>
          <w:tcPr>
            <w:tcW w:w="1276" w:type="dxa"/>
            <w:tcBorders>
              <w:top w:val="nil"/>
              <w:left w:val="nil"/>
              <w:bottom w:val="single" w:sz="4" w:space="0" w:color="auto"/>
              <w:right w:val="single" w:sz="4" w:space="0" w:color="auto"/>
            </w:tcBorders>
            <w:noWrap/>
            <w:vAlign w:val="center"/>
            <w:hideMark/>
          </w:tcPr>
          <w:p w14:paraId="66B87246"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 </w:t>
            </w:r>
          </w:p>
        </w:tc>
        <w:tc>
          <w:tcPr>
            <w:tcW w:w="1276" w:type="dxa"/>
            <w:tcBorders>
              <w:top w:val="nil"/>
              <w:left w:val="nil"/>
              <w:bottom w:val="single" w:sz="4" w:space="0" w:color="auto"/>
              <w:right w:val="single" w:sz="4" w:space="0" w:color="auto"/>
            </w:tcBorders>
            <w:vAlign w:val="center"/>
          </w:tcPr>
          <w:p w14:paraId="09BEC04A" w14:textId="6D3AC31B" w:rsidR="0031286D" w:rsidRPr="00244DE8" w:rsidRDefault="0024781F"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10</w:t>
            </w:r>
          </w:p>
        </w:tc>
        <w:tc>
          <w:tcPr>
            <w:tcW w:w="1276" w:type="dxa"/>
            <w:tcBorders>
              <w:top w:val="nil"/>
              <w:left w:val="nil"/>
              <w:bottom w:val="single" w:sz="4" w:space="0" w:color="auto"/>
              <w:right w:val="single" w:sz="4" w:space="0" w:color="auto"/>
            </w:tcBorders>
            <w:vAlign w:val="center"/>
          </w:tcPr>
          <w:p w14:paraId="05C1F1DA"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p>
        </w:tc>
      </w:tr>
      <w:tr w:rsidR="0031286D" w:rsidRPr="00244DE8" w14:paraId="74301EAF" w14:textId="0ECE66A7" w:rsidTr="0024781F">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4E45B9E5"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Vehicles ADSCRITS amb etiqueta ambiental ECO</w:t>
            </w:r>
          </w:p>
        </w:tc>
        <w:tc>
          <w:tcPr>
            <w:tcW w:w="1276" w:type="dxa"/>
            <w:tcBorders>
              <w:top w:val="nil"/>
              <w:left w:val="nil"/>
              <w:bottom w:val="single" w:sz="4" w:space="0" w:color="auto"/>
              <w:right w:val="single" w:sz="4" w:space="0" w:color="auto"/>
            </w:tcBorders>
            <w:noWrap/>
            <w:vAlign w:val="center"/>
            <w:hideMark/>
          </w:tcPr>
          <w:p w14:paraId="63F975FC"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 </w:t>
            </w:r>
          </w:p>
        </w:tc>
        <w:tc>
          <w:tcPr>
            <w:tcW w:w="1276" w:type="dxa"/>
            <w:tcBorders>
              <w:top w:val="nil"/>
              <w:left w:val="nil"/>
              <w:bottom w:val="single" w:sz="4" w:space="0" w:color="auto"/>
              <w:right w:val="single" w:sz="4" w:space="0" w:color="auto"/>
            </w:tcBorders>
            <w:vAlign w:val="center"/>
          </w:tcPr>
          <w:p w14:paraId="0240A3A4" w14:textId="025BE2F1" w:rsidR="0031286D" w:rsidRPr="00244DE8" w:rsidRDefault="0024781F"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7</w:t>
            </w:r>
          </w:p>
        </w:tc>
        <w:tc>
          <w:tcPr>
            <w:tcW w:w="1276" w:type="dxa"/>
            <w:tcBorders>
              <w:top w:val="nil"/>
              <w:left w:val="nil"/>
              <w:bottom w:val="single" w:sz="4" w:space="0" w:color="auto"/>
              <w:right w:val="single" w:sz="4" w:space="0" w:color="auto"/>
            </w:tcBorders>
            <w:vAlign w:val="center"/>
          </w:tcPr>
          <w:p w14:paraId="1F44C2FA"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p>
        </w:tc>
      </w:tr>
      <w:tr w:rsidR="0031286D" w:rsidRPr="00244DE8" w14:paraId="6FAB2C29" w14:textId="7DCF6E54" w:rsidTr="0024781F">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75160D1E"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Vehicles ADSCRITS amb etiqueta ambiental C</w:t>
            </w:r>
          </w:p>
        </w:tc>
        <w:tc>
          <w:tcPr>
            <w:tcW w:w="1276" w:type="dxa"/>
            <w:tcBorders>
              <w:top w:val="nil"/>
              <w:left w:val="nil"/>
              <w:bottom w:val="single" w:sz="4" w:space="0" w:color="auto"/>
              <w:right w:val="single" w:sz="4" w:space="0" w:color="auto"/>
            </w:tcBorders>
            <w:noWrap/>
            <w:vAlign w:val="center"/>
            <w:hideMark/>
          </w:tcPr>
          <w:p w14:paraId="6A022751"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 </w:t>
            </w:r>
          </w:p>
        </w:tc>
        <w:tc>
          <w:tcPr>
            <w:tcW w:w="1276" w:type="dxa"/>
            <w:tcBorders>
              <w:top w:val="nil"/>
              <w:left w:val="nil"/>
              <w:bottom w:val="single" w:sz="4" w:space="0" w:color="auto"/>
              <w:right w:val="single" w:sz="4" w:space="0" w:color="auto"/>
            </w:tcBorders>
            <w:vAlign w:val="center"/>
          </w:tcPr>
          <w:p w14:paraId="2FCA7A24" w14:textId="1A1DF2F9" w:rsidR="0031286D" w:rsidRPr="00244DE8" w:rsidRDefault="0024781F"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5</w:t>
            </w:r>
          </w:p>
        </w:tc>
        <w:tc>
          <w:tcPr>
            <w:tcW w:w="1276" w:type="dxa"/>
            <w:tcBorders>
              <w:top w:val="nil"/>
              <w:left w:val="nil"/>
              <w:bottom w:val="single" w:sz="4" w:space="0" w:color="auto"/>
              <w:right w:val="single" w:sz="4" w:space="0" w:color="auto"/>
            </w:tcBorders>
            <w:vAlign w:val="center"/>
          </w:tcPr>
          <w:p w14:paraId="19C88B86"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p>
        </w:tc>
      </w:tr>
      <w:tr w:rsidR="0031286D" w:rsidRPr="00244DE8" w14:paraId="478C2F37" w14:textId="5A3121D7" w:rsidTr="0024781F">
        <w:trPr>
          <w:trHeight w:val="600"/>
          <w:jc w:val="center"/>
        </w:trPr>
        <w:tc>
          <w:tcPr>
            <w:tcW w:w="3534" w:type="dxa"/>
            <w:tcBorders>
              <w:top w:val="nil"/>
              <w:left w:val="single" w:sz="8" w:space="0" w:color="auto"/>
              <w:bottom w:val="single" w:sz="4" w:space="0" w:color="auto"/>
              <w:right w:val="single" w:sz="8" w:space="0" w:color="auto"/>
            </w:tcBorders>
            <w:vAlign w:val="center"/>
            <w:hideMark/>
          </w:tcPr>
          <w:p w14:paraId="14CA03A7"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Vehicles ADSCRITS amb etiqueta ambiental B</w:t>
            </w:r>
          </w:p>
        </w:tc>
        <w:tc>
          <w:tcPr>
            <w:tcW w:w="1276" w:type="dxa"/>
            <w:tcBorders>
              <w:top w:val="nil"/>
              <w:left w:val="nil"/>
              <w:bottom w:val="single" w:sz="4" w:space="0" w:color="auto"/>
              <w:right w:val="single" w:sz="4" w:space="0" w:color="auto"/>
            </w:tcBorders>
            <w:noWrap/>
            <w:vAlign w:val="center"/>
            <w:hideMark/>
          </w:tcPr>
          <w:p w14:paraId="24FAE0BB"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 </w:t>
            </w:r>
          </w:p>
        </w:tc>
        <w:tc>
          <w:tcPr>
            <w:tcW w:w="1276" w:type="dxa"/>
            <w:tcBorders>
              <w:top w:val="nil"/>
              <w:left w:val="nil"/>
              <w:bottom w:val="single" w:sz="4" w:space="0" w:color="auto"/>
              <w:right w:val="single" w:sz="4" w:space="0" w:color="auto"/>
            </w:tcBorders>
            <w:vAlign w:val="center"/>
          </w:tcPr>
          <w:p w14:paraId="64A4BAD3" w14:textId="09FEEF83" w:rsidR="0031286D" w:rsidRPr="00244DE8" w:rsidRDefault="0024781F"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2</w:t>
            </w:r>
          </w:p>
        </w:tc>
        <w:tc>
          <w:tcPr>
            <w:tcW w:w="1276" w:type="dxa"/>
            <w:tcBorders>
              <w:top w:val="nil"/>
              <w:left w:val="nil"/>
              <w:bottom w:val="single" w:sz="4" w:space="0" w:color="auto"/>
              <w:right w:val="single" w:sz="4" w:space="0" w:color="auto"/>
            </w:tcBorders>
            <w:vAlign w:val="center"/>
          </w:tcPr>
          <w:p w14:paraId="29EC1338"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p>
        </w:tc>
      </w:tr>
      <w:tr w:rsidR="0031286D" w:rsidRPr="00244DE8" w14:paraId="4D0DEDA8" w14:textId="78EA71E2" w:rsidTr="0024781F">
        <w:trPr>
          <w:trHeight w:val="612"/>
          <w:jc w:val="center"/>
        </w:trPr>
        <w:tc>
          <w:tcPr>
            <w:tcW w:w="3534" w:type="dxa"/>
            <w:tcBorders>
              <w:top w:val="nil"/>
              <w:left w:val="single" w:sz="8" w:space="0" w:color="auto"/>
              <w:bottom w:val="single" w:sz="8" w:space="0" w:color="auto"/>
              <w:right w:val="single" w:sz="8" w:space="0" w:color="auto"/>
            </w:tcBorders>
            <w:vAlign w:val="center"/>
            <w:hideMark/>
          </w:tcPr>
          <w:p w14:paraId="67FC1D2E"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Vehicles TOTALS ADSCRITS</w:t>
            </w:r>
          </w:p>
        </w:tc>
        <w:tc>
          <w:tcPr>
            <w:tcW w:w="1276" w:type="dxa"/>
            <w:tcBorders>
              <w:top w:val="nil"/>
              <w:left w:val="nil"/>
              <w:bottom w:val="single" w:sz="8" w:space="0" w:color="auto"/>
              <w:right w:val="single" w:sz="4" w:space="0" w:color="auto"/>
            </w:tcBorders>
            <w:noWrap/>
            <w:vAlign w:val="center"/>
            <w:hideMark/>
          </w:tcPr>
          <w:p w14:paraId="4DF8637F"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r w:rsidRPr="00244DE8">
              <w:rPr>
                <w:rFonts w:ascii="Verdana" w:eastAsiaTheme="minorEastAsia" w:hAnsi="Verdana" w:cs="Calibri"/>
                <w:color w:val="000000"/>
                <w:sz w:val="16"/>
                <w:szCs w:val="16"/>
                <w:lang w:eastAsia="ja-JP"/>
              </w:rPr>
              <w:t> </w:t>
            </w:r>
          </w:p>
        </w:tc>
        <w:tc>
          <w:tcPr>
            <w:tcW w:w="1276" w:type="dxa"/>
            <w:tcBorders>
              <w:top w:val="nil"/>
              <w:left w:val="nil"/>
              <w:bottom w:val="single" w:sz="8" w:space="0" w:color="auto"/>
              <w:right w:val="single" w:sz="4" w:space="0" w:color="auto"/>
            </w:tcBorders>
            <w:vAlign w:val="center"/>
          </w:tcPr>
          <w:p w14:paraId="6B6C5DD5"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p>
        </w:tc>
        <w:tc>
          <w:tcPr>
            <w:tcW w:w="1276" w:type="dxa"/>
            <w:tcBorders>
              <w:top w:val="nil"/>
              <w:left w:val="nil"/>
              <w:bottom w:val="single" w:sz="8" w:space="0" w:color="auto"/>
              <w:right w:val="single" w:sz="4" w:space="0" w:color="auto"/>
            </w:tcBorders>
            <w:vAlign w:val="center"/>
          </w:tcPr>
          <w:p w14:paraId="551FD460" w14:textId="77777777" w:rsidR="0031286D" w:rsidRPr="00244DE8" w:rsidRDefault="0031286D" w:rsidP="004871F1">
            <w:pPr>
              <w:overflowPunct/>
              <w:autoSpaceDE/>
              <w:autoSpaceDN/>
              <w:adjustRightInd/>
              <w:jc w:val="center"/>
              <w:rPr>
                <w:rFonts w:ascii="Verdana" w:eastAsiaTheme="minorEastAsia" w:hAnsi="Verdana" w:cs="Calibri"/>
                <w:color w:val="000000"/>
                <w:sz w:val="16"/>
                <w:szCs w:val="16"/>
                <w:lang w:eastAsia="ja-JP"/>
              </w:rPr>
            </w:pPr>
          </w:p>
        </w:tc>
      </w:tr>
    </w:tbl>
    <w:p w14:paraId="2A631CCD" w14:textId="77777777" w:rsidR="002737BA" w:rsidRPr="005159C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3754A4FD" w14:textId="77777777" w:rsidR="002737BA" w:rsidRPr="005159C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454A4072" w14:textId="77777777" w:rsidR="002737BA" w:rsidRPr="005159C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r w:rsidRPr="005159C6">
        <w:rPr>
          <w:rFonts w:ascii="Verdana" w:eastAsiaTheme="minorEastAsia" w:hAnsi="Verdana" w:cs="Arial"/>
          <w:shd w:val="clear" w:color="auto" w:fill="FFFFFF"/>
        </w:rPr>
        <w:tab/>
      </w:r>
      <w:r w:rsidRPr="005159C6">
        <w:rPr>
          <w:rFonts w:ascii="Verdana" w:eastAsiaTheme="minorEastAsia" w:hAnsi="Verdana" w:cs="Arial"/>
          <w:shd w:val="clear" w:color="auto" w:fill="FFFFFF"/>
        </w:rPr>
        <w:tab/>
      </w:r>
      <w:r w:rsidRPr="005159C6">
        <w:rPr>
          <w:rFonts w:ascii="Verdana" w:eastAsiaTheme="minorEastAsia" w:hAnsi="Verdana" w:cs="Arial"/>
          <w:noProof/>
          <w:shd w:val="clear" w:color="auto" w:fill="FFFFFF"/>
        </w:rPr>
        <w:drawing>
          <wp:inline distT="0" distB="0" distL="0" distR="0" wp14:anchorId="12FFC4BA" wp14:editId="792AE23E">
            <wp:extent cx="4038600" cy="93218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8600" cy="932180"/>
                    </a:xfrm>
                    <a:prstGeom prst="rect">
                      <a:avLst/>
                    </a:prstGeom>
                    <a:noFill/>
                    <a:ln>
                      <a:noFill/>
                    </a:ln>
                  </pic:spPr>
                </pic:pic>
              </a:graphicData>
            </a:graphic>
          </wp:inline>
        </w:drawing>
      </w:r>
    </w:p>
    <w:p w14:paraId="4C973AA4" w14:textId="77777777" w:rsidR="002737BA" w:rsidRPr="005159C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Verdana"/>
          <w:u w:val="single"/>
        </w:rPr>
      </w:pPr>
      <w:r w:rsidRPr="005159C6">
        <w:rPr>
          <w:rFonts w:ascii="Verdana" w:eastAsiaTheme="minorEastAsia" w:hAnsi="Verdana" w:cs="Arial"/>
          <w:color w:val="333399"/>
          <w:lang w:eastAsia="zh-CN"/>
        </w:rPr>
        <w:tab/>
      </w:r>
    </w:p>
    <w:p w14:paraId="60B18EA0" w14:textId="77777777" w:rsidR="002737BA" w:rsidRPr="005159C6" w:rsidRDefault="002737BA" w:rsidP="002737BA">
      <w:pPr>
        <w:autoSpaceDE/>
        <w:autoSpaceDN/>
        <w:textAlignment w:val="baseline"/>
        <w:rPr>
          <w:rFonts w:ascii="Verdana" w:eastAsiaTheme="minorEastAsia" w:hAnsi="Verdana" w:cs="Verdana"/>
          <w:b/>
          <w:bCs/>
          <w:sz w:val="16"/>
          <w:szCs w:val="16"/>
          <w:u w:val="single"/>
        </w:rPr>
      </w:pPr>
      <w:r w:rsidRPr="005159C6">
        <w:rPr>
          <w:rFonts w:ascii="Verdana" w:eastAsiaTheme="minorEastAsia" w:hAnsi="Verdana" w:cs="Verdana"/>
          <w:b/>
          <w:bCs/>
          <w:sz w:val="16"/>
          <w:szCs w:val="16"/>
          <w:u w:val="single"/>
        </w:rPr>
        <w:t xml:space="preserve">*** IMPORTANT***** </w:t>
      </w:r>
      <w:r>
        <w:rPr>
          <w:rFonts w:ascii="Verdana" w:eastAsiaTheme="minorEastAsia" w:hAnsi="Verdana" w:cs="Verdana"/>
          <w:b/>
          <w:bCs/>
          <w:sz w:val="16"/>
          <w:szCs w:val="16"/>
          <w:u w:val="single"/>
        </w:rPr>
        <w:t>ELS VEHICLES ALS QUE ES FACI REFERÈNCIA EN AQUEST APARTAT SERAN ELS QUE L’EMPRESA LICITADORA TINGUI PREVIST ADSCRIURE, I SERAN ELS UTILITZATS DURANT LA PRESTACIÓ DEL CONTRACTE.</w:t>
      </w:r>
    </w:p>
    <w:p w14:paraId="16B9834B" w14:textId="77777777" w:rsidR="002737BA" w:rsidRPr="005159C6" w:rsidRDefault="002737BA" w:rsidP="002737BA">
      <w:pPr>
        <w:autoSpaceDE/>
        <w:autoSpaceDN/>
        <w:textAlignment w:val="baseline"/>
        <w:rPr>
          <w:rFonts w:ascii="Verdana" w:eastAsiaTheme="minorEastAsia" w:hAnsi="Verdana" w:cs="Verdana"/>
          <w:u w:val="single"/>
        </w:rPr>
      </w:pPr>
    </w:p>
    <w:p w14:paraId="65EE8EB0" w14:textId="77777777" w:rsidR="002737BA" w:rsidRPr="005159C6" w:rsidRDefault="002737BA" w:rsidP="002737BA">
      <w:pPr>
        <w:autoSpaceDE/>
        <w:autoSpaceDN/>
        <w:textAlignment w:val="baseline"/>
        <w:rPr>
          <w:rFonts w:ascii="Verdana" w:eastAsiaTheme="minorEastAsia" w:hAnsi="Verdana" w:cs="Verdana"/>
        </w:rPr>
      </w:pPr>
      <w:r w:rsidRPr="005159C6">
        <w:rPr>
          <w:rFonts w:ascii="Verdana" w:eastAsiaTheme="minorEastAsia" w:hAnsi="Verdana" w:cs="Verdana"/>
          <w:u w:val="single"/>
        </w:rPr>
        <w:lastRenderedPageBreak/>
        <w:t xml:space="preserve">Juntament </w:t>
      </w:r>
      <w:r>
        <w:rPr>
          <w:rFonts w:ascii="Verdana" w:eastAsiaTheme="minorEastAsia" w:hAnsi="Verdana" w:cs="Verdana"/>
          <w:u w:val="single"/>
        </w:rPr>
        <w:t>amb</w:t>
      </w:r>
      <w:r w:rsidRPr="005159C6">
        <w:rPr>
          <w:rFonts w:ascii="Verdana" w:eastAsiaTheme="minorEastAsia" w:hAnsi="Verdana" w:cs="Verdana"/>
          <w:u w:val="single"/>
        </w:rPr>
        <w:t xml:space="preserve"> la oferta, s</w:t>
      </w:r>
      <w:r>
        <w:rPr>
          <w:rFonts w:ascii="Verdana" w:eastAsiaTheme="minorEastAsia" w:hAnsi="Verdana" w:cs="Verdana"/>
          <w:u w:val="single"/>
        </w:rPr>
        <w:t xml:space="preserve">’haurà d’indicar la tipologia de vehicles destinats juntament amb els números de matrícula i documentació corresponent. </w:t>
      </w:r>
    </w:p>
    <w:p w14:paraId="0BE4E9DB" w14:textId="77777777" w:rsidR="002737BA" w:rsidRPr="005159C6" w:rsidRDefault="002737BA" w:rsidP="002737BA">
      <w:pPr>
        <w:autoSpaceDE/>
        <w:autoSpaceDN/>
        <w:textAlignment w:val="baseline"/>
        <w:rPr>
          <w:rFonts w:ascii="Verdana" w:eastAsiaTheme="minorEastAsia" w:hAnsi="Verdana" w:cs="Verdana"/>
        </w:rPr>
      </w:pPr>
    </w:p>
    <w:p w14:paraId="67EC29F5" w14:textId="13732971" w:rsidR="002737BA" w:rsidRPr="005159C6" w:rsidRDefault="002737BA" w:rsidP="002737BA">
      <w:pPr>
        <w:autoSpaceDE/>
        <w:autoSpaceDN/>
        <w:textAlignment w:val="baseline"/>
        <w:rPr>
          <w:rFonts w:ascii="Verdana" w:eastAsiaTheme="minorEastAsia" w:hAnsi="Verdana" w:cs="Verdana"/>
        </w:rPr>
      </w:pPr>
      <w:r w:rsidRPr="005159C6">
        <w:rPr>
          <w:rFonts w:ascii="Verdana" w:eastAsiaTheme="minorEastAsia" w:hAnsi="Verdana" w:cs="Verdana"/>
        </w:rPr>
        <w:t>Durant</w:t>
      </w:r>
      <w:r>
        <w:rPr>
          <w:rFonts w:ascii="Verdana" w:eastAsiaTheme="minorEastAsia" w:hAnsi="Verdana" w:cs="Verdana"/>
        </w:rPr>
        <w:t xml:space="preserve"> l’execució del contracte, no s’admetran vehicles no indicats en aquest apartat. En cas de ser necessària la substitució d’aquests, els nous hauran de disposar de les mateixes característiques que els oferts, amb la prèvia acceptació de TERSA.</w:t>
      </w:r>
    </w:p>
    <w:p w14:paraId="6A128D12" w14:textId="77777777" w:rsidR="002737BA" w:rsidRPr="00731E16" w:rsidRDefault="002737BA" w:rsidP="002737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64BAC90C" w14:textId="48A0A864" w:rsidR="002737BA" w:rsidRPr="00432414" w:rsidRDefault="00C60C19" w:rsidP="0031286D">
      <w:pPr>
        <w:pStyle w:val="Prrafodelista"/>
        <w:numPr>
          <w:ilvl w:val="1"/>
          <w:numId w:val="31"/>
        </w:numPr>
        <w:overflowPunct/>
        <w:autoSpaceDE/>
        <w:autoSpaceDN/>
        <w:adjustRightInd/>
        <w:contextualSpacing/>
        <w:rPr>
          <w:rFonts w:ascii="Verdana" w:eastAsiaTheme="minorEastAsia" w:hAnsi="Verdana" w:cs="Arial"/>
          <w:b/>
          <w:sz w:val="20"/>
          <w:szCs w:val="20"/>
          <w:lang w:eastAsia="zh-CN"/>
        </w:rPr>
      </w:pPr>
      <w:r w:rsidRPr="00C60C19">
        <w:rPr>
          <w:rFonts w:ascii="Verdana" w:eastAsiaTheme="minorEastAsia" w:hAnsi="Verdana" w:cs="Arial"/>
          <w:b/>
          <w:sz w:val="20"/>
          <w:szCs w:val="20"/>
          <w:lang w:eastAsia="zh-CN"/>
        </w:rPr>
        <w:t>Locali</w:t>
      </w:r>
      <w:r w:rsidR="002737BA">
        <w:rPr>
          <w:rFonts w:ascii="Verdana" w:eastAsiaTheme="minorEastAsia" w:hAnsi="Verdana" w:cs="Arial"/>
          <w:b/>
          <w:sz w:val="20"/>
          <w:szCs w:val="20"/>
          <w:lang w:eastAsia="zh-CN"/>
        </w:rPr>
        <w:t>t</w:t>
      </w:r>
      <w:r w:rsidRPr="00C60C19">
        <w:rPr>
          <w:rFonts w:ascii="Verdana" w:eastAsiaTheme="minorEastAsia" w:hAnsi="Verdana" w:cs="Arial"/>
          <w:b/>
          <w:sz w:val="20"/>
          <w:szCs w:val="20"/>
          <w:lang w:eastAsia="zh-CN"/>
        </w:rPr>
        <w:t>zació de la Instal</w:t>
      </w:r>
      <w:r w:rsidR="002737BA">
        <w:rPr>
          <w:rFonts w:ascii="Verdana" w:eastAsiaTheme="minorEastAsia" w:hAnsi="Verdana" w:cs="Arial"/>
          <w:b/>
          <w:sz w:val="20"/>
          <w:szCs w:val="20"/>
          <w:lang w:eastAsia="zh-CN"/>
        </w:rPr>
        <w:t>·l</w:t>
      </w:r>
      <w:r w:rsidRPr="00C60C19">
        <w:rPr>
          <w:rFonts w:ascii="Verdana" w:eastAsiaTheme="minorEastAsia" w:hAnsi="Verdana" w:cs="Arial"/>
          <w:b/>
          <w:sz w:val="20"/>
          <w:szCs w:val="20"/>
          <w:lang w:eastAsia="zh-CN"/>
        </w:rPr>
        <w:t>ació</w:t>
      </w:r>
      <w:r w:rsidR="0018206F">
        <w:rPr>
          <w:rFonts w:ascii="Verdana" w:eastAsiaTheme="minorEastAsia" w:hAnsi="Verdana" w:cs="Arial"/>
          <w:b/>
          <w:sz w:val="20"/>
          <w:szCs w:val="20"/>
          <w:lang w:eastAsia="zh-CN"/>
        </w:rPr>
        <w:t xml:space="preserve"> (fins a 10 punts).</w:t>
      </w:r>
    </w:p>
    <w:p w14:paraId="6CBFC592" w14:textId="77777777" w:rsidR="00C60C19" w:rsidRPr="00C60C19" w:rsidRDefault="00C60C19" w:rsidP="002737BA">
      <w:pPr>
        <w:overflowPunct/>
        <w:autoSpaceDE/>
        <w:autoSpaceDN/>
        <w:adjustRightInd/>
        <w:ind w:left="720"/>
        <w:contextualSpacing/>
        <w:jc w:val="left"/>
        <w:rPr>
          <w:rFonts w:ascii="Verdana" w:eastAsiaTheme="minorEastAsia" w:hAnsi="Verdana" w:cs="Arial"/>
          <w:b/>
          <w:lang w:val="es-ES_tradnl" w:eastAsia="zh-CN"/>
        </w:rPr>
      </w:pPr>
    </w:p>
    <w:p w14:paraId="140B67AE" w14:textId="77777777" w:rsidR="002737BA" w:rsidRDefault="002737BA" w:rsidP="002737BA">
      <w:pPr>
        <w:autoSpaceDE/>
        <w:autoSpaceDN/>
        <w:textAlignment w:val="baseline"/>
        <w:rPr>
          <w:rFonts w:ascii="Verdana" w:eastAsiaTheme="minorEastAsia" w:hAnsi="Verdana" w:cs="Verdana"/>
        </w:rPr>
      </w:pPr>
      <w:r w:rsidRPr="00344992">
        <w:rPr>
          <w:rFonts w:ascii="Verdana" w:eastAsiaTheme="minorEastAsia" w:hAnsi="Verdana" w:cs="Verdana"/>
        </w:rPr>
        <w:t>Amb la finalitat de reduir l'impacte ambiental que es produeix en transportar l'amoníac, es valorarà la proximitat d'instal·lació, respecte de la Planta de Valorització Energètica de Sant Adrià del Besòs.</w:t>
      </w:r>
    </w:p>
    <w:p w14:paraId="14953895" w14:textId="77777777" w:rsidR="002737BA" w:rsidRPr="00344992" w:rsidRDefault="002737BA" w:rsidP="002737BA">
      <w:pPr>
        <w:autoSpaceDE/>
        <w:autoSpaceDN/>
        <w:textAlignment w:val="baseline"/>
        <w:rPr>
          <w:rFonts w:ascii="Verdana" w:eastAsiaTheme="minorEastAsia" w:hAnsi="Verdana" w:cs="Verdana"/>
        </w:rPr>
      </w:pPr>
      <w:r w:rsidRPr="00344992">
        <w:rPr>
          <w:rFonts w:ascii="Verdana" w:eastAsiaTheme="minorEastAsia" w:hAnsi="Verdana" w:cs="Verdana"/>
        </w:rPr>
        <w:br/>
        <w:t xml:space="preserve">Es considera adequada la consideració del criteri d'adjudicació relatiu a la distància entre la instal·lació i la planta de valorització, pel fet que la naturalesa del contracte requereix d'un condicionament ambiental rigorós, a causa dels components de l'amoníac així com a la necessitat de reduir l'impacte ambiental del trajecte des de la instal·lació fins a les dependències de </w:t>
      </w:r>
      <w:r>
        <w:rPr>
          <w:rFonts w:ascii="Verdana" w:eastAsiaTheme="minorEastAsia" w:hAnsi="Verdana" w:cs="Verdana"/>
        </w:rPr>
        <w:t>TERSA.</w:t>
      </w:r>
    </w:p>
    <w:p w14:paraId="3BA872B6" w14:textId="77777777" w:rsidR="002737BA" w:rsidRPr="00C60C19" w:rsidRDefault="002737BA" w:rsidP="002737BA">
      <w:pPr>
        <w:suppressAutoHyphens/>
        <w:overflowPunct/>
        <w:autoSpaceDE/>
        <w:autoSpaceDN/>
        <w:adjustRightInd/>
        <w:rPr>
          <w:rFonts w:ascii="Verdana" w:eastAsiaTheme="minorEastAsia" w:hAnsi="Verdana"/>
          <w:lang w:val="es-ES_tradnl" w:eastAsia="en-US"/>
        </w:rPr>
      </w:pPr>
    </w:p>
    <w:tbl>
      <w:tblPr>
        <w:tblW w:w="5620" w:type="dxa"/>
        <w:tblInd w:w="1436" w:type="dxa"/>
        <w:tblCellMar>
          <w:left w:w="70" w:type="dxa"/>
          <w:right w:w="70" w:type="dxa"/>
        </w:tblCellMar>
        <w:tblLook w:val="04A0" w:firstRow="1" w:lastRow="0" w:firstColumn="1" w:lastColumn="0" w:noHBand="0" w:noVBand="1"/>
      </w:tblPr>
      <w:tblGrid>
        <w:gridCol w:w="4040"/>
        <w:gridCol w:w="1580"/>
      </w:tblGrid>
      <w:tr w:rsidR="002737BA" w:rsidRPr="00C60C19" w14:paraId="64ED1555" w14:textId="77777777" w:rsidTr="004871F1">
        <w:trPr>
          <w:trHeight w:val="540"/>
        </w:trPr>
        <w:tc>
          <w:tcPr>
            <w:tcW w:w="40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8458E01" w14:textId="77777777" w:rsidR="002737BA" w:rsidRPr="00C60C19" w:rsidRDefault="002737BA" w:rsidP="004871F1">
            <w:pPr>
              <w:overflowPunct/>
              <w:autoSpaceDE/>
              <w:autoSpaceDN/>
              <w:adjustRightInd/>
              <w:jc w:val="center"/>
              <w:rPr>
                <w:rFonts w:ascii="Verdana" w:hAnsi="Verdana" w:cs="Calibri"/>
                <w:b/>
                <w:bCs/>
                <w:color w:val="000000"/>
                <w:sz w:val="16"/>
                <w:szCs w:val="16"/>
                <w:lang w:val="es-ES_tradnl"/>
              </w:rPr>
            </w:pPr>
            <w:r w:rsidRPr="00C60C19">
              <w:rPr>
                <w:rFonts w:ascii="Verdana" w:hAnsi="Verdana" w:cs="Calibri"/>
                <w:b/>
                <w:bCs/>
                <w:color w:val="000000"/>
                <w:sz w:val="16"/>
                <w:szCs w:val="16"/>
                <w:lang w:val="es-ES_tradnl"/>
              </w:rPr>
              <w:t>DIST</w:t>
            </w:r>
            <w:r>
              <w:rPr>
                <w:rFonts w:ascii="Verdana" w:hAnsi="Verdana" w:cs="Calibri"/>
                <w:b/>
                <w:bCs/>
                <w:color w:val="000000"/>
                <w:sz w:val="16"/>
                <w:szCs w:val="16"/>
                <w:lang w:val="es-ES_tradnl"/>
              </w:rPr>
              <w:t>À</w:t>
            </w:r>
            <w:r w:rsidRPr="00C60C19">
              <w:rPr>
                <w:rFonts w:ascii="Verdana" w:hAnsi="Verdana" w:cs="Calibri"/>
                <w:b/>
                <w:bCs/>
                <w:color w:val="000000"/>
                <w:sz w:val="16"/>
                <w:szCs w:val="16"/>
                <w:lang w:val="es-ES_tradnl"/>
              </w:rPr>
              <w:t>NCIA RESPECT</w:t>
            </w:r>
            <w:r>
              <w:rPr>
                <w:rFonts w:ascii="Verdana" w:hAnsi="Verdana" w:cs="Calibri"/>
                <w:b/>
                <w:bCs/>
                <w:color w:val="000000"/>
                <w:sz w:val="16"/>
                <w:szCs w:val="16"/>
                <w:lang w:val="es-ES_tradnl"/>
              </w:rPr>
              <w:t>E</w:t>
            </w:r>
            <w:r w:rsidRPr="00C60C19">
              <w:rPr>
                <w:rFonts w:ascii="Verdana" w:hAnsi="Verdana" w:cs="Calibri"/>
                <w:b/>
                <w:bCs/>
                <w:color w:val="000000"/>
                <w:sz w:val="16"/>
                <w:szCs w:val="16"/>
                <w:lang w:val="es-ES_tradnl"/>
              </w:rPr>
              <w:t xml:space="preserve"> AL MUNICIPI DE SANT ADRIA DEL BESOS</w:t>
            </w:r>
          </w:p>
        </w:tc>
        <w:tc>
          <w:tcPr>
            <w:tcW w:w="1580" w:type="dxa"/>
            <w:tcBorders>
              <w:top w:val="single" w:sz="4" w:space="0" w:color="auto"/>
              <w:left w:val="nil"/>
              <w:bottom w:val="single" w:sz="4" w:space="0" w:color="auto"/>
              <w:right w:val="single" w:sz="4" w:space="0" w:color="auto"/>
            </w:tcBorders>
            <w:shd w:val="clear" w:color="000000" w:fill="E7E6E6"/>
            <w:noWrap/>
            <w:vAlign w:val="center"/>
            <w:hideMark/>
          </w:tcPr>
          <w:p w14:paraId="2F6586B2" w14:textId="1C0B19BF" w:rsidR="002737BA" w:rsidRPr="00C60C19" w:rsidRDefault="0018206F" w:rsidP="004871F1">
            <w:pPr>
              <w:overflowPunct/>
              <w:autoSpaceDE/>
              <w:autoSpaceDN/>
              <w:adjustRightInd/>
              <w:jc w:val="center"/>
              <w:rPr>
                <w:rFonts w:ascii="Verdana" w:hAnsi="Verdana" w:cs="Calibri"/>
                <w:b/>
                <w:bCs/>
                <w:color w:val="000000"/>
                <w:sz w:val="16"/>
                <w:szCs w:val="16"/>
                <w:lang w:val="es-ES_tradnl"/>
              </w:rPr>
            </w:pPr>
            <w:r>
              <w:rPr>
                <w:rFonts w:ascii="Verdana" w:hAnsi="Verdana" w:cs="Calibri"/>
                <w:b/>
                <w:bCs/>
                <w:color w:val="000000"/>
                <w:sz w:val="16"/>
                <w:szCs w:val="16"/>
                <w:lang w:val="es-ES_tradnl"/>
              </w:rPr>
              <w:t>PUNTUACIÓ</w:t>
            </w:r>
          </w:p>
        </w:tc>
      </w:tr>
      <w:tr w:rsidR="002737BA" w:rsidRPr="00C60C19" w14:paraId="1624B5D9" w14:textId="77777777" w:rsidTr="004871F1">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76584055" w14:textId="77777777" w:rsidR="002737BA" w:rsidRPr="00C60C19" w:rsidRDefault="002737BA" w:rsidP="004871F1">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d ≤ 300 km</w:t>
            </w:r>
          </w:p>
        </w:tc>
        <w:tc>
          <w:tcPr>
            <w:tcW w:w="1580" w:type="dxa"/>
            <w:tcBorders>
              <w:top w:val="nil"/>
              <w:left w:val="nil"/>
              <w:bottom w:val="single" w:sz="4" w:space="0" w:color="auto"/>
              <w:right w:val="single" w:sz="4" w:space="0" w:color="auto"/>
            </w:tcBorders>
            <w:shd w:val="clear" w:color="auto" w:fill="auto"/>
            <w:noWrap/>
            <w:vAlign w:val="center"/>
          </w:tcPr>
          <w:p w14:paraId="32A8F0A5" w14:textId="2AFFAA73" w:rsidR="002737BA" w:rsidRPr="00C60C19" w:rsidRDefault="007F0F67" w:rsidP="004871F1">
            <w:pPr>
              <w:overflowPunct/>
              <w:autoSpaceDE/>
              <w:autoSpaceDN/>
              <w:adjustRightInd/>
              <w:jc w:val="center"/>
              <w:rPr>
                <w:rFonts w:ascii="Verdana" w:hAnsi="Verdana" w:cs="Calibri"/>
                <w:color w:val="000000"/>
                <w:sz w:val="16"/>
                <w:szCs w:val="16"/>
                <w:lang w:val="es-ES_tradnl"/>
              </w:rPr>
            </w:pPr>
            <w:r>
              <w:rPr>
                <w:rFonts w:ascii="Verdana" w:hAnsi="Verdana" w:cs="Calibri"/>
                <w:color w:val="000000"/>
                <w:sz w:val="16"/>
                <w:szCs w:val="16"/>
                <w:lang w:val="es-ES_tradnl"/>
              </w:rPr>
              <w:t>10</w:t>
            </w:r>
          </w:p>
        </w:tc>
      </w:tr>
      <w:tr w:rsidR="002737BA" w:rsidRPr="00C60C19" w14:paraId="563F08CA" w14:textId="77777777" w:rsidTr="004871F1">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1960F963" w14:textId="77777777" w:rsidR="002737BA" w:rsidRPr="00C60C19" w:rsidRDefault="002737BA" w:rsidP="004871F1">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300 km &lt; d ≤ 600 km</w:t>
            </w:r>
          </w:p>
        </w:tc>
        <w:tc>
          <w:tcPr>
            <w:tcW w:w="1580" w:type="dxa"/>
            <w:tcBorders>
              <w:top w:val="nil"/>
              <w:left w:val="nil"/>
              <w:bottom w:val="single" w:sz="4" w:space="0" w:color="auto"/>
              <w:right w:val="single" w:sz="4" w:space="0" w:color="auto"/>
            </w:tcBorders>
            <w:shd w:val="clear" w:color="auto" w:fill="auto"/>
            <w:noWrap/>
            <w:vAlign w:val="center"/>
          </w:tcPr>
          <w:p w14:paraId="384BFD3E" w14:textId="2D3AC915" w:rsidR="002737BA" w:rsidRPr="00C60C19" w:rsidRDefault="007F0F67" w:rsidP="004871F1">
            <w:pPr>
              <w:overflowPunct/>
              <w:autoSpaceDE/>
              <w:autoSpaceDN/>
              <w:adjustRightInd/>
              <w:jc w:val="center"/>
              <w:rPr>
                <w:rFonts w:ascii="Verdana" w:hAnsi="Verdana" w:cs="Calibri"/>
                <w:color w:val="000000"/>
                <w:sz w:val="16"/>
                <w:szCs w:val="16"/>
                <w:lang w:val="es-ES_tradnl"/>
              </w:rPr>
            </w:pPr>
            <w:r>
              <w:rPr>
                <w:rFonts w:ascii="Verdana" w:hAnsi="Verdana" w:cs="Calibri"/>
                <w:color w:val="000000"/>
                <w:sz w:val="16"/>
                <w:szCs w:val="16"/>
                <w:lang w:val="es-ES_tradnl"/>
              </w:rPr>
              <w:t>7</w:t>
            </w:r>
          </w:p>
        </w:tc>
      </w:tr>
      <w:tr w:rsidR="002737BA" w:rsidRPr="00C60C19" w14:paraId="5E510A0C" w14:textId="77777777" w:rsidTr="004871F1">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4B412258" w14:textId="77777777" w:rsidR="002737BA" w:rsidRPr="00C60C19" w:rsidRDefault="002737BA" w:rsidP="004871F1">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600 km &lt; d ≤ 1000 km</w:t>
            </w:r>
          </w:p>
        </w:tc>
        <w:tc>
          <w:tcPr>
            <w:tcW w:w="1580" w:type="dxa"/>
            <w:tcBorders>
              <w:top w:val="nil"/>
              <w:left w:val="nil"/>
              <w:bottom w:val="single" w:sz="4" w:space="0" w:color="auto"/>
              <w:right w:val="single" w:sz="4" w:space="0" w:color="auto"/>
            </w:tcBorders>
            <w:shd w:val="clear" w:color="auto" w:fill="auto"/>
            <w:noWrap/>
            <w:vAlign w:val="center"/>
          </w:tcPr>
          <w:p w14:paraId="1CCF7891" w14:textId="4340F329" w:rsidR="002737BA" w:rsidRPr="00C60C19" w:rsidRDefault="007F0F67" w:rsidP="004871F1">
            <w:pPr>
              <w:overflowPunct/>
              <w:autoSpaceDE/>
              <w:autoSpaceDN/>
              <w:adjustRightInd/>
              <w:jc w:val="center"/>
              <w:rPr>
                <w:rFonts w:ascii="Verdana" w:hAnsi="Verdana" w:cs="Calibri"/>
                <w:color w:val="000000"/>
                <w:sz w:val="16"/>
                <w:szCs w:val="16"/>
                <w:lang w:val="es-ES_tradnl"/>
              </w:rPr>
            </w:pPr>
            <w:r>
              <w:rPr>
                <w:rFonts w:ascii="Verdana" w:hAnsi="Verdana" w:cs="Calibri"/>
                <w:color w:val="000000"/>
                <w:sz w:val="16"/>
                <w:szCs w:val="16"/>
                <w:lang w:val="es-ES_tradnl"/>
              </w:rPr>
              <w:t>3</w:t>
            </w:r>
          </w:p>
        </w:tc>
      </w:tr>
      <w:tr w:rsidR="002737BA" w:rsidRPr="00C60C19" w14:paraId="0C361CE9" w14:textId="77777777" w:rsidTr="004871F1">
        <w:trPr>
          <w:trHeight w:val="399"/>
        </w:trPr>
        <w:tc>
          <w:tcPr>
            <w:tcW w:w="4040" w:type="dxa"/>
            <w:tcBorders>
              <w:top w:val="nil"/>
              <w:left w:val="single" w:sz="4" w:space="0" w:color="auto"/>
              <w:bottom w:val="single" w:sz="4" w:space="0" w:color="auto"/>
              <w:right w:val="single" w:sz="4" w:space="0" w:color="auto"/>
            </w:tcBorders>
            <w:shd w:val="clear" w:color="auto" w:fill="auto"/>
            <w:noWrap/>
            <w:vAlign w:val="center"/>
            <w:hideMark/>
          </w:tcPr>
          <w:p w14:paraId="65FB511D" w14:textId="77777777" w:rsidR="002737BA" w:rsidRPr="00C60C19" w:rsidRDefault="002737BA" w:rsidP="004871F1">
            <w:pPr>
              <w:overflowPunct/>
              <w:autoSpaceDE/>
              <w:autoSpaceDN/>
              <w:adjustRightInd/>
              <w:jc w:val="center"/>
              <w:rPr>
                <w:rFonts w:ascii="Verdana" w:hAnsi="Verdana" w:cs="Calibri"/>
                <w:color w:val="000000"/>
                <w:sz w:val="16"/>
                <w:szCs w:val="16"/>
                <w:lang w:val="es-ES_tradnl"/>
              </w:rPr>
            </w:pPr>
            <w:r w:rsidRPr="00C60C19">
              <w:rPr>
                <w:rFonts w:ascii="Verdana" w:hAnsi="Verdana" w:cs="Calibri"/>
                <w:color w:val="000000"/>
                <w:sz w:val="16"/>
                <w:szCs w:val="16"/>
                <w:lang w:val="es-ES_tradnl"/>
              </w:rPr>
              <w:t>d &gt;1000 km</w:t>
            </w:r>
          </w:p>
        </w:tc>
        <w:tc>
          <w:tcPr>
            <w:tcW w:w="1580" w:type="dxa"/>
            <w:tcBorders>
              <w:top w:val="nil"/>
              <w:left w:val="nil"/>
              <w:bottom w:val="single" w:sz="4" w:space="0" w:color="auto"/>
              <w:right w:val="single" w:sz="4" w:space="0" w:color="auto"/>
            </w:tcBorders>
            <w:shd w:val="clear" w:color="auto" w:fill="auto"/>
            <w:noWrap/>
            <w:vAlign w:val="center"/>
          </w:tcPr>
          <w:p w14:paraId="7563AECE" w14:textId="2DBD3F24" w:rsidR="002737BA" w:rsidRPr="00C60C19" w:rsidRDefault="007F0F67" w:rsidP="004871F1">
            <w:pPr>
              <w:overflowPunct/>
              <w:autoSpaceDE/>
              <w:autoSpaceDN/>
              <w:adjustRightInd/>
              <w:jc w:val="center"/>
              <w:rPr>
                <w:rFonts w:ascii="Verdana" w:hAnsi="Verdana" w:cs="Calibri"/>
                <w:color w:val="000000"/>
                <w:sz w:val="16"/>
                <w:szCs w:val="16"/>
                <w:lang w:val="es-ES_tradnl"/>
              </w:rPr>
            </w:pPr>
            <w:r>
              <w:rPr>
                <w:rFonts w:ascii="Verdana" w:hAnsi="Verdana" w:cs="Calibri"/>
                <w:color w:val="000000"/>
                <w:sz w:val="16"/>
                <w:szCs w:val="16"/>
                <w:lang w:val="es-ES_tradnl"/>
              </w:rPr>
              <w:t>0</w:t>
            </w:r>
          </w:p>
        </w:tc>
      </w:tr>
    </w:tbl>
    <w:p w14:paraId="6169AC08" w14:textId="77777777" w:rsidR="00834A25" w:rsidRDefault="00834A25"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18EC5136" w14:textId="77777777" w:rsidR="00F728E7" w:rsidRPr="005159C6" w:rsidRDefault="00F728E7" w:rsidP="00F728E7">
      <w:pPr>
        <w:tabs>
          <w:tab w:val="left" w:pos="284"/>
        </w:tabs>
        <w:rPr>
          <w:rFonts w:ascii="Verdana" w:eastAsia="Calibri" w:hAnsi="Verdana" w:cs="Arial"/>
          <w:i/>
          <w:iCs/>
          <w:color w:val="000000"/>
          <w:u w:val="single"/>
        </w:rPr>
      </w:pPr>
      <w:r w:rsidRPr="005159C6">
        <w:rPr>
          <w:rFonts w:ascii="Verdana" w:eastAsia="Calibri" w:hAnsi="Verdana" w:cs="Arial"/>
          <w:color w:val="000000"/>
          <w:u w:val="single"/>
        </w:rPr>
        <w:t>En casos d’empat en les puntuacions obtingudes per les ofertes de les empreses</w:t>
      </w:r>
      <w:r w:rsidRPr="005159C6">
        <w:rPr>
          <w:rFonts w:ascii="Verdana" w:hAnsi="Verdana" w:cs="Arial"/>
          <w:color w:val="000000"/>
          <w:u w:val="single"/>
        </w:rPr>
        <w:t xml:space="preserve"> </w:t>
      </w:r>
      <w:r w:rsidRPr="005159C6">
        <w:rPr>
          <w:rFonts w:ascii="Verdana" w:eastAsia="Calibri" w:hAnsi="Verdana" w:cs="Arial"/>
          <w:color w:val="000000"/>
          <w:u w:val="single"/>
        </w:rPr>
        <w:t>licitadores, s’aplicarà l’establert a l’article 147 de la LCSP.</w:t>
      </w:r>
    </w:p>
    <w:p w14:paraId="5A084D29" w14:textId="77777777" w:rsidR="00834A25" w:rsidRDefault="00834A25"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3B5D8781" w14:textId="77777777" w:rsidR="00F728E7" w:rsidRDefault="00F728E7" w:rsidP="00F728E7">
      <w:pPr>
        <w:autoSpaceDE/>
        <w:autoSpaceDN/>
        <w:textAlignment w:val="baseline"/>
        <w:rPr>
          <w:rFonts w:ascii="Verdana" w:eastAsiaTheme="minorEastAsia" w:hAnsi="Verdana" w:cs="Verdana"/>
        </w:rPr>
      </w:pPr>
      <w:r w:rsidRPr="00F728E7">
        <w:rPr>
          <w:rFonts w:ascii="Verdana" w:eastAsiaTheme="minorEastAsia" w:hAnsi="Verdana" w:cs="Verdana"/>
        </w:rPr>
        <w:t>Després de l'estudi realitzat en relació a la necessitat plantejada, es considera que tots els criteris establerts són proporcionals i vinculats directament a l'objecte contractual, complint amb tots els requisits exigits en l'article 145.1 i 2 de la LCSP: Es consideren vinculats a l'objecte contractual, estan formulats de manera objectiva, amb ple respecte als principis d'igualtat, no discriminació, transparència i proporcionalitat i no confereixen a l'òrgan de contractació una llibertat de decisió il·limitada. A més, s'han establert garantint que les ofertes siguin avaluades en condicions de competència efectiva.</w:t>
      </w:r>
    </w:p>
    <w:p w14:paraId="44B435F9" w14:textId="77777777" w:rsidR="00F728E7" w:rsidRDefault="00F728E7" w:rsidP="00F728E7">
      <w:pPr>
        <w:autoSpaceDE/>
        <w:autoSpaceDN/>
        <w:textAlignment w:val="baseline"/>
        <w:rPr>
          <w:rFonts w:ascii="Verdana" w:eastAsiaTheme="minorEastAsia" w:hAnsi="Verdana" w:cs="Verdana"/>
        </w:rPr>
      </w:pPr>
      <w:r w:rsidRPr="00F728E7">
        <w:rPr>
          <w:rFonts w:ascii="Verdana" w:eastAsiaTheme="minorEastAsia" w:hAnsi="Verdana" w:cs="Verdana"/>
        </w:rPr>
        <w:br/>
        <w:t>Els criteris s'han establert atenent en una millor relació cost eficàcia del servei, i una millor relació qualitat preu. Els criteris es consideren vinculats a l'objecte contractual, tal com es justifica a continuació.</w:t>
      </w:r>
    </w:p>
    <w:p w14:paraId="0C967467" w14:textId="77777777" w:rsidR="00F728E7" w:rsidRDefault="00F728E7" w:rsidP="00F728E7">
      <w:pPr>
        <w:autoSpaceDE/>
        <w:autoSpaceDN/>
        <w:textAlignment w:val="baseline"/>
        <w:rPr>
          <w:rFonts w:ascii="Verdana" w:eastAsiaTheme="minorEastAsia" w:hAnsi="Verdana" w:cs="Verdana"/>
        </w:rPr>
      </w:pPr>
      <w:r w:rsidRPr="00F728E7">
        <w:rPr>
          <w:rFonts w:ascii="Verdana" w:eastAsiaTheme="minorEastAsia" w:hAnsi="Verdana" w:cs="Verdana"/>
        </w:rPr>
        <w:br/>
        <w:t>Justificació criteris adjudicació:</w:t>
      </w:r>
    </w:p>
    <w:p w14:paraId="7BB17AEB" w14:textId="77777777" w:rsidR="00F728E7" w:rsidRDefault="00F728E7" w:rsidP="00F728E7">
      <w:pPr>
        <w:autoSpaceDE/>
        <w:autoSpaceDN/>
        <w:textAlignment w:val="baseline"/>
        <w:rPr>
          <w:rFonts w:ascii="Verdana" w:eastAsiaTheme="minorEastAsia" w:hAnsi="Verdana" w:cs="Verdana"/>
        </w:rPr>
      </w:pPr>
      <w:r w:rsidRPr="00F728E7">
        <w:rPr>
          <w:rFonts w:ascii="Verdana" w:eastAsiaTheme="minorEastAsia" w:hAnsi="Verdana" w:cs="Verdana"/>
        </w:rPr>
        <w:br/>
        <w:t>Criteri 1: L'oferta econòmica, sense en principi contenir valors anormals, és un criteri bàsic per a aconseguir una major eficiència en la gestió del pressupost públic. En tractar-se d'un subministrament amb totes les característiques detallades en el plec de prescripcions tècniques es considera adequat donar més pes a la proposta econòmica que a la resta de criteris.</w:t>
      </w:r>
    </w:p>
    <w:p w14:paraId="31C59FC8" w14:textId="77777777" w:rsidR="00F728E7" w:rsidRDefault="00F728E7" w:rsidP="00F728E7">
      <w:pPr>
        <w:autoSpaceDE/>
        <w:autoSpaceDN/>
        <w:textAlignment w:val="baseline"/>
        <w:rPr>
          <w:rFonts w:ascii="Verdana" w:eastAsiaTheme="minorEastAsia" w:hAnsi="Verdana" w:cs="Verdana"/>
        </w:rPr>
      </w:pPr>
      <w:r w:rsidRPr="00F728E7">
        <w:rPr>
          <w:rFonts w:ascii="Verdana" w:eastAsiaTheme="minorEastAsia" w:hAnsi="Verdana" w:cs="Verdana"/>
        </w:rPr>
        <w:br/>
        <w:t>Criteri 2: Es valorarà la millora en el subministrament fora d'horari, això queda fora dels horaris estipulats i establerts en el plec de prescripcions tècniques.</w:t>
      </w:r>
    </w:p>
    <w:p w14:paraId="2486A9AD" w14:textId="77777777" w:rsidR="00F728E7" w:rsidRDefault="00F728E7" w:rsidP="00F728E7">
      <w:pPr>
        <w:autoSpaceDE/>
        <w:autoSpaceDN/>
        <w:textAlignment w:val="baseline"/>
        <w:rPr>
          <w:rFonts w:ascii="Verdana" w:eastAsiaTheme="minorEastAsia" w:hAnsi="Verdana" w:cs="Verdana"/>
        </w:rPr>
      </w:pPr>
    </w:p>
    <w:p w14:paraId="10BD7B01" w14:textId="4DD05DAA" w:rsidR="00834A25" w:rsidRPr="00F728E7" w:rsidRDefault="00F728E7" w:rsidP="00F728E7">
      <w:pPr>
        <w:autoSpaceDE/>
        <w:autoSpaceDN/>
        <w:textAlignment w:val="baseline"/>
        <w:rPr>
          <w:rFonts w:ascii="Verdana" w:eastAsiaTheme="minorEastAsia" w:hAnsi="Verdana" w:cs="Verdana"/>
        </w:rPr>
      </w:pPr>
      <w:r w:rsidRPr="00F728E7">
        <w:rPr>
          <w:rFonts w:ascii="Verdana" w:eastAsiaTheme="minorEastAsia" w:hAnsi="Verdana" w:cs="Verdana"/>
        </w:rPr>
        <w:lastRenderedPageBreak/>
        <w:br/>
        <w:t xml:space="preserve">Criteri 3: En relació amb el número dels vehicles adscrits a l'execució del contracte, tenint en consideració els desplaçaments que comportarà el subministrament que es licita, així com els objectius mediambientals de </w:t>
      </w:r>
      <w:r>
        <w:rPr>
          <w:rFonts w:ascii="Verdana" w:eastAsiaTheme="minorEastAsia" w:hAnsi="Verdana" w:cs="Verdana"/>
        </w:rPr>
        <w:t>TERSA</w:t>
      </w:r>
      <w:r w:rsidRPr="00F728E7">
        <w:rPr>
          <w:rFonts w:ascii="Verdana" w:eastAsiaTheme="minorEastAsia" w:hAnsi="Verdana" w:cs="Verdana"/>
        </w:rPr>
        <w:t>, es considera adequada la valoració del nombre de vehicles adscrits al servei, donant més punt</w:t>
      </w:r>
      <w:r>
        <w:rPr>
          <w:rFonts w:ascii="Verdana" w:eastAsiaTheme="minorEastAsia" w:hAnsi="Verdana" w:cs="Verdana"/>
        </w:rPr>
        <w:t>uació</w:t>
      </w:r>
      <w:r w:rsidRPr="00F728E7">
        <w:rPr>
          <w:rFonts w:ascii="Verdana" w:eastAsiaTheme="minorEastAsia" w:hAnsi="Verdana" w:cs="Verdana"/>
        </w:rPr>
        <w:t> als licitadors que executin el subministrament amb vehicles mediambientalment més sostenibles.</w:t>
      </w:r>
      <w:r w:rsidRPr="00F728E7">
        <w:rPr>
          <w:rFonts w:ascii="Verdana" w:eastAsiaTheme="minorEastAsia" w:hAnsi="Verdana" w:cs="Verdana"/>
        </w:rPr>
        <w:br/>
      </w:r>
      <w:r w:rsidRPr="00F728E7">
        <w:rPr>
          <w:rFonts w:ascii="Verdana" w:eastAsiaTheme="minorEastAsia" w:hAnsi="Verdana" w:cs="Verdana"/>
        </w:rPr>
        <w:br/>
        <w:t xml:space="preserve">Criteri 4: La millora en la proximitat i proximitat des del domicili de l'adjudicatari fins al domicili de </w:t>
      </w:r>
      <w:r>
        <w:rPr>
          <w:rFonts w:ascii="Verdana" w:eastAsiaTheme="minorEastAsia" w:hAnsi="Verdana" w:cs="Verdana"/>
        </w:rPr>
        <w:t>TERS</w:t>
      </w:r>
      <w:r w:rsidRPr="00F728E7">
        <w:rPr>
          <w:rFonts w:ascii="Verdana" w:eastAsiaTheme="minorEastAsia" w:hAnsi="Verdana" w:cs="Verdana"/>
        </w:rPr>
        <w:t xml:space="preserve">A, es considera positiva per als interessos de </w:t>
      </w:r>
      <w:r>
        <w:rPr>
          <w:rFonts w:ascii="Verdana" w:eastAsiaTheme="minorEastAsia" w:hAnsi="Verdana" w:cs="Verdana"/>
        </w:rPr>
        <w:t>TERSA,</w:t>
      </w:r>
      <w:r w:rsidRPr="00F728E7">
        <w:rPr>
          <w:rFonts w:ascii="Verdana" w:eastAsiaTheme="minorEastAsia" w:hAnsi="Verdana" w:cs="Verdana"/>
        </w:rPr>
        <w:t xml:space="preserve"> sempre que es garanteixin les condicions òptimes de subministrament objecte d'aquest contracte. En el context de la crisi energètica, els efectes del canvi climàtic, i l'optimització i viabilitat de la gestió es valora positivament la minimització de les distàncies de transport de residus. Així mateix, es considera adequada la consideració del criteri d'adjudicació relatiu a la distància entre la instal·lació i la planta de valorització, pel fet que la naturalesa del contracte requereix d'un condicionament ambiental rigorós, a causa dels components del material així com a la necessitat de reduir l'impacte ambiental del trajecte.</w:t>
      </w:r>
    </w:p>
    <w:p w14:paraId="34409834" w14:textId="77777777" w:rsidR="00F728E7" w:rsidRPr="00731E16" w:rsidRDefault="00F728E7" w:rsidP="00834A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eastAsiaTheme="minorEastAsia" w:hAnsi="Verdana" w:cs="Arial"/>
          <w:shd w:val="clear" w:color="auto" w:fill="FFFFFF"/>
        </w:rPr>
      </w:pPr>
    </w:p>
    <w:p w14:paraId="07C0D936" w14:textId="77777777" w:rsidR="00821001" w:rsidRPr="005159C6" w:rsidRDefault="00821001" w:rsidP="00821001">
      <w:pPr>
        <w:rPr>
          <w:rFonts w:ascii="Verdana" w:hAnsi="Verdana" w:cs="Arial"/>
          <w:color w:val="000000"/>
        </w:rPr>
      </w:pPr>
    </w:p>
    <w:p w14:paraId="0C599CF3" w14:textId="77777777" w:rsidR="00821001" w:rsidRPr="005159C6" w:rsidRDefault="00821001" w:rsidP="00821001">
      <w:pPr>
        <w:rPr>
          <w:rFonts w:ascii="Verdana" w:hAnsi="Verdana" w:cs="Arial"/>
          <w:color w:val="000000"/>
        </w:rPr>
      </w:pPr>
    </w:p>
    <w:p w14:paraId="64E6CFD2" w14:textId="77777777" w:rsidR="00821001" w:rsidRPr="005159C6" w:rsidRDefault="00821001" w:rsidP="00821001">
      <w:pPr>
        <w:rPr>
          <w:rFonts w:ascii="Verdana" w:hAnsi="Verdana" w:cs="Arial"/>
          <w:color w:val="000000"/>
        </w:rPr>
      </w:pPr>
    </w:p>
    <w:p w14:paraId="22967797" w14:textId="77777777" w:rsidR="00821001" w:rsidRPr="005159C6" w:rsidRDefault="00821001"/>
    <w:sectPr w:rsidR="00821001" w:rsidRPr="005159C6" w:rsidSect="00821001">
      <w:headerReference w:type="default" r:id="rId12"/>
      <w:headerReference w:type="first" r:id="rId1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F5749" w14:textId="77777777" w:rsidR="00571A7A" w:rsidRDefault="00571A7A" w:rsidP="00821001">
      <w:r>
        <w:separator/>
      </w:r>
    </w:p>
  </w:endnote>
  <w:endnote w:type="continuationSeparator" w:id="0">
    <w:p w14:paraId="6C9B90AD" w14:textId="77777777" w:rsidR="00571A7A" w:rsidRDefault="00571A7A" w:rsidP="00821001">
      <w:r>
        <w:continuationSeparator/>
      </w:r>
    </w:p>
  </w:endnote>
  <w:endnote w:type="continuationNotice" w:id="1">
    <w:p w14:paraId="4D707D81" w14:textId="77777777" w:rsidR="00571A7A" w:rsidRDefault="00571A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AEFC0" w14:textId="77777777" w:rsidR="00571A7A" w:rsidRDefault="00571A7A" w:rsidP="00821001">
      <w:r>
        <w:separator/>
      </w:r>
    </w:p>
  </w:footnote>
  <w:footnote w:type="continuationSeparator" w:id="0">
    <w:p w14:paraId="3DA00511" w14:textId="77777777" w:rsidR="00571A7A" w:rsidRDefault="00571A7A" w:rsidP="00821001">
      <w:r>
        <w:continuationSeparator/>
      </w:r>
    </w:p>
  </w:footnote>
  <w:footnote w:type="continuationNotice" w:id="1">
    <w:p w14:paraId="77EDDF57" w14:textId="77777777" w:rsidR="00571A7A" w:rsidRDefault="00571A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4CC6C56A">
          <wp:simplePos x="0" y="0"/>
          <wp:positionH relativeFrom="margin">
            <wp:align>center</wp:align>
          </wp:positionH>
          <wp:positionV relativeFrom="paragraph">
            <wp:posOffset>-37465</wp:posOffset>
          </wp:positionV>
          <wp:extent cx="1263015" cy="254635"/>
          <wp:effectExtent l="0" t="0" r="0" b="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015" cy="254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CE83" w14:textId="008C6D36" w:rsidR="00821001" w:rsidRDefault="00821001">
    <w:pPr>
      <w:pStyle w:val="Encabezado"/>
    </w:pPr>
    <w:bookmarkStart w:id="2" w:name="_Hlk52175314"/>
    <w:r>
      <w:rPr>
        <w:noProof/>
      </w:rPr>
      <w:drawing>
        <wp:anchor distT="0" distB="0" distL="114300" distR="114300" simplePos="0" relativeHeight="251658241" behindDoc="0" locked="0" layoutInCell="1" allowOverlap="1" wp14:anchorId="1F56A6CE" wp14:editId="173AE74A">
          <wp:simplePos x="0" y="0"/>
          <wp:positionH relativeFrom="margin">
            <wp:posOffset>2099945</wp:posOffset>
          </wp:positionH>
          <wp:positionV relativeFrom="paragraph">
            <wp:posOffset>-355691</wp:posOffset>
          </wp:positionV>
          <wp:extent cx="1190625" cy="876300"/>
          <wp:effectExtent l="0" t="0" r="9525"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11C1E9E"/>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0"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2F5A53B2"/>
    <w:multiLevelType w:val="hybridMultilevel"/>
    <w:tmpl w:val="205A8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B4472A1"/>
    <w:multiLevelType w:val="hybridMultilevel"/>
    <w:tmpl w:val="FFFFFFFF"/>
    <w:lvl w:ilvl="0" w:tplc="0AFEF2B2">
      <w:start w:val="1"/>
      <w:numFmt w:val="decimal"/>
      <w:lvlText w:val="%1."/>
      <w:lvlJc w:val="left"/>
      <w:pPr>
        <w:ind w:left="720" w:hanging="360"/>
      </w:pPr>
      <w:rPr>
        <w:rFonts w:cs="Times New Roman"/>
        <w:b/>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9"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2"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4" w15:restartNumberingAfterBreak="0">
    <w:nsid w:val="64BC3BA6"/>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69506BDD"/>
    <w:multiLevelType w:val="multilevel"/>
    <w:tmpl w:val="7624B97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7"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8" w15:restartNumberingAfterBreak="0">
    <w:nsid w:val="6EE47C33"/>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6"/>
  </w:num>
  <w:num w:numId="2" w16cid:durableId="15104110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1"/>
  </w:num>
  <w:num w:numId="6" w16cid:durableId="476849412">
    <w:abstractNumId w:val="31"/>
  </w:num>
  <w:num w:numId="7" w16cid:durableId="1667511285">
    <w:abstractNumId w:val="4"/>
  </w:num>
  <w:num w:numId="8" w16cid:durableId="776296806">
    <w:abstractNumId w:val="5"/>
  </w:num>
  <w:num w:numId="9" w16cid:durableId="1911495777">
    <w:abstractNumId w:val="23"/>
  </w:num>
  <w:num w:numId="10" w16cid:durableId="16347521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19"/>
  </w:num>
  <w:num w:numId="12" w16cid:durableId="1192493443">
    <w:abstractNumId w:val="7"/>
  </w:num>
  <w:num w:numId="13" w16cid:durableId="824853258">
    <w:abstractNumId w:val="8"/>
  </w:num>
  <w:num w:numId="14" w16cid:durableId="1855264377">
    <w:abstractNumId w:val="15"/>
  </w:num>
  <w:num w:numId="15" w16cid:durableId="7586766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2"/>
  </w:num>
  <w:num w:numId="18" w16cid:durableId="983579868">
    <w:abstractNumId w:val="10"/>
  </w:num>
  <w:num w:numId="19" w16cid:durableId="2000572206">
    <w:abstractNumId w:val="11"/>
  </w:num>
  <w:num w:numId="20" w16cid:durableId="1342926865">
    <w:abstractNumId w:val="12"/>
  </w:num>
  <w:num w:numId="21" w16cid:durableId="1454254366">
    <w:abstractNumId w:val="14"/>
  </w:num>
  <w:num w:numId="22" w16cid:durableId="787622564">
    <w:abstractNumId w:val="9"/>
  </w:num>
  <w:num w:numId="23" w16cid:durableId="335154518">
    <w:abstractNumId w:val="20"/>
  </w:num>
  <w:num w:numId="24" w16cid:durableId="718625026">
    <w:abstractNumId w:val="13"/>
  </w:num>
  <w:num w:numId="25" w16cid:durableId="1800950503">
    <w:abstractNumId w:val="1"/>
  </w:num>
  <w:num w:numId="26" w16cid:durableId="1175420767">
    <w:abstractNumId w:val="28"/>
  </w:num>
  <w:num w:numId="27" w16cid:durableId="17939406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7607913">
    <w:abstractNumId w:val="29"/>
  </w:num>
  <w:num w:numId="29" w16cid:durableId="1496073805">
    <w:abstractNumId w:val="25"/>
  </w:num>
  <w:num w:numId="30" w16cid:durableId="2117754223">
    <w:abstractNumId w:val="24"/>
  </w:num>
  <w:num w:numId="31" w16cid:durableId="1164128586">
    <w:abstractNumId w:val="6"/>
  </w:num>
  <w:num w:numId="32" w16cid:durableId="370616887">
    <w:abstractNumId w:val="16"/>
  </w:num>
  <w:num w:numId="33" w16cid:durableId="876510098">
    <w:abstractNumId w:val="2"/>
  </w:num>
  <w:num w:numId="34" w16cid:durableId="147240362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7170"/>
    <w:rsid w:val="00012B9F"/>
    <w:rsid w:val="0004252C"/>
    <w:rsid w:val="00051878"/>
    <w:rsid w:val="00052BD3"/>
    <w:rsid w:val="000557F1"/>
    <w:rsid w:val="00055B6F"/>
    <w:rsid w:val="00063C22"/>
    <w:rsid w:val="00076308"/>
    <w:rsid w:val="00080113"/>
    <w:rsid w:val="00091978"/>
    <w:rsid w:val="000A46B8"/>
    <w:rsid w:val="000A6E5B"/>
    <w:rsid w:val="000B00BF"/>
    <w:rsid w:val="000C5816"/>
    <w:rsid w:val="000C71BC"/>
    <w:rsid w:val="000E6D8D"/>
    <w:rsid w:val="001064DA"/>
    <w:rsid w:val="0012306F"/>
    <w:rsid w:val="00125F3E"/>
    <w:rsid w:val="001311F7"/>
    <w:rsid w:val="00152D80"/>
    <w:rsid w:val="00173A7C"/>
    <w:rsid w:val="0017705A"/>
    <w:rsid w:val="0018206F"/>
    <w:rsid w:val="00190DA5"/>
    <w:rsid w:val="001A17D3"/>
    <w:rsid w:val="001A6F60"/>
    <w:rsid w:val="001C7B39"/>
    <w:rsid w:val="001D4F75"/>
    <w:rsid w:val="001D535D"/>
    <w:rsid w:val="001E5ACC"/>
    <w:rsid w:val="001E5C5E"/>
    <w:rsid w:val="00201255"/>
    <w:rsid w:val="00206ECA"/>
    <w:rsid w:val="002115AE"/>
    <w:rsid w:val="00217C1C"/>
    <w:rsid w:val="002413F0"/>
    <w:rsid w:val="00244DE8"/>
    <w:rsid w:val="0024781F"/>
    <w:rsid w:val="00257793"/>
    <w:rsid w:val="0026057E"/>
    <w:rsid w:val="002737BA"/>
    <w:rsid w:val="002926E0"/>
    <w:rsid w:val="00292967"/>
    <w:rsid w:val="00296185"/>
    <w:rsid w:val="002A1943"/>
    <w:rsid w:val="002A3B7B"/>
    <w:rsid w:val="002B7BDA"/>
    <w:rsid w:val="002C45E3"/>
    <w:rsid w:val="002C70F4"/>
    <w:rsid w:val="002D06A0"/>
    <w:rsid w:val="002D3B8C"/>
    <w:rsid w:val="002E463A"/>
    <w:rsid w:val="002E55EB"/>
    <w:rsid w:val="002F2965"/>
    <w:rsid w:val="003047E3"/>
    <w:rsid w:val="00306CA2"/>
    <w:rsid w:val="0031286D"/>
    <w:rsid w:val="003169A9"/>
    <w:rsid w:val="003308D2"/>
    <w:rsid w:val="00344992"/>
    <w:rsid w:val="00357756"/>
    <w:rsid w:val="00377928"/>
    <w:rsid w:val="003A3A9A"/>
    <w:rsid w:val="003A5CCF"/>
    <w:rsid w:val="003A6126"/>
    <w:rsid w:val="003B4EC1"/>
    <w:rsid w:val="003C60D7"/>
    <w:rsid w:val="003C64ED"/>
    <w:rsid w:val="003E2ACA"/>
    <w:rsid w:val="003E6A9B"/>
    <w:rsid w:val="00432414"/>
    <w:rsid w:val="0043701D"/>
    <w:rsid w:val="00441A21"/>
    <w:rsid w:val="00470DD3"/>
    <w:rsid w:val="00471F3F"/>
    <w:rsid w:val="00480D0D"/>
    <w:rsid w:val="0048649A"/>
    <w:rsid w:val="004913D0"/>
    <w:rsid w:val="004920C9"/>
    <w:rsid w:val="004938F5"/>
    <w:rsid w:val="004A3761"/>
    <w:rsid w:val="004A3BB5"/>
    <w:rsid w:val="004B1E3E"/>
    <w:rsid w:val="004B699E"/>
    <w:rsid w:val="004C5DD5"/>
    <w:rsid w:val="004E105E"/>
    <w:rsid w:val="005159C6"/>
    <w:rsid w:val="00516D43"/>
    <w:rsid w:val="00516E10"/>
    <w:rsid w:val="00521D1C"/>
    <w:rsid w:val="005376E2"/>
    <w:rsid w:val="00564C80"/>
    <w:rsid w:val="005711B6"/>
    <w:rsid w:val="00571A7A"/>
    <w:rsid w:val="00571F5D"/>
    <w:rsid w:val="00576465"/>
    <w:rsid w:val="005873B7"/>
    <w:rsid w:val="005916B9"/>
    <w:rsid w:val="005936FE"/>
    <w:rsid w:val="005C3602"/>
    <w:rsid w:val="005C7FBD"/>
    <w:rsid w:val="005D075F"/>
    <w:rsid w:val="005E58E3"/>
    <w:rsid w:val="005E7F97"/>
    <w:rsid w:val="00603C8D"/>
    <w:rsid w:val="0060672C"/>
    <w:rsid w:val="00647E06"/>
    <w:rsid w:val="006543A6"/>
    <w:rsid w:val="00661C77"/>
    <w:rsid w:val="0066472C"/>
    <w:rsid w:val="00685BAB"/>
    <w:rsid w:val="00690138"/>
    <w:rsid w:val="00691F4A"/>
    <w:rsid w:val="00696A27"/>
    <w:rsid w:val="006A20CE"/>
    <w:rsid w:val="006A5745"/>
    <w:rsid w:val="006B5F47"/>
    <w:rsid w:val="006C34D4"/>
    <w:rsid w:val="006C7B21"/>
    <w:rsid w:val="006E3E61"/>
    <w:rsid w:val="006E3FCB"/>
    <w:rsid w:val="006F016F"/>
    <w:rsid w:val="00731E16"/>
    <w:rsid w:val="007354D7"/>
    <w:rsid w:val="00742AB7"/>
    <w:rsid w:val="00766C3E"/>
    <w:rsid w:val="00772C64"/>
    <w:rsid w:val="0078719B"/>
    <w:rsid w:val="007A1DB9"/>
    <w:rsid w:val="007C0F9E"/>
    <w:rsid w:val="007D317C"/>
    <w:rsid w:val="007E55EF"/>
    <w:rsid w:val="007F0F67"/>
    <w:rsid w:val="007F3CD6"/>
    <w:rsid w:val="0080769C"/>
    <w:rsid w:val="00814BC5"/>
    <w:rsid w:val="00821001"/>
    <w:rsid w:val="00834A25"/>
    <w:rsid w:val="00851F4F"/>
    <w:rsid w:val="00853B5B"/>
    <w:rsid w:val="008639C1"/>
    <w:rsid w:val="008776B1"/>
    <w:rsid w:val="008833B0"/>
    <w:rsid w:val="008876B5"/>
    <w:rsid w:val="0088789F"/>
    <w:rsid w:val="00887F5D"/>
    <w:rsid w:val="00890ECB"/>
    <w:rsid w:val="00896541"/>
    <w:rsid w:val="008967C3"/>
    <w:rsid w:val="008A789A"/>
    <w:rsid w:val="008D470E"/>
    <w:rsid w:val="008D4CB9"/>
    <w:rsid w:val="008D7282"/>
    <w:rsid w:val="0093501C"/>
    <w:rsid w:val="009465A6"/>
    <w:rsid w:val="009530FC"/>
    <w:rsid w:val="0097580E"/>
    <w:rsid w:val="00986439"/>
    <w:rsid w:val="00986FE7"/>
    <w:rsid w:val="009C4CEB"/>
    <w:rsid w:val="009D10C3"/>
    <w:rsid w:val="009D3599"/>
    <w:rsid w:val="009E546F"/>
    <w:rsid w:val="009F02DA"/>
    <w:rsid w:val="00A00A96"/>
    <w:rsid w:val="00A14526"/>
    <w:rsid w:val="00A20F0C"/>
    <w:rsid w:val="00A2334D"/>
    <w:rsid w:val="00A34380"/>
    <w:rsid w:val="00A353E1"/>
    <w:rsid w:val="00A36D2D"/>
    <w:rsid w:val="00A40E23"/>
    <w:rsid w:val="00A90C81"/>
    <w:rsid w:val="00AB743E"/>
    <w:rsid w:val="00AC1271"/>
    <w:rsid w:val="00AD2858"/>
    <w:rsid w:val="00AD5870"/>
    <w:rsid w:val="00AE16BB"/>
    <w:rsid w:val="00B216E1"/>
    <w:rsid w:val="00B32F2B"/>
    <w:rsid w:val="00B43D01"/>
    <w:rsid w:val="00B51246"/>
    <w:rsid w:val="00B5294F"/>
    <w:rsid w:val="00B55139"/>
    <w:rsid w:val="00B70CD8"/>
    <w:rsid w:val="00B7127B"/>
    <w:rsid w:val="00B75B05"/>
    <w:rsid w:val="00B83CB9"/>
    <w:rsid w:val="00B94F94"/>
    <w:rsid w:val="00BB75FA"/>
    <w:rsid w:val="00BC1404"/>
    <w:rsid w:val="00BC1C5D"/>
    <w:rsid w:val="00BC65A1"/>
    <w:rsid w:val="00C076F6"/>
    <w:rsid w:val="00C1037E"/>
    <w:rsid w:val="00C2566D"/>
    <w:rsid w:val="00C33685"/>
    <w:rsid w:val="00C46F48"/>
    <w:rsid w:val="00C60C19"/>
    <w:rsid w:val="00C645C1"/>
    <w:rsid w:val="00C65447"/>
    <w:rsid w:val="00C7400B"/>
    <w:rsid w:val="00C8203C"/>
    <w:rsid w:val="00C97DC0"/>
    <w:rsid w:val="00CA1F8F"/>
    <w:rsid w:val="00CA3290"/>
    <w:rsid w:val="00CB2354"/>
    <w:rsid w:val="00CB6A31"/>
    <w:rsid w:val="00CB7345"/>
    <w:rsid w:val="00CC4A5E"/>
    <w:rsid w:val="00D022EF"/>
    <w:rsid w:val="00D0606E"/>
    <w:rsid w:val="00D143DF"/>
    <w:rsid w:val="00D235D7"/>
    <w:rsid w:val="00D33A33"/>
    <w:rsid w:val="00D41821"/>
    <w:rsid w:val="00D43DFA"/>
    <w:rsid w:val="00D625CE"/>
    <w:rsid w:val="00D629F3"/>
    <w:rsid w:val="00D711E4"/>
    <w:rsid w:val="00D748FE"/>
    <w:rsid w:val="00D8773C"/>
    <w:rsid w:val="00D942DD"/>
    <w:rsid w:val="00DA7760"/>
    <w:rsid w:val="00DC0B88"/>
    <w:rsid w:val="00DE0BB0"/>
    <w:rsid w:val="00E026C2"/>
    <w:rsid w:val="00E20B39"/>
    <w:rsid w:val="00E27559"/>
    <w:rsid w:val="00E328CC"/>
    <w:rsid w:val="00E34394"/>
    <w:rsid w:val="00E46BBF"/>
    <w:rsid w:val="00E503FD"/>
    <w:rsid w:val="00E72ABF"/>
    <w:rsid w:val="00E82164"/>
    <w:rsid w:val="00EB3EA1"/>
    <w:rsid w:val="00EB4443"/>
    <w:rsid w:val="00EB5C05"/>
    <w:rsid w:val="00ED6531"/>
    <w:rsid w:val="00EF0672"/>
    <w:rsid w:val="00EF3293"/>
    <w:rsid w:val="00F063C0"/>
    <w:rsid w:val="00F120A2"/>
    <w:rsid w:val="00F2104E"/>
    <w:rsid w:val="00F23A0E"/>
    <w:rsid w:val="00F41C9D"/>
    <w:rsid w:val="00F4256F"/>
    <w:rsid w:val="00F642AF"/>
    <w:rsid w:val="00F716B5"/>
    <w:rsid w:val="00F728E7"/>
    <w:rsid w:val="00F82B1B"/>
    <w:rsid w:val="00F83CF8"/>
    <w:rsid w:val="00F85105"/>
    <w:rsid w:val="00FA3327"/>
    <w:rsid w:val="00FC0382"/>
    <w:rsid w:val="00FC09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34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ABEC8A-1FDD-4D7D-8A73-1F9ED5EB2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9</Pages>
  <Words>2544</Words>
  <Characters>13997</Characters>
  <Application>Microsoft Office Word</Application>
  <DocSecurity>0</DocSecurity>
  <Lines>116</Lines>
  <Paragraphs>33</Paragraphs>
  <ScaleCrop>false</ScaleCrop>
  <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CTTE876 PCP</dc:title>
  <dc:subject/>
  <dc:creator>David Robador Treceño</dc:creator>
  <cp:keywords/>
  <dc:description/>
  <cp:lastModifiedBy>David Robador Treceño</cp:lastModifiedBy>
  <cp:revision>242</cp:revision>
  <cp:lastPrinted>2023-03-29T10:37:00Z</cp:lastPrinted>
  <dcterms:created xsi:type="dcterms:W3CDTF">2022-02-21T18:57:00Z</dcterms:created>
  <dcterms:modified xsi:type="dcterms:W3CDTF">2023-03-29T10:42:00Z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