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C2A4" w14:textId="77777777" w:rsidR="00685F2A" w:rsidRDefault="00685F2A" w:rsidP="00685F2A">
      <w:pPr>
        <w:keepNext/>
        <w:suppressAutoHyphens/>
        <w:spacing w:after="0"/>
        <w:jc w:val="center"/>
        <w:textAlignment w:val="baseline"/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</w:pPr>
      <w:r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  <w:t xml:space="preserve">ANEXO </w:t>
      </w:r>
      <w:proofErr w:type="spellStart"/>
      <w:r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  <w:t>Nº</w:t>
      </w:r>
      <w:proofErr w:type="spellEnd"/>
      <w:r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  <w:t>. 1</w:t>
      </w:r>
    </w:p>
    <w:p w14:paraId="01C6F9DB" w14:textId="77777777" w:rsidR="00685F2A" w:rsidRDefault="00685F2A" w:rsidP="00685F2A">
      <w:pPr>
        <w:keepNext/>
        <w:suppressAutoHyphens/>
        <w:spacing w:after="0"/>
        <w:jc w:val="center"/>
        <w:textAlignment w:val="baseline"/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</w:pPr>
      <w:r>
        <w:rPr>
          <w:rFonts w:eastAsia="Times New Roman" w:cs="Arial"/>
          <w:b/>
          <w:color w:val="00000A"/>
          <w:kern w:val="2"/>
          <w:szCs w:val="20"/>
          <w:u w:val="single"/>
          <w:lang w:val="es-ES" w:eastAsia="zh-CN"/>
        </w:rPr>
        <w:t>DECLARACIÓN RESPONSABLE</w:t>
      </w:r>
    </w:p>
    <w:p w14:paraId="496BE5BB" w14:textId="77777777" w:rsidR="00685F2A" w:rsidRDefault="00685F2A" w:rsidP="00685F2A">
      <w:pPr>
        <w:keepNext/>
        <w:suppressAutoHyphens/>
        <w:spacing w:after="0"/>
        <w:jc w:val="center"/>
        <w:textAlignment w:val="baseline"/>
        <w:rPr>
          <w:rFonts w:eastAsia="Times New Roman" w:cs="Courier"/>
          <w:color w:val="00000A"/>
          <w:kern w:val="2"/>
          <w:szCs w:val="20"/>
          <w:lang w:val="es-ES" w:eastAsia="zh-CN"/>
        </w:rPr>
      </w:pPr>
    </w:p>
    <w:p w14:paraId="4B58FFFE" w14:textId="77777777" w:rsidR="00685F2A" w:rsidRDefault="00685F2A" w:rsidP="00685F2A">
      <w:r>
        <w:t>Señores,</w:t>
      </w:r>
    </w:p>
    <w:p w14:paraId="5AE20E7B" w14:textId="77777777" w:rsidR="00685F2A" w:rsidRDefault="00685F2A" w:rsidP="00685F2A">
      <w:r>
        <w:t>El abajo firmante ……………</w:t>
      </w:r>
      <w:proofErr w:type="gramStart"/>
      <w:r>
        <w:t>…….</w:t>
      </w:r>
      <w:proofErr w:type="gramEnd"/>
      <w:r>
        <w:t>, declara:</w:t>
      </w:r>
    </w:p>
    <w:p w14:paraId="2D5265F1" w14:textId="77777777" w:rsidR="00685F2A" w:rsidRDefault="00685F2A" w:rsidP="00685F2A"/>
    <w:p w14:paraId="4D1D9F8C" w14:textId="77777777" w:rsidR="00685F2A" w:rsidRDefault="00685F2A" w:rsidP="00685F2A">
      <w:r>
        <w:t>1.- Que el firmante de la presente declaración ostenta la representación legal para actuar en nombre y representación de la empresa ____________________</w:t>
      </w:r>
    </w:p>
    <w:p w14:paraId="047EA544" w14:textId="77777777" w:rsidR="00685F2A" w:rsidRDefault="00685F2A" w:rsidP="00685F2A">
      <w:r>
        <w:t xml:space="preserve">2.- Que la empresa que representa cumple todos y cada uno de los requisitos de capacidad establecidos en el presente Pliego y dispone de las autorizaciones necesarias para ejercer la actividad. </w:t>
      </w:r>
    </w:p>
    <w:p w14:paraId="0996C84B" w14:textId="77777777" w:rsidR="00685F2A" w:rsidRDefault="00685F2A" w:rsidP="00685F2A">
      <w:r>
        <w:t>3- Que ni la empresa que representa ni sus administradores y/o representantes se encuentran incluidos en ninguno de las circunstancias previstas en el artículo 71 de la LCSP, sobre prohibiciones de contratar.</w:t>
      </w:r>
    </w:p>
    <w:p w14:paraId="788EADA0" w14:textId="77777777" w:rsidR="00685F2A" w:rsidRDefault="00685F2A" w:rsidP="00685F2A">
      <w:r>
        <w:t>4.- Que acepta que la documentación anexada al Pliego tiene carácter contractual.</w:t>
      </w:r>
    </w:p>
    <w:p w14:paraId="14A7BECD" w14:textId="77777777" w:rsidR="00685F2A" w:rsidRDefault="00685F2A" w:rsidP="00685F2A">
      <w:r>
        <w:t xml:space="preserve">5.- Que manifiesta que </w:t>
      </w:r>
      <w:r w:rsidRPr="00714EC0">
        <w:rPr>
          <w:highlight w:val="lightGray"/>
        </w:rPr>
        <w:t>Sí/No</w:t>
      </w:r>
      <w:r>
        <w:t xml:space="preserve"> pertenece a un Grupo de Sociedades. (En caso afirmativo se tendrá que indicar las empresas que conforman este Grupo de Sociedades. Se entiende por empresas pertenecientes a un grupo de sociedades aquellas que se encuentren en cualquier de los supuestos del arte. 42.1 del Código de Comercio).</w:t>
      </w:r>
    </w:p>
    <w:p w14:paraId="024F72B4" w14:textId="77777777" w:rsidR="00685F2A" w:rsidRDefault="00685F2A" w:rsidP="00685F2A">
      <w:r>
        <w:t>6.- Que se compromete, en caso de resultar adjudicatario, de aportar en el plazo requerido, la documentación exigida por la Ley 54/2003, de 12 de diciembre, de reforma del marco normativo de la prevención de riesgos laborales y por el Real Decreto 171/2004, de 30 de enero, que desarrolla el artículo 24 de la Ley 31/1995, de 8 de noviembre, de prevención de Riesgos Laborales.</w:t>
      </w:r>
    </w:p>
    <w:p w14:paraId="3CF007A8" w14:textId="77777777" w:rsidR="00685F2A" w:rsidRDefault="00685F2A" w:rsidP="00685F2A">
      <w:r>
        <w:t>6.</w:t>
      </w:r>
      <w:r>
        <w:tab/>
        <w:t xml:space="preserve">Que la entidad que representa, o sus empresas filiales o las empresas interpuestas: </w:t>
      </w:r>
    </w:p>
    <w:p w14:paraId="5F628E93" w14:textId="77777777" w:rsidR="00685F2A" w:rsidRDefault="00685F2A" w:rsidP="00685F2A">
      <w:pPr>
        <w:ind w:firstLine="708"/>
      </w:pPr>
      <w:r w:rsidRPr="00A52883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2883">
        <w:rPr>
          <w:rFonts w:cs="Arial"/>
          <w:i/>
        </w:rPr>
        <w:instrText xml:space="preserve"> FORMCHECKBOX </w:instrText>
      </w:r>
      <w:r w:rsidR="00C627FF">
        <w:rPr>
          <w:rFonts w:cs="Arial"/>
          <w:i/>
        </w:rPr>
      </w:r>
      <w:r w:rsidR="00C627FF">
        <w:rPr>
          <w:rFonts w:cs="Arial"/>
          <w:i/>
        </w:rPr>
        <w:fldChar w:fldCharType="separate"/>
      </w:r>
      <w:r w:rsidRPr="00A52883">
        <w:rPr>
          <w:rFonts w:cs="Arial"/>
          <w:i/>
        </w:rPr>
        <w:fldChar w:fldCharType="end"/>
      </w:r>
      <w:r w:rsidRPr="00A52883">
        <w:t xml:space="preserve"> </w:t>
      </w:r>
      <w:r>
        <w:t>No realiza/en operaciones financieras en paraísos fiscales consideradas delictivas, -según la lista de países elaborada por las Instituciones Europeas o avalada por estas o, en su defecto, por el Estado español-, o fuera de ellos y que sean consideradas delictivas, en los términos legalmente establecidos como por ejemplo delitos de blanqueo de capitales, fraude fiscal o contra la Hacienda Pública.</w:t>
      </w:r>
    </w:p>
    <w:p w14:paraId="63048660" w14:textId="77777777" w:rsidR="00685F2A" w:rsidRDefault="00685F2A" w:rsidP="00685F2A">
      <w:pPr>
        <w:ind w:firstLine="708"/>
      </w:pPr>
      <w:r w:rsidRPr="00A52883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2883">
        <w:rPr>
          <w:rFonts w:cs="Arial"/>
          <w:i/>
        </w:rPr>
        <w:instrText xml:space="preserve"> FORMCHECKBOX </w:instrText>
      </w:r>
      <w:r w:rsidR="00C627FF">
        <w:rPr>
          <w:rFonts w:cs="Arial"/>
          <w:i/>
        </w:rPr>
      </w:r>
      <w:r w:rsidR="00C627FF">
        <w:rPr>
          <w:rFonts w:cs="Arial"/>
          <w:i/>
        </w:rPr>
        <w:fldChar w:fldCharType="separate"/>
      </w:r>
      <w:r w:rsidRPr="00A52883">
        <w:rPr>
          <w:rFonts w:cs="Arial"/>
          <w:i/>
        </w:rPr>
        <w:fldChar w:fldCharType="end"/>
      </w:r>
      <w:r w:rsidRPr="00A52883">
        <w:t xml:space="preserve"> </w:t>
      </w:r>
      <w:r>
        <w:t xml:space="preserve">Tiene/tienen relaciones legales con paraísos fiscales (se dará publicidad en el perfil de contratante) y presenta la siguiente documentación descriptiva de los movimientos financieros y toda la información relativa a estas actuaciones: ............................................................................... </w:t>
      </w:r>
    </w:p>
    <w:p w14:paraId="3FA3FD12" w14:textId="77777777" w:rsidR="00685F2A" w:rsidRDefault="00685F2A" w:rsidP="00685F2A">
      <w:r>
        <w:t xml:space="preserve">8.- (Solo en caso de sumisión jurisdiccional de las empresas extranjeras) Que en su condición de empresa extranjera se somete a la jurisdicción de los juzgados y tribunales españoles de cualquier orden, para todas las incidencias que directa o indirectamente se derivaran del Contrato, con renuncia, si procede, al fuero jurisdiccional extranjero que pudiera corresponderle. </w:t>
      </w:r>
    </w:p>
    <w:p w14:paraId="11308078" w14:textId="77777777" w:rsidR="00685F2A" w:rsidRDefault="00685F2A" w:rsidP="00685F2A">
      <w:r>
        <w:t xml:space="preserve">9.- (Solo en caso de que la oferta se presente por parte de una UTE). Que se acompaña en la presente declaración compromiso de constitución de la unión temporal de empresarios. </w:t>
      </w:r>
    </w:p>
    <w:p w14:paraId="0CBD48C6" w14:textId="77777777" w:rsidR="00685F2A" w:rsidRDefault="00685F2A" w:rsidP="00685F2A">
      <w:r>
        <w:lastRenderedPageBreak/>
        <w:t xml:space="preserve">10.- - Que la entidad que representa, o sus empresas filiales o las empresas interpuestas: No realiza/en operaciones que vulneren el que estipula la Declaración Universal de los Derechos Humanos, adoptada y proclamada por la 183ª Asamblea General de la Organización de las Naciones Unidas, así como tampoco ninguna disposición de derecho internacional que vincule el Estado Español, relativa a los derechos humanos, la dignidad humana o a los principios generales que los rigen: Sistema Universal de Protección y Garantía de los Derechos Humanos, Sistemas Regionales de Protección y Garantía de los Derechos Humanos y Derecho Internacional Humanitario. </w:t>
      </w:r>
    </w:p>
    <w:p w14:paraId="549D8ADA" w14:textId="77777777" w:rsidR="00685F2A" w:rsidRDefault="00685F2A" w:rsidP="00685F2A">
      <w:r>
        <w:t xml:space="preserve">11.-No interviene/venden en operaciones con terceros operadores lo cuales vulneren el que estipula la Declaración Universal de los Derechos Humanos, adoptada y proclamada por la 183ª Asamblea General de la Organización de las Naciones Unidas, así como tampoco ninguna disposición de derecho internacional que vincule al Estado Español, relativa a los derechos humanos, la dignidad humana o a los principios generales que los rigen: Sistema Universal de Protección y Garantía de los Derechos Humanos, Sistemas Regionales de Protección y Garantía de los Derechos Humanos y Derecho Internacional Humanitario. </w:t>
      </w:r>
    </w:p>
    <w:p w14:paraId="3AE4AC81" w14:textId="77777777" w:rsidR="00685F2A" w:rsidRDefault="00685F2A" w:rsidP="00685F2A"/>
    <w:p w14:paraId="71BAAC7F" w14:textId="77777777" w:rsidR="00685F2A" w:rsidRDefault="00685F2A" w:rsidP="00685F2A">
      <w:r>
        <w:t>Y a los efectos oportunos, se firma la presente, a ………… de …………</w:t>
      </w:r>
      <w:proofErr w:type="gramStart"/>
      <w:r>
        <w:t>…….</w:t>
      </w:r>
      <w:proofErr w:type="gramEnd"/>
      <w:r>
        <w:t>. de …………</w:t>
      </w:r>
    </w:p>
    <w:p w14:paraId="217889F6" w14:textId="77777777" w:rsidR="00685F2A" w:rsidRDefault="00685F2A" w:rsidP="00685F2A"/>
    <w:p w14:paraId="285165BB" w14:textId="77777777" w:rsidR="00685F2A" w:rsidRDefault="00685F2A" w:rsidP="00685F2A">
      <w:r>
        <w:t>Fecha y firma</w:t>
      </w:r>
    </w:p>
    <w:p w14:paraId="55B875B9" w14:textId="77777777" w:rsidR="00685F2A" w:rsidRDefault="00685F2A" w:rsidP="00685F2A"/>
    <w:p w14:paraId="20891C4A" w14:textId="77777777" w:rsidR="00685F2A" w:rsidRDefault="00685F2A" w:rsidP="00685F2A">
      <w:r>
        <w:t>IMPORTANTE: Todos los licitadores tendrán que señalar en el momento de presentar sus propuestas un domicilio, teléfono, fax, correo electrónico y persona de contacto para las comunicaciones y relaciones que en general se deriven del presente procedimiento o que de cualquier manera puedan afectar al licitador.</w:t>
      </w:r>
    </w:p>
    <w:p w14:paraId="470F13CE" w14:textId="77777777" w:rsidR="00685F2A" w:rsidRDefault="00685F2A" w:rsidP="00685F2A"/>
    <w:p w14:paraId="2877A645" w14:textId="77777777" w:rsidR="00685F2A" w:rsidRDefault="00685F2A" w:rsidP="00685F2A">
      <w:r>
        <w:t>Persona de contacto:</w:t>
      </w:r>
    </w:p>
    <w:p w14:paraId="11327624" w14:textId="77777777" w:rsidR="00685F2A" w:rsidRDefault="00685F2A" w:rsidP="00685F2A">
      <w:r>
        <w:t>Correo electrónico:</w:t>
      </w:r>
    </w:p>
    <w:p w14:paraId="57EB0B15" w14:textId="77777777" w:rsidR="00685F2A" w:rsidRPr="0052059C" w:rsidRDefault="00685F2A" w:rsidP="00685F2A">
      <w:pPr>
        <w:spacing w:before="100" w:line="276" w:lineRule="auto"/>
        <w:contextualSpacing/>
        <w:rPr>
          <w:rFonts w:ascii="Calibri" w:eastAsia="Times New Roman" w:hAnsi="Calibri" w:cs="Times New Roman"/>
          <w:szCs w:val="20"/>
          <w:lang w:eastAsia="ja-JP"/>
        </w:rPr>
      </w:pPr>
      <w:r>
        <w:t>Teléfono de contacto:</w:t>
      </w:r>
    </w:p>
    <w:p w14:paraId="1B2DCA29" w14:textId="46B136D9" w:rsidR="000132DC" w:rsidRDefault="000132DC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val="es-ES" w:eastAsia="zh-CN"/>
        </w:rPr>
      </w:pPr>
    </w:p>
    <w:p w14:paraId="17920644" w14:textId="5807139A" w:rsidR="000132DC" w:rsidRDefault="000132DC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val="es-ES" w:eastAsia="zh-CN"/>
        </w:rPr>
      </w:pPr>
    </w:p>
    <w:p w14:paraId="2287DDED" w14:textId="5159A4EA" w:rsidR="000132DC" w:rsidRDefault="000132DC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val="es-ES" w:eastAsia="zh-CN"/>
        </w:rPr>
      </w:pPr>
    </w:p>
    <w:p w14:paraId="77187A59" w14:textId="011AA445" w:rsidR="000132DC" w:rsidRDefault="000132DC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val="es-ES" w:eastAsia="zh-CN"/>
        </w:rPr>
      </w:pPr>
    </w:p>
    <w:p w14:paraId="51653835" w14:textId="332A1C33" w:rsidR="000132DC" w:rsidRDefault="000132DC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val="es-ES" w:eastAsia="zh-CN"/>
        </w:rPr>
      </w:pPr>
    </w:p>
    <w:p w14:paraId="58FC1B34" w14:textId="77777777" w:rsidR="00724A8F" w:rsidRDefault="00724A8F">
      <w:pPr>
        <w:spacing w:after="0"/>
        <w:jc w:val="left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br w:type="page"/>
      </w:r>
    </w:p>
    <w:p w14:paraId="0949DC7F" w14:textId="1C39303B" w:rsidR="00BA64E8" w:rsidRPr="00685F2A" w:rsidRDefault="00AB1102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 w:rsidRPr="00685F2A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lastRenderedPageBreak/>
        <w:t xml:space="preserve">ANEXO </w:t>
      </w:r>
      <w:proofErr w:type="spellStart"/>
      <w:r w:rsidRPr="00685F2A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Nº</w:t>
      </w:r>
      <w:proofErr w:type="spellEnd"/>
      <w:r w:rsidRPr="00685F2A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.</w:t>
      </w:r>
      <w:r w:rsidRPr="00685F2A">
        <w:rPr>
          <w:rFonts w:eastAsia="Times New Roman" w:cs="Times New Roman"/>
          <w:color w:val="000000"/>
          <w:szCs w:val="20"/>
          <w:u w:val="single"/>
          <w:lang w:eastAsia="es-ES"/>
        </w:rPr>
        <w:t> </w:t>
      </w:r>
      <w:r w:rsidRPr="00685F2A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2</w:t>
      </w:r>
    </w:p>
    <w:p w14:paraId="0949DC80" w14:textId="06E54779" w:rsidR="00BA64E8" w:rsidRDefault="00AB1102">
      <w:pPr>
        <w:spacing w:after="0"/>
        <w:jc w:val="center"/>
        <w:rPr>
          <w:rFonts w:eastAsia="Times New Roman" w:cs="Times New Roman"/>
          <w:color w:val="000000"/>
          <w:szCs w:val="20"/>
          <w:lang w:eastAsia="es-ES"/>
        </w:rPr>
      </w:pPr>
      <w:r w:rsidRPr="00685F2A">
        <w:rPr>
          <w:rFonts w:eastAsia="Times New Roman" w:cs="Arial"/>
          <w:b/>
          <w:bCs/>
          <w:iCs/>
          <w:color w:val="000000"/>
          <w:szCs w:val="20"/>
          <w:u w:val="single"/>
          <w:lang w:eastAsia="es-ES"/>
        </w:rPr>
        <w:t>PROPUESTA ECONÓMICA</w:t>
      </w:r>
      <w:r w:rsidR="00406236" w:rsidRPr="00685F2A">
        <w:rPr>
          <w:rFonts w:eastAsia="Times New Roman" w:cs="Arial"/>
          <w:b/>
          <w:bCs/>
          <w:iCs/>
          <w:color w:val="000000"/>
          <w:szCs w:val="20"/>
          <w:u w:val="single"/>
          <w:lang w:eastAsia="es-ES"/>
        </w:rPr>
        <w:t xml:space="preserve"> Y OTROS CRITERIOS EVALUABLES AUTOMÁTICAMENTE</w:t>
      </w:r>
    </w:p>
    <w:p w14:paraId="0949DC81" w14:textId="77777777" w:rsidR="00BA64E8" w:rsidRDefault="00AB1102">
      <w:pPr>
        <w:spacing w:after="0"/>
        <w:rPr>
          <w:rFonts w:eastAsia="Times New Roman" w:cs="Arial"/>
          <w:iCs/>
          <w:color w:val="000000"/>
          <w:szCs w:val="20"/>
          <w:lang w:eastAsia="es-ES"/>
        </w:rPr>
      </w:pPr>
      <w:r>
        <w:rPr>
          <w:rFonts w:eastAsia="Times New Roman" w:cs="Arial"/>
          <w:i/>
          <w:iCs/>
          <w:color w:val="000000"/>
          <w:szCs w:val="20"/>
          <w:lang w:eastAsia="es-ES"/>
        </w:rPr>
        <w:t> </w:t>
      </w:r>
    </w:p>
    <w:p w14:paraId="35F86130" w14:textId="18F2BF27" w:rsidR="00381BE4" w:rsidRDefault="00381BE4" w:rsidP="00381BE4">
      <w:pPr>
        <w:suppressAutoHyphens/>
        <w:spacing w:after="0"/>
        <w:textAlignment w:val="baseline"/>
        <w:rPr>
          <w:rFonts w:eastAsia="Times New Roman" w:cs="Arial"/>
          <w:b/>
          <w:color w:val="00000A"/>
          <w:kern w:val="2"/>
          <w:szCs w:val="20"/>
          <w:lang w:val="es-ES" w:eastAsia="zh-CN"/>
        </w:rPr>
      </w:pPr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El Sr./Sra. .............................., con DNI </w:t>
      </w:r>
      <w:proofErr w:type="spellStart"/>
      <w:r>
        <w:rPr>
          <w:rFonts w:eastAsia="Times New Roman" w:cs="Arial"/>
          <w:color w:val="00000A"/>
          <w:kern w:val="2"/>
          <w:szCs w:val="20"/>
          <w:lang w:val="es-ES" w:eastAsia="zh-CN"/>
        </w:rPr>
        <w:t>núm</w:t>
      </w:r>
      <w:proofErr w:type="spellEnd"/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>
        <w:rPr>
          <w:rFonts w:eastAsia="Times New Roman" w:cs="Arial"/>
          <w:color w:val="00000A"/>
          <w:kern w:val="2"/>
          <w:szCs w:val="20"/>
          <w:lang w:val="es-ES" w:eastAsia="zh-CN"/>
        </w:rPr>
        <w:t>…….</w:t>
      </w:r>
      <w:proofErr w:type="gramEnd"/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. y con poderes suficientes para suscribir la presente declaración responsable, enterado de la convocatoria del procedimiento de contratación para la adjudicación del contrato relativo a </w:t>
      </w:r>
      <w:r w:rsidRPr="00381BE4">
        <w:rPr>
          <w:rFonts w:eastAsia="Times New Roman" w:cs="Arial"/>
          <w:color w:val="00000A"/>
          <w:kern w:val="2"/>
          <w:szCs w:val="20"/>
          <w:lang w:val="es-ES" w:eastAsia="zh-CN"/>
        </w:rPr>
        <w:t>.........................................................., se compromete en nombre (propio o de la empresa que representa), a realizarlas con estricta sujeción a las siguientes condiciones:</w:t>
      </w:r>
    </w:p>
    <w:p w14:paraId="0949DC82" w14:textId="351C83DC" w:rsidR="00BA64E8" w:rsidRDefault="00BA64E8">
      <w:pPr>
        <w:spacing w:after="0"/>
        <w:rPr>
          <w:rFonts w:eastAsia="Times New Roman" w:cs="Arial"/>
          <w:iCs/>
          <w:color w:val="000000"/>
          <w:szCs w:val="20"/>
          <w:lang w:eastAsia="es-ES"/>
        </w:rPr>
      </w:pPr>
    </w:p>
    <w:p w14:paraId="5AEDD608" w14:textId="77777777" w:rsidR="00D14213" w:rsidRDefault="00D14213">
      <w:pPr>
        <w:spacing w:after="0"/>
        <w:rPr>
          <w:rFonts w:eastAsia="Times New Roman" w:cs="Arial"/>
          <w:iCs/>
          <w:color w:val="000000"/>
          <w:szCs w:val="20"/>
          <w:lang w:eastAsia="es-ES"/>
        </w:rPr>
      </w:pPr>
    </w:p>
    <w:p w14:paraId="36D8A459" w14:textId="13B01A3C" w:rsidR="00363F32" w:rsidRPr="00007D82" w:rsidRDefault="001F2C15" w:rsidP="00F709A0">
      <w:pPr>
        <w:pStyle w:val="Prrafodelista"/>
        <w:numPr>
          <w:ilvl w:val="1"/>
          <w:numId w:val="5"/>
        </w:numPr>
        <w:tabs>
          <w:tab w:val="num" w:pos="284"/>
        </w:tabs>
        <w:spacing w:after="0"/>
        <w:ind w:left="284" w:hanging="284"/>
        <w:textAlignment w:val="baseline"/>
        <w:rPr>
          <w:rFonts w:eastAsia="Times New Roman" w:cs="Arial"/>
          <w:b/>
          <w:szCs w:val="20"/>
          <w:lang w:val="es-ES" w:eastAsia="es-ES"/>
        </w:rPr>
      </w:pPr>
      <w:r w:rsidRPr="00007D82">
        <w:rPr>
          <w:rFonts w:eastAsia="Times New Roman" w:cs="Arial"/>
          <w:b/>
          <w:szCs w:val="20"/>
          <w:lang w:val="es-ES" w:eastAsia="es-ES"/>
        </w:rPr>
        <w:t>PROPUESTA ECONÓMIC</w:t>
      </w:r>
      <w:r w:rsidR="001622A1" w:rsidRPr="00007D82">
        <w:rPr>
          <w:rFonts w:eastAsia="Times New Roman" w:cs="Arial"/>
          <w:b/>
          <w:szCs w:val="20"/>
          <w:lang w:val="es-ES" w:eastAsia="es-ES"/>
        </w:rPr>
        <w:t>A</w:t>
      </w:r>
      <w:r w:rsidR="00CC25CB" w:rsidRPr="00007D82">
        <w:rPr>
          <w:rFonts w:eastAsia="Times New Roman" w:cs="Arial"/>
          <w:b/>
          <w:szCs w:val="20"/>
          <w:lang w:val="es-ES" w:eastAsia="es-ES"/>
        </w:rPr>
        <w:t>. PRESUPUESTO MÁXIMO</w:t>
      </w:r>
      <w:r w:rsidR="00D64034" w:rsidRPr="00007D82">
        <w:rPr>
          <w:rFonts w:eastAsia="Times New Roman" w:cs="Arial"/>
          <w:b/>
          <w:szCs w:val="20"/>
          <w:lang w:val="es-ES" w:eastAsia="es-ES"/>
        </w:rPr>
        <w:t xml:space="preserve">: </w:t>
      </w:r>
      <w:r w:rsidR="00007D82" w:rsidRPr="00007D82">
        <w:rPr>
          <w:rFonts w:eastAsia="Times New Roman" w:cs="Arial"/>
          <w:b/>
          <w:szCs w:val="20"/>
          <w:lang w:val="es-ES" w:eastAsia="es-ES"/>
        </w:rPr>
        <w:t>59.9</w:t>
      </w:r>
      <w:r w:rsidR="000E4AFA" w:rsidRPr="00007D82">
        <w:rPr>
          <w:rFonts w:eastAsia="Times New Roman" w:cs="Arial"/>
          <w:b/>
          <w:szCs w:val="20"/>
          <w:lang w:val="es-ES" w:eastAsia="es-ES"/>
        </w:rPr>
        <w:t>00</w:t>
      </w:r>
      <w:r w:rsidR="00777F28" w:rsidRPr="00007D82">
        <w:rPr>
          <w:rFonts w:eastAsia="Times New Roman" w:cs="Arial"/>
          <w:b/>
          <w:szCs w:val="20"/>
          <w:lang w:val="es-ES" w:eastAsia="es-ES"/>
        </w:rPr>
        <w:t>,00</w:t>
      </w:r>
      <w:r w:rsidR="00D64034" w:rsidRPr="00007D82">
        <w:rPr>
          <w:rFonts w:eastAsia="Times New Roman" w:cs="Arial"/>
          <w:b/>
          <w:szCs w:val="20"/>
          <w:lang w:val="es-ES" w:eastAsia="es-ES"/>
        </w:rPr>
        <w:t>.-€ (IVA excluido).</w:t>
      </w:r>
    </w:p>
    <w:p w14:paraId="393B6CDD" w14:textId="77777777" w:rsidR="00777F28" w:rsidRPr="00681F46" w:rsidRDefault="00777F28" w:rsidP="00777F28">
      <w:pPr>
        <w:autoSpaceDE w:val="0"/>
        <w:autoSpaceDN w:val="0"/>
        <w:adjustRightInd w:val="0"/>
        <w:spacing w:after="0"/>
        <w:rPr>
          <w:rFonts w:eastAsia="Yu Mincho" w:cs="Verdana"/>
          <w:szCs w:val="20"/>
          <w:lang w:val="es-ES" w:eastAsia="ja-JP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2728"/>
        <w:gridCol w:w="2729"/>
        <w:gridCol w:w="38"/>
      </w:tblGrid>
      <w:tr w:rsidR="00E82E63" w:rsidRPr="001D69F2" w14:paraId="2879C686" w14:textId="77777777" w:rsidTr="00E82E63">
        <w:trPr>
          <w:gridAfter w:val="1"/>
          <w:wAfter w:w="38" w:type="dxa"/>
        </w:trPr>
        <w:tc>
          <w:tcPr>
            <w:tcW w:w="3303" w:type="dxa"/>
            <w:shd w:val="clear" w:color="auto" w:fill="D9D9D9"/>
            <w:vAlign w:val="center"/>
          </w:tcPr>
          <w:p w14:paraId="3AC6DCA4" w14:textId="7A565CEF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Concept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>o</w:t>
            </w:r>
          </w:p>
        </w:tc>
        <w:tc>
          <w:tcPr>
            <w:tcW w:w="2740" w:type="dxa"/>
            <w:shd w:val="clear" w:color="auto" w:fill="D9D9D9"/>
            <w:vAlign w:val="center"/>
          </w:tcPr>
          <w:p w14:paraId="7A0B4EED" w14:textId="42E5D731" w:rsidR="00E82E63" w:rsidRPr="001D69F2" w:rsidRDefault="00E82E63" w:rsidP="00865615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Import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>e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 xml:space="preserve"> unitari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>o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 xml:space="preserve"> máxim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>o</w:t>
            </w:r>
          </w:p>
          <w:p w14:paraId="1EDFC1A7" w14:textId="77777777" w:rsidR="00E82E63" w:rsidRPr="001D69F2" w:rsidRDefault="00E82E63" w:rsidP="00865615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</w:p>
          <w:p w14:paraId="0914D859" w14:textId="056B4E4E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(s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 xml:space="preserve">in 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IVA)</w:t>
            </w:r>
          </w:p>
        </w:tc>
        <w:tc>
          <w:tcPr>
            <w:tcW w:w="2741" w:type="dxa"/>
            <w:shd w:val="clear" w:color="auto" w:fill="D9D9D9"/>
            <w:vAlign w:val="center"/>
          </w:tcPr>
          <w:p w14:paraId="7FBC760A" w14:textId="4063DF06" w:rsidR="00E82E63" w:rsidRPr="001D69F2" w:rsidRDefault="00E82E63" w:rsidP="00865615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Import</w:t>
            </w:r>
            <w:r>
              <w:rPr>
                <w:rFonts w:cs="Calibri"/>
                <w:b/>
                <w:sz w:val="16"/>
                <w:szCs w:val="16"/>
                <w:lang w:val="es-ES"/>
              </w:rPr>
              <w:t>e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 xml:space="preserve"> unitari</w:t>
            </w:r>
            <w:r w:rsidR="00576D3B">
              <w:rPr>
                <w:rFonts w:cs="Calibri"/>
                <w:b/>
                <w:sz w:val="16"/>
                <w:szCs w:val="16"/>
                <w:lang w:val="es-ES"/>
              </w:rPr>
              <w:t>o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 xml:space="preserve"> of</w:t>
            </w:r>
            <w:r w:rsidR="00576D3B">
              <w:rPr>
                <w:rFonts w:cs="Calibri"/>
                <w:b/>
                <w:sz w:val="16"/>
                <w:szCs w:val="16"/>
                <w:lang w:val="es-ES"/>
              </w:rPr>
              <w:t>recido</w:t>
            </w:r>
          </w:p>
          <w:p w14:paraId="7C09682C" w14:textId="77777777" w:rsidR="00E82E63" w:rsidRPr="001D69F2" w:rsidRDefault="00E82E63" w:rsidP="00865615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</w:p>
          <w:p w14:paraId="0FEE5AA5" w14:textId="2F80584C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>(s</w:t>
            </w:r>
            <w:r w:rsidR="00576D3B">
              <w:rPr>
                <w:rFonts w:cs="Calibri"/>
                <w:b/>
                <w:sz w:val="16"/>
                <w:szCs w:val="16"/>
                <w:lang w:val="es-ES"/>
              </w:rPr>
              <w:t>in</w:t>
            </w:r>
            <w:r w:rsidRPr="001D69F2">
              <w:rPr>
                <w:rFonts w:cs="Calibri"/>
                <w:b/>
                <w:sz w:val="16"/>
                <w:szCs w:val="16"/>
                <w:lang w:val="es-ES"/>
              </w:rPr>
              <w:t xml:space="preserve"> IVA)</w:t>
            </w:r>
          </w:p>
        </w:tc>
      </w:tr>
      <w:tr w:rsidR="00E82E63" w:rsidRPr="001D69F2" w14:paraId="48B9A530" w14:textId="77777777" w:rsidTr="00E82E63">
        <w:tc>
          <w:tcPr>
            <w:tcW w:w="3303" w:type="dxa"/>
            <w:shd w:val="clear" w:color="auto" w:fill="auto"/>
            <w:vAlign w:val="center"/>
          </w:tcPr>
          <w:p w14:paraId="62C1D76C" w14:textId="5DC8741B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Configuració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n</w:t>
            </w: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 1 Aliment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o</w:t>
            </w: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s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417234C8" w14:textId="154E0D3F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97,00.-€/uni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  <w:tc>
          <w:tcPr>
            <w:tcW w:w="2741" w:type="dxa"/>
            <w:gridSpan w:val="2"/>
            <w:shd w:val="clear" w:color="auto" w:fill="auto"/>
            <w:vAlign w:val="center"/>
          </w:tcPr>
          <w:p w14:paraId="555FC1BC" w14:textId="4EA26A1E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....... </w:t>
            </w:r>
            <w:proofErr w:type="gramStart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.-</w:t>
            </w:r>
            <w:proofErr w:type="gramEnd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</w:tr>
      <w:tr w:rsidR="00E82E63" w:rsidRPr="001D69F2" w14:paraId="75CAA949" w14:textId="77777777" w:rsidTr="00E82E63">
        <w:tc>
          <w:tcPr>
            <w:tcW w:w="3303" w:type="dxa"/>
            <w:shd w:val="clear" w:color="auto" w:fill="auto"/>
            <w:vAlign w:val="center"/>
          </w:tcPr>
          <w:p w14:paraId="15030280" w14:textId="6E1B164F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Configuració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n</w:t>
            </w: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 2 Aliment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o</w:t>
            </w: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s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2F8396BB" w14:textId="601A0DE6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97,00.-€/uni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  <w:tc>
          <w:tcPr>
            <w:tcW w:w="2741" w:type="dxa"/>
            <w:gridSpan w:val="2"/>
            <w:shd w:val="clear" w:color="auto" w:fill="auto"/>
            <w:vAlign w:val="center"/>
          </w:tcPr>
          <w:p w14:paraId="663A608B" w14:textId="23CFED85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....... </w:t>
            </w:r>
            <w:proofErr w:type="gramStart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.-</w:t>
            </w:r>
            <w:proofErr w:type="gramEnd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</w:tr>
      <w:tr w:rsidR="00E82E63" w:rsidRPr="001D69F2" w14:paraId="2380B0E6" w14:textId="77777777" w:rsidTr="00E82E63">
        <w:tc>
          <w:tcPr>
            <w:tcW w:w="3303" w:type="dxa"/>
            <w:shd w:val="clear" w:color="auto" w:fill="auto"/>
          </w:tcPr>
          <w:p w14:paraId="7ACD57F7" w14:textId="4B7D909F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sz w:val="16"/>
                <w:szCs w:val="16"/>
                <w:lang w:val="es-ES"/>
              </w:rPr>
              <w:t>Transport</w:t>
            </w:r>
            <w:r w:rsidR="00576D3B">
              <w:rPr>
                <w:sz w:val="16"/>
                <w:szCs w:val="16"/>
                <w:lang w:val="es-ES"/>
              </w:rPr>
              <w:t>e</w:t>
            </w:r>
            <w:r w:rsidRPr="001D69F2">
              <w:rPr>
                <w:sz w:val="16"/>
                <w:szCs w:val="16"/>
                <w:lang w:val="es-ES"/>
              </w:rPr>
              <w:t xml:space="preserve"> ubicacion</w:t>
            </w:r>
            <w:r w:rsidR="00576D3B">
              <w:rPr>
                <w:sz w:val="16"/>
                <w:szCs w:val="16"/>
                <w:lang w:val="es-ES"/>
              </w:rPr>
              <w:t>e</w:t>
            </w:r>
            <w:r w:rsidRPr="001D69F2">
              <w:rPr>
                <w:sz w:val="16"/>
                <w:szCs w:val="16"/>
                <w:lang w:val="es-ES"/>
              </w:rPr>
              <w:t>s Anex</w:t>
            </w:r>
            <w:r w:rsidR="00576D3B">
              <w:rPr>
                <w:sz w:val="16"/>
                <w:szCs w:val="16"/>
                <w:lang w:val="es-ES"/>
              </w:rPr>
              <w:t>o</w:t>
            </w:r>
            <w:r w:rsidRPr="001D69F2">
              <w:rPr>
                <w:sz w:val="16"/>
                <w:szCs w:val="16"/>
                <w:lang w:val="es-ES"/>
              </w:rPr>
              <w:t xml:space="preserve"> 3*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2B4A813" w14:textId="40F81BC3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450,00.-€/uni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  <w:tc>
          <w:tcPr>
            <w:tcW w:w="2741" w:type="dxa"/>
            <w:gridSpan w:val="2"/>
            <w:shd w:val="clear" w:color="auto" w:fill="auto"/>
            <w:vAlign w:val="center"/>
          </w:tcPr>
          <w:p w14:paraId="57A0B8CB" w14:textId="6A3A8BB7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....... </w:t>
            </w:r>
            <w:proofErr w:type="gramStart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.-</w:t>
            </w:r>
            <w:proofErr w:type="gramEnd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</w:tr>
      <w:tr w:rsidR="00E82E63" w:rsidRPr="001D69F2" w14:paraId="512890FE" w14:textId="77777777" w:rsidTr="00E82E63">
        <w:tc>
          <w:tcPr>
            <w:tcW w:w="3303" w:type="dxa"/>
            <w:shd w:val="clear" w:color="auto" w:fill="auto"/>
            <w:vAlign w:val="center"/>
          </w:tcPr>
          <w:p w14:paraId="1B0F2C0B" w14:textId="4B80E0C8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Kits de 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bienvenida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0195639" w14:textId="09F7D648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47,00.-€/uni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  <w:tc>
          <w:tcPr>
            <w:tcW w:w="2741" w:type="dxa"/>
            <w:gridSpan w:val="2"/>
            <w:shd w:val="clear" w:color="auto" w:fill="auto"/>
            <w:vAlign w:val="center"/>
          </w:tcPr>
          <w:p w14:paraId="570D9356" w14:textId="5F40875F" w:rsidR="00E82E63" w:rsidRPr="001D69F2" w:rsidRDefault="00E82E63" w:rsidP="00DC614E">
            <w:pPr>
              <w:pStyle w:val="Prrafodelista"/>
              <w:spacing w:after="0"/>
              <w:ind w:left="0"/>
              <w:jc w:val="center"/>
              <w:rPr>
                <w:rFonts w:cs="Calibri"/>
                <w:bCs/>
                <w:sz w:val="16"/>
                <w:szCs w:val="16"/>
                <w:lang w:val="es-ES"/>
              </w:rPr>
            </w:pPr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 xml:space="preserve">....... </w:t>
            </w:r>
            <w:proofErr w:type="gramStart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.-</w:t>
            </w:r>
            <w:proofErr w:type="gramEnd"/>
            <w:r w:rsidRPr="001D69F2">
              <w:rPr>
                <w:rFonts w:cs="Calibri"/>
                <w:bCs/>
                <w:sz w:val="16"/>
                <w:szCs w:val="16"/>
                <w:lang w:val="es-ES"/>
              </w:rPr>
              <w:t>€/uni</w:t>
            </w:r>
            <w:r w:rsidR="00576D3B">
              <w:rPr>
                <w:rFonts w:cs="Calibri"/>
                <w:bCs/>
                <w:sz w:val="16"/>
                <w:szCs w:val="16"/>
                <w:lang w:val="es-ES"/>
              </w:rPr>
              <w:t>dad</w:t>
            </w:r>
          </w:p>
        </w:tc>
      </w:tr>
    </w:tbl>
    <w:p w14:paraId="41407196" w14:textId="77777777" w:rsidR="00576D3B" w:rsidRDefault="00576D3B" w:rsidP="00576D3B">
      <w:pPr>
        <w:suppressAutoHyphens/>
        <w:spacing w:after="0"/>
        <w:rPr>
          <w:rFonts w:eastAsia="Times New Roman" w:cs="Verdana"/>
          <w:bCs/>
          <w:sz w:val="16"/>
          <w:szCs w:val="16"/>
          <w:lang w:val="es-ES" w:eastAsia="zh-CN"/>
        </w:rPr>
      </w:pPr>
      <w:r w:rsidRPr="00576D3B">
        <w:rPr>
          <w:rFonts w:eastAsia="Times New Roman" w:cs="Verdana"/>
          <w:bCs/>
          <w:sz w:val="16"/>
          <w:szCs w:val="16"/>
          <w:lang w:val="es-ES" w:eastAsia="zh-CN"/>
        </w:rPr>
        <w:t xml:space="preserve">* Este importe se aplicará al transporte de los lotes a todas las ubicaciones contempladas en el documento “Anexo 3 listado PV y </w:t>
      </w:r>
      <w:proofErr w:type="spellStart"/>
      <w:r w:rsidRPr="00576D3B">
        <w:rPr>
          <w:rFonts w:eastAsia="Times New Roman" w:cs="Verdana"/>
          <w:bCs/>
          <w:sz w:val="16"/>
          <w:szCs w:val="16"/>
          <w:lang w:val="es-ES" w:eastAsia="zh-CN"/>
        </w:rPr>
        <w:t>Deixalleries</w:t>
      </w:r>
      <w:proofErr w:type="spellEnd"/>
      <w:r w:rsidRPr="00576D3B">
        <w:rPr>
          <w:rFonts w:eastAsia="Times New Roman" w:cs="Verdana"/>
          <w:bCs/>
          <w:sz w:val="16"/>
          <w:szCs w:val="16"/>
          <w:lang w:val="es-ES" w:eastAsia="zh-CN"/>
        </w:rPr>
        <w:t xml:space="preserve"> SIRESA_2023”. El transporte a los centros indicados en el documento “Anexo 2 direcciones de entrega sedes corporatives” se considera incluido dentro del importe unitario del lote.</w:t>
      </w:r>
    </w:p>
    <w:p w14:paraId="5B6569B2" w14:textId="77777777" w:rsidR="00576D3B" w:rsidRPr="00576D3B" w:rsidRDefault="00576D3B" w:rsidP="00576D3B">
      <w:pPr>
        <w:suppressAutoHyphens/>
        <w:spacing w:after="0"/>
        <w:rPr>
          <w:rFonts w:eastAsia="Times New Roman" w:cs="Verdana"/>
          <w:bCs/>
          <w:sz w:val="16"/>
          <w:szCs w:val="16"/>
          <w:lang w:val="es-ES" w:eastAsia="zh-CN"/>
        </w:rPr>
      </w:pPr>
    </w:p>
    <w:p w14:paraId="3A367E87" w14:textId="77627075" w:rsidR="00002C52" w:rsidRPr="00803BDC" w:rsidRDefault="004147D0" w:rsidP="00F709A0">
      <w:pPr>
        <w:pStyle w:val="Prrafodelista"/>
        <w:numPr>
          <w:ilvl w:val="1"/>
          <w:numId w:val="5"/>
        </w:numPr>
        <w:tabs>
          <w:tab w:val="num" w:pos="0"/>
          <w:tab w:val="left" w:pos="284"/>
        </w:tabs>
        <w:ind w:left="0" w:firstLine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b/>
        </w:rPr>
        <w:t>CRITERI</w:t>
      </w:r>
      <w:r w:rsidR="00803BDC">
        <w:rPr>
          <w:b/>
        </w:rPr>
        <w:t>O</w:t>
      </w:r>
      <w:r>
        <w:rPr>
          <w:b/>
        </w:rPr>
        <w:t xml:space="preserve">S DE </w:t>
      </w:r>
      <w:r w:rsidR="00803BDC">
        <w:rPr>
          <w:b/>
        </w:rPr>
        <w:t>C</w:t>
      </w:r>
      <w:r>
        <w:rPr>
          <w:b/>
        </w:rPr>
        <w:t>ALI</w:t>
      </w:r>
      <w:r w:rsidR="00803BDC">
        <w:rPr>
          <w:b/>
        </w:rPr>
        <w:t>DAD</w:t>
      </w:r>
      <w:r>
        <w:rPr>
          <w:b/>
        </w:rPr>
        <w:t xml:space="preserve"> DE PRODUCT</w:t>
      </w:r>
      <w:r w:rsidR="00803BDC">
        <w:rPr>
          <w:b/>
        </w:rPr>
        <w:t>O</w:t>
      </w:r>
      <w:r>
        <w:rPr>
          <w:b/>
        </w:rPr>
        <w:t>S:</w:t>
      </w:r>
    </w:p>
    <w:p w14:paraId="1C04B264" w14:textId="06FC7A4C" w:rsidR="00803BDC" w:rsidRDefault="0088449F" w:rsidP="00803BDC">
      <w:pPr>
        <w:tabs>
          <w:tab w:val="left" w:pos="284"/>
        </w:tabs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Artículos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d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e alimentación </w:t>
      </w:r>
      <w:r w:rsidR="002B70C1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configuración 1:</w:t>
      </w:r>
    </w:p>
    <w:p w14:paraId="0D5CF851" w14:textId="2069DF22" w:rsidR="004D443E" w:rsidRPr="00F709A0" w:rsidRDefault="00F709A0" w:rsidP="004D443E">
      <w:pPr>
        <w:rPr>
          <w:rFonts w:cs="Times New Roman"/>
          <w:color w:val="000000"/>
          <w:szCs w:val="20"/>
          <w:u w:val="single"/>
          <w:lang w:val="es-ES" w:eastAsia="es-ES"/>
        </w:rPr>
      </w:pPr>
      <w:r>
        <w:rPr>
          <w:rFonts w:cs="Times New Roman"/>
          <w:color w:val="000000"/>
          <w:szCs w:val="20"/>
          <w:lang w:val="es-ES" w:eastAsia="es-ES"/>
        </w:rPr>
        <w:t>Los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licitador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="005A4CBE">
        <w:rPr>
          <w:rFonts w:cs="Times New Roman"/>
          <w:color w:val="000000"/>
          <w:szCs w:val="20"/>
          <w:lang w:val="es-ES" w:eastAsia="es-ES"/>
        </w:rPr>
        <w:t>s deberán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d</w:t>
      </w:r>
      <w:r w:rsidR="005A4CBE">
        <w:rPr>
          <w:rFonts w:cs="Times New Roman"/>
          <w:color w:val="000000"/>
          <w:szCs w:val="20"/>
          <w:lang w:val="es-ES" w:eastAsia="es-ES"/>
        </w:rPr>
        <w:t xml:space="preserve">e 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indicar la </w:t>
      </w:r>
      <w:r w:rsidR="005A4CBE">
        <w:rPr>
          <w:rFonts w:cs="Times New Roman"/>
          <w:color w:val="000000"/>
          <w:szCs w:val="20"/>
          <w:lang w:val="es-ES" w:eastAsia="es-ES"/>
        </w:rPr>
        <w:t>ca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>li</w:t>
      </w:r>
      <w:r w:rsidR="00750B54">
        <w:rPr>
          <w:rFonts w:cs="Times New Roman"/>
          <w:color w:val="000000"/>
          <w:szCs w:val="20"/>
          <w:lang w:val="es-ES" w:eastAsia="es-ES"/>
        </w:rPr>
        <w:t>dad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del product</w:t>
      </w:r>
      <w:r w:rsidR="00750B54">
        <w:rPr>
          <w:rFonts w:cs="Times New Roman"/>
          <w:color w:val="000000"/>
          <w:szCs w:val="20"/>
          <w:lang w:val="es-ES" w:eastAsia="es-ES"/>
        </w:rPr>
        <w:t>o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of</w:t>
      </w:r>
      <w:r w:rsidR="00C66CE9">
        <w:rPr>
          <w:rFonts w:cs="Times New Roman"/>
          <w:color w:val="000000"/>
          <w:szCs w:val="20"/>
          <w:lang w:val="es-ES" w:eastAsia="es-ES"/>
        </w:rPr>
        <w:t>recido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en base al product</w:t>
      </w:r>
      <w:r w:rsidR="00C66CE9">
        <w:rPr>
          <w:rFonts w:cs="Times New Roman"/>
          <w:color w:val="000000"/>
          <w:szCs w:val="20"/>
          <w:lang w:val="es-ES" w:eastAsia="es-ES"/>
        </w:rPr>
        <w:t>o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indica</w:t>
      </w:r>
      <w:r w:rsidR="00C66CE9">
        <w:rPr>
          <w:rFonts w:cs="Times New Roman"/>
          <w:color w:val="000000"/>
          <w:szCs w:val="20"/>
          <w:lang w:val="es-ES" w:eastAsia="es-ES"/>
        </w:rPr>
        <w:t>do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 w:rsidR="00C66CE9">
        <w:rPr>
          <w:rFonts w:cs="Times New Roman"/>
          <w:color w:val="000000"/>
          <w:szCs w:val="20"/>
          <w:lang w:val="es-ES" w:eastAsia="es-ES"/>
        </w:rPr>
        <w:t>en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la descripció</w:t>
      </w:r>
      <w:r w:rsidR="00C66CE9">
        <w:rPr>
          <w:rFonts w:cs="Times New Roman"/>
          <w:color w:val="000000"/>
          <w:szCs w:val="20"/>
          <w:lang w:val="es-ES" w:eastAsia="es-ES"/>
        </w:rPr>
        <w:t>n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>. La descripció</w:t>
      </w:r>
      <w:r w:rsidR="00C66CE9">
        <w:rPr>
          <w:rFonts w:cs="Times New Roman"/>
          <w:color w:val="000000"/>
          <w:szCs w:val="20"/>
          <w:lang w:val="es-ES" w:eastAsia="es-ES"/>
        </w:rPr>
        <w:t>n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indicada únicament</w:t>
      </w:r>
      <w:r w:rsidR="00C66CE9">
        <w:rPr>
          <w:rFonts w:cs="Times New Roman"/>
          <w:color w:val="000000"/>
          <w:szCs w:val="20"/>
          <w:lang w:val="es-ES" w:eastAsia="es-ES"/>
        </w:rPr>
        <w:t>e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 w:rsidR="00C66CE9">
        <w:rPr>
          <w:rFonts w:cs="Times New Roman"/>
          <w:color w:val="000000"/>
          <w:szCs w:val="20"/>
          <w:lang w:val="es-ES" w:eastAsia="es-ES"/>
        </w:rPr>
        <w:t>e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>s una referencia d</w:t>
      </w:r>
      <w:r w:rsidR="00C66CE9">
        <w:rPr>
          <w:rFonts w:cs="Times New Roman"/>
          <w:color w:val="000000"/>
          <w:szCs w:val="20"/>
          <w:lang w:val="es-ES" w:eastAsia="es-ES"/>
        </w:rPr>
        <w:t xml:space="preserve">e 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>e</w:t>
      </w:r>
      <w:r w:rsidR="00C66CE9">
        <w:rPr>
          <w:rFonts w:cs="Times New Roman"/>
          <w:color w:val="000000"/>
          <w:szCs w:val="20"/>
          <w:lang w:val="es-ES" w:eastAsia="es-ES"/>
        </w:rPr>
        <w:t>je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>mpl</w:t>
      </w:r>
      <w:r w:rsidR="00C66CE9">
        <w:rPr>
          <w:rFonts w:cs="Times New Roman"/>
          <w:color w:val="000000"/>
          <w:szCs w:val="20"/>
          <w:lang w:val="es-ES" w:eastAsia="es-ES"/>
        </w:rPr>
        <w:t>o</w:t>
      </w:r>
      <w:r w:rsidR="004D443E" w:rsidRPr="00F709A0">
        <w:rPr>
          <w:rFonts w:cs="Times New Roman"/>
          <w:color w:val="000000"/>
          <w:szCs w:val="20"/>
          <w:lang w:val="es-ES" w:eastAsia="es-ES"/>
        </w:rPr>
        <w:t xml:space="preserve">, 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>no s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iendo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necesari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el product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of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recido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s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ea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el m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ismo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e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>l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 xml:space="preserve"> 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>indica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do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en </w:t>
      </w:r>
      <w:r w:rsidR="00091BBB">
        <w:rPr>
          <w:rFonts w:cs="Times New Roman"/>
          <w:color w:val="000000"/>
          <w:szCs w:val="20"/>
          <w:u w:val="single"/>
          <w:lang w:val="es-ES" w:eastAsia="es-ES"/>
        </w:rPr>
        <w:t>la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descripció</w:t>
      </w:r>
      <w:r w:rsidR="00C66CE9">
        <w:rPr>
          <w:rFonts w:cs="Times New Roman"/>
          <w:color w:val="000000"/>
          <w:szCs w:val="20"/>
          <w:u w:val="single"/>
          <w:lang w:val="es-ES" w:eastAsia="es-ES"/>
        </w:rPr>
        <w:t>n</w:t>
      </w:r>
      <w:r w:rsidR="004D443E" w:rsidRPr="00F709A0">
        <w:rPr>
          <w:rFonts w:cs="Times New Roman"/>
          <w:color w:val="000000"/>
          <w:szCs w:val="20"/>
          <w:u w:val="single"/>
          <w:lang w:val="es-ES" w:eastAsia="es-ES"/>
        </w:rPr>
        <w:t>:</w:t>
      </w:r>
    </w:p>
    <w:tbl>
      <w:tblPr>
        <w:tblStyle w:val="Tablaconcuadrcula"/>
        <w:tblW w:w="10773" w:type="dxa"/>
        <w:tblInd w:w="-1139" w:type="dxa"/>
        <w:tblLook w:val="04A0" w:firstRow="1" w:lastRow="0" w:firstColumn="1" w:lastColumn="0" w:noHBand="0" w:noVBand="1"/>
      </w:tblPr>
      <w:tblGrid>
        <w:gridCol w:w="1276"/>
        <w:gridCol w:w="3720"/>
        <w:gridCol w:w="1444"/>
        <w:gridCol w:w="1444"/>
        <w:gridCol w:w="1444"/>
        <w:gridCol w:w="1445"/>
      </w:tblGrid>
      <w:tr w:rsidR="00E93E5C" w:rsidRPr="00E93E5C" w14:paraId="3354B474" w14:textId="77777777" w:rsidTr="00D942F6">
        <w:tc>
          <w:tcPr>
            <w:tcW w:w="4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55E2" w14:textId="77777777" w:rsidR="00E93E5C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777" w:type="dxa"/>
            <w:gridSpan w:val="4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292C1" w14:textId="4B83D691" w:rsidR="00E93E5C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Indicar con una X</w:t>
            </w:r>
          </w:p>
        </w:tc>
      </w:tr>
      <w:tr w:rsidR="00F10DD9" w:rsidRPr="00E93E5C" w14:paraId="346F0E6E" w14:textId="77777777" w:rsidTr="00D942F6">
        <w:tc>
          <w:tcPr>
            <w:tcW w:w="127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BB233" w14:textId="68D14059" w:rsidR="004A7E80" w:rsidRPr="00E93E5C" w:rsidRDefault="004A7E80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00D9E" w14:textId="5006F85E" w:rsidR="004A7E80" w:rsidRPr="00E93E5C" w:rsidRDefault="00733D14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F173DFD" w14:textId="012CA6D1" w:rsidR="004A7E80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Color brida negro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19B1F9B7" w14:textId="5186B59D" w:rsidR="004A7E80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Roja 75 % ibérico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BC59D0C" w14:textId="48AA0505" w:rsidR="004A7E80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Roja 50 % ibérico</w:t>
            </w:r>
          </w:p>
        </w:tc>
        <w:tc>
          <w:tcPr>
            <w:tcW w:w="1445" w:type="dxa"/>
            <w:shd w:val="clear" w:color="auto" w:fill="D9D9D9" w:themeFill="background1" w:themeFillShade="D9"/>
            <w:vAlign w:val="center"/>
          </w:tcPr>
          <w:p w14:paraId="4726BEB5" w14:textId="2ABEB132" w:rsidR="004A7E80" w:rsidRPr="00E93E5C" w:rsidRDefault="00E93E5C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50 % ibérico Verde o Blanca</w:t>
            </w:r>
          </w:p>
        </w:tc>
      </w:tr>
      <w:tr w:rsidR="004A7E80" w:rsidRPr="00E93E5C" w14:paraId="0851358B" w14:textId="77777777" w:rsidTr="0063225B">
        <w:tc>
          <w:tcPr>
            <w:tcW w:w="1276" w:type="dxa"/>
            <w:vAlign w:val="center"/>
          </w:tcPr>
          <w:p w14:paraId="23896249" w14:textId="6FDDBA8A" w:rsidR="004A7E80" w:rsidRPr="00E93E5C" w:rsidRDefault="00733D14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*1</w:t>
            </w:r>
          </w:p>
        </w:tc>
        <w:tc>
          <w:tcPr>
            <w:tcW w:w="3720" w:type="dxa"/>
            <w:vAlign w:val="center"/>
          </w:tcPr>
          <w:p w14:paraId="688C5991" w14:textId="0CFBBC6A" w:rsidR="004A7E80" w:rsidRPr="00E93E5C" w:rsidRDefault="00733D14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Paleta Ibérica </w:t>
            </w:r>
            <w:r w:rsidR="00E93E5C"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de Cebo JULIÁN DEL ÁGUILA – Peso aprox. 4,5 Kg.</w:t>
            </w:r>
          </w:p>
        </w:tc>
        <w:tc>
          <w:tcPr>
            <w:tcW w:w="1444" w:type="dxa"/>
            <w:vAlign w:val="center"/>
          </w:tcPr>
          <w:p w14:paraId="6B5501B7" w14:textId="77777777" w:rsidR="004A7E80" w:rsidRPr="00E93E5C" w:rsidRDefault="004A7E80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372FB4DB" w14:textId="77777777" w:rsidR="004A7E80" w:rsidRPr="00E93E5C" w:rsidRDefault="004A7E80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3C39F446" w14:textId="77777777" w:rsidR="004A7E80" w:rsidRPr="00E93E5C" w:rsidRDefault="004A7E80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165CFC8C" w14:textId="77777777" w:rsidR="004A7E80" w:rsidRPr="00E93E5C" w:rsidRDefault="004A7E80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63225B" w14:paraId="450A7997" w14:textId="77777777" w:rsidTr="009607E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53CA4B8" w14:textId="33B76470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32882E77" w14:textId="1D94EC1D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2D6B5C61" w14:textId="3728A707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proofErr w:type="spellStart"/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Brut</w:t>
            </w:r>
            <w:proofErr w:type="spellEnd"/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Nature</w:t>
            </w:r>
            <w:proofErr w:type="spellEnd"/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0AC3C437" w14:textId="74D8FB58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Extra </w:t>
            </w:r>
            <w:proofErr w:type="spellStart"/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Brut</w:t>
            </w:r>
            <w:proofErr w:type="spellEnd"/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134B36B1" w14:textId="1EF2860E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proofErr w:type="spellStart"/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Brut</w:t>
            </w:r>
            <w:proofErr w:type="spellEnd"/>
          </w:p>
        </w:tc>
        <w:tc>
          <w:tcPr>
            <w:tcW w:w="1445" w:type="dxa"/>
            <w:shd w:val="clear" w:color="auto" w:fill="D9D9D9" w:themeFill="background1" w:themeFillShade="D9"/>
            <w:vAlign w:val="center"/>
          </w:tcPr>
          <w:p w14:paraId="477DED6E" w14:textId="6F5CFD61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otro</w:t>
            </w:r>
          </w:p>
        </w:tc>
      </w:tr>
      <w:tr w:rsidR="00FF6DD3" w:rsidRPr="00E93E5C" w14:paraId="46B50520" w14:textId="77777777" w:rsidTr="00E93E5C">
        <w:tc>
          <w:tcPr>
            <w:tcW w:w="1276" w:type="dxa"/>
            <w:vAlign w:val="center"/>
          </w:tcPr>
          <w:p w14:paraId="2E7FCF31" w14:textId="42C3FE4D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*2</w:t>
            </w:r>
          </w:p>
        </w:tc>
        <w:tc>
          <w:tcPr>
            <w:tcW w:w="3720" w:type="dxa"/>
            <w:vAlign w:val="center"/>
          </w:tcPr>
          <w:p w14:paraId="783C5F64" w14:textId="3D3A6D8E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b. Cava CODORNIU CUVÉE ORIGINAL – 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Brut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Nature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 Ecológico</w:t>
            </w:r>
          </w:p>
        </w:tc>
        <w:tc>
          <w:tcPr>
            <w:tcW w:w="1444" w:type="dxa"/>
            <w:vAlign w:val="center"/>
          </w:tcPr>
          <w:p w14:paraId="3F24824E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76A7B14A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1A49649D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vAlign w:val="center"/>
          </w:tcPr>
          <w:p w14:paraId="0CA590E9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63225B" w14:paraId="27BA5487" w14:textId="77777777" w:rsidTr="009607E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04DCC27" w14:textId="6321B192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339DAE3D" w14:textId="1EA60B2D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3322B3C" w14:textId="6DCC0EE8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Gran reserva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164CD" w14:textId="60D410A0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Reserva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4FBAB" w14:textId="50362ABF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Crianza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E797E1" w14:textId="094A492E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Joven o semicrianza</w:t>
            </w:r>
          </w:p>
        </w:tc>
      </w:tr>
      <w:tr w:rsidR="00FF6DD3" w:rsidRPr="00FF6DD3" w14:paraId="09DBF68C" w14:textId="77777777" w:rsidTr="0063225B">
        <w:tc>
          <w:tcPr>
            <w:tcW w:w="1276" w:type="dxa"/>
            <w:vAlign w:val="center"/>
          </w:tcPr>
          <w:p w14:paraId="2992653B" w14:textId="31958893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*3</w:t>
            </w:r>
          </w:p>
        </w:tc>
        <w:tc>
          <w:tcPr>
            <w:tcW w:w="3720" w:type="dxa"/>
            <w:vAlign w:val="center"/>
          </w:tcPr>
          <w:p w14:paraId="704262A5" w14:textId="3CE43DD7" w:rsidR="00FF6DD3" w:rsidRPr="00FF6DD3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FF6DD3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b. Vino RAIMAT ABADIA – tinto Crianza</w:t>
            </w:r>
          </w:p>
        </w:tc>
        <w:tc>
          <w:tcPr>
            <w:tcW w:w="1444" w:type="dxa"/>
            <w:vAlign w:val="center"/>
          </w:tcPr>
          <w:p w14:paraId="3DCF4875" w14:textId="77777777" w:rsidR="00FF6DD3" w:rsidRPr="00FF6DD3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541B755D" w14:textId="77777777" w:rsidR="00FF6DD3" w:rsidRPr="00FF6DD3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3C7247DA" w14:textId="77777777" w:rsidR="00FF6DD3" w:rsidRPr="00FF6DD3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B5296" w14:textId="77777777" w:rsidR="00FF6DD3" w:rsidRPr="00FF6DD3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63225B" w14:paraId="3E66F252" w14:textId="77777777" w:rsidTr="009607E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317CD1B" w14:textId="0CAE1714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4324324A" w14:textId="0DB82319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5EAA248A" w14:textId="11A80B3A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Gran </w:t>
            </w:r>
            <w:r w:rsid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reserva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048A2F1" w14:textId="45D2A8D0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Reserva</w:t>
            </w:r>
          </w:p>
        </w:tc>
        <w:tc>
          <w:tcPr>
            <w:tcW w:w="144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FC51A" w14:textId="1DFBD824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Crianza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5595036" w14:textId="77777777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E93E5C" w14:paraId="25B3D6FA" w14:textId="77777777" w:rsidTr="0063225B">
        <w:tc>
          <w:tcPr>
            <w:tcW w:w="1276" w:type="dxa"/>
            <w:vAlign w:val="center"/>
          </w:tcPr>
          <w:p w14:paraId="00BDC1C8" w14:textId="3B7D6396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*4</w:t>
            </w:r>
          </w:p>
        </w:tc>
        <w:tc>
          <w:tcPr>
            <w:tcW w:w="3720" w:type="dxa"/>
            <w:vAlign w:val="center"/>
          </w:tcPr>
          <w:p w14:paraId="0ABFD653" w14:textId="1D986420" w:rsidR="00FF6DD3" w:rsidRPr="00E93E5C" w:rsidRDefault="00F37376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b. Vino Blanco 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Costers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 del Segre RAIMAT Clamor</w:t>
            </w:r>
          </w:p>
        </w:tc>
        <w:tc>
          <w:tcPr>
            <w:tcW w:w="1444" w:type="dxa"/>
            <w:vAlign w:val="center"/>
          </w:tcPr>
          <w:p w14:paraId="7C8DD843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68AE6AD3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06451937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5106C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63225B" w14:paraId="55F73605" w14:textId="77777777" w:rsidTr="009607E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EF7F488" w14:textId="68AD747B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096D13D9" w14:textId="615A7C68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389F2AD9" w14:textId="7DBE8314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Suprema o excelente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D3B9774" w14:textId="2B3381CD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</w:t>
            </w:r>
          </w:p>
        </w:tc>
        <w:tc>
          <w:tcPr>
            <w:tcW w:w="144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2E2811" w14:textId="6370C0B0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otro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FC3CF5F" w14:textId="77777777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E93E5C" w14:paraId="5C81A415" w14:textId="77777777" w:rsidTr="0063225B">
        <w:tc>
          <w:tcPr>
            <w:tcW w:w="1276" w:type="dxa"/>
            <w:vAlign w:val="center"/>
          </w:tcPr>
          <w:p w14:paraId="5A6416B0" w14:textId="59B75023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*5</w:t>
            </w:r>
          </w:p>
        </w:tc>
        <w:tc>
          <w:tcPr>
            <w:tcW w:w="3720" w:type="dxa"/>
            <w:vAlign w:val="center"/>
          </w:tcPr>
          <w:p w14:paraId="4CC7494F" w14:textId="7AC9CA13" w:rsidR="00FF6DD3" w:rsidRPr="00E93E5C" w:rsidRDefault="00F37376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Tableta Turrón Artesano Agramunt VICENS Blando – 200 g</w:t>
            </w:r>
          </w:p>
        </w:tc>
        <w:tc>
          <w:tcPr>
            <w:tcW w:w="1444" w:type="dxa"/>
            <w:vAlign w:val="center"/>
          </w:tcPr>
          <w:p w14:paraId="145440B5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7F430D88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4A6B19EF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EC5A9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63225B" w14:paraId="18382E83" w14:textId="77777777" w:rsidTr="009607E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1F2210C" w14:textId="0C7CD41D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00EA9D95" w14:textId="2BE21B07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43AC16E6" w14:textId="2C8BE0DF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Suprema o excelente</w:t>
            </w:r>
          </w:p>
        </w:tc>
        <w:tc>
          <w:tcPr>
            <w:tcW w:w="1444" w:type="dxa"/>
            <w:shd w:val="clear" w:color="auto" w:fill="D9D9D9" w:themeFill="background1" w:themeFillShade="D9"/>
            <w:vAlign w:val="center"/>
          </w:tcPr>
          <w:p w14:paraId="3BF7511E" w14:textId="3B1B3FB6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</w:t>
            </w:r>
          </w:p>
        </w:tc>
        <w:tc>
          <w:tcPr>
            <w:tcW w:w="144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FCFDB" w14:textId="19C0D481" w:rsidR="00FF6DD3" w:rsidRPr="0063225B" w:rsidRDefault="0063225B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otro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05C3E0" w14:textId="77777777" w:rsidR="00FF6DD3" w:rsidRPr="0063225B" w:rsidRDefault="00FF6DD3" w:rsidP="00FF6DD3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FF6DD3" w:rsidRPr="00E93E5C" w14:paraId="42F5641D" w14:textId="77777777" w:rsidTr="0063225B">
        <w:tc>
          <w:tcPr>
            <w:tcW w:w="1276" w:type="dxa"/>
            <w:vAlign w:val="center"/>
          </w:tcPr>
          <w:p w14:paraId="5FEA8E2A" w14:textId="180BD835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*6</w:t>
            </w:r>
          </w:p>
        </w:tc>
        <w:tc>
          <w:tcPr>
            <w:tcW w:w="3720" w:type="dxa"/>
            <w:vAlign w:val="center"/>
          </w:tcPr>
          <w:p w14:paraId="445CC0CB" w14:textId="621EB3DE" w:rsidR="00FF6DD3" w:rsidRPr="00E93E5C" w:rsidRDefault="00F37376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Tableta Turrón Artesano Agramunt VICENS Yema Tostada – 200 g</w:t>
            </w:r>
          </w:p>
        </w:tc>
        <w:tc>
          <w:tcPr>
            <w:tcW w:w="1444" w:type="dxa"/>
            <w:vAlign w:val="center"/>
          </w:tcPr>
          <w:p w14:paraId="355CF5ED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vAlign w:val="center"/>
          </w:tcPr>
          <w:p w14:paraId="4A535831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7A6B3A7F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00D26" w14:textId="77777777" w:rsidR="00FF6DD3" w:rsidRPr="00E93E5C" w:rsidRDefault="00FF6DD3" w:rsidP="00FF6DD3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14:paraId="1D0B42FB" w14:textId="77777777" w:rsidR="00E93E5C" w:rsidRDefault="004D443E" w:rsidP="00E93E5C">
      <w:pPr>
        <w:rPr>
          <w:rFonts w:cs="Times New Roman"/>
          <w:color w:val="000000"/>
          <w:szCs w:val="20"/>
          <w:lang w:val="ca-ES" w:eastAsia="es-ES"/>
        </w:rPr>
      </w:pPr>
      <w:r>
        <w:rPr>
          <w:rFonts w:cs="Times New Roman"/>
          <w:color w:val="000000"/>
          <w:szCs w:val="20"/>
          <w:lang w:val="ca-ES" w:eastAsia="es-ES"/>
        </w:rPr>
        <w:t xml:space="preserve"> </w:t>
      </w:r>
    </w:p>
    <w:p w14:paraId="60FC9D69" w14:textId="77777777" w:rsidR="009607EE" w:rsidRDefault="009607EE">
      <w:pPr>
        <w:spacing w:after="0"/>
        <w:jc w:val="left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br w:type="page"/>
      </w:r>
    </w:p>
    <w:p w14:paraId="6A9CEA03" w14:textId="51CDD8A2" w:rsidR="002B70C1" w:rsidRDefault="002B70C1" w:rsidP="00E93E5C">
      <w:pP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lastRenderedPageBreak/>
        <w:t>Artículos de alimentación configuración 2:</w:t>
      </w:r>
    </w:p>
    <w:p w14:paraId="303A2045" w14:textId="06C53D2B" w:rsidR="00091BBB" w:rsidRPr="00F709A0" w:rsidRDefault="00091BBB" w:rsidP="00091BBB">
      <w:pPr>
        <w:rPr>
          <w:rFonts w:cs="Times New Roman"/>
          <w:color w:val="000000"/>
          <w:szCs w:val="20"/>
          <w:u w:val="single"/>
          <w:lang w:val="es-ES" w:eastAsia="es-ES"/>
        </w:rPr>
      </w:pPr>
      <w:r>
        <w:rPr>
          <w:rFonts w:cs="Times New Roman"/>
          <w:color w:val="000000"/>
          <w:szCs w:val="20"/>
          <w:lang w:val="es-ES" w:eastAsia="es-ES"/>
        </w:rPr>
        <w:t>Los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licitador</w:t>
      </w:r>
      <w:r>
        <w:rPr>
          <w:rFonts w:cs="Times New Roman"/>
          <w:color w:val="000000"/>
          <w:szCs w:val="20"/>
          <w:lang w:val="es-ES" w:eastAsia="es-ES"/>
        </w:rPr>
        <w:t>es deberán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indicar la </w:t>
      </w:r>
      <w:r>
        <w:rPr>
          <w:rFonts w:cs="Times New Roman"/>
          <w:color w:val="000000"/>
          <w:szCs w:val="20"/>
          <w:lang w:val="es-ES" w:eastAsia="es-ES"/>
        </w:rPr>
        <w:t>ca</w:t>
      </w:r>
      <w:r w:rsidRPr="00F709A0">
        <w:rPr>
          <w:rFonts w:cs="Times New Roman"/>
          <w:color w:val="000000"/>
          <w:szCs w:val="20"/>
          <w:lang w:val="es-ES" w:eastAsia="es-ES"/>
        </w:rPr>
        <w:t>li</w:t>
      </w:r>
      <w:r>
        <w:rPr>
          <w:rFonts w:cs="Times New Roman"/>
          <w:color w:val="000000"/>
          <w:szCs w:val="20"/>
          <w:lang w:val="es-ES" w:eastAsia="es-ES"/>
        </w:rPr>
        <w:t>dad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del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en base al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</w:t>
      </w:r>
      <w:r>
        <w:rPr>
          <w:rFonts w:cs="Times New Roman"/>
          <w:color w:val="000000"/>
          <w:szCs w:val="20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>.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indicada únicament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>s una referencia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>e</w:t>
      </w:r>
      <w:r>
        <w:rPr>
          <w:rFonts w:cs="Times New Roman"/>
          <w:color w:val="000000"/>
          <w:szCs w:val="20"/>
          <w:lang w:val="es-ES" w:eastAsia="es-ES"/>
        </w:rPr>
        <w:t>je</w:t>
      </w:r>
      <w:r w:rsidRPr="00F709A0">
        <w:rPr>
          <w:rFonts w:cs="Times New Roman"/>
          <w:color w:val="000000"/>
          <w:szCs w:val="20"/>
          <w:lang w:val="es-ES" w:eastAsia="es-ES"/>
        </w:rPr>
        <w:t>mpl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,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no s</w:t>
      </w:r>
      <w:r>
        <w:rPr>
          <w:rFonts w:cs="Times New Roman"/>
          <w:color w:val="000000"/>
          <w:szCs w:val="20"/>
          <w:u w:val="single"/>
          <w:lang w:val="es-ES" w:eastAsia="es-ES"/>
        </w:rPr>
        <w:t>iendo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necesari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el product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u w:val="single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s</w:t>
      </w:r>
      <w:r>
        <w:rPr>
          <w:rFonts w:cs="Times New Roman"/>
          <w:color w:val="000000"/>
          <w:szCs w:val="20"/>
          <w:u w:val="single"/>
          <w:lang w:val="es-ES" w:eastAsia="es-ES"/>
        </w:rPr>
        <w:t>ea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el m</w:t>
      </w:r>
      <w:r>
        <w:rPr>
          <w:rFonts w:cs="Times New Roman"/>
          <w:color w:val="000000"/>
          <w:szCs w:val="20"/>
          <w:u w:val="single"/>
          <w:lang w:val="es-ES" w:eastAsia="es-ES"/>
        </w:rPr>
        <w:t>ismo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</w:t>
      </w:r>
      <w:r>
        <w:rPr>
          <w:rFonts w:cs="Times New Roman"/>
          <w:color w:val="000000"/>
          <w:szCs w:val="20"/>
          <w:u w:val="single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l</w:t>
      </w:r>
      <w:r>
        <w:rPr>
          <w:rFonts w:cs="Times New Roman"/>
          <w:color w:val="000000"/>
          <w:szCs w:val="20"/>
          <w:u w:val="single"/>
          <w:lang w:val="es-ES" w:eastAsia="es-ES"/>
        </w:rPr>
        <w:t xml:space="preserve">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indica</w:t>
      </w:r>
      <w:r>
        <w:rPr>
          <w:rFonts w:cs="Times New Roman"/>
          <w:color w:val="000000"/>
          <w:szCs w:val="20"/>
          <w:u w:val="single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en </w:t>
      </w:r>
      <w:r>
        <w:rPr>
          <w:rFonts w:cs="Times New Roman"/>
          <w:color w:val="000000"/>
          <w:szCs w:val="20"/>
          <w:u w:val="single"/>
          <w:lang w:val="es-ES" w:eastAsia="es-ES"/>
        </w:rPr>
        <w:t>la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descripció</w:t>
      </w:r>
      <w:r>
        <w:rPr>
          <w:rFonts w:cs="Times New Roman"/>
          <w:color w:val="000000"/>
          <w:szCs w:val="20"/>
          <w:u w:val="single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:</w:t>
      </w:r>
    </w:p>
    <w:tbl>
      <w:tblPr>
        <w:tblStyle w:val="Tablaconcuadrcula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276"/>
        <w:gridCol w:w="3974"/>
        <w:gridCol w:w="1418"/>
        <w:gridCol w:w="1417"/>
        <w:gridCol w:w="1243"/>
        <w:gridCol w:w="1445"/>
      </w:tblGrid>
      <w:tr w:rsidR="00F10DD9" w:rsidRPr="00E93E5C" w14:paraId="2D7DE414" w14:textId="77777777" w:rsidTr="00720C6A">
        <w:tc>
          <w:tcPr>
            <w:tcW w:w="5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2FC5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523" w:type="dxa"/>
            <w:gridSpan w:val="4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F2679E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Indicar con una X</w:t>
            </w:r>
          </w:p>
        </w:tc>
      </w:tr>
      <w:tr w:rsidR="00D942F6" w:rsidRPr="00E93E5C" w14:paraId="6BF334F1" w14:textId="77777777" w:rsidTr="00F709A0">
        <w:tc>
          <w:tcPr>
            <w:tcW w:w="127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39846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59A70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3D26878" w14:textId="1C5AE7B1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Suprema o excelente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9FE9CC3" w14:textId="5865427F" w:rsidR="00D942F6" w:rsidRPr="00E93E5C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09E29" w14:textId="6317D623" w:rsidR="00D942F6" w:rsidRPr="00E93E5C" w:rsidRDefault="00D942F6" w:rsidP="00D942F6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otro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9506304" w14:textId="577A6941" w:rsidR="00D942F6" w:rsidRPr="00D942F6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D942F6" w:rsidRPr="00E93E5C" w14:paraId="4F09767D" w14:textId="77777777" w:rsidTr="00F709A0">
        <w:tc>
          <w:tcPr>
            <w:tcW w:w="1276" w:type="dxa"/>
            <w:vAlign w:val="center"/>
          </w:tcPr>
          <w:p w14:paraId="6C42ECFF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*1</w:t>
            </w:r>
          </w:p>
        </w:tc>
        <w:tc>
          <w:tcPr>
            <w:tcW w:w="3974" w:type="dxa"/>
            <w:vAlign w:val="center"/>
          </w:tcPr>
          <w:p w14:paraId="5E8ADEC2" w14:textId="637BB710" w:rsidR="00D942F6" w:rsidRPr="00E93E5C" w:rsidRDefault="001C52C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Estuche Turrón VICENS EXCELLENCE Blando de Almendra – 300 g.</w:t>
            </w:r>
          </w:p>
        </w:tc>
        <w:tc>
          <w:tcPr>
            <w:tcW w:w="1418" w:type="dxa"/>
            <w:vAlign w:val="center"/>
          </w:tcPr>
          <w:p w14:paraId="10909684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Align w:val="center"/>
          </w:tcPr>
          <w:p w14:paraId="15EAF7DC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right w:val="single" w:sz="4" w:space="0" w:color="auto"/>
            </w:tcBorders>
            <w:vAlign w:val="center"/>
          </w:tcPr>
          <w:p w14:paraId="72336559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C3EA8A" w14:textId="77777777" w:rsidR="00D942F6" w:rsidRPr="00D942F6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720C6A" w:rsidRPr="0063225B" w14:paraId="68E0B5D3" w14:textId="77777777" w:rsidTr="00F709A0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91388C1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shd w:val="clear" w:color="auto" w:fill="D9D9D9" w:themeFill="background1" w:themeFillShade="D9"/>
            <w:vAlign w:val="center"/>
          </w:tcPr>
          <w:p w14:paraId="3D722ACE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FE100BE" w14:textId="3A59F6C3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Suprema o excelente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5E6660B" w14:textId="58F49518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598DB" w14:textId="43A2A751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otra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25A967" w14:textId="36225460" w:rsidR="00D942F6" w:rsidRPr="00D942F6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D942F6" w:rsidRPr="00A73620" w14:paraId="34367F79" w14:textId="77777777" w:rsidTr="00F709A0">
        <w:tc>
          <w:tcPr>
            <w:tcW w:w="1276" w:type="dxa"/>
            <w:vAlign w:val="center"/>
          </w:tcPr>
          <w:p w14:paraId="0FAC5598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*2</w:t>
            </w:r>
          </w:p>
        </w:tc>
        <w:tc>
          <w:tcPr>
            <w:tcW w:w="3974" w:type="dxa"/>
            <w:vAlign w:val="center"/>
          </w:tcPr>
          <w:p w14:paraId="615C57F2" w14:textId="3B20270F" w:rsidR="00D942F6" w:rsidRPr="00A73620" w:rsidRDefault="001C52C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A73620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Estuche Turrón VICENS EXCELLENCE Sou</w:t>
            </w:r>
            <w:r w:rsidR="00A73620" w:rsidRPr="00A73620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fflé Duro Cr</w:t>
            </w:r>
            <w:r w:rsidR="00A73620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ujiente de Almendra – 200 g.</w:t>
            </w:r>
          </w:p>
        </w:tc>
        <w:tc>
          <w:tcPr>
            <w:tcW w:w="1418" w:type="dxa"/>
            <w:vAlign w:val="center"/>
          </w:tcPr>
          <w:p w14:paraId="2EA6D3CE" w14:textId="77777777" w:rsidR="00D942F6" w:rsidRPr="00A73620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Align w:val="center"/>
          </w:tcPr>
          <w:p w14:paraId="51184719" w14:textId="77777777" w:rsidR="00D942F6" w:rsidRPr="00A73620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right w:val="single" w:sz="4" w:space="0" w:color="auto"/>
            </w:tcBorders>
            <w:vAlign w:val="center"/>
          </w:tcPr>
          <w:p w14:paraId="2B6C6BF1" w14:textId="77777777" w:rsidR="00D942F6" w:rsidRPr="00A73620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975B891" w14:textId="77777777" w:rsidR="00D942F6" w:rsidRPr="00A73620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720C6A" w:rsidRPr="0063225B" w14:paraId="0261B5EF" w14:textId="77777777" w:rsidTr="00F709A0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9C514E8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shd w:val="clear" w:color="auto" w:fill="D9D9D9" w:themeFill="background1" w:themeFillShade="D9"/>
            <w:vAlign w:val="center"/>
          </w:tcPr>
          <w:p w14:paraId="08BFDADB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33BBD7A" w14:textId="439FB6CE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Suprema o excelente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0DAD1" w14:textId="4C0E9B5B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</w:t>
            </w:r>
          </w:p>
        </w:tc>
        <w:tc>
          <w:tcPr>
            <w:tcW w:w="1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77A89" w14:textId="2B821C3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Cualquier otra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164C837" w14:textId="129DD514" w:rsidR="00D942F6" w:rsidRPr="00D942F6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D942F6" w:rsidRPr="004C0F66" w14:paraId="5C80A7FF" w14:textId="77777777" w:rsidTr="00F709A0">
        <w:tc>
          <w:tcPr>
            <w:tcW w:w="1276" w:type="dxa"/>
            <w:vAlign w:val="center"/>
          </w:tcPr>
          <w:p w14:paraId="798D3E07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*3</w:t>
            </w:r>
          </w:p>
        </w:tc>
        <w:tc>
          <w:tcPr>
            <w:tcW w:w="3974" w:type="dxa"/>
            <w:vAlign w:val="center"/>
          </w:tcPr>
          <w:p w14:paraId="3A919931" w14:textId="2DF0F30A" w:rsidR="00D942F6" w:rsidRPr="004C0F66" w:rsidRDefault="00A73620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4C0F66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Estuche Turrón VICENS EXCELLENCE </w:t>
            </w:r>
            <w:r w:rsidR="004C0F66" w:rsidRPr="004C0F66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Yema Tosta</w:t>
            </w:r>
            <w:r w:rsidR="004C0F66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da – 300 g.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EAEC6F0" w14:textId="77777777" w:rsidR="00D942F6" w:rsidRPr="004C0F66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212D2BC" w14:textId="77777777" w:rsidR="00D942F6" w:rsidRPr="004C0F66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72B3F59" w14:textId="77777777" w:rsidR="00D942F6" w:rsidRPr="004C0F66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A3D5B" w14:textId="77777777" w:rsidR="00D942F6" w:rsidRPr="004C0F66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A73620" w:rsidRPr="0063225B" w14:paraId="2266AD1F" w14:textId="77777777" w:rsidTr="00F709A0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B9B69B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shd w:val="clear" w:color="auto" w:fill="D9D9D9" w:themeFill="background1" w:themeFillShade="D9"/>
            <w:vAlign w:val="center"/>
          </w:tcPr>
          <w:p w14:paraId="459F3166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6EEC6" w14:textId="55240611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 9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/12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72D7CD" w14:textId="652D2DA9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 8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/12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DC451" w14:textId="5D63EAA9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Extra 7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/12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12008" w14:textId="2A89D3EA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Resto</w:t>
            </w:r>
          </w:p>
        </w:tc>
      </w:tr>
      <w:tr w:rsidR="00A73620" w:rsidRPr="00E93E5C" w14:paraId="4CC5FAF7" w14:textId="77777777" w:rsidTr="00F709A0">
        <w:tc>
          <w:tcPr>
            <w:tcW w:w="1276" w:type="dxa"/>
            <w:vAlign w:val="center"/>
          </w:tcPr>
          <w:p w14:paraId="580C4C69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*4</w:t>
            </w:r>
          </w:p>
        </w:tc>
        <w:tc>
          <w:tcPr>
            <w:tcW w:w="3974" w:type="dxa"/>
            <w:vAlign w:val="center"/>
          </w:tcPr>
          <w:p w14:paraId="6ADC434A" w14:textId="2055A41B" w:rsidR="00D942F6" w:rsidRPr="00E93E5C" w:rsidRDefault="00EA0C82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Frasco Espárragos D.O. Navarra LA CATEDRAL 9/12 – 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Fmto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 R-370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E6459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648E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543B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4190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720C6A" w:rsidRPr="0063225B" w14:paraId="40E63937" w14:textId="77777777" w:rsidTr="00F709A0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239C4C6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shd w:val="clear" w:color="auto" w:fill="D9D9D9" w:themeFill="background1" w:themeFillShade="D9"/>
            <w:vAlign w:val="center"/>
          </w:tcPr>
          <w:p w14:paraId="5D3EC11C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833F90" w14:textId="0CF27D90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Curado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A62D7" w14:textId="765D379E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Semicurado</w:t>
            </w:r>
          </w:p>
        </w:tc>
        <w:tc>
          <w:tcPr>
            <w:tcW w:w="1243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E7852" w14:textId="63E74A4C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Fresco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FAADB2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A73620" w:rsidRPr="00E93E5C" w14:paraId="5984A648" w14:textId="77777777" w:rsidTr="00F709A0">
        <w:tc>
          <w:tcPr>
            <w:tcW w:w="1276" w:type="dxa"/>
            <w:vAlign w:val="center"/>
          </w:tcPr>
          <w:p w14:paraId="5B2DCB9F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*5</w:t>
            </w:r>
          </w:p>
        </w:tc>
        <w:tc>
          <w:tcPr>
            <w:tcW w:w="3974" w:type="dxa"/>
            <w:vAlign w:val="center"/>
          </w:tcPr>
          <w:p w14:paraId="06E96809" w14:textId="036A2478" w:rsidR="00D942F6" w:rsidRPr="00E93E5C" w:rsidRDefault="00EA0C82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Cuña Queso Curado LAVEGA – Peso aprox. 300g.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348C982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A674875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7538E3D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49CEA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A73620" w:rsidRPr="0063225B" w14:paraId="2B8F6A86" w14:textId="77777777" w:rsidTr="00F709A0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0EBF9F0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Puntuables</w:t>
            </w:r>
          </w:p>
        </w:tc>
        <w:tc>
          <w:tcPr>
            <w:tcW w:w="3974" w:type="dxa"/>
            <w:shd w:val="clear" w:color="auto" w:fill="D9D9D9" w:themeFill="background1" w:themeFillShade="D9"/>
            <w:vAlign w:val="center"/>
          </w:tcPr>
          <w:p w14:paraId="07E0479B" w14:textId="7777777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63225B"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7A980" w14:textId="2B0FB5B7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Premios ámbito internacional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E6314" w14:textId="7D201078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Premios ámbito estatal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BA600" w14:textId="2B8E33A5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Otros premios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BF629" w14:textId="13CA34EC" w:rsidR="00D942F6" w:rsidRPr="0063225B" w:rsidRDefault="00D942F6" w:rsidP="00865615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val="es-ES" w:eastAsia="es-ES"/>
              </w:rPr>
              <w:t>Sin premios</w:t>
            </w:r>
          </w:p>
        </w:tc>
      </w:tr>
      <w:tr w:rsidR="00A73620" w:rsidRPr="00E93E5C" w14:paraId="179516AE" w14:textId="77777777" w:rsidTr="00F709A0">
        <w:tc>
          <w:tcPr>
            <w:tcW w:w="1276" w:type="dxa"/>
            <w:vAlign w:val="center"/>
          </w:tcPr>
          <w:p w14:paraId="37F6522C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 w:rsidRPr="00E93E5C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>*6</w:t>
            </w:r>
          </w:p>
        </w:tc>
        <w:tc>
          <w:tcPr>
            <w:tcW w:w="3974" w:type="dxa"/>
            <w:vAlign w:val="center"/>
          </w:tcPr>
          <w:p w14:paraId="7FBB445D" w14:textId="51575667" w:rsidR="00D942F6" w:rsidRPr="00E93E5C" w:rsidRDefault="00EA0C82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Queso Curado Leche Cruda de Oveja </w:t>
            </w:r>
            <w:r w:rsidR="00720C6A"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  <w:t xml:space="preserve">HACIENDA ZORITA – Medalla Oro WORLD CHEESE AWARDS 2015 – Peso aprox. 450 g.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A9095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97414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F5D6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F306" w14:textId="77777777" w:rsidR="00D942F6" w:rsidRPr="00E93E5C" w:rsidRDefault="00D942F6" w:rsidP="00865615">
            <w:pPr>
              <w:spacing w:after="0"/>
              <w:jc w:val="center"/>
              <w:rPr>
                <w:rFonts w:cs="Times New Roman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14:paraId="1B41E0E7" w14:textId="77777777" w:rsidR="00D942F6" w:rsidRDefault="00D942F6" w:rsidP="00D942F6">
      <w:pPr>
        <w:pStyle w:val="Prrafodelista"/>
        <w:tabs>
          <w:tab w:val="left" w:pos="284"/>
          <w:tab w:val="num" w:pos="1440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0918C5D9" w14:textId="6FFEC113" w:rsidR="004147D0" w:rsidRDefault="00C516DE" w:rsidP="00F709A0">
      <w:pPr>
        <w:pStyle w:val="Prrafodelista"/>
        <w:numPr>
          <w:ilvl w:val="1"/>
          <w:numId w:val="5"/>
        </w:numPr>
        <w:tabs>
          <w:tab w:val="num" w:pos="0"/>
          <w:tab w:val="left" w:pos="284"/>
        </w:tabs>
        <w:ind w:left="0" w:firstLine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CRITERI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O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DE PROXIMI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DAD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Y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ECOL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Ó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GIC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O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S DE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L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O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S PRODUCT</w:t>
      </w:r>
      <w:r w:rsidR="00803BDC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O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S:</w:t>
      </w:r>
    </w:p>
    <w:p w14:paraId="14449457" w14:textId="33E6E4BC" w:rsidR="00F10DD9" w:rsidRPr="00F10DD9" w:rsidRDefault="00F10DD9" w:rsidP="00D36660">
      <w:pPr>
        <w:tabs>
          <w:tab w:val="left" w:pos="284"/>
          <w:tab w:val="num" w:pos="1440"/>
        </w:tabs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Porcentaje de productos </w:t>
      </w:r>
      <w:r w:rsidR="000448EF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ecológicos: </w:t>
      </w:r>
    </w:p>
    <w:p w14:paraId="567FB6DD" w14:textId="5EE23657" w:rsidR="00D36660" w:rsidRPr="00924805" w:rsidRDefault="00924805" w:rsidP="00D36660">
      <w:pPr>
        <w:tabs>
          <w:tab w:val="left" w:pos="284"/>
          <w:tab w:val="num" w:pos="1440"/>
        </w:tabs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Los licitadores deberán de indicar el porcentaje de productos ecológicos respecto al total de los productos ofrecidos tanto para los artículos de alimentación con la configuración 1 como con la configuración 2: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8"/>
        <w:gridCol w:w="4389"/>
      </w:tblGrid>
      <w:tr w:rsidR="004803C5" w:rsidRPr="006F7024" w14:paraId="72FB4E80" w14:textId="77777777" w:rsidTr="00197963">
        <w:tc>
          <w:tcPr>
            <w:tcW w:w="4388" w:type="dxa"/>
            <w:shd w:val="clear" w:color="auto" w:fill="D9D9D9" w:themeFill="background1" w:themeFillShade="D9"/>
            <w:vAlign w:val="center"/>
          </w:tcPr>
          <w:p w14:paraId="78ACD873" w14:textId="74DC10C2" w:rsidR="004803C5" w:rsidRPr="00197963" w:rsidRDefault="00D36660" w:rsidP="006F7024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</w:pPr>
            <w:r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Porc</w:t>
            </w:r>
            <w:r w:rsidR="00C11ECA"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entaje de productos ecológicos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19F8A5BF" w14:textId="6EA20F5D" w:rsidR="004803C5" w:rsidRPr="006F7024" w:rsidRDefault="00C11ECA" w:rsidP="006F7024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Marcar con una X</w:t>
            </w:r>
          </w:p>
        </w:tc>
      </w:tr>
      <w:tr w:rsidR="00197963" w:rsidRPr="006F7024" w14:paraId="0195B3B7" w14:textId="77777777" w:rsidTr="006F7024">
        <w:tc>
          <w:tcPr>
            <w:tcW w:w="4388" w:type="dxa"/>
            <w:vAlign w:val="center"/>
          </w:tcPr>
          <w:p w14:paraId="2DFF7498" w14:textId="793446BC" w:rsidR="00197963" w:rsidRPr="006F7024" w:rsidRDefault="00197963" w:rsidP="00197963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≥40 %</w:t>
            </w:r>
          </w:p>
        </w:tc>
        <w:tc>
          <w:tcPr>
            <w:tcW w:w="4389" w:type="dxa"/>
            <w:vAlign w:val="center"/>
          </w:tcPr>
          <w:p w14:paraId="3C28BADE" w14:textId="77777777" w:rsidR="00197963" w:rsidRPr="006F7024" w:rsidRDefault="00197963" w:rsidP="00197963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97963" w:rsidRPr="006F7024" w14:paraId="30D3DA3A" w14:textId="77777777" w:rsidTr="006F7024">
        <w:tc>
          <w:tcPr>
            <w:tcW w:w="4388" w:type="dxa"/>
            <w:vAlign w:val="center"/>
          </w:tcPr>
          <w:p w14:paraId="671C1785" w14:textId="3D0505F6" w:rsidR="00197963" w:rsidRPr="006F7024" w:rsidRDefault="00197963" w:rsidP="00197963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3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4389" w:type="dxa"/>
            <w:vAlign w:val="center"/>
          </w:tcPr>
          <w:p w14:paraId="3BBF3152" w14:textId="77777777" w:rsidR="00197963" w:rsidRPr="006F7024" w:rsidRDefault="00197963" w:rsidP="00197963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F10DD9" w:rsidRPr="006F7024" w14:paraId="64E00A1E" w14:textId="77777777" w:rsidTr="006F7024">
        <w:tc>
          <w:tcPr>
            <w:tcW w:w="4388" w:type="dxa"/>
            <w:vAlign w:val="center"/>
          </w:tcPr>
          <w:p w14:paraId="4A67A8D4" w14:textId="1C157234" w:rsidR="00F10DD9" w:rsidRPr="006F7024" w:rsidRDefault="00F10DD9" w:rsidP="00F10DD9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2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4389" w:type="dxa"/>
            <w:vAlign w:val="center"/>
          </w:tcPr>
          <w:p w14:paraId="05C4AAFB" w14:textId="77777777" w:rsidR="00F10DD9" w:rsidRPr="006F7024" w:rsidRDefault="00F10DD9" w:rsidP="00F10DD9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F10DD9" w:rsidRPr="006F7024" w14:paraId="3270E9CA" w14:textId="77777777" w:rsidTr="006F7024">
        <w:tc>
          <w:tcPr>
            <w:tcW w:w="4388" w:type="dxa"/>
            <w:vAlign w:val="center"/>
          </w:tcPr>
          <w:p w14:paraId="01F0FDD0" w14:textId="6DCDDDF9" w:rsidR="00F10DD9" w:rsidRPr="006F7024" w:rsidRDefault="00F10DD9" w:rsidP="00F10DD9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1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4389" w:type="dxa"/>
            <w:vAlign w:val="center"/>
          </w:tcPr>
          <w:p w14:paraId="1545D108" w14:textId="77777777" w:rsidR="00F10DD9" w:rsidRPr="006F7024" w:rsidRDefault="00F10DD9" w:rsidP="00F10DD9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</w:tbl>
    <w:p w14:paraId="1E891E25" w14:textId="77777777" w:rsidR="00720C6A" w:rsidRDefault="00720C6A" w:rsidP="00720C6A">
      <w:pPr>
        <w:pStyle w:val="Prrafodelista"/>
        <w:tabs>
          <w:tab w:val="left" w:pos="284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7888B0FE" w14:textId="4AE47E6D" w:rsidR="00994E5B" w:rsidRDefault="00994E5B" w:rsidP="00720C6A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 xml:space="preserve">Junto con el porcentaje indicado, los licitadores deberán de presentar las </w:t>
      </w:r>
      <w:r w:rsidR="00F10DD9"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 xml:space="preserve">correspondientes certificaciones conforme se trata de un producto ecológico. </w:t>
      </w:r>
    </w:p>
    <w:p w14:paraId="054A717F" w14:textId="77777777" w:rsidR="00F10DD9" w:rsidRDefault="00F10DD9" w:rsidP="00720C6A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</w:p>
    <w:p w14:paraId="18249703" w14:textId="197ABAD8" w:rsidR="00F10DD9" w:rsidRDefault="000448EF" w:rsidP="00720C6A">
      <w:pPr>
        <w:pStyle w:val="Prrafodelista"/>
        <w:tabs>
          <w:tab w:val="left" w:pos="284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Porcentaje de productos de proximidad (Cataluña):</w:t>
      </w:r>
    </w:p>
    <w:p w14:paraId="25AB222D" w14:textId="6FBFB643" w:rsidR="000448EF" w:rsidRPr="00924805" w:rsidRDefault="000448EF" w:rsidP="000448EF">
      <w:pPr>
        <w:tabs>
          <w:tab w:val="left" w:pos="284"/>
          <w:tab w:val="num" w:pos="1440"/>
        </w:tabs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Los licitadores deberán de indicar el porcentaje de productos de proximidad (Cataluña) respecto al total de los productos ofrecidos tanto para los artículos de alimentación con la configuración 1 como con la configuración 2: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962"/>
      </w:tblGrid>
      <w:tr w:rsidR="000448EF" w:rsidRPr="006F7024" w14:paraId="4578FD2B" w14:textId="77777777" w:rsidTr="000448EF"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2ECE3181" w14:textId="48B2C760" w:rsidR="000448EF" w:rsidRPr="00197963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</w:pPr>
            <w:r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 xml:space="preserve">Porcentaje de productos </w:t>
            </w:r>
            <w:r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de proximidad</w:t>
            </w:r>
          </w:p>
        </w:tc>
        <w:tc>
          <w:tcPr>
            <w:tcW w:w="3962" w:type="dxa"/>
            <w:shd w:val="clear" w:color="auto" w:fill="D9D9D9" w:themeFill="background1" w:themeFillShade="D9"/>
            <w:vAlign w:val="center"/>
          </w:tcPr>
          <w:p w14:paraId="374DF9E8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Marcar con una X</w:t>
            </w:r>
          </w:p>
        </w:tc>
      </w:tr>
      <w:tr w:rsidR="000448EF" w:rsidRPr="006F7024" w14:paraId="06D092E9" w14:textId="77777777" w:rsidTr="000448EF">
        <w:tc>
          <w:tcPr>
            <w:tcW w:w="4815" w:type="dxa"/>
            <w:vAlign w:val="center"/>
          </w:tcPr>
          <w:p w14:paraId="5427E4F7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3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3962" w:type="dxa"/>
            <w:vAlign w:val="center"/>
          </w:tcPr>
          <w:p w14:paraId="1987B8FD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0448EF" w:rsidRPr="006F7024" w14:paraId="4C014E6C" w14:textId="77777777" w:rsidTr="000448EF">
        <w:tc>
          <w:tcPr>
            <w:tcW w:w="4815" w:type="dxa"/>
            <w:vAlign w:val="center"/>
          </w:tcPr>
          <w:p w14:paraId="0AA0B5B0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2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3962" w:type="dxa"/>
            <w:vAlign w:val="center"/>
          </w:tcPr>
          <w:p w14:paraId="5266C786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0448EF" w:rsidRPr="006F7024" w14:paraId="03EDABC6" w14:textId="77777777" w:rsidTr="000448EF">
        <w:tc>
          <w:tcPr>
            <w:tcW w:w="4815" w:type="dxa"/>
            <w:vAlign w:val="center"/>
          </w:tcPr>
          <w:p w14:paraId="692A70E7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D17D4F">
              <w:rPr>
                <w:rFonts w:eastAsia="Calibri" w:cs="Verdana"/>
                <w:szCs w:val="20"/>
                <w:lang w:val="ca-ES"/>
              </w:rPr>
              <w:t>≥</w:t>
            </w:r>
            <w:r>
              <w:rPr>
                <w:rFonts w:eastAsia="Calibri" w:cs="Verdana"/>
                <w:szCs w:val="20"/>
                <w:lang w:val="ca-ES"/>
              </w:rPr>
              <w:t>1</w:t>
            </w:r>
            <w:r w:rsidRPr="00D17D4F">
              <w:rPr>
                <w:rFonts w:eastAsia="Calibri" w:cs="Verdana"/>
                <w:szCs w:val="20"/>
                <w:lang w:val="ca-ES"/>
              </w:rPr>
              <w:t>0 %</w:t>
            </w:r>
          </w:p>
        </w:tc>
        <w:tc>
          <w:tcPr>
            <w:tcW w:w="3962" w:type="dxa"/>
            <w:vAlign w:val="center"/>
          </w:tcPr>
          <w:p w14:paraId="1C3A4ECC" w14:textId="77777777" w:rsidR="000448EF" w:rsidRPr="006F7024" w:rsidRDefault="000448EF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</w:tbl>
    <w:p w14:paraId="4FE37F3B" w14:textId="77777777" w:rsidR="000448EF" w:rsidRDefault="000448EF" w:rsidP="000448EF">
      <w:pPr>
        <w:pStyle w:val="Prrafodelista"/>
        <w:tabs>
          <w:tab w:val="left" w:pos="284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6594CC07" w14:textId="51349DEE" w:rsidR="000448EF" w:rsidRDefault="000448EF" w:rsidP="000448EF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lastRenderedPageBreak/>
        <w:t xml:space="preserve">Junto con el porcentaje indicado, los licitadores deberán de presentar las correspondientes certificaciones conforme se trata de un producto de proximidad (Cataluña). </w:t>
      </w:r>
    </w:p>
    <w:p w14:paraId="64F0E23D" w14:textId="77777777" w:rsidR="000448EF" w:rsidRPr="000448EF" w:rsidRDefault="000448EF" w:rsidP="00720C6A">
      <w:pPr>
        <w:pStyle w:val="Prrafodelista"/>
        <w:tabs>
          <w:tab w:val="left" w:pos="284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34A8C58D" w14:textId="1A2FA8AE" w:rsidR="00C516DE" w:rsidRDefault="00803BDC" w:rsidP="00F709A0">
      <w:pPr>
        <w:pStyle w:val="Prrafodelista"/>
        <w:numPr>
          <w:ilvl w:val="1"/>
          <w:numId w:val="5"/>
        </w:numPr>
        <w:tabs>
          <w:tab w:val="num" w:pos="0"/>
          <w:tab w:val="left" w:pos="284"/>
        </w:tabs>
        <w:ind w:left="0" w:firstLine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AUMENTO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D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E 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ÍTEMS S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IN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COST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E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:</w:t>
      </w:r>
    </w:p>
    <w:p w14:paraId="46FB8E0F" w14:textId="0BACB23C" w:rsidR="00C07721" w:rsidRDefault="00993F21" w:rsidP="00993F21">
      <w:pPr>
        <w:tabs>
          <w:tab w:val="left" w:pos="284"/>
        </w:tabs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Los licitadores podrán aportar ítems extras no solicitados en las configuraciones de los productos de alimentación sin coste y se puntuará según la</w:t>
      </w:r>
      <w:r w:rsidR="005F13C2"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 xml:space="preserve"> siguiente tabla: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962"/>
      </w:tblGrid>
      <w:tr w:rsidR="00C07721" w:rsidRPr="006F7024" w14:paraId="414A8EF4" w14:textId="77777777" w:rsidTr="00865615"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017249B1" w14:textId="55AD198C" w:rsidR="00C07721" w:rsidRPr="00197963" w:rsidRDefault="00160ECA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Ítems sin coste</w:t>
            </w:r>
          </w:p>
        </w:tc>
        <w:tc>
          <w:tcPr>
            <w:tcW w:w="3962" w:type="dxa"/>
            <w:shd w:val="clear" w:color="auto" w:fill="D9D9D9" w:themeFill="background1" w:themeFillShade="D9"/>
            <w:vAlign w:val="center"/>
          </w:tcPr>
          <w:p w14:paraId="1881A95A" w14:textId="77777777" w:rsidR="00C07721" w:rsidRPr="006F7024" w:rsidRDefault="00C07721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197963">
              <w:rPr>
                <w:rFonts w:eastAsia="Times New Roman" w:cs="Arial"/>
                <w:b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Marcar con una X</w:t>
            </w:r>
          </w:p>
        </w:tc>
      </w:tr>
      <w:tr w:rsidR="00C07721" w:rsidRPr="006F7024" w14:paraId="71EC72C8" w14:textId="77777777" w:rsidTr="00865615">
        <w:tc>
          <w:tcPr>
            <w:tcW w:w="4815" w:type="dxa"/>
            <w:vAlign w:val="center"/>
          </w:tcPr>
          <w:p w14:paraId="645B00E4" w14:textId="4D3200D2" w:rsidR="00C07721" w:rsidRPr="00160ECA" w:rsidRDefault="00160ECA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5 ítems sin coste</w:t>
            </w:r>
          </w:p>
        </w:tc>
        <w:tc>
          <w:tcPr>
            <w:tcW w:w="3962" w:type="dxa"/>
            <w:vAlign w:val="center"/>
          </w:tcPr>
          <w:p w14:paraId="123E0FAF" w14:textId="77777777" w:rsidR="00C07721" w:rsidRPr="006F7024" w:rsidRDefault="00C07721" w:rsidP="00865615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60ECA" w:rsidRPr="006F7024" w14:paraId="4F8DA433" w14:textId="77777777" w:rsidTr="00865615">
        <w:tc>
          <w:tcPr>
            <w:tcW w:w="4815" w:type="dxa"/>
            <w:vAlign w:val="center"/>
          </w:tcPr>
          <w:p w14:paraId="26CDB7E3" w14:textId="4A698338" w:rsidR="00160ECA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4 ítems sin coste</w:t>
            </w:r>
          </w:p>
        </w:tc>
        <w:tc>
          <w:tcPr>
            <w:tcW w:w="3962" w:type="dxa"/>
            <w:vAlign w:val="center"/>
          </w:tcPr>
          <w:p w14:paraId="3D1451A9" w14:textId="77777777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60ECA" w:rsidRPr="006F7024" w14:paraId="08337684" w14:textId="77777777" w:rsidTr="00865615">
        <w:tc>
          <w:tcPr>
            <w:tcW w:w="4815" w:type="dxa"/>
            <w:vAlign w:val="center"/>
          </w:tcPr>
          <w:p w14:paraId="4604C9D2" w14:textId="2B629D28" w:rsidR="00160ECA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3 ítems sin coste</w:t>
            </w:r>
          </w:p>
        </w:tc>
        <w:tc>
          <w:tcPr>
            <w:tcW w:w="3962" w:type="dxa"/>
            <w:vAlign w:val="center"/>
          </w:tcPr>
          <w:p w14:paraId="40BF5BD9" w14:textId="77777777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60ECA" w:rsidRPr="006F7024" w14:paraId="3A12968C" w14:textId="77777777" w:rsidTr="00865615">
        <w:tc>
          <w:tcPr>
            <w:tcW w:w="4815" w:type="dxa"/>
            <w:vAlign w:val="center"/>
          </w:tcPr>
          <w:p w14:paraId="16FC4411" w14:textId="3DE1109E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2 ítems sin coste</w:t>
            </w:r>
          </w:p>
        </w:tc>
        <w:tc>
          <w:tcPr>
            <w:tcW w:w="3962" w:type="dxa"/>
            <w:vAlign w:val="center"/>
          </w:tcPr>
          <w:p w14:paraId="66CBF8BF" w14:textId="77777777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60ECA" w:rsidRPr="006F7024" w14:paraId="4EF7A021" w14:textId="77777777" w:rsidTr="00865615">
        <w:tc>
          <w:tcPr>
            <w:tcW w:w="4815" w:type="dxa"/>
            <w:vAlign w:val="center"/>
          </w:tcPr>
          <w:p w14:paraId="7626468F" w14:textId="279BCBDD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1 ítem sin coste</w:t>
            </w:r>
          </w:p>
        </w:tc>
        <w:tc>
          <w:tcPr>
            <w:tcW w:w="3962" w:type="dxa"/>
            <w:vAlign w:val="center"/>
          </w:tcPr>
          <w:p w14:paraId="356DC3A7" w14:textId="77777777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160ECA" w:rsidRPr="006F7024" w14:paraId="4C4B461A" w14:textId="77777777" w:rsidTr="00865615">
        <w:tc>
          <w:tcPr>
            <w:tcW w:w="4815" w:type="dxa"/>
            <w:vAlign w:val="center"/>
          </w:tcPr>
          <w:p w14:paraId="2EA0911C" w14:textId="68C88D06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0 ítems sin coste</w:t>
            </w:r>
          </w:p>
        </w:tc>
        <w:tc>
          <w:tcPr>
            <w:tcW w:w="3962" w:type="dxa"/>
            <w:vAlign w:val="center"/>
          </w:tcPr>
          <w:p w14:paraId="60EBACA6" w14:textId="77777777" w:rsidR="00160ECA" w:rsidRPr="006F7024" w:rsidRDefault="00160ECA" w:rsidP="00160ECA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</w:tbl>
    <w:p w14:paraId="35382A1C" w14:textId="77777777" w:rsidR="00C07721" w:rsidRPr="00C07721" w:rsidRDefault="00C07721" w:rsidP="00C07721">
      <w:pPr>
        <w:tabs>
          <w:tab w:val="left" w:pos="284"/>
          <w:tab w:val="num" w:pos="1440"/>
        </w:tabs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38485EA5" w14:textId="4449A4E5" w:rsidR="00C516DE" w:rsidRPr="00E1528C" w:rsidRDefault="00803BDC" w:rsidP="00F709A0">
      <w:pPr>
        <w:pStyle w:val="Prrafodelista"/>
        <w:numPr>
          <w:ilvl w:val="1"/>
          <w:numId w:val="5"/>
        </w:numPr>
        <w:tabs>
          <w:tab w:val="num" w:pos="0"/>
          <w:tab w:val="left" w:pos="284"/>
        </w:tabs>
        <w:ind w:left="0" w:firstLine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USO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D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E 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EMBALA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JE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RECICLA</w:t>
      </w:r>
      <w:r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>DO</w:t>
      </w:r>
      <w:r w:rsidR="00C516DE"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  <w:t xml:space="preserve"> O RECICLABLE:</w:t>
      </w:r>
    </w:p>
    <w:p w14:paraId="5CC1CE4F" w14:textId="77777777" w:rsidR="00002C52" w:rsidRDefault="00002C52" w:rsidP="00002C52">
      <w:pPr>
        <w:pStyle w:val="Prrafodelista"/>
        <w:tabs>
          <w:tab w:val="left" w:pos="284"/>
        </w:tabs>
        <w:ind w:left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</w:p>
    <w:p w14:paraId="23B32D6C" w14:textId="361486CE" w:rsidR="005F13C2" w:rsidRDefault="00AB4DB2" w:rsidP="00002C52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En relación con el material a suministrar, se considera adecuado valorar que los mismos se entreguen con embalajes más sostenibles:</w:t>
      </w:r>
    </w:p>
    <w:p w14:paraId="028BBDF7" w14:textId="77777777" w:rsidR="00E11BBC" w:rsidRDefault="00E11BBC" w:rsidP="00002C52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3112"/>
      </w:tblGrid>
      <w:tr w:rsidR="00444FAE" w:rsidRPr="001E12B1" w14:paraId="7A8B224E" w14:textId="77777777" w:rsidTr="00C85964"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7A9C3821" w14:textId="192A3766" w:rsidR="00444FAE" w:rsidRPr="00C85964" w:rsidRDefault="001E12B1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</w:pPr>
            <w:r w:rsidRPr="00C85964">
              <w:rPr>
                <w:rFonts w:eastAsia="Times New Roman" w:cs="Arial"/>
                <w:b/>
                <w:bCs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Concepto</w:t>
            </w:r>
          </w:p>
        </w:tc>
        <w:tc>
          <w:tcPr>
            <w:tcW w:w="3112" w:type="dxa"/>
            <w:shd w:val="clear" w:color="auto" w:fill="D9D9D9" w:themeFill="background1" w:themeFillShade="D9"/>
            <w:vAlign w:val="center"/>
          </w:tcPr>
          <w:p w14:paraId="56223D01" w14:textId="6B2A0316" w:rsidR="00444FAE" w:rsidRPr="001E12B1" w:rsidRDefault="001E12B1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b/>
                <w:bCs/>
                <w:color w:val="212121"/>
                <w:szCs w:val="20"/>
                <w:shd w:val="clear" w:color="auto" w:fill="FFFFFF"/>
                <w:lang w:val="es-ES" w:eastAsia="es-ES"/>
              </w:rPr>
            </w:pPr>
            <w:r w:rsidRPr="00C85964">
              <w:rPr>
                <w:rFonts w:eastAsia="Times New Roman" w:cs="Arial"/>
                <w:b/>
                <w:bCs/>
                <w:color w:val="212121"/>
                <w:szCs w:val="20"/>
                <w:highlight w:val="lightGray"/>
                <w:shd w:val="clear" w:color="auto" w:fill="FFFFFF"/>
                <w:lang w:val="es-ES" w:eastAsia="es-ES"/>
              </w:rPr>
              <w:t>Marcar con una X</w:t>
            </w:r>
          </w:p>
        </w:tc>
      </w:tr>
      <w:tr w:rsidR="00444FAE" w:rsidRPr="00444FAE" w14:paraId="298A96B4" w14:textId="77777777" w:rsidTr="00C85964">
        <w:tc>
          <w:tcPr>
            <w:tcW w:w="5665" w:type="dxa"/>
            <w:vAlign w:val="center"/>
          </w:tcPr>
          <w:p w14:paraId="46B00D76" w14:textId="1B7B997F" w:rsidR="00444FAE" w:rsidRPr="00444FAE" w:rsidRDefault="00C85964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 xml:space="preserve">Uso exclusivo de embalajes </w:t>
            </w:r>
            <w:r w:rsidR="00370266"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 xml:space="preserve">con elevada tasa de reutilización y reciclabilidad </w:t>
            </w:r>
            <w:r w:rsidR="00F17CC2"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(madera, papel y cartón)</w:t>
            </w:r>
          </w:p>
        </w:tc>
        <w:tc>
          <w:tcPr>
            <w:tcW w:w="3112" w:type="dxa"/>
            <w:vAlign w:val="center"/>
          </w:tcPr>
          <w:p w14:paraId="6B013CE9" w14:textId="77777777" w:rsidR="00444FAE" w:rsidRPr="00444FAE" w:rsidRDefault="00444FAE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  <w:tr w:rsidR="00444FAE" w:rsidRPr="00444FAE" w14:paraId="3B41C2A2" w14:textId="77777777" w:rsidTr="00C85964">
        <w:tc>
          <w:tcPr>
            <w:tcW w:w="5665" w:type="dxa"/>
            <w:vAlign w:val="center"/>
          </w:tcPr>
          <w:p w14:paraId="44C44C22" w14:textId="1928D7A3" w:rsidR="00444FAE" w:rsidRPr="00444FAE" w:rsidRDefault="00370266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  <w:r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  <w:t>Uso de embalajes con material mínimo ya reciclado (50 %) y reciclable</w:t>
            </w:r>
          </w:p>
        </w:tc>
        <w:tc>
          <w:tcPr>
            <w:tcW w:w="3112" w:type="dxa"/>
            <w:vAlign w:val="center"/>
          </w:tcPr>
          <w:p w14:paraId="39A99EE6" w14:textId="77777777" w:rsidR="00444FAE" w:rsidRPr="00444FAE" w:rsidRDefault="00444FAE" w:rsidP="001E12B1">
            <w:pPr>
              <w:pStyle w:val="Prrafodelista"/>
              <w:tabs>
                <w:tab w:val="left" w:pos="284"/>
              </w:tabs>
              <w:spacing w:after="0"/>
              <w:ind w:left="0"/>
              <w:jc w:val="center"/>
              <w:rPr>
                <w:rFonts w:eastAsia="Times New Roman" w:cs="Arial"/>
                <w:color w:val="212121"/>
                <w:szCs w:val="20"/>
                <w:shd w:val="clear" w:color="auto" w:fill="FFFFFF"/>
                <w:lang w:val="es-ES" w:eastAsia="es-ES"/>
              </w:rPr>
            </w:pPr>
          </w:p>
        </w:tc>
      </w:tr>
    </w:tbl>
    <w:p w14:paraId="0B2CBBD2" w14:textId="77777777" w:rsidR="00E11BBC" w:rsidRDefault="00E11BBC" w:rsidP="00002C52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</w:p>
    <w:p w14:paraId="7AD21B8A" w14:textId="6E843E3C" w:rsidR="001C4B0E" w:rsidRPr="001C4B0E" w:rsidRDefault="001C4B0E" w:rsidP="00002C52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u w:val="single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u w:val="single"/>
          <w:shd w:val="clear" w:color="auto" w:fill="FFFFFF"/>
          <w:lang w:val="es-ES" w:eastAsia="es-ES"/>
        </w:rPr>
        <w:t xml:space="preserve">IMPORTANTE: Será necesario aportar ficha o documentación acreditativa del embalaje ofrecido. </w:t>
      </w:r>
    </w:p>
    <w:p w14:paraId="422E419B" w14:textId="77777777" w:rsidR="001401AF" w:rsidRDefault="001401AF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6C31DEF5" w14:textId="77777777" w:rsidR="001401AF" w:rsidRDefault="001401AF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519DFA1F" w14:textId="77777777" w:rsidR="0068416B" w:rsidRDefault="0068416B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43784AB5" w14:textId="77777777" w:rsidR="001401AF" w:rsidRDefault="001401AF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0949DCAE" w14:textId="50435DF4" w:rsidR="00BA64E8" w:rsidRPr="004E2E34" w:rsidRDefault="00AB1102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  <w:r w:rsidRPr="004E2E34">
        <w:rPr>
          <w:rFonts w:eastAsia="Times New Roman" w:cs="Arial"/>
          <w:i/>
          <w:szCs w:val="20"/>
          <w:lang w:eastAsia="es-ES"/>
        </w:rPr>
        <w:t>Plazo de validez de la oferta............................</w:t>
      </w:r>
      <w:r w:rsidR="00652454" w:rsidRPr="004E2E34">
        <w:rPr>
          <w:rFonts w:eastAsia="Times New Roman" w:cs="Arial"/>
          <w:i/>
          <w:szCs w:val="20"/>
          <w:lang w:eastAsia="es-ES"/>
        </w:rPr>
        <w:t>5</w:t>
      </w:r>
      <w:r w:rsidRPr="004E2E34">
        <w:rPr>
          <w:rFonts w:eastAsia="Times New Roman" w:cs="Arial"/>
          <w:i/>
          <w:szCs w:val="20"/>
          <w:lang w:eastAsia="es-ES"/>
        </w:rPr>
        <w:t xml:space="preserve"> meses</w:t>
      </w:r>
    </w:p>
    <w:p w14:paraId="09C87C02" w14:textId="77777777" w:rsidR="003464CD" w:rsidRPr="004E2E34" w:rsidRDefault="003464CD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0949DCB0" w14:textId="2BAE68B3" w:rsidR="00BA64E8" w:rsidRDefault="00AB1102" w:rsidP="00EA775C">
      <w:pPr>
        <w:spacing w:after="0"/>
        <w:rPr>
          <w:rFonts w:eastAsia="Times New Roman" w:cs="Times New Roman"/>
          <w:color w:val="000000"/>
          <w:szCs w:val="20"/>
          <w:lang w:eastAsia="es-ES"/>
        </w:rPr>
      </w:pPr>
      <w:r w:rsidRPr="004E2E34">
        <w:rPr>
          <w:rFonts w:eastAsia="Times New Roman" w:cs="Arial"/>
          <w:b/>
          <w:bCs/>
          <w:color w:val="000000"/>
          <w:szCs w:val="20"/>
          <w:lang w:eastAsia="es-ES"/>
        </w:rPr>
        <w:t> </w:t>
      </w:r>
      <w:r w:rsidRPr="004E2E34">
        <w:rPr>
          <w:rFonts w:eastAsia="Times New Roman" w:cs="Arial"/>
          <w:iCs/>
          <w:color w:val="000000"/>
          <w:szCs w:val="20"/>
          <w:lang w:eastAsia="es-ES"/>
        </w:rPr>
        <w:t> (Quedarán excluidas del procedimiento</w:t>
      </w:r>
      <w:r>
        <w:rPr>
          <w:rFonts w:eastAsia="Times New Roman" w:cs="Arial"/>
          <w:iCs/>
          <w:color w:val="000000"/>
          <w:szCs w:val="20"/>
          <w:lang w:eastAsia="es-ES"/>
        </w:rPr>
        <w:t xml:space="preserve"> de licitación las ofertas que presenten un importe y / o plazo superior al de licitación)</w:t>
      </w:r>
    </w:p>
    <w:p w14:paraId="0949DCB1" w14:textId="77777777" w:rsidR="00BA64E8" w:rsidRDefault="00AB1102">
      <w:pPr>
        <w:spacing w:after="0"/>
      </w:pPr>
      <w:r>
        <w:rPr>
          <w:rFonts w:eastAsia="Times New Roman" w:cs="Arial"/>
          <w:color w:val="000000"/>
          <w:szCs w:val="20"/>
          <w:lang w:eastAsia="es-ES"/>
        </w:rPr>
        <w:t> </w:t>
      </w:r>
    </w:p>
    <w:p w14:paraId="0949DCB2" w14:textId="37717D56" w:rsidR="00BA64E8" w:rsidRDefault="00AB1102">
      <w:pPr>
        <w:spacing w:after="0"/>
        <w:rPr>
          <w:rFonts w:eastAsia="Times New Roman" w:cs="Verdana"/>
          <w:szCs w:val="20"/>
          <w:lang w:eastAsia="es-ES"/>
        </w:rPr>
      </w:pPr>
      <w:r>
        <w:rPr>
          <w:rFonts w:eastAsia="Times New Roman" w:cs="Verdana"/>
          <w:szCs w:val="20"/>
          <w:lang w:eastAsia="es-ES"/>
        </w:rPr>
        <w:t>Y a los efectos oportunos, se firma la presente, en ............ de .................... de</w:t>
      </w:r>
      <w:proofErr w:type="gramStart"/>
      <w:r>
        <w:rPr>
          <w:rFonts w:eastAsia="Times New Roman" w:cs="Verdana"/>
          <w:szCs w:val="20"/>
          <w:lang w:eastAsia="es-ES"/>
        </w:rPr>
        <w:t xml:space="preserve"> </w:t>
      </w:r>
      <w:r w:rsidR="00EA775C">
        <w:rPr>
          <w:rFonts w:eastAsia="Times New Roman" w:cs="Verdana"/>
          <w:szCs w:val="20"/>
          <w:lang w:eastAsia="es-ES"/>
        </w:rPr>
        <w:t>..</w:t>
      </w:r>
      <w:proofErr w:type="gramEnd"/>
    </w:p>
    <w:p w14:paraId="17E20C3C" w14:textId="77777777" w:rsidR="00EA775C" w:rsidRDefault="00EA775C">
      <w:pPr>
        <w:spacing w:after="0"/>
      </w:pPr>
    </w:p>
    <w:p w14:paraId="4775A0CF" w14:textId="50689246" w:rsidR="007D7F4E" w:rsidRDefault="00AB1102">
      <w:pPr>
        <w:spacing w:after="0"/>
        <w:jc w:val="left"/>
        <w:outlineLvl w:val="0"/>
        <w:rPr>
          <w:rFonts w:eastAsia="Times New Roman" w:cs="Verdana"/>
          <w:szCs w:val="20"/>
          <w:lang w:eastAsia="es-ES"/>
        </w:rPr>
      </w:pPr>
      <w:r>
        <w:rPr>
          <w:rFonts w:eastAsia="Times New Roman" w:cs="Verdana"/>
          <w:szCs w:val="20"/>
          <w:lang w:eastAsia="es-ES"/>
        </w:rPr>
        <w:t>Firma</w:t>
      </w:r>
    </w:p>
    <w:p w14:paraId="30770CB6" w14:textId="77777777" w:rsidR="0068416B" w:rsidRDefault="0068416B">
      <w:pPr>
        <w:spacing w:after="0"/>
        <w:jc w:val="left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br w:type="page"/>
      </w:r>
    </w:p>
    <w:p w14:paraId="1AA0A2F2" w14:textId="7D047E87" w:rsidR="005E132F" w:rsidRDefault="00AB1102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lastRenderedPageBreak/>
        <w:t xml:space="preserve">ANEXO </w:t>
      </w:r>
      <w:proofErr w:type="spellStart"/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Nº</w:t>
      </w:r>
      <w:proofErr w:type="spellEnd"/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.</w:t>
      </w:r>
      <w:r>
        <w:rPr>
          <w:rFonts w:eastAsia="Times New Roman" w:cs="Times New Roman"/>
          <w:color w:val="000000"/>
          <w:szCs w:val="20"/>
          <w:u w:val="single"/>
          <w:lang w:eastAsia="es-ES"/>
        </w:rPr>
        <w:t> </w:t>
      </w:r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 xml:space="preserve">3 </w:t>
      </w:r>
    </w:p>
    <w:p w14:paraId="0949DCB4" w14:textId="1A65B0D7" w:rsidR="00BA64E8" w:rsidRDefault="00AB1102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CRITERIOS DE ADJUDICACIÓN</w:t>
      </w:r>
      <w:bookmarkStart w:id="0" w:name="_ftnref24"/>
      <w:bookmarkEnd w:id="0"/>
    </w:p>
    <w:p w14:paraId="4A3DD79C" w14:textId="77777777" w:rsidR="002C6F50" w:rsidRDefault="002C6F50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</w:p>
    <w:p w14:paraId="0949DCB6" w14:textId="7FD65A34" w:rsidR="00BA64E8" w:rsidRPr="002272E5" w:rsidRDefault="00AB1102" w:rsidP="00860345">
      <w:pPr>
        <w:spacing w:after="0"/>
        <w:textAlignment w:val="baseline"/>
        <w:outlineLvl w:val="0"/>
        <w:rPr>
          <w:rFonts w:eastAsia="Times New Roman" w:cs="Verdana"/>
          <w:b/>
          <w:szCs w:val="20"/>
          <w:lang w:eastAsia="es-ES"/>
        </w:rPr>
      </w:pPr>
      <w:r w:rsidRPr="002272E5">
        <w:rPr>
          <w:rFonts w:eastAsia="Times New Roman" w:cs="Verdana"/>
          <w:b/>
          <w:szCs w:val="20"/>
          <w:lang w:eastAsia="es-ES"/>
        </w:rPr>
        <w:t>CRITERIOS EVALUABLES CUANTIFICABLES CON FÓRMULAS AUTOMÁTICAS__________________________________</w:t>
      </w:r>
      <w:r w:rsidR="00106833">
        <w:rPr>
          <w:rFonts w:eastAsia="Times New Roman" w:cs="Verdana"/>
          <w:b/>
          <w:szCs w:val="20"/>
          <w:lang w:eastAsia="es-ES"/>
        </w:rPr>
        <w:t xml:space="preserve">     </w:t>
      </w:r>
      <w:r w:rsidR="007D7F4E" w:rsidRPr="002272E5">
        <w:rPr>
          <w:rFonts w:eastAsia="Times New Roman" w:cs="Verdana"/>
          <w:b/>
          <w:szCs w:val="20"/>
          <w:lang w:eastAsia="es-ES"/>
        </w:rPr>
        <w:t>Hasta</w:t>
      </w:r>
      <w:r w:rsidRPr="002272E5">
        <w:rPr>
          <w:rFonts w:eastAsia="Times New Roman" w:cs="Verdana"/>
          <w:b/>
          <w:szCs w:val="20"/>
          <w:lang w:eastAsia="es-ES"/>
        </w:rPr>
        <w:t xml:space="preserve"> </w:t>
      </w:r>
      <w:r w:rsidR="00860345" w:rsidRPr="002272E5">
        <w:rPr>
          <w:rFonts w:eastAsia="Times New Roman" w:cs="Verdana"/>
          <w:b/>
          <w:szCs w:val="20"/>
          <w:lang w:eastAsia="es-ES"/>
        </w:rPr>
        <w:t>100</w:t>
      </w:r>
      <w:r w:rsidRPr="002272E5">
        <w:rPr>
          <w:rFonts w:eastAsia="Times New Roman" w:cs="Verdana"/>
          <w:b/>
          <w:szCs w:val="20"/>
          <w:lang w:eastAsia="es-ES"/>
        </w:rPr>
        <w:t xml:space="preserve"> puntos.</w:t>
      </w:r>
    </w:p>
    <w:p w14:paraId="0949DCB8" w14:textId="77777777" w:rsidR="00BA64E8" w:rsidRPr="00374484" w:rsidRDefault="00BA64E8">
      <w:pPr>
        <w:tabs>
          <w:tab w:val="left" w:pos="5103"/>
        </w:tabs>
        <w:spacing w:after="0"/>
        <w:textAlignment w:val="baseline"/>
        <w:rPr>
          <w:rFonts w:eastAsia="Times New Roman" w:cs="Verdana"/>
          <w:szCs w:val="20"/>
          <w:lang w:eastAsia="es-ES"/>
        </w:rPr>
      </w:pPr>
    </w:p>
    <w:p w14:paraId="10BFD7D4" w14:textId="4DA13FF7" w:rsidR="00D9169A" w:rsidRPr="00D9169A" w:rsidRDefault="00D9169A" w:rsidP="00D9169A">
      <w:pPr>
        <w:autoSpaceDE w:val="0"/>
        <w:autoSpaceDN w:val="0"/>
        <w:adjustRightInd w:val="0"/>
        <w:spacing w:after="0"/>
        <w:rPr>
          <w:rFonts w:eastAsia="Times New Roman" w:cs="Verdana"/>
          <w:color w:val="000000"/>
          <w:szCs w:val="20"/>
          <w:lang w:val="es-ES" w:eastAsia="es-ES"/>
        </w:rPr>
      </w:pPr>
      <w:r w:rsidRPr="00D9169A">
        <w:rPr>
          <w:rFonts w:eastAsia="Times New Roman" w:cs="Verdana"/>
          <w:color w:val="000000"/>
          <w:szCs w:val="20"/>
          <w:lang w:val="es-ES" w:eastAsia="es-ES"/>
        </w:rPr>
        <w:t>De conformi</w:t>
      </w:r>
      <w:r>
        <w:rPr>
          <w:rFonts w:eastAsia="Times New Roman" w:cs="Verdana"/>
          <w:color w:val="000000"/>
          <w:szCs w:val="20"/>
          <w:lang w:val="es-ES" w:eastAsia="es-ES"/>
        </w:rPr>
        <w:t>dad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>
        <w:rPr>
          <w:rFonts w:eastAsia="Times New Roman" w:cs="Verdana"/>
          <w:color w:val="000000"/>
          <w:szCs w:val="20"/>
          <w:lang w:val="es-ES" w:eastAsia="es-ES"/>
        </w:rPr>
        <w:t>con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art</w:t>
      </w:r>
      <w:r>
        <w:rPr>
          <w:rFonts w:eastAsia="Times New Roman" w:cs="Verdana"/>
          <w:color w:val="000000"/>
          <w:szCs w:val="20"/>
          <w:lang w:val="es-ES" w:eastAsia="es-ES"/>
        </w:rPr>
        <w:t>í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c</w:t>
      </w:r>
      <w:r>
        <w:rPr>
          <w:rFonts w:eastAsia="Times New Roman" w:cs="Verdana"/>
          <w:color w:val="000000"/>
          <w:szCs w:val="20"/>
          <w:lang w:val="es-ES" w:eastAsia="es-ES"/>
        </w:rPr>
        <w:t>u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145.1 de la LCSP </w:t>
      </w:r>
      <w:r>
        <w:rPr>
          <w:rFonts w:eastAsia="Times New Roman" w:cs="Verdana"/>
          <w:color w:val="000000"/>
          <w:szCs w:val="20"/>
          <w:lang w:val="es-ES" w:eastAsia="es-ES"/>
        </w:rPr>
        <w:t>y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aten</w:t>
      </w:r>
      <w:r>
        <w:rPr>
          <w:rFonts w:eastAsia="Times New Roman" w:cs="Verdana"/>
          <w:color w:val="000000"/>
          <w:szCs w:val="20"/>
          <w:lang w:val="es-ES" w:eastAsia="es-ES"/>
        </w:rPr>
        <w:t>diendo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al</w:t>
      </w:r>
      <w:r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objet</w:t>
      </w:r>
      <w:r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del contrat</w:t>
      </w:r>
      <w:r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referencia, </w:t>
      </w:r>
      <w:r>
        <w:rPr>
          <w:rFonts w:eastAsia="Times New Roman" w:cs="Verdana"/>
          <w:color w:val="000000"/>
          <w:szCs w:val="20"/>
          <w:lang w:val="es-ES" w:eastAsia="es-ES"/>
        </w:rPr>
        <w:t>se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proponen l</w:t>
      </w:r>
      <w:r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s </w:t>
      </w:r>
      <w:r>
        <w:rPr>
          <w:rFonts w:eastAsia="Times New Roman" w:cs="Verdana"/>
          <w:color w:val="000000"/>
          <w:szCs w:val="20"/>
          <w:lang w:val="es-ES" w:eastAsia="es-ES"/>
        </w:rPr>
        <w:t>siguientes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criteri</w:t>
      </w:r>
      <w:r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d</w:t>
      </w:r>
      <w:r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adjudicació</w:t>
      </w:r>
      <w:r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: </w:t>
      </w:r>
    </w:p>
    <w:p w14:paraId="2AC79391" w14:textId="77777777" w:rsidR="00D9169A" w:rsidRPr="00D9169A" w:rsidRDefault="00D9169A" w:rsidP="00D9169A">
      <w:pPr>
        <w:suppressAutoHyphens/>
        <w:contextualSpacing/>
        <w:rPr>
          <w:rFonts w:eastAsia="Times New Roman" w:cs="Verdana"/>
          <w:b/>
          <w:bCs/>
          <w:color w:val="000000"/>
          <w:szCs w:val="20"/>
          <w:lang w:val="es-ES" w:eastAsia="es-ES"/>
        </w:rPr>
      </w:pPr>
    </w:p>
    <w:p w14:paraId="6E987351" w14:textId="7DED837A" w:rsidR="00D9169A" w:rsidRPr="00D9169A" w:rsidRDefault="00D9169A" w:rsidP="00D9169A">
      <w:pPr>
        <w:pStyle w:val="Prrafodelista"/>
        <w:numPr>
          <w:ilvl w:val="1"/>
          <w:numId w:val="15"/>
        </w:numPr>
        <w:suppressAutoHyphens/>
        <w:rPr>
          <w:rFonts w:eastAsia="Times New Roman" w:cs="Verdana"/>
          <w:b/>
          <w:bCs/>
          <w:color w:val="000000"/>
          <w:szCs w:val="20"/>
          <w:lang w:val="es-ES" w:eastAsia="es-ES"/>
        </w:rPr>
      </w:pP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>Propuesta económica: Hasta 35 puntos.</w:t>
      </w:r>
    </w:p>
    <w:p w14:paraId="33B3CAB2" w14:textId="56C3DB40" w:rsidR="00D9169A" w:rsidRPr="00D9169A" w:rsidRDefault="00D9169A" w:rsidP="00D9169A">
      <w:pPr>
        <w:suppressAutoHyphens/>
        <w:spacing w:after="0"/>
        <w:rPr>
          <w:rFonts w:eastAsia="Times New Roman" w:cs="Arial"/>
          <w:szCs w:val="20"/>
          <w:lang w:val="es-ES" w:eastAsia="zh-CN"/>
        </w:rPr>
      </w:pPr>
      <w:r>
        <w:rPr>
          <w:rFonts w:eastAsia="Times New Roman" w:cs="Arial"/>
          <w:szCs w:val="24"/>
          <w:lang w:val="es-ES" w:eastAsia="zh-CN"/>
        </w:rPr>
        <w:t>Se</w:t>
      </w:r>
      <w:r w:rsidRPr="00D9169A">
        <w:rPr>
          <w:rFonts w:eastAsia="Times New Roman" w:cs="Arial"/>
          <w:szCs w:val="24"/>
          <w:lang w:val="es-ES" w:eastAsia="zh-CN"/>
        </w:rPr>
        <w:t xml:space="preserve"> valora </w:t>
      </w:r>
      <w:r>
        <w:rPr>
          <w:rFonts w:eastAsia="Times New Roman" w:cs="Arial"/>
          <w:szCs w:val="24"/>
          <w:lang w:val="es-ES" w:eastAsia="zh-CN"/>
        </w:rPr>
        <w:t>con</w:t>
      </w:r>
      <w:r w:rsidRPr="00D9169A">
        <w:rPr>
          <w:rFonts w:eastAsia="Times New Roman" w:cs="Arial"/>
          <w:szCs w:val="24"/>
          <w:lang w:val="es-ES" w:eastAsia="zh-CN"/>
        </w:rPr>
        <w:t xml:space="preserve"> el 35% de la puntuació</w:t>
      </w:r>
      <w:r>
        <w:rPr>
          <w:rFonts w:eastAsia="Times New Roman" w:cs="Arial"/>
          <w:szCs w:val="24"/>
          <w:lang w:val="es-ES" w:eastAsia="zh-CN"/>
        </w:rPr>
        <w:t>n</w:t>
      </w:r>
      <w:r w:rsidRPr="00D9169A">
        <w:rPr>
          <w:rFonts w:eastAsia="Times New Roman" w:cs="Arial"/>
          <w:szCs w:val="24"/>
          <w:lang w:val="es-ES" w:eastAsia="zh-CN"/>
        </w:rPr>
        <w:t xml:space="preserve"> total l</w:t>
      </w:r>
      <w:r>
        <w:rPr>
          <w:rFonts w:eastAsia="Times New Roman" w:cs="Arial"/>
          <w:szCs w:val="24"/>
          <w:lang w:val="es-ES" w:eastAsia="zh-CN"/>
        </w:rPr>
        <w:t xml:space="preserve">a </w:t>
      </w:r>
      <w:r w:rsidRPr="00D9169A">
        <w:rPr>
          <w:rFonts w:eastAsia="Times New Roman" w:cs="Arial"/>
          <w:szCs w:val="24"/>
          <w:lang w:val="es-ES" w:eastAsia="zh-CN"/>
        </w:rPr>
        <w:t xml:space="preserve">oferta económica </w:t>
      </w:r>
      <w:r>
        <w:rPr>
          <w:rFonts w:eastAsia="Times New Roman" w:cs="Arial"/>
          <w:szCs w:val="24"/>
          <w:lang w:val="es-ES" w:eastAsia="zh-CN"/>
        </w:rPr>
        <w:t>según</w:t>
      </w:r>
      <w:r w:rsidRPr="00D9169A">
        <w:rPr>
          <w:rFonts w:eastAsia="Times New Roman" w:cs="Arial"/>
          <w:szCs w:val="24"/>
          <w:lang w:val="es-ES" w:eastAsia="zh-CN"/>
        </w:rPr>
        <w:t xml:space="preserve"> </w:t>
      </w:r>
      <w:r>
        <w:rPr>
          <w:rFonts w:eastAsia="Times New Roman" w:cs="Arial"/>
          <w:szCs w:val="24"/>
          <w:lang w:val="es-ES" w:eastAsia="zh-CN"/>
        </w:rPr>
        <w:t>lo</w:t>
      </w:r>
      <w:r w:rsidRPr="00D9169A">
        <w:rPr>
          <w:rFonts w:eastAsia="Times New Roman" w:cs="Arial"/>
          <w:szCs w:val="24"/>
          <w:lang w:val="es-ES" w:eastAsia="zh-CN"/>
        </w:rPr>
        <w:t xml:space="preserve"> que di</w:t>
      </w:r>
      <w:r>
        <w:rPr>
          <w:rFonts w:eastAsia="Times New Roman" w:cs="Arial"/>
          <w:szCs w:val="24"/>
          <w:lang w:val="es-ES" w:eastAsia="zh-CN"/>
        </w:rPr>
        <w:t>cta</w:t>
      </w:r>
      <w:r w:rsidRPr="00D9169A">
        <w:rPr>
          <w:rFonts w:eastAsia="Times New Roman" w:cs="Arial"/>
          <w:szCs w:val="24"/>
          <w:lang w:val="es-ES" w:eastAsia="zh-CN"/>
        </w:rPr>
        <w:t xml:space="preserve"> la Instrucció</w:t>
      </w:r>
      <w:r>
        <w:rPr>
          <w:rFonts w:eastAsia="Times New Roman" w:cs="Arial"/>
          <w:szCs w:val="24"/>
          <w:lang w:val="es-ES" w:eastAsia="zh-CN"/>
        </w:rPr>
        <w:t>n</w:t>
      </w:r>
      <w:r w:rsidRPr="00D9169A">
        <w:rPr>
          <w:rFonts w:eastAsia="Times New Roman" w:cs="Arial"/>
          <w:szCs w:val="24"/>
          <w:lang w:val="es-ES" w:eastAsia="zh-CN"/>
        </w:rPr>
        <w:t xml:space="preserve"> municipal apro</w:t>
      </w:r>
      <w:r>
        <w:rPr>
          <w:rFonts w:eastAsia="Times New Roman" w:cs="Arial"/>
          <w:szCs w:val="24"/>
          <w:lang w:val="es-ES" w:eastAsia="zh-CN"/>
        </w:rPr>
        <w:t>b</w:t>
      </w:r>
      <w:r w:rsidRPr="00D9169A">
        <w:rPr>
          <w:rFonts w:eastAsia="Times New Roman" w:cs="Arial"/>
          <w:szCs w:val="24"/>
          <w:lang w:val="es-ES" w:eastAsia="zh-CN"/>
        </w:rPr>
        <w:t>ada p</w:t>
      </w:r>
      <w:r>
        <w:rPr>
          <w:rFonts w:eastAsia="Times New Roman" w:cs="Arial"/>
          <w:szCs w:val="24"/>
          <w:lang w:val="es-ES" w:eastAsia="zh-CN"/>
        </w:rPr>
        <w:t>o</w:t>
      </w:r>
      <w:r w:rsidRPr="00D9169A">
        <w:rPr>
          <w:rFonts w:eastAsia="Times New Roman" w:cs="Arial"/>
          <w:szCs w:val="24"/>
          <w:lang w:val="es-ES" w:eastAsia="zh-CN"/>
        </w:rPr>
        <w:t>r la Comisió</w:t>
      </w:r>
      <w:r>
        <w:rPr>
          <w:rFonts w:eastAsia="Times New Roman" w:cs="Arial"/>
          <w:szCs w:val="24"/>
          <w:lang w:val="es-ES" w:eastAsia="zh-CN"/>
        </w:rPr>
        <w:t>n</w:t>
      </w:r>
      <w:r w:rsidRPr="00D9169A">
        <w:rPr>
          <w:rFonts w:eastAsia="Times New Roman" w:cs="Arial"/>
          <w:szCs w:val="24"/>
          <w:lang w:val="es-ES" w:eastAsia="zh-CN"/>
        </w:rPr>
        <w:t xml:space="preserve"> de Go</w:t>
      </w:r>
      <w:r>
        <w:rPr>
          <w:rFonts w:eastAsia="Times New Roman" w:cs="Arial"/>
          <w:szCs w:val="24"/>
          <w:lang w:val="es-ES" w:eastAsia="zh-CN"/>
        </w:rPr>
        <w:t>bi</w:t>
      </w:r>
      <w:r w:rsidRPr="00D9169A">
        <w:rPr>
          <w:rFonts w:eastAsia="Times New Roman" w:cs="Arial"/>
          <w:szCs w:val="24"/>
          <w:lang w:val="es-ES" w:eastAsia="zh-CN"/>
        </w:rPr>
        <w:t>ern</w:t>
      </w:r>
      <w:r>
        <w:rPr>
          <w:rFonts w:eastAsia="Times New Roman" w:cs="Arial"/>
          <w:szCs w:val="24"/>
          <w:lang w:val="es-ES" w:eastAsia="zh-CN"/>
        </w:rPr>
        <w:t>o</w:t>
      </w:r>
      <w:r w:rsidRPr="00D9169A">
        <w:rPr>
          <w:rFonts w:eastAsia="Times New Roman" w:cs="Arial"/>
          <w:szCs w:val="24"/>
          <w:lang w:val="es-ES" w:eastAsia="zh-CN"/>
        </w:rPr>
        <w:t xml:space="preserve"> de 15 de mar</w:t>
      </w:r>
      <w:r>
        <w:rPr>
          <w:rFonts w:eastAsia="Times New Roman" w:cs="Arial"/>
          <w:szCs w:val="24"/>
          <w:lang w:val="es-ES" w:eastAsia="zh-CN"/>
        </w:rPr>
        <w:t>zo</w:t>
      </w:r>
      <w:r w:rsidRPr="00D9169A">
        <w:rPr>
          <w:rFonts w:eastAsia="Times New Roman" w:cs="Arial"/>
          <w:szCs w:val="24"/>
          <w:lang w:val="es-ES" w:eastAsia="zh-CN"/>
        </w:rPr>
        <w:t xml:space="preserve"> de 2018, p</w:t>
      </w:r>
      <w:r>
        <w:rPr>
          <w:rFonts w:eastAsia="Times New Roman" w:cs="Arial"/>
          <w:szCs w:val="24"/>
          <w:lang w:val="es-ES" w:eastAsia="zh-CN"/>
        </w:rPr>
        <w:t>a</w:t>
      </w:r>
      <w:r w:rsidRPr="00D9169A">
        <w:rPr>
          <w:rFonts w:eastAsia="Times New Roman" w:cs="Arial"/>
          <w:szCs w:val="24"/>
          <w:lang w:val="es-ES" w:eastAsia="zh-CN"/>
        </w:rPr>
        <w:t>r</w:t>
      </w:r>
      <w:r>
        <w:rPr>
          <w:rFonts w:eastAsia="Times New Roman" w:cs="Arial"/>
          <w:szCs w:val="24"/>
          <w:lang w:val="es-ES" w:eastAsia="zh-CN"/>
        </w:rPr>
        <w:t>a</w:t>
      </w:r>
      <w:r w:rsidRPr="00D9169A">
        <w:rPr>
          <w:rFonts w:eastAsia="Times New Roman" w:cs="Arial"/>
          <w:szCs w:val="24"/>
          <w:lang w:val="es-ES" w:eastAsia="zh-CN"/>
        </w:rPr>
        <w:t xml:space="preserve"> l</w:t>
      </w:r>
      <w:r>
        <w:rPr>
          <w:rFonts w:eastAsia="Times New Roman" w:cs="Arial"/>
          <w:szCs w:val="24"/>
          <w:lang w:val="es-ES" w:eastAsia="zh-CN"/>
        </w:rPr>
        <w:t xml:space="preserve">a </w:t>
      </w:r>
      <w:r w:rsidRPr="00D9169A">
        <w:rPr>
          <w:rFonts w:eastAsia="Times New Roman" w:cs="Arial"/>
          <w:szCs w:val="24"/>
          <w:lang w:val="es-ES" w:eastAsia="zh-CN"/>
        </w:rPr>
        <w:t>aplicació</w:t>
      </w:r>
      <w:r>
        <w:rPr>
          <w:rFonts w:eastAsia="Times New Roman" w:cs="Arial"/>
          <w:szCs w:val="24"/>
          <w:lang w:val="es-ES" w:eastAsia="zh-CN"/>
        </w:rPr>
        <w:t>n</w:t>
      </w:r>
      <w:r w:rsidRPr="00D9169A">
        <w:rPr>
          <w:rFonts w:eastAsia="Times New Roman" w:cs="Arial"/>
          <w:szCs w:val="24"/>
          <w:lang w:val="es-ES" w:eastAsia="zh-CN"/>
        </w:rPr>
        <w:t xml:space="preserve"> de la Le</w:t>
      </w:r>
      <w:r>
        <w:rPr>
          <w:rFonts w:eastAsia="Times New Roman" w:cs="Arial"/>
          <w:szCs w:val="24"/>
          <w:lang w:val="es-ES" w:eastAsia="zh-CN"/>
        </w:rPr>
        <w:t>y</w:t>
      </w:r>
      <w:r w:rsidRPr="00D9169A">
        <w:rPr>
          <w:rFonts w:eastAsia="Times New Roman" w:cs="Arial"/>
          <w:szCs w:val="24"/>
          <w:lang w:val="es-ES" w:eastAsia="zh-CN"/>
        </w:rPr>
        <w:t xml:space="preserve"> 9/2017, de 8 de nov</w:t>
      </w:r>
      <w:r>
        <w:rPr>
          <w:rFonts w:eastAsia="Times New Roman" w:cs="Arial"/>
          <w:szCs w:val="24"/>
          <w:lang w:val="es-ES" w:eastAsia="zh-CN"/>
        </w:rPr>
        <w:t>i</w:t>
      </w:r>
      <w:r w:rsidRPr="00D9169A">
        <w:rPr>
          <w:rFonts w:eastAsia="Times New Roman" w:cs="Arial"/>
          <w:szCs w:val="24"/>
          <w:lang w:val="es-ES" w:eastAsia="zh-CN"/>
        </w:rPr>
        <w:t>embre, de contrat</w:t>
      </w:r>
      <w:r>
        <w:rPr>
          <w:rFonts w:eastAsia="Times New Roman" w:cs="Arial"/>
          <w:szCs w:val="24"/>
          <w:lang w:val="es-ES" w:eastAsia="zh-CN"/>
        </w:rPr>
        <w:t>o</w:t>
      </w:r>
      <w:r w:rsidRPr="00D9169A">
        <w:rPr>
          <w:rFonts w:eastAsia="Times New Roman" w:cs="Arial"/>
          <w:szCs w:val="24"/>
          <w:lang w:val="es-ES" w:eastAsia="zh-CN"/>
        </w:rPr>
        <w:t>s del sector públic</w:t>
      </w:r>
      <w:r>
        <w:rPr>
          <w:rFonts w:eastAsia="Times New Roman" w:cs="Arial"/>
          <w:szCs w:val="24"/>
          <w:lang w:val="es-ES" w:eastAsia="zh-CN"/>
        </w:rPr>
        <w:t>o</w:t>
      </w:r>
      <w:r w:rsidRPr="00D9169A">
        <w:rPr>
          <w:rFonts w:eastAsia="Times New Roman" w:cs="Arial"/>
          <w:szCs w:val="24"/>
          <w:lang w:val="es-ES" w:eastAsia="zh-CN"/>
        </w:rPr>
        <w:t>.</w:t>
      </w:r>
    </w:p>
    <w:p w14:paraId="1373DD44" w14:textId="77777777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u w:val="single"/>
          <w:lang w:val="es-ES" w:eastAsia="zh-CN"/>
        </w:rPr>
      </w:pPr>
    </w:p>
    <w:p w14:paraId="5EFC41EF" w14:textId="41153483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u w:val="single"/>
          <w:lang w:val="es-ES" w:eastAsia="zh-CN"/>
        </w:rPr>
      </w:pP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La fórmula </w:t>
      </w:r>
      <w:r>
        <w:rPr>
          <w:rFonts w:eastAsia="Calibri" w:cs="Calibri"/>
          <w:bCs/>
          <w:szCs w:val="20"/>
          <w:u w:val="single"/>
          <w:lang w:val="es-ES" w:eastAsia="zh-CN"/>
        </w:rPr>
        <w:t>establecida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</w:t>
      </w:r>
      <w:r>
        <w:rPr>
          <w:rFonts w:eastAsia="Calibri" w:cs="Calibri"/>
          <w:bCs/>
          <w:szCs w:val="20"/>
          <w:u w:val="single"/>
          <w:lang w:val="es-ES" w:eastAsia="zh-CN"/>
        </w:rPr>
        <w:t>se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descri</w:t>
      </w:r>
      <w:r>
        <w:rPr>
          <w:rFonts w:eastAsia="Calibri" w:cs="Calibri"/>
          <w:bCs/>
          <w:szCs w:val="20"/>
          <w:u w:val="single"/>
          <w:lang w:val="es-ES" w:eastAsia="zh-CN"/>
        </w:rPr>
        <w:t>be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a continuació</w:t>
      </w:r>
      <w:r>
        <w:rPr>
          <w:rFonts w:eastAsia="Calibri" w:cs="Calibri"/>
          <w:bCs/>
          <w:szCs w:val="20"/>
          <w:u w:val="single"/>
          <w:lang w:val="es-ES" w:eastAsia="zh-CN"/>
        </w:rPr>
        <w:t>n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, </w:t>
      </w:r>
      <w:r>
        <w:rPr>
          <w:rFonts w:eastAsia="Calibri" w:cs="Calibri"/>
          <w:bCs/>
          <w:szCs w:val="20"/>
          <w:u w:val="single"/>
          <w:lang w:val="es-ES" w:eastAsia="zh-CN"/>
        </w:rPr>
        <w:t>y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s</w:t>
      </w:r>
      <w:r>
        <w:rPr>
          <w:rFonts w:eastAsia="Calibri" w:cs="Calibri"/>
          <w:bCs/>
          <w:szCs w:val="20"/>
          <w:u w:val="single"/>
          <w:lang w:val="es-ES" w:eastAsia="zh-CN"/>
        </w:rPr>
        <w:t xml:space="preserve">e 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>aplicar</w:t>
      </w:r>
      <w:r>
        <w:rPr>
          <w:rFonts w:eastAsia="Calibri" w:cs="Calibri"/>
          <w:bCs/>
          <w:szCs w:val="20"/>
          <w:u w:val="single"/>
          <w:lang w:val="es-ES" w:eastAsia="zh-CN"/>
        </w:rPr>
        <w:t>á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en base a la oferta unitaria p</w:t>
      </w:r>
      <w:r>
        <w:rPr>
          <w:rFonts w:eastAsia="Calibri" w:cs="Calibri"/>
          <w:bCs/>
          <w:szCs w:val="20"/>
          <w:u w:val="single"/>
          <w:lang w:val="es-ES" w:eastAsia="zh-CN"/>
        </w:rPr>
        <w:t>ara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cada</w:t>
      </w:r>
      <w:r>
        <w:rPr>
          <w:rFonts w:eastAsia="Calibri" w:cs="Calibri"/>
          <w:bCs/>
          <w:szCs w:val="20"/>
          <w:u w:val="single"/>
          <w:lang w:val="es-ES" w:eastAsia="zh-CN"/>
        </w:rPr>
        <w:t xml:space="preserve"> 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>un</w:t>
      </w:r>
      <w:r>
        <w:rPr>
          <w:rFonts w:eastAsia="Calibri" w:cs="Calibri"/>
          <w:bCs/>
          <w:szCs w:val="20"/>
          <w:u w:val="single"/>
          <w:lang w:val="es-ES" w:eastAsia="zh-CN"/>
        </w:rPr>
        <w:t>o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de</w:t>
      </w:r>
      <w:r>
        <w:rPr>
          <w:rFonts w:eastAsia="Calibri" w:cs="Calibri"/>
          <w:bCs/>
          <w:szCs w:val="20"/>
          <w:u w:val="single"/>
          <w:lang w:val="es-ES" w:eastAsia="zh-CN"/>
        </w:rPr>
        <w:t xml:space="preserve"> 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>l</w:t>
      </w:r>
      <w:r>
        <w:rPr>
          <w:rFonts w:eastAsia="Calibri" w:cs="Calibri"/>
          <w:bCs/>
          <w:szCs w:val="20"/>
          <w:u w:val="single"/>
          <w:lang w:val="es-ES" w:eastAsia="zh-CN"/>
        </w:rPr>
        <w:t>o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>s ítems que s</w:t>
      </w:r>
      <w:r>
        <w:rPr>
          <w:rFonts w:eastAsia="Calibri" w:cs="Calibri"/>
          <w:bCs/>
          <w:szCs w:val="20"/>
          <w:u w:val="single"/>
          <w:lang w:val="es-ES" w:eastAsia="zh-CN"/>
        </w:rPr>
        <w:t xml:space="preserve">e 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estima </w:t>
      </w:r>
      <w:r>
        <w:rPr>
          <w:rFonts w:eastAsia="Calibri" w:cs="Calibri"/>
          <w:bCs/>
          <w:szCs w:val="20"/>
          <w:u w:val="single"/>
          <w:lang w:val="es-ES" w:eastAsia="zh-CN"/>
        </w:rPr>
        <w:t>se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requerir</w:t>
      </w:r>
      <w:r>
        <w:rPr>
          <w:rFonts w:eastAsia="Calibri" w:cs="Calibri"/>
          <w:bCs/>
          <w:szCs w:val="20"/>
          <w:u w:val="single"/>
          <w:lang w:val="es-ES" w:eastAsia="zh-CN"/>
        </w:rPr>
        <w:t>á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durant</w:t>
      </w:r>
      <w:r>
        <w:rPr>
          <w:rFonts w:eastAsia="Calibri" w:cs="Calibri"/>
          <w:bCs/>
          <w:szCs w:val="20"/>
          <w:u w:val="single"/>
          <w:lang w:val="es-ES" w:eastAsia="zh-CN"/>
        </w:rPr>
        <w:t>e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la dura</w:t>
      </w:r>
      <w:r>
        <w:rPr>
          <w:rFonts w:eastAsia="Calibri" w:cs="Calibri"/>
          <w:bCs/>
          <w:szCs w:val="20"/>
          <w:u w:val="single"/>
          <w:lang w:val="es-ES" w:eastAsia="zh-CN"/>
        </w:rPr>
        <w:t>ción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 xml:space="preserve"> del contrat</w:t>
      </w:r>
      <w:r>
        <w:rPr>
          <w:rFonts w:eastAsia="Calibri" w:cs="Calibri"/>
          <w:bCs/>
          <w:szCs w:val="20"/>
          <w:u w:val="single"/>
          <w:lang w:val="es-ES" w:eastAsia="zh-CN"/>
        </w:rPr>
        <w:t>o</w:t>
      </w:r>
      <w:r w:rsidRPr="00D9169A">
        <w:rPr>
          <w:rFonts w:eastAsia="Calibri" w:cs="Calibri"/>
          <w:bCs/>
          <w:szCs w:val="20"/>
          <w:u w:val="single"/>
          <w:lang w:val="es-ES" w:eastAsia="zh-CN"/>
        </w:rPr>
        <w:t>.</w:t>
      </w:r>
    </w:p>
    <w:p w14:paraId="0E7A4B90" w14:textId="77777777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</w:p>
    <w:p w14:paraId="04B18FB5" w14:textId="5502C8F5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  <w:r w:rsidRPr="00D9169A">
        <w:rPr>
          <w:rFonts w:eastAsia="Calibri" w:cs="Calibri"/>
          <w:bCs/>
          <w:szCs w:val="20"/>
          <w:lang w:val="es-ES" w:eastAsia="zh-CN"/>
        </w:rPr>
        <w:t>Fórmula pre</w:t>
      </w:r>
      <w:r>
        <w:rPr>
          <w:rFonts w:eastAsia="Calibri" w:cs="Calibri"/>
          <w:bCs/>
          <w:szCs w:val="20"/>
          <w:lang w:val="es-ES" w:eastAsia="zh-CN"/>
        </w:rPr>
        <w:t>cio</w:t>
      </w:r>
      <w:r w:rsidRPr="00D9169A">
        <w:rPr>
          <w:rFonts w:eastAsia="Calibri" w:cs="Calibri"/>
          <w:bCs/>
          <w:szCs w:val="20"/>
          <w:lang w:val="es-ES" w:eastAsia="zh-CN"/>
        </w:rPr>
        <w:t>:</w:t>
      </w:r>
    </w:p>
    <w:p w14:paraId="2AE2D5AB" w14:textId="77777777" w:rsidR="00D9169A" w:rsidRPr="00D9169A" w:rsidRDefault="00D9169A" w:rsidP="00D9169A">
      <w:pPr>
        <w:suppressAutoHyphens/>
        <w:ind w:left="720"/>
        <w:contextualSpacing/>
        <w:rPr>
          <w:rFonts w:eastAsia="Calibri" w:cs="Calibri"/>
          <w:bCs/>
          <w:szCs w:val="20"/>
          <w:lang w:val="es-ES" w:eastAsia="zh-CN"/>
        </w:rPr>
      </w:pPr>
    </w:p>
    <w:p w14:paraId="5B2BBC77" w14:textId="1A87F72A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  <w:r w:rsidRPr="00D9169A">
        <w:rPr>
          <w:rFonts w:eastAsia="Calibri" w:cs="Calibri"/>
          <w:bCs/>
          <w:szCs w:val="20"/>
          <w:lang w:val="es-ES" w:eastAsia="zh-CN"/>
        </w:rPr>
        <w:t>S</w:t>
      </w:r>
      <w:r>
        <w:rPr>
          <w:rFonts w:eastAsia="Calibri" w:cs="Calibri"/>
          <w:bCs/>
          <w:szCs w:val="20"/>
          <w:lang w:val="es-ES" w:eastAsia="zh-CN"/>
        </w:rPr>
        <w:t>e o</w:t>
      </w:r>
      <w:r w:rsidRPr="00D9169A">
        <w:rPr>
          <w:rFonts w:eastAsia="Calibri" w:cs="Calibri"/>
          <w:bCs/>
          <w:szCs w:val="20"/>
          <w:lang w:val="es-ES" w:eastAsia="zh-CN"/>
        </w:rPr>
        <w:t>torgar</w:t>
      </w:r>
      <w:r>
        <w:rPr>
          <w:rFonts w:eastAsia="Calibri" w:cs="Calibri"/>
          <w:bCs/>
          <w:szCs w:val="20"/>
          <w:lang w:val="es-ES" w:eastAsia="zh-CN"/>
        </w:rPr>
        <w:t>á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la m</w:t>
      </w:r>
      <w:r>
        <w:rPr>
          <w:rFonts w:eastAsia="Calibri" w:cs="Calibri"/>
          <w:bCs/>
          <w:szCs w:val="20"/>
          <w:lang w:val="es-ES" w:eastAsia="zh-CN"/>
        </w:rPr>
        <w:t>á</w:t>
      </w:r>
      <w:r w:rsidRPr="00D9169A">
        <w:rPr>
          <w:rFonts w:eastAsia="Calibri" w:cs="Calibri"/>
          <w:bCs/>
          <w:szCs w:val="20"/>
          <w:lang w:val="es-ES" w:eastAsia="zh-CN"/>
        </w:rPr>
        <w:t>xima puntuació</w:t>
      </w:r>
      <w:r>
        <w:rPr>
          <w:rFonts w:eastAsia="Calibri" w:cs="Calibri"/>
          <w:bCs/>
          <w:szCs w:val="20"/>
          <w:lang w:val="es-ES" w:eastAsia="zh-CN"/>
        </w:rPr>
        <w:t>n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al licitador que formul</w:t>
      </w:r>
      <w:r>
        <w:rPr>
          <w:rFonts w:eastAsia="Calibri" w:cs="Calibri"/>
          <w:bCs/>
          <w:szCs w:val="20"/>
          <w:lang w:val="es-ES" w:eastAsia="zh-CN"/>
        </w:rPr>
        <w:t>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el pre</w:t>
      </w:r>
      <w:r>
        <w:rPr>
          <w:rFonts w:eastAsia="Calibri" w:cs="Calibri"/>
          <w:bCs/>
          <w:szCs w:val="20"/>
          <w:lang w:val="es-ES" w:eastAsia="zh-CN"/>
        </w:rPr>
        <w:t>cio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m</w:t>
      </w:r>
      <w:r>
        <w:rPr>
          <w:rFonts w:eastAsia="Calibri" w:cs="Calibri"/>
          <w:bCs/>
          <w:szCs w:val="20"/>
          <w:lang w:val="es-ES" w:eastAsia="zh-CN"/>
        </w:rPr>
        <w:t>á</w:t>
      </w:r>
      <w:r w:rsidRPr="00D9169A">
        <w:rPr>
          <w:rFonts w:eastAsia="Calibri" w:cs="Calibri"/>
          <w:bCs/>
          <w:szCs w:val="20"/>
          <w:lang w:val="es-ES" w:eastAsia="zh-CN"/>
        </w:rPr>
        <w:t>s ba</w:t>
      </w:r>
      <w:r>
        <w:rPr>
          <w:rFonts w:eastAsia="Calibri" w:cs="Calibri"/>
          <w:bCs/>
          <w:szCs w:val="20"/>
          <w:lang w:val="es-ES" w:eastAsia="zh-CN"/>
        </w:rPr>
        <w:t>jo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que </w:t>
      </w:r>
      <w:r>
        <w:rPr>
          <w:rFonts w:eastAsia="Calibri" w:cs="Calibri"/>
          <w:bCs/>
          <w:szCs w:val="20"/>
          <w:lang w:val="es-ES" w:eastAsia="zh-CN"/>
        </w:rPr>
        <w:t>sea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admisible, </w:t>
      </w:r>
      <w:r>
        <w:rPr>
          <w:rFonts w:eastAsia="Calibri" w:cs="Calibri"/>
          <w:bCs/>
          <w:szCs w:val="20"/>
          <w:lang w:val="es-ES" w:eastAsia="zh-CN"/>
        </w:rPr>
        <w:t>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s </w:t>
      </w:r>
      <w:r>
        <w:rPr>
          <w:rFonts w:eastAsia="Calibri" w:cs="Calibri"/>
          <w:bCs/>
          <w:szCs w:val="20"/>
          <w:lang w:val="es-ES" w:eastAsia="zh-CN"/>
        </w:rPr>
        <w:t>dec</w:t>
      </w:r>
      <w:r w:rsidRPr="00D9169A">
        <w:rPr>
          <w:rFonts w:eastAsia="Calibri" w:cs="Calibri"/>
          <w:bCs/>
          <w:szCs w:val="20"/>
          <w:lang w:val="es-ES" w:eastAsia="zh-CN"/>
        </w:rPr>
        <w:t>ir, que no s</w:t>
      </w:r>
      <w:r>
        <w:rPr>
          <w:rFonts w:eastAsia="Calibri" w:cs="Calibri"/>
          <w:bCs/>
          <w:szCs w:val="20"/>
          <w:lang w:val="es-ES" w:eastAsia="zh-CN"/>
        </w:rPr>
        <w:t>ea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anormalment</w:t>
      </w:r>
      <w:r>
        <w:rPr>
          <w:rFonts w:eastAsia="Calibri" w:cs="Calibri"/>
          <w:bCs/>
          <w:szCs w:val="20"/>
          <w:lang w:val="es-ES" w:eastAsia="zh-CN"/>
        </w:rPr>
        <w:t>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ba</w:t>
      </w:r>
      <w:r>
        <w:rPr>
          <w:rFonts w:eastAsia="Calibri" w:cs="Calibri"/>
          <w:bCs/>
          <w:szCs w:val="20"/>
          <w:lang w:val="es-ES" w:eastAsia="zh-CN"/>
        </w:rPr>
        <w:t>jo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</w:t>
      </w:r>
      <w:r>
        <w:rPr>
          <w:rFonts w:eastAsia="Calibri" w:cs="Calibri"/>
          <w:bCs/>
          <w:szCs w:val="20"/>
          <w:lang w:val="es-ES" w:eastAsia="zh-CN"/>
        </w:rPr>
        <w:t>y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que no super</w:t>
      </w:r>
      <w:r>
        <w:rPr>
          <w:rFonts w:eastAsia="Calibri" w:cs="Calibri"/>
          <w:bCs/>
          <w:szCs w:val="20"/>
          <w:lang w:val="es-ES" w:eastAsia="zh-CN"/>
        </w:rPr>
        <w:t>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l</w:t>
      </w:r>
      <w:r>
        <w:rPr>
          <w:rFonts w:eastAsia="Calibri" w:cs="Calibri"/>
          <w:bCs/>
          <w:szCs w:val="20"/>
          <w:lang w:val="es-ES" w:eastAsia="zh-CN"/>
        </w:rPr>
        <w:t>o</w:t>
      </w:r>
      <w:r w:rsidRPr="00D9169A">
        <w:rPr>
          <w:rFonts w:eastAsia="Calibri" w:cs="Calibri"/>
          <w:bCs/>
          <w:szCs w:val="20"/>
          <w:lang w:val="es-ES" w:eastAsia="zh-CN"/>
        </w:rPr>
        <w:t>s pre</w:t>
      </w:r>
      <w:r>
        <w:rPr>
          <w:rFonts w:eastAsia="Calibri" w:cs="Calibri"/>
          <w:bCs/>
          <w:szCs w:val="20"/>
          <w:lang w:val="es-ES" w:eastAsia="zh-CN"/>
        </w:rPr>
        <w:t>cio</w:t>
      </w:r>
      <w:r w:rsidRPr="00D9169A">
        <w:rPr>
          <w:rFonts w:eastAsia="Calibri" w:cs="Calibri"/>
          <w:bCs/>
          <w:szCs w:val="20"/>
          <w:lang w:val="es-ES" w:eastAsia="zh-CN"/>
        </w:rPr>
        <w:t>s unitari</w:t>
      </w:r>
      <w:r>
        <w:rPr>
          <w:rFonts w:eastAsia="Calibri" w:cs="Calibri"/>
          <w:bCs/>
          <w:szCs w:val="20"/>
          <w:lang w:val="es-ES" w:eastAsia="zh-CN"/>
        </w:rPr>
        <w:t>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s </w:t>
      </w:r>
      <w:r w:rsidR="00F70944">
        <w:rPr>
          <w:rFonts w:eastAsia="Calibri" w:cs="Calibri"/>
          <w:bCs/>
          <w:szCs w:val="20"/>
          <w:lang w:val="es-ES" w:eastAsia="zh-CN"/>
        </w:rPr>
        <w:t>máximos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estable</w:t>
      </w:r>
      <w:r w:rsidR="00F70944">
        <w:rPr>
          <w:rFonts w:eastAsia="Calibri" w:cs="Calibri"/>
          <w:bCs/>
          <w:szCs w:val="20"/>
          <w:lang w:val="es-ES" w:eastAsia="zh-CN"/>
        </w:rPr>
        <w:t>cido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s, </w:t>
      </w:r>
      <w:r w:rsidR="00F70944">
        <w:rPr>
          <w:rFonts w:eastAsia="Calibri" w:cs="Calibri"/>
          <w:bCs/>
          <w:szCs w:val="20"/>
          <w:lang w:val="es-ES" w:eastAsia="zh-CN"/>
        </w:rPr>
        <w:t>y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al</w:t>
      </w:r>
      <w:r w:rsidR="00F70944">
        <w:rPr>
          <w:rFonts w:eastAsia="Calibri" w:cs="Calibri"/>
          <w:bCs/>
          <w:szCs w:val="20"/>
          <w:lang w:val="es-ES" w:eastAsia="zh-CN"/>
        </w:rPr>
        <w:t xml:space="preserve"> </w:t>
      </w:r>
      <w:r w:rsidRPr="00D9169A">
        <w:rPr>
          <w:rFonts w:eastAsia="Calibri" w:cs="Calibri"/>
          <w:bCs/>
          <w:szCs w:val="20"/>
          <w:lang w:val="es-ES" w:eastAsia="zh-CN"/>
        </w:rPr>
        <w:t>rest</w:t>
      </w:r>
      <w:r w:rsidR="00F70944">
        <w:rPr>
          <w:rFonts w:eastAsia="Calibri" w:cs="Calibri"/>
          <w:bCs/>
          <w:szCs w:val="20"/>
          <w:lang w:val="es-ES" w:eastAsia="zh-CN"/>
        </w:rPr>
        <w:t>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</w:t>
      </w:r>
      <w:r w:rsidR="00F70944">
        <w:rPr>
          <w:rFonts w:eastAsia="Calibri" w:cs="Calibri"/>
          <w:bCs/>
          <w:szCs w:val="20"/>
          <w:lang w:val="es-ES" w:eastAsia="zh-CN"/>
        </w:rPr>
        <w:t xml:space="preserve">e </w:t>
      </w:r>
      <w:r w:rsidRPr="00D9169A">
        <w:rPr>
          <w:rFonts w:eastAsia="Calibri" w:cs="Calibri"/>
          <w:bCs/>
          <w:szCs w:val="20"/>
          <w:lang w:val="es-ES" w:eastAsia="zh-CN"/>
        </w:rPr>
        <w:t>empres</w:t>
      </w:r>
      <w:r w:rsidR="00F70944">
        <w:rPr>
          <w:rFonts w:eastAsia="Calibri" w:cs="Calibri"/>
          <w:bCs/>
          <w:szCs w:val="20"/>
          <w:lang w:val="es-ES" w:eastAsia="zh-CN"/>
        </w:rPr>
        <w:t>a</w:t>
      </w:r>
      <w:r w:rsidRPr="00D9169A">
        <w:rPr>
          <w:rFonts w:eastAsia="Calibri" w:cs="Calibri"/>
          <w:bCs/>
          <w:szCs w:val="20"/>
          <w:lang w:val="es-ES" w:eastAsia="zh-CN"/>
        </w:rPr>
        <w:t>s licitador</w:t>
      </w:r>
      <w:r w:rsidR="00F70944">
        <w:rPr>
          <w:rFonts w:eastAsia="Calibri" w:cs="Calibri"/>
          <w:bCs/>
          <w:szCs w:val="20"/>
          <w:lang w:val="es-ES" w:eastAsia="zh-CN"/>
        </w:rPr>
        <w:t>a</w:t>
      </w:r>
      <w:r w:rsidRPr="00D9169A">
        <w:rPr>
          <w:rFonts w:eastAsia="Calibri" w:cs="Calibri"/>
          <w:bCs/>
          <w:szCs w:val="20"/>
          <w:lang w:val="es-ES" w:eastAsia="zh-CN"/>
        </w:rPr>
        <w:t>s la distribució</w:t>
      </w:r>
      <w:r w:rsidR="00F70944">
        <w:rPr>
          <w:rFonts w:eastAsia="Calibri" w:cs="Calibri"/>
          <w:bCs/>
          <w:szCs w:val="20"/>
          <w:lang w:val="es-ES" w:eastAsia="zh-CN"/>
        </w:rPr>
        <w:t>n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de la puntuació</w:t>
      </w:r>
      <w:r w:rsidR="00F70944">
        <w:rPr>
          <w:rFonts w:eastAsia="Calibri" w:cs="Calibri"/>
          <w:bCs/>
          <w:szCs w:val="20"/>
          <w:lang w:val="es-ES" w:eastAsia="zh-CN"/>
        </w:rPr>
        <w:t>n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</w:t>
      </w:r>
      <w:r w:rsidR="00F70944">
        <w:rPr>
          <w:rFonts w:eastAsia="Calibri" w:cs="Calibri"/>
          <w:bCs/>
          <w:szCs w:val="20"/>
          <w:lang w:val="es-ES" w:eastAsia="zh-CN"/>
        </w:rPr>
        <w:t>se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</w:t>
      </w:r>
      <w:r w:rsidR="00F70944">
        <w:rPr>
          <w:rFonts w:eastAsia="Calibri" w:cs="Calibri"/>
          <w:bCs/>
          <w:szCs w:val="20"/>
          <w:lang w:val="es-ES" w:eastAsia="zh-CN"/>
        </w:rPr>
        <w:t>realizará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aplican</w:t>
      </w:r>
      <w:r w:rsidR="00F70944">
        <w:rPr>
          <w:rFonts w:eastAsia="Calibri" w:cs="Calibri"/>
          <w:bCs/>
          <w:szCs w:val="20"/>
          <w:lang w:val="es-ES" w:eastAsia="zh-CN"/>
        </w:rPr>
        <w:t>do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la s</w:t>
      </w:r>
      <w:r w:rsidR="00F70944">
        <w:rPr>
          <w:rFonts w:eastAsia="Calibri" w:cs="Calibri"/>
          <w:bCs/>
          <w:szCs w:val="20"/>
          <w:lang w:val="es-ES" w:eastAsia="zh-CN"/>
        </w:rPr>
        <w:t>igui</w:t>
      </w:r>
      <w:r w:rsidRPr="00D9169A">
        <w:rPr>
          <w:rFonts w:eastAsia="Calibri" w:cs="Calibri"/>
          <w:bCs/>
          <w:szCs w:val="20"/>
          <w:lang w:val="es-ES" w:eastAsia="zh-CN"/>
        </w:rPr>
        <w:t>ent</w:t>
      </w:r>
      <w:r w:rsidR="00F70944">
        <w:rPr>
          <w:rFonts w:eastAsia="Calibri" w:cs="Calibri"/>
          <w:bCs/>
          <w:szCs w:val="20"/>
          <w:lang w:val="es-ES" w:eastAsia="zh-CN"/>
        </w:rPr>
        <w:t>e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fórmula estable</w:t>
      </w:r>
      <w:r w:rsidR="00F70944">
        <w:rPr>
          <w:rFonts w:eastAsia="Calibri" w:cs="Calibri"/>
          <w:bCs/>
          <w:szCs w:val="20"/>
          <w:lang w:val="es-ES" w:eastAsia="zh-CN"/>
        </w:rPr>
        <w:t>cid</w:t>
      </w:r>
      <w:r w:rsidRPr="00D9169A">
        <w:rPr>
          <w:rFonts w:eastAsia="Calibri" w:cs="Calibri"/>
          <w:bCs/>
          <w:szCs w:val="20"/>
          <w:lang w:val="es-ES" w:eastAsia="zh-CN"/>
        </w:rPr>
        <w:t>a p</w:t>
      </w:r>
      <w:r w:rsidR="00F70944">
        <w:rPr>
          <w:rFonts w:eastAsia="Calibri" w:cs="Calibri"/>
          <w:bCs/>
          <w:szCs w:val="20"/>
          <w:lang w:val="es-ES" w:eastAsia="zh-CN"/>
        </w:rPr>
        <w:t>a</w:t>
      </w:r>
      <w:r w:rsidRPr="00D9169A">
        <w:rPr>
          <w:rFonts w:eastAsia="Calibri" w:cs="Calibri"/>
          <w:bCs/>
          <w:szCs w:val="20"/>
          <w:lang w:val="es-ES" w:eastAsia="zh-CN"/>
        </w:rPr>
        <w:t>r</w:t>
      </w:r>
      <w:r w:rsidR="00F70944">
        <w:rPr>
          <w:rFonts w:eastAsia="Calibri" w:cs="Calibri"/>
          <w:bCs/>
          <w:szCs w:val="20"/>
          <w:lang w:val="es-ES" w:eastAsia="zh-CN"/>
        </w:rPr>
        <w:t>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la Instrucció</w:t>
      </w:r>
      <w:r w:rsidR="00F70944">
        <w:rPr>
          <w:rFonts w:eastAsia="Calibri" w:cs="Calibri"/>
          <w:bCs/>
          <w:szCs w:val="20"/>
          <w:lang w:val="es-ES" w:eastAsia="zh-CN"/>
        </w:rPr>
        <w:t>n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de la </w:t>
      </w:r>
      <w:r w:rsidR="00F70944" w:rsidRPr="00D9169A">
        <w:rPr>
          <w:rFonts w:eastAsia="Calibri" w:cs="Calibri"/>
          <w:bCs/>
          <w:szCs w:val="20"/>
          <w:lang w:val="es-ES" w:eastAsia="zh-CN"/>
        </w:rPr>
        <w:t>Gerencia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Municipal </w:t>
      </w:r>
      <w:r w:rsidR="00F70944">
        <w:rPr>
          <w:rFonts w:eastAsia="Calibri" w:cs="Calibri"/>
          <w:bCs/>
          <w:szCs w:val="20"/>
          <w:lang w:val="es-ES" w:eastAsia="zh-CN"/>
        </w:rPr>
        <w:t>y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</w:t>
      </w:r>
      <w:r w:rsidR="00F70944" w:rsidRPr="00D9169A">
        <w:rPr>
          <w:rFonts w:eastAsia="Calibri" w:cs="Calibri"/>
          <w:bCs/>
          <w:szCs w:val="20"/>
          <w:lang w:val="es-ES" w:eastAsia="zh-CN"/>
        </w:rPr>
        <w:t>aprobada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p</w:t>
      </w:r>
      <w:r w:rsidR="00F70944">
        <w:rPr>
          <w:rFonts w:eastAsia="Calibri" w:cs="Calibri"/>
          <w:bCs/>
          <w:szCs w:val="20"/>
          <w:lang w:val="es-ES" w:eastAsia="zh-CN"/>
        </w:rPr>
        <w:t>o</w:t>
      </w:r>
      <w:r w:rsidRPr="00D9169A">
        <w:rPr>
          <w:rFonts w:eastAsia="Calibri" w:cs="Calibri"/>
          <w:bCs/>
          <w:szCs w:val="20"/>
          <w:lang w:val="es-ES" w:eastAsia="zh-CN"/>
        </w:rPr>
        <w:t>r Decret</w:t>
      </w:r>
      <w:r w:rsidR="00F70944">
        <w:rPr>
          <w:rFonts w:eastAsia="Calibri" w:cs="Calibri"/>
          <w:bCs/>
          <w:szCs w:val="20"/>
          <w:lang w:val="es-ES" w:eastAsia="zh-CN"/>
        </w:rPr>
        <w:t>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</w:t>
      </w:r>
      <w:r w:rsidR="00F70944">
        <w:rPr>
          <w:rFonts w:eastAsia="Calibri" w:cs="Calibri"/>
          <w:bCs/>
          <w:szCs w:val="20"/>
          <w:lang w:val="es-ES" w:eastAsia="zh-CN"/>
        </w:rPr>
        <w:t xml:space="preserve">e </w:t>
      </w:r>
      <w:r w:rsidR="00F70944" w:rsidRPr="00D9169A">
        <w:rPr>
          <w:rFonts w:eastAsia="Calibri" w:cs="Calibri"/>
          <w:bCs/>
          <w:szCs w:val="20"/>
          <w:lang w:val="es-ES" w:eastAsia="zh-CN"/>
        </w:rPr>
        <w:t>Alcaldía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de 22 de jun</w:t>
      </w:r>
      <w:r w:rsidR="00F70944">
        <w:rPr>
          <w:rFonts w:eastAsia="Calibri" w:cs="Calibri"/>
          <w:bCs/>
          <w:szCs w:val="20"/>
          <w:lang w:val="es-ES" w:eastAsia="zh-CN"/>
        </w:rPr>
        <w:t>io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de 2017 publica</w:t>
      </w:r>
      <w:r w:rsidR="00F70944">
        <w:rPr>
          <w:rFonts w:eastAsia="Calibri" w:cs="Calibri"/>
          <w:bCs/>
          <w:szCs w:val="20"/>
          <w:lang w:val="es-ES" w:eastAsia="zh-CN"/>
        </w:rPr>
        <w:t>do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en la </w:t>
      </w:r>
      <w:r w:rsidR="00F70944" w:rsidRPr="00D9169A">
        <w:rPr>
          <w:rFonts w:eastAsia="Calibri" w:cs="Calibri"/>
          <w:bCs/>
          <w:szCs w:val="20"/>
          <w:lang w:val="es-ES" w:eastAsia="zh-CN"/>
        </w:rPr>
        <w:t>Ga</w:t>
      </w:r>
      <w:r w:rsidR="00F70944">
        <w:rPr>
          <w:rFonts w:eastAsia="Calibri" w:cs="Calibri"/>
          <w:bCs/>
          <w:szCs w:val="20"/>
          <w:lang w:val="es-ES" w:eastAsia="zh-CN"/>
        </w:rPr>
        <w:t>c</w:t>
      </w:r>
      <w:r w:rsidR="00F70944" w:rsidRPr="00D9169A">
        <w:rPr>
          <w:rFonts w:eastAsia="Calibri" w:cs="Calibri"/>
          <w:bCs/>
          <w:szCs w:val="20"/>
          <w:lang w:val="es-ES" w:eastAsia="zh-CN"/>
        </w:rPr>
        <w:t>eta</w:t>
      </w:r>
      <w:r w:rsidRPr="00D9169A">
        <w:rPr>
          <w:rFonts w:eastAsia="Calibri" w:cs="Calibri"/>
          <w:bCs/>
          <w:szCs w:val="20"/>
          <w:lang w:val="es-ES" w:eastAsia="zh-CN"/>
        </w:rPr>
        <w:t xml:space="preserve"> Municipal del d</w:t>
      </w:r>
      <w:r w:rsidR="00F70944">
        <w:rPr>
          <w:rFonts w:eastAsia="Calibri" w:cs="Calibri"/>
          <w:bCs/>
          <w:szCs w:val="20"/>
          <w:lang w:val="es-ES" w:eastAsia="zh-CN"/>
        </w:rPr>
        <w:t>í</w:t>
      </w:r>
      <w:r w:rsidRPr="00D9169A">
        <w:rPr>
          <w:rFonts w:eastAsia="Calibri" w:cs="Calibri"/>
          <w:bCs/>
          <w:szCs w:val="20"/>
          <w:lang w:val="es-ES" w:eastAsia="zh-CN"/>
        </w:rPr>
        <w:t>a 29 de jun</w:t>
      </w:r>
      <w:r w:rsidR="00F70944">
        <w:rPr>
          <w:rFonts w:eastAsia="Calibri" w:cs="Calibri"/>
          <w:bCs/>
          <w:szCs w:val="20"/>
          <w:lang w:val="es-ES" w:eastAsia="zh-CN"/>
        </w:rPr>
        <w:t>io</w:t>
      </w:r>
      <w:r w:rsidRPr="00D9169A">
        <w:rPr>
          <w:rFonts w:eastAsia="Calibri" w:cs="Calibri"/>
          <w:bCs/>
          <w:szCs w:val="20"/>
          <w:lang w:val="es-ES" w:eastAsia="zh-CN"/>
        </w:rPr>
        <w:t>:</w:t>
      </w:r>
    </w:p>
    <w:p w14:paraId="37E9F5AD" w14:textId="77777777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</w:p>
    <w:p w14:paraId="2582BC86" w14:textId="20121B7C" w:rsidR="00D9169A" w:rsidRDefault="00D9169A" w:rsidP="00D9169A">
      <w:pPr>
        <w:suppressAutoHyphens/>
        <w:contextualSpacing/>
        <w:rPr>
          <w:rFonts w:eastAsia="Calibri" w:cs="Times New Roman"/>
          <w:bCs/>
          <w:szCs w:val="20"/>
          <w:lang w:val="es-ES"/>
        </w:rPr>
      </w:pPr>
      <w:r w:rsidRPr="00D9169A">
        <w:rPr>
          <w:rFonts w:eastAsia="Calibri" w:cs="Times New Roman"/>
          <w:bCs/>
          <w:szCs w:val="20"/>
          <w:lang w:val="es-ES"/>
        </w:rPr>
        <w:t>La valoració</w:t>
      </w:r>
      <w:r w:rsidR="00F70944">
        <w:rPr>
          <w:rFonts w:eastAsia="Calibri" w:cs="Times New Roman"/>
          <w:bCs/>
          <w:szCs w:val="20"/>
          <w:lang w:val="es-ES"/>
        </w:rPr>
        <w:t>n</w:t>
      </w:r>
      <w:r w:rsidRPr="00D9169A">
        <w:rPr>
          <w:rFonts w:eastAsia="Calibri" w:cs="Times New Roman"/>
          <w:bCs/>
          <w:szCs w:val="20"/>
          <w:lang w:val="es-ES"/>
        </w:rPr>
        <w:t xml:space="preserve"> </w:t>
      </w:r>
      <w:r w:rsidR="00F70944">
        <w:rPr>
          <w:rFonts w:eastAsia="Calibri" w:cs="Times New Roman"/>
          <w:bCs/>
          <w:szCs w:val="20"/>
          <w:lang w:val="es-ES"/>
        </w:rPr>
        <w:t>se</w:t>
      </w:r>
      <w:r w:rsidRPr="00D9169A">
        <w:rPr>
          <w:rFonts w:eastAsia="Calibri" w:cs="Times New Roman"/>
          <w:bCs/>
          <w:szCs w:val="20"/>
          <w:lang w:val="es-ES"/>
        </w:rPr>
        <w:t xml:space="preserve"> realizar</w:t>
      </w:r>
      <w:r w:rsidR="00F70944">
        <w:rPr>
          <w:rFonts w:eastAsia="Calibri" w:cs="Times New Roman"/>
          <w:bCs/>
          <w:szCs w:val="20"/>
          <w:lang w:val="es-ES"/>
        </w:rPr>
        <w:t>á</w:t>
      </w:r>
      <w:r w:rsidRPr="00D9169A">
        <w:rPr>
          <w:rFonts w:eastAsia="Calibri" w:cs="Times New Roman"/>
          <w:bCs/>
          <w:szCs w:val="20"/>
          <w:lang w:val="es-ES"/>
        </w:rPr>
        <w:t xml:space="preserve"> conforme a la s</w:t>
      </w:r>
      <w:r w:rsidR="00F70944">
        <w:rPr>
          <w:rFonts w:eastAsia="Calibri" w:cs="Times New Roman"/>
          <w:bCs/>
          <w:szCs w:val="20"/>
          <w:lang w:val="es-ES"/>
        </w:rPr>
        <w:t>iguien</w:t>
      </w:r>
      <w:r w:rsidRPr="00D9169A">
        <w:rPr>
          <w:rFonts w:eastAsia="Calibri" w:cs="Times New Roman"/>
          <w:bCs/>
          <w:szCs w:val="20"/>
          <w:lang w:val="es-ES"/>
        </w:rPr>
        <w:t>t</w:t>
      </w:r>
      <w:r w:rsidR="00F70944">
        <w:rPr>
          <w:rFonts w:eastAsia="Calibri" w:cs="Times New Roman"/>
          <w:bCs/>
          <w:szCs w:val="20"/>
          <w:lang w:val="es-ES"/>
        </w:rPr>
        <w:t>e</w:t>
      </w:r>
      <w:r w:rsidRPr="00D9169A">
        <w:rPr>
          <w:rFonts w:eastAsia="Calibri" w:cs="Times New Roman"/>
          <w:bCs/>
          <w:szCs w:val="20"/>
          <w:lang w:val="es-ES"/>
        </w:rPr>
        <w:t xml:space="preserve"> fórmula </w:t>
      </w:r>
      <w:r w:rsidR="00F70944">
        <w:rPr>
          <w:rFonts w:eastAsia="Calibri" w:cs="Times New Roman"/>
          <w:bCs/>
          <w:szCs w:val="20"/>
          <w:lang w:val="es-ES"/>
        </w:rPr>
        <w:t>y</w:t>
      </w:r>
      <w:r w:rsidRPr="00D9169A">
        <w:rPr>
          <w:rFonts w:eastAsia="Calibri" w:cs="Times New Roman"/>
          <w:bCs/>
          <w:szCs w:val="20"/>
          <w:lang w:val="es-ES"/>
        </w:rPr>
        <w:t xml:space="preserve"> en base a l</w:t>
      </w:r>
      <w:r w:rsidR="00F70944">
        <w:rPr>
          <w:rFonts w:eastAsia="Calibri" w:cs="Times New Roman"/>
          <w:bCs/>
          <w:szCs w:val="20"/>
          <w:lang w:val="es-ES"/>
        </w:rPr>
        <w:t>a</w:t>
      </w:r>
      <w:r w:rsidRPr="00D9169A">
        <w:rPr>
          <w:rFonts w:eastAsia="Calibri" w:cs="Times New Roman"/>
          <w:bCs/>
          <w:szCs w:val="20"/>
          <w:lang w:val="es-ES"/>
        </w:rPr>
        <w:t>s puntuacion</w:t>
      </w:r>
      <w:r w:rsidR="00F70944">
        <w:rPr>
          <w:rFonts w:eastAsia="Calibri" w:cs="Times New Roman"/>
          <w:bCs/>
          <w:szCs w:val="20"/>
          <w:lang w:val="es-ES"/>
        </w:rPr>
        <w:t>e</w:t>
      </w:r>
      <w:r w:rsidRPr="00D9169A">
        <w:rPr>
          <w:rFonts w:eastAsia="Calibri" w:cs="Times New Roman"/>
          <w:bCs/>
          <w:szCs w:val="20"/>
          <w:lang w:val="es-ES"/>
        </w:rPr>
        <w:t>s estable</w:t>
      </w:r>
      <w:r w:rsidR="00F70944">
        <w:rPr>
          <w:rFonts w:eastAsia="Calibri" w:cs="Times New Roman"/>
          <w:bCs/>
          <w:szCs w:val="20"/>
          <w:lang w:val="es-ES"/>
        </w:rPr>
        <w:t>cida</w:t>
      </w:r>
      <w:r w:rsidRPr="00D9169A">
        <w:rPr>
          <w:rFonts w:eastAsia="Calibri" w:cs="Times New Roman"/>
          <w:bCs/>
          <w:szCs w:val="20"/>
          <w:lang w:val="es-ES"/>
        </w:rPr>
        <w:t>s p</w:t>
      </w:r>
      <w:r w:rsidR="00F70944">
        <w:rPr>
          <w:rFonts w:eastAsia="Calibri" w:cs="Times New Roman"/>
          <w:bCs/>
          <w:szCs w:val="20"/>
          <w:lang w:val="es-ES"/>
        </w:rPr>
        <w:t>a</w:t>
      </w:r>
      <w:r w:rsidRPr="00D9169A">
        <w:rPr>
          <w:rFonts w:eastAsia="Calibri" w:cs="Times New Roman"/>
          <w:bCs/>
          <w:szCs w:val="20"/>
          <w:lang w:val="es-ES"/>
        </w:rPr>
        <w:t>r</w:t>
      </w:r>
      <w:r w:rsidR="00F70944">
        <w:rPr>
          <w:rFonts w:eastAsia="Calibri" w:cs="Times New Roman"/>
          <w:bCs/>
          <w:szCs w:val="20"/>
          <w:lang w:val="es-ES"/>
        </w:rPr>
        <w:t>a</w:t>
      </w:r>
      <w:r w:rsidRPr="00D9169A">
        <w:rPr>
          <w:rFonts w:eastAsia="Calibri" w:cs="Times New Roman"/>
          <w:bCs/>
          <w:szCs w:val="20"/>
          <w:lang w:val="es-ES"/>
        </w:rPr>
        <w:t xml:space="preserve"> cada</w:t>
      </w:r>
      <w:r w:rsidR="00F70944">
        <w:rPr>
          <w:rFonts w:eastAsia="Calibri" w:cs="Times New Roman"/>
          <w:bCs/>
          <w:szCs w:val="20"/>
          <w:lang w:val="es-ES"/>
        </w:rPr>
        <w:t xml:space="preserve"> uno</w:t>
      </w:r>
      <w:r w:rsidRPr="00D9169A">
        <w:rPr>
          <w:rFonts w:eastAsia="Calibri" w:cs="Times New Roman"/>
          <w:bCs/>
          <w:szCs w:val="20"/>
          <w:lang w:val="es-ES"/>
        </w:rPr>
        <w:t xml:space="preserve"> de</w:t>
      </w:r>
      <w:r w:rsidR="00F70944">
        <w:rPr>
          <w:rFonts w:eastAsia="Calibri" w:cs="Times New Roman"/>
          <w:bCs/>
          <w:szCs w:val="20"/>
          <w:lang w:val="es-ES"/>
        </w:rPr>
        <w:t xml:space="preserve"> </w:t>
      </w:r>
      <w:r w:rsidRPr="00D9169A">
        <w:rPr>
          <w:rFonts w:eastAsia="Calibri" w:cs="Times New Roman"/>
          <w:bCs/>
          <w:szCs w:val="20"/>
          <w:lang w:val="es-ES"/>
        </w:rPr>
        <w:t>l</w:t>
      </w:r>
      <w:r w:rsidR="00F70944">
        <w:rPr>
          <w:rFonts w:eastAsia="Calibri" w:cs="Times New Roman"/>
          <w:bCs/>
          <w:szCs w:val="20"/>
          <w:lang w:val="es-ES"/>
        </w:rPr>
        <w:t>o</w:t>
      </w:r>
      <w:r w:rsidRPr="00D9169A">
        <w:rPr>
          <w:rFonts w:eastAsia="Calibri" w:cs="Times New Roman"/>
          <w:bCs/>
          <w:szCs w:val="20"/>
          <w:lang w:val="es-ES"/>
        </w:rPr>
        <w:t>s ítems</w:t>
      </w:r>
      <w:r>
        <w:rPr>
          <w:rFonts w:eastAsia="Calibri" w:cs="Times New Roman"/>
          <w:bCs/>
          <w:szCs w:val="20"/>
          <w:lang w:val="es-ES"/>
        </w:rPr>
        <w:t>:</w:t>
      </w:r>
    </w:p>
    <w:p w14:paraId="4133E6BB" w14:textId="77777777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</w:p>
    <w:p w14:paraId="23872FE2" w14:textId="6459DB62" w:rsidR="00D9169A" w:rsidRPr="00D9169A" w:rsidRDefault="00D9169A" w:rsidP="00D9169A">
      <w:pPr>
        <w:suppressAutoHyphens/>
        <w:spacing w:after="0"/>
        <w:rPr>
          <w:rFonts w:eastAsia="Times New Roman" w:cs="Arial"/>
          <w:sz w:val="18"/>
          <w:szCs w:val="18"/>
          <w:lang w:val="es-ES" w:eastAsia="zh-CN"/>
        </w:rPr>
      </w:pPr>
      <w:r w:rsidRPr="00D9169A">
        <w:rPr>
          <w:rFonts w:eastAsia="Times New Roman" w:cs="Arial"/>
          <w:sz w:val="18"/>
          <w:szCs w:val="18"/>
          <w:lang w:val="es-ES" w:eastAsia="zh-CN"/>
        </w:rPr>
        <w:t>Pre</w:t>
      </w:r>
      <w:r w:rsidR="00F70944">
        <w:rPr>
          <w:rFonts w:eastAsia="Times New Roman" w:cs="Arial"/>
          <w:sz w:val="18"/>
          <w:szCs w:val="18"/>
          <w:lang w:val="es-ES" w:eastAsia="zh-CN"/>
        </w:rPr>
        <w:t>cio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unitari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m</w:t>
      </w:r>
      <w:r w:rsidR="00F70944">
        <w:rPr>
          <w:rFonts w:eastAsia="Times New Roman" w:cs="Arial"/>
          <w:sz w:val="18"/>
          <w:szCs w:val="18"/>
          <w:lang w:val="es-ES" w:eastAsia="zh-CN"/>
        </w:rPr>
        <w:t>á</w:t>
      </w:r>
      <w:r w:rsidRPr="00D9169A">
        <w:rPr>
          <w:rFonts w:eastAsia="Times New Roman" w:cs="Arial"/>
          <w:sz w:val="18"/>
          <w:szCs w:val="18"/>
          <w:lang w:val="es-ES" w:eastAsia="zh-CN"/>
        </w:rPr>
        <w:t>xim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- oferta</w:t>
      </w:r>
    </w:p>
    <w:p w14:paraId="1444A45B" w14:textId="32E19419" w:rsidR="00D9169A" w:rsidRPr="00D9169A" w:rsidRDefault="00D9169A" w:rsidP="00D9169A">
      <w:pPr>
        <w:suppressAutoHyphens/>
        <w:spacing w:after="0"/>
        <w:ind w:left="1080"/>
        <w:contextualSpacing/>
        <w:rPr>
          <w:rFonts w:eastAsia="Times New Roman" w:cs="Arial"/>
          <w:sz w:val="18"/>
          <w:szCs w:val="18"/>
          <w:lang w:val="es-ES" w:eastAsia="zh-CN"/>
        </w:rPr>
      </w:pPr>
      <w:r w:rsidRPr="00D9169A">
        <w:rPr>
          <w:rFonts w:eastAsia="Times New Roman" w:cs="Arial"/>
          <w:noProof/>
          <w:sz w:val="18"/>
          <w:szCs w:val="18"/>
          <w:lang w:val="es-ES" w:eastAsia="zh-CN"/>
        </w:rPr>
        <w:drawing>
          <wp:anchor distT="0" distB="0" distL="114300" distR="114300" simplePos="0" relativeHeight="251659264" behindDoc="0" locked="0" layoutInCell="1" allowOverlap="1" wp14:anchorId="464A04CA" wp14:editId="54377FF0">
            <wp:simplePos x="0" y="0"/>
            <wp:positionH relativeFrom="column">
              <wp:posOffset>17145</wp:posOffset>
            </wp:positionH>
            <wp:positionV relativeFrom="paragraph">
              <wp:posOffset>74543</wp:posOffset>
            </wp:positionV>
            <wp:extent cx="2615979" cy="45719"/>
            <wp:effectExtent l="0" t="0" r="0" b="0"/>
            <wp:wrapNone/>
            <wp:docPr id="808590269" name="Imagen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ector recto 4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979" cy="45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69A">
        <w:rPr>
          <w:rFonts w:eastAsia="Times New Roman" w:cs="Arial"/>
          <w:sz w:val="18"/>
          <w:szCs w:val="18"/>
          <w:lang w:val="es-ES" w:eastAsia="zh-CN"/>
        </w:rPr>
        <w:t>                                                     X Punt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>s m</w:t>
      </w:r>
      <w:r w:rsidR="00F70944">
        <w:rPr>
          <w:rFonts w:eastAsia="Times New Roman" w:cs="Arial"/>
          <w:sz w:val="18"/>
          <w:szCs w:val="18"/>
          <w:lang w:val="es-ES" w:eastAsia="zh-CN"/>
        </w:rPr>
        <w:t>á</w:t>
      </w:r>
      <w:r w:rsidRPr="00D9169A">
        <w:rPr>
          <w:rFonts w:eastAsia="Times New Roman" w:cs="Arial"/>
          <w:sz w:val="18"/>
          <w:szCs w:val="18"/>
          <w:lang w:val="es-ES" w:eastAsia="zh-CN"/>
        </w:rPr>
        <w:t>xim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>s ítem =</w:t>
      </w:r>
      <w:r w:rsidR="00F70944">
        <w:rPr>
          <w:rFonts w:eastAsia="Times New Roman" w:cs="Arial"/>
          <w:sz w:val="18"/>
          <w:szCs w:val="18"/>
          <w:lang w:val="es-ES" w:eastAsia="zh-CN"/>
        </w:rPr>
        <w:t xml:space="preserve"> </w:t>
      </w:r>
      <w:r w:rsidRPr="00D9169A">
        <w:rPr>
          <w:rFonts w:eastAsia="Times New Roman" w:cs="Arial"/>
          <w:sz w:val="18"/>
          <w:szCs w:val="18"/>
          <w:lang w:val="es-ES" w:eastAsia="zh-CN"/>
        </w:rPr>
        <w:t>Puntuació</w:t>
      </w:r>
      <w:r w:rsidR="00F70944">
        <w:rPr>
          <w:rFonts w:eastAsia="Times New Roman" w:cs="Arial"/>
          <w:sz w:val="18"/>
          <w:szCs w:val="18"/>
          <w:lang w:val="es-ES" w:eastAsia="zh-CN"/>
        </w:rPr>
        <w:t>n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resultant</w:t>
      </w:r>
      <w:r w:rsidR="00F70944">
        <w:rPr>
          <w:rFonts w:eastAsia="Times New Roman" w:cs="Arial"/>
          <w:sz w:val="18"/>
          <w:szCs w:val="18"/>
          <w:lang w:val="es-ES" w:eastAsia="zh-CN"/>
        </w:rPr>
        <w:t>e</w:t>
      </w:r>
    </w:p>
    <w:p w14:paraId="2861F3D4" w14:textId="77777777" w:rsidR="00D9169A" w:rsidRPr="00D9169A" w:rsidRDefault="00D9169A" w:rsidP="00D9169A">
      <w:pPr>
        <w:suppressAutoHyphens/>
        <w:spacing w:after="0"/>
        <w:ind w:left="1080"/>
        <w:contextualSpacing/>
        <w:rPr>
          <w:rFonts w:eastAsia="Times New Roman" w:cs="Arial"/>
          <w:sz w:val="18"/>
          <w:szCs w:val="18"/>
          <w:lang w:val="es-ES" w:eastAsia="zh-CN"/>
        </w:rPr>
      </w:pPr>
    </w:p>
    <w:p w14:paraId="50D3CB67" w14:textId="332B4062" w:rsidR="00D9169A" w:rsidRPr="00D9169A" w:rsidRDefault="00D9169A" w:rsidP="00D9169A">
      <w:pPr>
        <w:suppressAutoHyphens/>
        <w:spacing w:after="0"/>
        <w:rPr>
          <w:rFonts w:eastAsia="Times New Roman" w:cs="Arial"/>
          <w:sz w:val="18"/>
          <w:szCs w:val="18"/>
          <w:lang w:val="es-ES" w:eastAsia="zh-CN"/>
        </w:rPr>
      </w:pPr>
      <w:r w:rsidRPr="00D9169A">
        <w:rPr>
          <w:rFonts w:eastAsia="Times New Roman" w:cs="Arial"/>
          <w:sz w:val="18"/>
          <w:szCs w:val="18"/>
          <w:lang w:val="es-ES" w:eastAsia="zh-CN"/>
        </w:rPr>
        <w:t>Pre</w:t>
      </w:r>
      <w:r w:rsidR="00F70944">
        <w:rPr>
          <w:rFonts w:eastAsia="Times New Roman" w:cs="Arial"/>
          <w:sz w:val="18"/>
          <w:szCs w:val="18"/>
          <w:lang w:val="es-ES" w:eastAsia="zh-CN"/>
        </w:rPr>
        <w:t>cio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unitari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m</w:t>
      </w:r>
      <w:r w:rsidR="00F70944">
        <w:rPr>
          <w:rFonts w:eastAsia="Times New Roman" w:cs="Arial"/>
          <w:sz w:val="18"/>
          <w:szCs w:val="18"/>
          <w:lang w:val="es-ES" w:eastAsia="zh-CN"/>
        </w:rPr>
        <w:t>á</w:t>
      </w:r>
      <w:r w:rsidRPr="00D9169A">
        <w:rPr>
          <w:rFonts w:eastAsia="Times New Roman" w:cs="Arial"/>
          <w:sz w:val="18"/>
          <w:szCs w:val="18"/>
          <w:lang w:val="es-ES" w:eastAsia="zh-CN"/>
        </w:rPr>
        <w:t>xim</w:t>
      </w:r>
      <w:r w:rsidR="00F70944">
        <w:rPr>
          <w:rFonts w:eastAsia="Times New Roman" w:cs="Arial"/>
          <w:sz w:val="18"/>
          <w:szCs w:val="18"/>
          <w:lang w:val="es-ES" w:eastAsia="zh-CN"/>
        </w:rPr>
        <w:t>o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 – oferta m</w:t>
      </w:r>
      <w:r w:rsidR="00F70944">
        <w:rPr>
          <w:rFonts w:eastAsia="Times New Roman" w:cs="Arial"/>
          <w:sz w:val="18"/>
          <w:szCs w:val="18"/>
          <w:lang w:val="es-ES" w:eastAsia="zh-CN"/>
        </w:rPr>
        <w:t>á</w:t>
      </w:r>
      <w:r w:rsidRPr="00D9169A">
        <w:rPr>
          <w:rFonts w:eastAsia="Times New Roman" w:cs="Arial"/>
          <w:sz w:val="18"/>
          <w:szCs w:val="18"/>
          <w:lang w:val="es-ES" w:eastAsia="zh-CN"/>
        </w:rPr>
        <w:t xml:space="preserve">s </w:t>
      </w:r>
      <w:r w:rsidR="00F70944" w:rsidRPr="00D9169A">
        <w:rPr>
          <w:rFonts w:eastAsia="Times New Roman" w:cs="Arial"/>
          <w:sz w:val="18"/>
          <w:szCs w:val="18"/>
          <w:lang w:val="es-ES" w:eastAsia="zh-CN"/>
        </w:rPr>
        <w:t>económica</w:t>
      </w:r>
    </w:p>
    <w:p w14:paraId="682F21E1" w14:textId="77777777" w:rsidR="00D9169A" w:rsidRPr="00D9169A" w:rsidRDefault="00D9169A" w:rsidP="00D9169A">
      <w:pPr>
        <w:suppressAutoHyphens/>
        <w:contextualSpacing/>
        <w:rPr>
          <w:rFonts w:eastAsia="Calibri" w:cs="Calibri"/>
          <w:bCs/>
          <w:szCs w:val="20"/>
          <w:lang w:val="es-ES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3"/>
        <w:gridCol w:w="2138"/>
        <w:gridCol w:w="2138"/>
        <w:gridCol w:w="1228"/>
      </w:tblGrid>
      <w:tr w:rsidR="00D9169A" w:rsidRPr="00D9169A" w14:paraId="284C2663" w14:textId="77777777" w:rsidTr="00865615">
        <w:tc>
          <w:tcPr>
            <w:tcW w:w="3369" w:type="dxa"/>
            <w:shd w:val="clear" w:color="auto" w:fill="D9D9D9"/>
            <w:vAlign w:val="center"/>
          </w:tcPr>
          <w:p w14:paraId="7333B16B" w14:textId="2B718383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Concept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o</w:t>
            </w:r>
          </w:p>
        </w:tc>
        <w:tc>
          <w:tcPr>
            <w:tcW w:w="2197" w:type="dxa"/>
            <w:shd w:val="clear" w:color="auto" w:fill="D9D9D9"/>
            <w:vAlign w:val="center"/>
          </w:tcPr>
          <w:p w14:paraId="212A394E" w14:textId="71560E3C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Import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e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 unitari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o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 m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á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xim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o</w:t>
            </w:r>
          </w:p>
          <w:p w14:paraId="6BE51A4F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</w:p>
          <w:p w14:paraId="4F2F32A6" w14:textId="2B2933D2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(s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in 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IVA)</w:t>
            </w:r>
          </w:p>
        </w:tc>
        <w:tc>
          <w:tcPr>
            <w:tcW w:w="2197" w:type="dxa"/>
            <w:shd w:val="clear" w:color="auto" w:fill="D9D9D9"/>
            <w:vAlign w:val="center"/>
          </w:tcPr>
          <w:p w14:paraId="60B6DE26" w14:textId="7F366FEF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Import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e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 unitari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o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 of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recido</w:t>
            </w:r>
          </w:p>
          <w:p w14:paraId="62753B75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</w:p>
          <w:p w14:paraId="4676E7AC" w14:textId="7D3D2B58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(s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in</w:t>
            </w: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 xml:space="preserve"> IVA)</w:t>
            </w:r>
          </w:p>
        </w:tc>
        <w:tc>
          <w:tcPr>
            <w:tcW w:w="1164" w:type="dxa"/>
            <w:shd w:val="clear" w:color="auto" w:fill="D9D9D9"/>
            <w:vAlign w:val="center"/>
          </w:tcPr>
          <w:p w14:paraId="5AA2881A" w14:textId="7034099A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Puntuació</w:t>
            </w:r>
            <w:r w:rsidR="00F70944">
              <w:rPr>
                <w:rFonts w:eastAsia="Calibri" w:cs="Calibri"/>
                <w:b/>
                <w:sz w:val="16"/>
                <w:szCs w:val="16"/>
                <w:lang w:val="es-ES" w:eastAsia="zh-CN"/>
              </w:rPr>
              <w:t>n</w:t>
            </w:r>
          </w:p>
        </w:tc>
      </w:tr>
      <w:tr w:rsidR="00D9169A" w:rsidRPr="00D9169A" w14:paraId="7088CCB5" w14:textId="77777777" w:rsidTr="00865615">
        <w:tc>
          <w:tcPr>
            <w:tcW w:w="3369" w:type="dxa"/>
            <w:shd w:val="clear" w:color="auto" w:fill="auto"/>
            <w:vAlign w:val="center"/>
          </w:tcPr>
          <w:p w14:paraId="0C696EBF" w14:textId="3B498204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Configuració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n</w:t>
            </w: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 1 Aliment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o</w:t>
            </w: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s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43CA5381" w14:textId="2809CD4F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97,00.-€/uni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43F24598" w14:textId="2163CA03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....... </w:t>
            </w:r>
            <w:proofErr w:type="gramStart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.-</w:t>
            </w:r>
            <w:proofErr w:type="gramEnd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064A7DE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15</w:t>
            </w:r>
          </w:p>
        </w:tc>
      </w:tr>
      <w:tr w:rsidR="00D9169A" w:rsidRPr="00D9169A" w14:paraId="5C65D6E8" w14:textId="77777777" w:rsidTr="00865615">
        <w:tc>
          <w:tcPr>
            <w:tcW w:w="3369" w:type="dxa"/>
            <w:shd w:val="clear" w:color="auto" w:fill="auto"/>
            <w:vAlign w:val="center"/>
          </w:tcPr>
          <w:p w14:paraId="4B222C85" w14:textId="34339E3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Configuració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n</w:t>
            </w: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 2 Aliment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o</w:t>
            </w: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s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7912D263" w14:textId="0173565C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97,00.-€/uni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621E2BA1" w14:textId="69AA3EBA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....... </w:t>
            </w:r>
            <w:proofErr w:type="gramStart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.-</w:t>
            </w:r>
            <w:proofErr w:type="gramEnd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A7CAF82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15</w:t>
            </w:r>
          </w:p>
        </w:tc>
      </w:tr>
      <w:tr w:rsidR="00D9169A" w:rsidRPr="00D9169A" w14:paraId="07374F0B" w14:textId="77777777" w:rsidTr="00865615">
        <w:tc>
          <w:tcPr>
            <w:tcW w:w="3369" w:type="dxa"/>
            <w:shd w:val="clear" w:color="auto" w:fill="auto"/>
          </w:tcPr>
          <w:p w14:paraId="49F26377" w14:textId="5F62A1CE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Times New Roman"/>
                <w:sz w:val="16"/>
                <w:szCs w:val="16"/>
                <w:lang w:val="es-ES"/>
              </w:rPr>
              <w:t>Transport</w:t>
            </w:r>
            <w:r w:rsidR="00F70944">
              <w:rPr>
                <w:rFonts w:eastAsia="Calibri" w:cs="Times New Roman"/>
                <w:sz w:val="16"/>
                <w:szCs w:val="16"/>
                <w:lang w:val="es-ES"/>
              </w:rPr>
              <w:t>e</w:t>
            </w:r>
            <w:r w:rsidRPr="00D9169A">
              <w:rPr>
                <w:rFonts w:eastAsia="Calibri" w:cs="Times New Roman"/>
                <w:sz w:val="16"/>
                <w:szCs w:val="16"/>
                <w:lang w:val="es-ES"/>
              </w:rPr>
              <w:t xml:space="preserve"> ubicacion</w:t>
            </w:r>
            <w:r w:rsidR="00F70944">
              <w:rPr>
                <w:rFonts w:eastAsia="Calibri" w:cs="Times New Roman"/>
                <w:sz w:val="16"/>
                <w:szCs w:val="16"/>
                <w:lang w:val="es-ES"/>
              </w:rPr>
              <w:t>e</w:t>
            </w:r>
            <w:r w:rsidRPr="00D9169A">
              <w:rPr>
                <w:rFonts w:eastAsia="Calibri" w:cs="Times New Roman"/>
                <w:sz w:val="16"/>
                <w:szCs w:val="16"/>
                <w:lang w:val="es-ES"/>
              </w:rPr>
              <w:t>s Anex</w:t>
            </w:r>
            <w:r w:rsidR="00F70944">
              <w:rPr>
                <w:rFonts w:eastAsia="Calibri" w:cs="Times New Roman"/>
                <w:sz w:val="16"/>
                <w:szCs w:val="16"/>
                <w:lang w:val="es-ES"/>
              </w:rPr>
              <w:t>o</w:t>
            </w:r>
            <w:r w:rsidRPr="00D9169A">
              <w:rPr>
                <w:rFonts w:eastAsia="Calibri" w:cs="Times New Roman"/>
                <w:sz w:val="16"/>
                <w:szCs w:val="16"/>
                <w:lang w:val="es-ES"/>
              </w:rPr>
              <w:t xml:space="preserve"> 3*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72DE9642" w14:textId="19794E16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450,00.-€/uni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60374D7F" w14:textId="0D7051CC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....... </w:t>
            </w:r>
            <w:proofErr w:type="gramStart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.-</w:t>
            </w:r>
            <w:proofErr w:type="gramEnd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4A4F427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2,5</w:t>
            </w:r>
          </w:p>
        </w:tc>
      </w:tr>
      <w:tr w:rsidR="00D9169A" w:rsidRPr="00D9169A" w14:paraId="58F5CA18" w14:textId="77777777" w:rsidTr="00865615">
        <w:tc>
          <w:tcPr>
            <w:tcW w:w="3369" w:type="dxa"/>
            <w:shd w:val="clear" w:color="auto" w:fill="auto"/>
            <w:vAlign w:val="center"/>
          </w:tcPr>
          <w:p w14:paraId="6FE0086C" w14:textId="40212C61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Kits de b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ienvenida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00B0169E" w14:textId="78F86F1B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47,00.-€/uni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7E6056C7" w14:textId="4CD216C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 xml:space="preserve">....... </w:t>
            </w:r>
            <w:proofErr w:type="gramStart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.-</w:t>
            </w:r>
            <w:proofErr w:type="gramEnd"/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€/uni</w:t>
            </w:r>
            <w:r w:rsidR="00F70944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dad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0EE1704" w14:textId="77777777" w:rsidR="00D9169A" w:rsidRPr="00D9169A" w:rsidRDefault="00D9169A" w:rsidP="00D9169A">
            <w:pPr>
              <w:suppressAutoHyphens/>
              <w:spacing w:after="0"/>
              <w:contextualSpacing/>
              <w:jc w:val="center"/>
              <w:rPr>
                <w:rFonts w:eastAsia="Calibri" w:cs="Calibri"/>
                <w:bCs/>
                <w:sz w:val="16"/>
                <w:szCs w:val="16"/>
                <w:lang w:val="es-ES" w:eastAsia="zh-CN"/>
              </w:rPr>
            </w:pPr>
            <w:r w:rsidRPr="00D9169A">
              <w:rPr>
                <w:rFonts w:eastAsia="Calibri" w:cs="Calibri"/>
                <w:bCs/>
                <w:sz w:val="16"/>
                <w:szCs w:val="16"/>
                <w:lang w:val="es-ES" w:eastAsia="zh-CN"/>
              </w:rPr>
              <w:t>2,5</w:t>
            </w:r>
          </w:p>
        </w:tc>
      </w:tr>
    </w:tbl>
    <w:p w14:paraId="6856EC28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bCs/>
          <w:sz w:val="16"/>
          <w:szCs w:val="16"/>
          <w:lang w:val="es-ES" w:eastAsia="zh-CN"/>
        </w:rPr>
      </w:pPr>
    </w:p>
    <w:p w14:paraId="4832529A" w14:textId="77777777" w:rsidR="00F70944" w:rsidRDefault="00F70944" w:rsidP="00F70944">
      <w:pPr>
        <w:suppressAutoHyphens/>
        <w:spacing w:after="0"/>
        <w:rPr>
          <w:rFonts w:eastAsia="Times New Roman" w:cs="Verdana"/>
          <w:bCs/>
          <w:sz w:val="16"/>
          <w:szCs w:val="16"/>
          <w:lang w:val="es-ES" w:eastAsia="zh-CN"/>
        </w:rPr>
      </w:pPr>
      <w:r w:rsidRPr="00576D3B">
        <w:rPr>
          <w:rFonts w:eastAsia="Times New Roman" w:cs="Verdana"/>
          <w:bCs/>
          <w:sz w:val="16"/>
          <w:szCs w:val="16"/>
          <w:lang w:val="es-ES" w:eastAsia="zh-CN"/>
        </w:rPr>
        <w:t xml:space="preserve">* Este importe se aplicará al transporte de los lotes a todas las ubicaciones contempladas en el documento “Anexo 3 listado PV y </w:t>
      </w:r>
      <w:proofErr w:type="spellStart"/>
      <w:r w:rsidRPr="00576D3B">
        <w:rPr>
          <w:rFonts w:eastAsia="Times New Roman" w:cs="Verdana"/>
          <w:bCs/>
          <w:sz w:val="16"/>
          <w:szCs w:val="16"/>
          <w:lang w:val="es-ES" w:eastAsia="zh-CN"/>
        </w:rPr>
        <w:t>Deixalleries</w:t>
      </w:r>
      <w:proofErr w:type="spellEnd"/>
      <w:r w:rsidRPr="00576D3B">
        <w:rPr>
          <w:rFonts w:eastAsia="Times New Roman" w:cs="Verdana"/>
          <w:bCs/>
          <w:sz w:val="16"/>
          <w:szCs w:val="16"/>
          <w:lang w:val="es-ES" w:eastAsia="zh-CN"/>
        </w:rPr>
        <w:t xml:space="preserve"> SIRESA_2023”. El transporte a los centros indicados en el documento “Anexo 2 direcciones de entrega sedes corporatives” se considera incluido dentro del importe unitario del lote.</w:t>
      </w:r>
    </w:p>
    <w:p w14:paraId="6F444FB5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szCs w:val="20"/>
          <w:lang w:val="es-ES" w:eastAsia="zh-CN"/>
        </w:rPr>
      </w:pPr>
    </w:p>
    <w:p w14:paraId="2AB2CA44" w14:textId="735C33D7" w:rsidR="00D9169A" w:rsidRPr="00D9169A" w:rsidRDefault="00353DA6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  <w:r>
        <w:rPr>
          <w:rFonts w:eastAsia="Times New Roman" w:cs="Verdana"/>
          <w:szCs w:val="20"/>
          <w:lang w:val="es-ES" w:eastAsia="zh-CN"/>
        </w:rPr>
        <w:t>Los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pre</w:t>
      </w:r>
      <w:r w:rsidR="00F70944">
        <w:rPr>
          <w:rFonts w:eastAsia="Times New Roman" w:cs="Verdana"/>
          <w:szCs w:val="20"/>
          <w:lang w:val="es-ES" w:eastAsia="zh-CN"/>
        </w:rPr>
        <w:t>cio</w:t>
      </w:r>
      <w:r>
        <w:rPr>
          <w:rFonts w:eastAsia="Times New Roman" w:cs="Verdana"/>
          <w:szCs w:val="20"/>
          <w:lang w:val="es-ES" w:eastAsia="zh-CN"/>
        </w:rPr>
        <w:t>s</w:t>
      </w:r>
      <w:r w:rsidR="00F70944">
        <w:rPr>
          <w:rFonts w:eastAsia="Times New Roman" w:cs="Verdana"/>
          <w:szCs w:val="20"/>
          <w:lang w:val="es-ES" w:eastAsia="zh-CN"/>
        </w:rPr>
        <w:t xml:space="preserve"> </w:t>
      </w:r>
      <w:r w:rsidR="00D9169A" w:rsidRPr="00D9169A">
        <w:rPr>
          <w:rFonts w:eastAsia="Times New Roman" w:cs="Verdana"/>
          <w:szCs w:val="20"/>
          <w:lang w:val="es-ES" w:eastAsia="zh-CN"/>
        </w:rPr>
        <w:t>vinculant</w:t>
      </w:r>
      <w:r w:rsidR="00F70944">
        <w:rPr>
          <w:rFonts w:eastAsia="Times New Roman" w:cs="Verdana"/>
          <w:szCs w:val="20"/>
          <w:lang w:val="es-ES" w:eastAsia="zh-CN"/>
        </w:rPr>
        <w:t>e</w:t>
      </w:r>
      <w:r>
        <w:rPr>
          <w:rFonts w:eastAsia="Times New Roman" w:cs="Verdana"/>
          <w:szCs w:val="20"/>
          <w:lang w:val="es-ES" w:eastAsia="zh-CN"/>
        </w:rPr>
        <w:t>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en el contrat</w:t>
      </w:r>
      <w:r w:rsidR="00F70944"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ser</w:t>
      </w:r>
      <w:r>
        <w:rPr>
          <w:rFonts w:eastAsia="Times New Roman" w:cs="Verdana"/>
          <w:szCs w:val="20"/>
          <w:lang w:val="es-ES" w:eastAsia="zh-CN"/>
        </w:rPr>
        <w:t>án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pre</w:t>
      </w:r>
      <w:r>
        <w:rPr>
          <w:rFonts w:eastAsia="Times New Roman" w:cs="Verdana"/>
          <w:szCs w:val="20"/>
          <w:lang w:val="es-ES" w:eastAsia="zh-CN"/>
        </w:rPr>
        <w:t>cio</w:t>
      </w:r>
      <w:r w:rsidR="00D9169A" w:rsidRPr="00D9169A">
        <w:rPr>
          <w:rFonts w:eastAsia="Times New Roman" w:cs="Verdana"/>
          <w:szCs w:val="20"/>
          <w:lang w:val="es-ES" w:eastAsia="zh-CN"/>
        </w:rPr>
        <w:t>s unitari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of</w:t>
      </w:r>
      <w:r>
        <w:rPr>
          <w:rFonts w:eastAsia="Times New Roman" w:cs="Verdana"/>
          <w:szCs w:val="20"/>
          <w:lang w:val="es-ES" w:eastAsia="zh-CN"/>
        </w:rPr>
        <w:t>recido</w:t>
      </w:r>
      <w:r w:rsidR="00D9169A" w:rsidRPr="00D9169A">
        <w:rPr>
          <w:rFonts w:eastAsia="Times New Roman" w:cs="Verdana"/>
          <w:szCs w:val="20"/>
          <w:lang w:val="es-ES" w:eastAsia="zh-CN"/>
        </w:rPr>
        <w:t>s p</w:t>
      </w:r>
      <w:r>
        <w:rPr>
          <w:rFonts w:eastAsia="Times New Roman" w:cs="Verdana"/>
          <w:szCs w:val="20"/>
          <w:lang w:val="es-ES" w:eastAsia="zh-CN"/>
        </w:rPr>
        <w:t>or e</w:t>
      </w:r>
      <w:r w:rsidR="00D9169A" w:rsidRPr="00D9169A">
        <w:rPr>
          <w:rFonts w:eastAsia="Times New Roman" w:cs="Verdana"/>
          <w:szCs w:val="20"/>
          <w:lang w:val="es-ES" w:eastAsia="zh-CN"/>
        </w:rPr>
        <w:t>l contratista, l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s </w:t>
      </w:r>
      <w:r>
        <w:rPr>
          <w:rFonts w:eastAsia="Times New Roman" w:cs="Verdana"/>
          <w:szCs w:val="20"/>
          <w:lang w:val="es-ES" w:eastAsia="zh-CN"/>
        </w:rPr>
        <w:t>c</w:t>
      </w:r>
      <w:r w:rsidR="00D9169A" w:rsidRPr="00D9169A">
        <w:rPr>
          <w:rFonts w:eastAsia="Times New Roman" w:cs="Verdana"/>
          <w:szCs w:val="20"/>
          <w:lang w:val="es-ES" w:eastAsia="zh-CN"/>
        </w:rPr>
        <w:t>ual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s </w:t>
      </w:r>
      <w:r>
        <w:rPr>
          <w:rFonts w:eastAsia="Times New Roman" w:cs="Verdana"/>
          <w:szCs w:val="20"/>
          <w:lang w:val="es-ES" w:eastAsia="zh-CN"/>
        </w:rPr>
        <w:t>se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facturar</w:t>
      </w:r>
      <w:r>
        <w:rPr>
          <w:rFonts w:eastAsia="Times New Roman" w:cs="Verdana"/>
          <w:szCs w:val="20"/>
          <w:lang w:val="es-ES" w:eastAsia="zh-CN"/>
        </w:rPr>
        <w:t>á</w:t>
      </w:r>
      <w:r w:rsidR="00D9169A" w:rsidRPr="00D9169A">
        <w:rPr>
          <w:rFonts w:eastAsia="Times New Roman" w:cs="Verdana"/>
          <w:szCs w:val="20"/>
          <w:lang w:val="es-ES" w:eastAsia="zh-CN"/>
        </w:rPr>
        <w:t>n en el moment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de realizarse. D</w:t>
      </w:r>
      <w:r>
        <w:rPr>
          <w:rFonts w:eastAsia="Times New Roman" w:cs="Verdana"/>
          <w:szCs w:val="20"/>
          <w:lang w:val="es-ES" w:eastAsia="zh-CN"/>
        </w:rPr>
        <w:t>entro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del pre</w:t>
      </w:r>
      <w:r>
        <w:rPr>
          <w:rFonts w:eastAsia="Times New Roman" w:cs="Verdana"/>
          <w:szCs w:val="20"/>
          <w:lang w:val="es-ES" w:eastAsia="zh-CN"/>
        </w:rPr>
        <w:t>cio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of</w:t>
      </w:r>
      <w:r>
        <w:rPr>
          <w:rFonts w:eastAsia="Times New Roman" w:cs="Verdana"/>
          <w:szCs w:val="20"/>
          <w:lang w:val="es-ES" w:eastAsia="zh-CN"/>
        </w:rPr>
        <w:t>recido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se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consider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>n incl</w:t>
      </w:r>
      <w:r>
        <w:rPr>
          <w:rFonts w:eastAsia="Times New Roman" w:cs="Verdana"/>
          <w:szCs w:val="20"/>
          <w:lang w:val="es-ES" w:eastAsia="zh-CN"/>
        </w:rPr>
        <w:t>uidos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to</w:t>
      </w:r>
      <w:r>
        <w:rPr>
          <w:rFonts w:eastAsia="Times New Roman" w:cs="Verdana"/>
          <w:szCs w:val="20"/>
          <w:lang w:val="es-ES" w:eastAsia="zh-CN"/>
        </w:rPr>
        <w:t>do</w:t>
      </w:r>
      <w:r w:rsidR="00D9169A" w:rsidRPr="00D9169A">
        <w:rPr>
          <w:rFonts w:eastAsia="Times New Roman" w:cs="Verdana"/>
          <w:szCs w:val="20"/>
          <w:lang w:val="es-ES" w:eastAsia="zh-CN"/>
        </w:rPr>
        <w:t>s l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cost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necesari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p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>r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l</w:t>
      </w:r>
      <w:r w:rsidR="00D9169A" w:rsidRPr="00D9169A">
        <w:rPr>
          <w:rFonts w:eastAsia="Times New Roman" w:cs="Verdana"/>
          <w:szCs w:val="20"/>
          <w:lang w:val="es-ES" w:eastAsia="zh-CN"/>
        </w:rPr>
        <w:t>a correcta realizació</w:t>
      </w:r>
      <w:r>
        <w:rPr>
          <w:rFonts w:eastAsia="Times New Roman" w:cs="Verdana"/>
          <w:szCs w:val="20"/>
          <w:lang w:val="es-ES" w:eastAsia="zh-CN"/>
        </w:rPr>
        <w:t>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del contrat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y</w:t>
      </w:r>
      <w:r w:rsidR="00D9169A" w:rsidRPr="00D9169A">
        <w:rPr>
          <w:rFonts w:eastAsia="Times New Roman" w:cs="Verdana"/>
          <w:szCs w:val="20"/>
          <w:lang w:val="es-ES" w:eastAsia="zh-CN"/>
        </w:rPr>
        <w:t>, en especial, l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general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d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empresa del adjudicatari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, s</w:t>
      </w:r>
      <w:r>
        <w:rPr>
          <w:rFonts w:eastAsia="Times New Roman" w:cs="Verdana"/>
          <w:szCs w:val="20"/>
          <w:lang w:val="es-ES" w:eastAsia="zh-CN"/>
        </w:rPr>
        <w:t>u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benefici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industrial </w:t>
      </w:r>
      <w:r>
        <w:rPr>
          <w:rFonts w:eastAsia="Times New Roman" w:cs="Verdana"/>
          <w:szCs w:val="20"/>
          <w:lang w:val="es-ES" w:eastAsia="zh-CN"/>
        </w:rPr>
        <w:t>y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to</w:t>
      </w:r>
      <w:r>
        <w:rPr>
          <w:rFonts w:eastAsia="Times New Roman" w:cs="Verdana"/>
          <w:szCs w:val="20"/>
          <w:lang w:val="es-ES" w:eastAsia="zh-CN"/>
        </w:rPr>
        <w:t>d</w:t>
      </w:r>
      <w:r w:rsidR="00D9169A" w:rsidRPr="00D9169A">
        <w:rPr>
          <w:rFonts w:eastAsia="Times New Roman" w:cs="Verdana"/>
          <w:szCs w:val="20"/>
          <w:lang w:val="es-ES" w:eastAsia="zh-CN"/>
        </w:rPr>
        <w:t>a s</w:t>
      </w:r>
      <w:r>
        <w:rPr>
          <w:rFonts w:eastAsia="Times New Roman" w:cs="Verdana"/>
          <w:szCs w:val="20"/>
          <w:lang w:val="es-ES" w:eastAsia="zh-CN"/>
        </w:rPr>
        <w:t>ue</w:t>
      </w:r>
      <w:r w:rsidR="00D9169A" w:rsidRPr="00D9169A">
        <w:rPr>
          <w:rFonts w:eastAsia="Times New Roman" w:cs="Verdana"/>
          <w:szCs w:val="20"/>
          <w:lang w:val="es-ES" w:eastAsia="zh-CN"/>
        </w:rPr>
        <w:t>rt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arbitri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s, honorari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s, cost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d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autorizació</w:t>
      </w:r>
      <w:r>
        <w:rPr>
          <w:rFonts w:eastAsia="Times New Roman" w:cs="Verdana"/>
          <w:szCs w:val="20"/>
          <w:lang w:val="es-ES" w:eastAsia="zh-CN"/>
        </w:rPr>
        <w:t>n</w:t>
      </w:r>
      <w:r w:rsidR="00D9169A" w:rsidRPr="00D9169A">
        <w:rPr>
          <w:rFonts w:eastAsia="Times New Roman" w:cs="Verdana"/>
          <w:szCs w:val="20"/>
          <w:lang w:val="es-ES" w:eastAsia="zh-CN"/>
        </w:rPr>
        <w:t>, tribut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s </w:t>
      </w:r>
      <w:r>
        <w:rPr>
          <w:rFonts w:eastAsia="Times New Roman" w:cs="Verdana"/>
          <w:szCs w:val="20"/>
          <w:lang w:val="es-ES" w:eastAsia="zh-CN"/>
        </w:rPr>
        <w:t xml:space="preserve">y </w:t>
      </w:r>
      <w:r w:rsidR="00D9169A" w:rsidRPr="00D9169A">
        <w:rPr>
          <w:rFonts w:eastAsia="Times New Roman" w:cs="Verdana"/>
          <w:szCs w:val="20"/>
          <w:lang w:val="es-ES" w:eastAsia="zh-CN"/>
        </w:rPr>
        <w:t>ta</w:t>
      </w:r>
      <w:r>
        <w:rPr>
          <w:rFonts w:eastAsia="Times New Roman" w:cs="Verdana"/>
          <w:szCs w:val="20"/>
          <w:lang w:val="es-ES" w:eastAsia="zh-CN"/>
        </w:rPr>
        <w:t>sa</w:t>
      </w:r>
      <w:r w:rsidR="00D9169A" w:rsidRPr="00D9169A">
        <w:rPr>
          <w:rFonts w:eastAsia="Times New Roman" w:cs="Verdana"/>
          <w:szCs w:val="20"/>
          <w:lang w:val="es-ES" w:eastAsia="zh-CN"/>
        </w:rPr>
        <w:t>s que s</w:t>
      </w:r>
      <w:r>
        <w:rPr>
          <w:rFonts w:eastAsia="Times New Roman" w:cs="Verdana"/>
          <w:szCs w:val="20"/>
          <w:lang w:val="es-ES" w:eastAsia="zh-CN"/>
        </w:rPr>
        <w:t xml:space="preserve">e </w:t>
      </w:r>
      <w:r w:rsidR="00D9169A" w:rsidRPr="00D9169A">
        <w:rPr>
          <w:rFonts w:eastAsia="Times New Roman" w:cs="Verdana"/>
          <w:szCs w:val="20"/>
          <w:lang w:val="es-ES" w:eastAsia="zh-CN"/>
        </w:rPr>
        <w:t>origin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>n p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r moti</w:t>
      </w:r>
      <w:r>
        <w:rPr>
          <w:rFonts w:eastAsia="Times New Roman" w:cs="Verdana"/>
          <w:szCs w:val="20"/>
          <w:lang w:val="es-ES" w:eastAsia="zh-CN"/>
        </w:rPr>
        <w:t>vo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del contrat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, a</w:t>
      </w:r>
      <w:r>
        <w:rPr>
          <w:rFonts w:eastAsia="Times New Roman" w:cs="Verdana"/>
          <w:szCs w:val="20"/>
          <w:lang w:val="es-ES" w:eastAsia="zh-CN"/>
        </w:rPr>
        <w:t>s</w:t>
      </w:r>
      <w:r w:rsidR="00D9169A" w:rsidRPr="00D9169A">
        <w:rPr>
          <w:rFonts w:eastAsia="Times New Roman" w:cs="Verdana"/>
          <w:szCs w:val="20"/>
          <w:lang w:val="es-ES" w:eastAsia="zh-CN"/>
        </w:rPr>
        <w:t>í com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cost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de transport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.</w:t>
      </w:r>
    </w:p>
    <w:p w14:paraId="280661C1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</w:p>
    <w:p w14:paraId="17E0F4CB" w14:textId="005E9DC2" w:rsidR="00D9169A" w:rsidRPr="00D9169A" w:rsidRDefault="00D9169A" w:rsidP="00353DA6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  <w:r w:rsidRPr="00D9169A">
        <w:rPr>
          <w:rFonts w:eastAsia="Times New Roman" w:cs="Verdana"/>
          <w:szCs w:val="20"/>
          <w:lang w:val="es-ES" w:eastAsia="zh-CN"/>
        </w:rPr>
        <w:t>La Mesa de contratació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d</w:t>
      </w:r>
      <w:r w:rsidR="00353DA6">
        <w:rPr>
          <w:rFonts w:eastAsia="Times New Roman" w:cs="Verdana"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szCs w:val="20"/>
          <w:lang w:val="es-ES" w:eastAsia="zh-CN"/>
        </w:rPr>
        <w:t>ac</w:t>
      </w:r>
      <w:r w:rsidR="00353DA6">
        <w:rPr>
          <w:rFonts w:eastAsia="Times New Roman" w:cs="Verdana"/>
          <w:szCs w:val="20"/>
          <w:lang w:val="es-ES" w:eastAsia="zh-CN"/>
        </w:rPr>
        <w:t>uer</w:t>
      </w:r>
      <w:r w:rsidRPr="00D9169A">
        <w:rPr>
          <w:rFonts w:eastAsia="Times New Roman" w:cs="Verdana"/>
          <w:szCs w:val="20"/>
          <w:lang w:val="es-ES" w:eastAsia="zh-CN"/>
        </w:rPr>
        <w:t>d</w:t>
      </w:r>
      <w:r w:rsidR="00353DA6">
        <w:rPr>
          <w:rFonts w:eastAsia="Times New Roman" w:cs="Verdana"/>
          <w:szCs w:val="20"/>
          <w:lang w:val="es-ES" w:eastAsia="zh-CN"/>
        </w:rPr>
        <w:t>o con</w:t>
      </w:r>
      <w:r w:rsidRPr="00D9169A">
        <w:rPr>
          <w:rFonts w:eastAsia="Times New Roman" w:cs="Verdana"/>
          <w:szCs w:val="20"/>
          <w:lang w:val="es-ES" w:eastAsia="zh-CN"/>
        </w:rPr>
        <w:t xml:space="preserve"> 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>l</w:t>
      </w:r>
      <w:r w:rsidR="00353DA6">
        <w:rPr>
          <w:rFonts w:eastAsia="Times New Roman" w:cs="Verdana"/>
          <w:szCs w:val="20"/>
          <w:lang w:val="es-ES" w:eastAsia="zh-CN"/>
        </w:rPr>
        <w:t xml:space="preserve"> </w:t>
      </w:r>
      <w:r w:rsidRPr="00D9169A">
        <w:rPr>
          <w:rFonts w:eastAsia="Times New Roman" w:cs="Verdana"/>
          <w:szCs w:val="20"/>
          <w:lang w:val="es-ES" w:eastAsia="zh-CN"/>
        </w:rPr>
        <w:t>art</w:t>
      </w:r>
      <w:r w:rsidR="00353DA6">
        <w:rPr>
          <w:rFonts w:eastAsia="Times New Roman" w:cs="Verdana"/>
          <w:szCs w:val="20"/>
          <w:lang w:val="es-ES" w:eastAsia="zh-CN"/>
        </w:rPr>
        <w:t>í</w:t>
      </w:r>
      <w:r w:rsidRPr="00D9169A">
        <w:rPr>
          <w:rFonts w:eastAsia="Times New Roman" w:cs="Verdana"/>
          <w:szCs w:val="20"/>
          <w:lang w:val="es-ES" w:eastAsia="zh-CN"/>
        </w:rPr>
        <w:t>c</w:t>
      </w:r>
      <w:r w:rsidR="00353DA6">
        <w:rPr>
          <w:rFonts w:eastAsia="Times New Roman" w:cs="Verdana"/>
          <w:szCs w:val="20"/>
          <w:lang w:val="es-ES" w:eastAsia="zh-CN"/>
        </w:rPr>
        <w:t>u</w:t>
      </w:r>
      <w:r w:rsidRPr="00D9169A">
        <w:rPr>
          <w:rFonts w:eastAsia="Times New Roman" w:cs="Verdana"/>
          <w:szCs w:val="20"/>
          <w:lang w:val="es-ES" w:eastAsia="zh-CN"/>
        </w:rPr>
        <w:t>l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149 de la LCSP 9/2017, de 8 de nov</w:t>
      </w:r>
      <w:r w:rsidR="00353DA6">
        <w:rPr>
          <w:rFonts w:eastAsia="Times New Roman" w:cs="Verdana"/>
          <w:szCs w:val="20"/>
          <w:lang w:val="es-ES" w:eastAsia="zh-CN"/>
        </w:rPr>
        <w:t>i</w:t>
      </w:r>
      <w:r w:rsidRPr="00D9169A">
        <w:rPr>
          <w:rFonts w:eastAsia="Times New Roman" w:cs="Verdana"/>
          <w:szCs w:val="20"/>
          <w:lang w:val="es-ES" w:eastAsia="zh-CN"/>
        </w:rPr>
        <w:t>embre de 2017, podr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 xml:space="preserve"> apreciar que la proposició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d</w:t>
      </w:r>
      <w:r w:rsidR="00353DA6">
        <w:rPr>
          <w:rFonts w:eastAsia="Times New Roman" w:cs="Verdana"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szCs w:val="20"/>
          <w:lang w:val="es-ES" w:eastAsia="zh-CN"/>
        </w:rPr>
        <w:t xml:space="preserve">una empresa no </w:t>
      </w:r>
      <w:r w:rsidR="00353DA6" w:rsidRPr="00D9169A">
        <w:rPr>
          <w:rFonts w:eastAsia="Times New Roman" w:cs="Verdana"/>
          <w:szCs w:val="20"/>
          <w:lang w:val="es-ES" w:eastAsia="zh-CN"/>
        </w:rPr>
        <w:t>podrá</w:t>
      </w:r>
      <w:r w:rsidRPr="00D9169A">
        <w:rPr>
          <w:rFonts w:eastAsia="Times New Roman" w:cs="Verdana"/>
          <w:szCs w:val="20"/>
          <w:lang w:val="es-ES" w:eastAsia="zh-CN"/>
        </w:rPr>
        <w:t xml:space="preserve"> ser </w:t>
      </w:r>
      <w:r w:rsidR="00353DA6" w:rsidRPr="00D9169A">
        <w:rPr>
          <w:rFonts w:eastAsia="Times New Roman" w:cs="Verdana"/>
          <w:szCs w:val="20"/>
          <w:lang w:val="es-ES" w:eastAsia="zh-CN"/>
        </w:rPr>
        <w:lastRenderedPageBreak/>
        <w:t>completa</w:t>
      </w:r>
      <w:r w:rsidRPr="00D9169A">
        <w:rPr>
          <w:rFonts w:eastAsia="Times New Roman" w:cs="Verdana"/>
          <w:szCs w:val="20"/>
          <w:lang w:val="es-ES" w:eastAsia="zh-CN"/>
        </w:rPr>
        <w:t xml:space="preserve">, </w:t>
      </w:r>
      <w:r w:rsidR="00353DA6">
        <w:rPr>
          <w:rFonts w:eastAsia="Times New Roman" w:cs="Verdana"/>
          <w:szCs w:val="20"/>
          <w:lang w:val="es-ES" w:eastAsia="zh-CN"/>
        </w:rPr>
        <w:t>c</w:t>
      </w:r>
      <w:r w:rsidRPr="00D9169A">
        <w:rPr>
          <w:rFonts w:eastAsia="Times New Roman" w:cs="Verdana"/>
          <w:szCs w:val="20"/>
          <w:lang w:val="es-ES" w:eastAsia="zh-CN"/>
        </w:rPr>
        <w:t>uan</w:t>
      </w:r>
      <w:r w:rsidR="00353DA6">
        <w:rPr>
          <w:rFonts w:eastAsia="Times New Roman" w:cs="Verdana"/>
          <w:szCs w:val="20"/>
          <w:lang w:val="es-ES" w:eastAsia="zh-CN"/>
        </w:rPr>
        <w:t>do</w:t>
      </w:r>
      <w:r w:rsidRPr="00D9169A">
        <w:rPr>
          <w:rFonts w:eastAsia="Times New Roman" w:cs="Verdana"/>
          <w:szCs w:val="20"/>
          <w:lang w:val="es-ES" w:eastAsia="zh-CN"/>
        </w:rPr>
        <w:t xml:space="preserve"> en igual</w:t>
      </w:r>
      <w:r w:rsidR="00353DA6">
        <w:rPr>
          <w:rFonts w:eastAsia="Times New Roman" w:cs="Verdana"/>
          <w:szCs w:val="20"/>
          <w:lang w:val="es-ES" w:eastAsia="zh-CN"/>
        </w:rPr>
        <w:t>dad</w:t>
      </w:r>
      <w:r w:rsidRPr="00D9169A">
        <w:rPr>
          <w:rFonts w:eastAsia="Times New Roman" w:cs="Verdana"/>
          <w:szCs w:val="20"/>
          <w:lang w:val="es-ES" w:eastAsia="zh-CN"/>
        </w:rPr>
        <w:t xml:space="preserve"> de condicion</w:t>
      </w:r>
      <w:r w:rsidR="00353DA6">
        <w:rPr>
          <w:rFonts w:eastAsia="Times New Roman" w:cs="Verdana"/>
          <w:szCs w:val="20"/>
          <w:lang w:val="es-ES" w:eastAsia="zh-CN"/>
        </w:rPr>
        <w:t>es</w:t>
      </w:r>
      <w:r w:rsidRPr="00D9169A">
        <w:rPr>
          <w:rFonts w:eastAsia="Times New Roman" w:cs="Verdana"/>
          <w:szCs w:val="20"/>
          <w:lang w:val="es-ES" w:eastAsia="zh-CN"/>
        </w:rPr>
        <w:t xml:space="preserve"> t</w:t>
      </w:r>
      <w:r w:rsidR="00353DA6">
        <w:rPr>
          <w:rFonts w:eastAsia="Times New Roman" w:cs="Verdana"/>
          <w:szCs w:val="20"/>
          <w:lang w:val="es-ES" w:eastAsia="zh-CN"/>
        </w:rPr>
        <w:t>é</w:t>
      </w:r>
      <w:r w:rsidRPr="00D9169A">
        <w:rPr>
          <w:rFonts w:eastAsia="Times New Roman" w:cs="Verdana"/>
          <w:szCs w:val="20"/>
          <w:lang w:val="es-ES" w:eastAsia="zh-CN"/>
        </w:rPr>
        <w:t>cni</w:t>
      </w:r>
      <w:r w:rsidR="00353DA6">
        <w:rPr>
          <w:rFonts w:eastAsia="Times New Roman" w:cs="Verdana"/>
          <w:szCs w:val="20"/>
          <w:lang w:val="es-ES" w:eastAsia="zh-CN"/>
        </w:rPr>
        <w:t>ca</w:t>
      </w:r>
      <w:r w:rsidRPr="00D9169A">
        <w:rPr>
          <w:rFonts w:eastAsia="Times New Roman" w:cs="Verdana"/>
          <w:szCs w:val="20"/>
          <w:lang w:val="es-ES" w:eastAsia="zh-CN"/>
        </w:rPr>
        <w:t xml:space="preserve">s, </w:t>
      </w:r>
      <w:r w:rsidR="00353DA6">
        <w:rPr>
          <w:rFonts w:eastAsia="Times New Roman" w:cs="Verdana"/>
          <w:szCs w:val="20"/>
          <w:lang w:val="es-ES" w:eastAsia="zh-CN"/>
        </w:rPr>
        <w:t>su</w:t>
      </w:r>
      <w:r w:rsidRPr="00D9169A">
        <w:rPr>
          <w:rFonts w:eastAsia="Times New Roman" w:cs="Verdana"/>
          <w:szCs w:val="20"/>
          <w:lang w:val="es-ES" w:eastAsia="zh-CN"/>
        </w:rPr>
        <w:t xml:space="preserve"> oferta </w:t>
      </w:r>
      <w:r w:rsidR="00353DA6" w:rsidRPr="00D9169A">
        <w:rPr>
          <w:rFonts w:eastAsia="Times New Roman" w:cs="Verdana"/>
          <w:szCs w:val="20"/>
          <w:lang w:val="es-ES" w:eastAsia="zh-CN"/>
        </w:rPr>
        <w:t>económica</w:t>
      </w:r>
      <w:r w:rsidRPr="00D9169A">
        <w:rPr>
          <w:rFonts w:eastAsia="Times New Roman" w:cs="Verdana"/>
          <w:szCs w:val="20"/>
          <w:lang w:val="es-ES" w:eastAsia="zh-CN"/>
        </w:rPr>
        <w:t xml:space="preserve"> GLOBAL (</w:t>
      </w:r>
      <w:r w:rsidR="00353DA6" w:rsidRPr="00D9169A">
        <w:rPr>
          <w:rFonts w:eastAsia="Times New Roman" w:cs="Verdana"/>
          <w:szCs w:val="20"/>
          <w:lang w:val="es-ES" w:eastAsia="zh-CN"/>
        </w:rPr>
        <w:t>calculán</w:t>
      </w:r>
      <w:r w:rsidR="00353DA6">
        <w:rPr>
          <w:rFonts w:eastAsia="Times New Roman" w:cs="Verdana"/>
          <w:szCs w:val="20"/>
          <w:lang w:val="es-ES" w:eastAsia="zh-CN"/>
        </w:rPr>
        <w:t>do</w:t>
      </w:r>
      <w:r w:rsidR="00353DA6" w:rsidRPr="00D9169A">
        <w:rPr>
          <w:rFonts w:eastAsia="Times New Roman" w:cs="Verdana"/>
          <w:szCs w:val="20"/>
          <w:lang w:val="es-ES" w:eastAsia="zh-CN"/>
        </w:rPr>
        <w:t>se</w:t>
      </w:r>
      <w:r w:rsidRPr="00D9169A">
        <w:rPr>
          <w:rFonts w:eastAsia="Times New Roman" w:cs="Verdana"/>
          <w:szCs w:val="20"/>
          <w:lang w:val="es-ES" w:eastAsia="zh-CN"/>
        </w:rPr>
        <w:t xml:space="preserve"> en base a la </w:t>
      </w:r>
      <w:r w:rsidR="00353DA6">
        <w:rPr>
          <w:rFonts w:eastAsia="Times New Roman" w:cs="Verdana"/>
          <w:szCs w:val="20"/>
          <w:lang w:val="es-ES" w:eastAsia="zh-CN"/>
        </w:rPr>
        <w:t>media</w:t>
      </w:r>
      <w:r w:rsidRPr="00D9169A">
        <w:rPr>
          <w:rFonts w:eastAsia="Times New Roman" w:cs="Verdana"/>
          <w:szCs w:val="20"/>
          <w:lang w:val="es-ES" w:eastAsia="zh-CN"/>
        </w:rPr>
        <w:t xml:space="preserve"> del </w:t>
      </w:r>
      <w:r w:rsidR="00353DA6">
        <w:rPr>
          <w:rFonts w:eastAsia="Times New Roman" w:cs="Verdana"/>
          <w:szCs w:val="20"/>
          <w:lang w:val="es-ES" w:eastAsia="zh-CN"/>
        </w:rPr>
        <w:t>porcentaje</w:t>
      </w:r>
      <w:r w:rsidRPr="00D9169A">
        <w:rPr>
          <w:rFonts w:eastAsia="Times New Roman" w:cs="Verdana"/>
          <w:szCs w:val="20"/>
          <w:lang w:val="es-ES" w:eastAsia="zh-CN"/>
        </w:rPr>
        <w:t xml:space="preserve"> de ba</w:t>
      </w:r>
      <w:r w:rsidR="00353DA6">
        <w:rPr>
          <w:rFonts w:eastAsia="Times New Roman" w:cs="Verdana"/>
          <w:szCs w:val="20"/>
          <w:lang w:val="es-ES" w:eastAsia="zh-CN"/>
        </w:rPr>
        <w:t>j</w:t>
      </w:r>
      <w:r w:rsidRPr="00D9169A">
        <w:rPr>
          <w:rFonts w:eastAsia="Times New Roman" w:cs="Verdana"/>
          <w:szCs w:val="20"/>
          <w:lang w:val="es-ES" w:eastAsia="zh-CN"/>
        </w:rPr>
        <w:t>a realiza</w:t>
      </w:r>
      <w:r w:rsidR="00353DA6">
        <w:rPr>
          <w:rFonts w:eastAsia="Times New Roman" w:cs="Verdana"/>
          <w:szCs w:val="20"/>
          <w:lang w:val="es-ES" w:eastAsia="zh-CN"/>
        </w:rPr>
        <w:t>da</w:t>
      </w:r>
      <w:r w:rsidRPr="00D9169A">
        <w:rPr>
          <w:rFonts w:eastAsia="Times New Roman" w:cs="Verdana"/>
          <w:szCs w:val="20"/>
          <w:lang w:val="es-ES" w:eastAsia="zh-CN"/>
        </w:rPr>
        <w:t xml:space="preserve"> p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r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 cada</w:t>
      </w:r>
      <w:r w:rsidR="00353DA6">
        <w:rPr>
          <w:rFonts w:eastAsia="Times New Roman" w:cs="Verdana"/>
          <w:szCs w:val="20"/>
          <w:lang w:val="es-ES" w:eastAsia="zh-CN"/>
        </w:rPr>
        <w:t xml:space="preserve"> </w:t>
      </w:r>
      <w:r w:rsidRPr="00D9169A">
        <w:rPr>
          <w:rFonts w:eastAsia="Times New Roman" w:cs="Verdana"/>
          <w:szCs w:val="20"/>
          <w:lang w:val="es-ES" w:eastAsia="zh-CN"/>
        </w:rPr>
        <w:t>un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de</w:t>
      </w:r>
      <w:r w:rsidR="00353DA6">
        <w:rPr>
          <w:rFonts w:eastAsia="Times New Roman" w:cs="Verdana"/>
          <w:szCs w:val="20"/>
          <w:lang w:val="es-ES" w:eastAsia="zh-CN"/>
        </w:rPr>
        <w:t xml:space="preserve"> </w:t>
      </w:r>
      <w:r w:rsidRPr="00D9169A">
        <w:rPr>
          <w:rFonts w:eastAsia="Times New Roman" w:cs="Verdana"/>
          <w:szCs w:val="20"/>
          <w:lang w:val="es-ES" w:eastAsia="zh-CN"/>
        </w:rPr>
        <w:t>l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ítems</w:t>
      </w:r>
      <w:r w:rsidRPr="00D9169A">
        <w:rPr>
          <w:rFonts w:eastAsia="Times New Roman" w:cs="Verdana"/>
          <w:szCs w:val="20"/>
          <w:lang w:val="es-ES" w:eastAsia="zh-CN"/>
        </w:rPr>
        <w:t xml:space="preserve"> valorables) s</w:t>
      </w:r>
      <w:r w:rsidR="00353DA6">
        <w:rPr>
          <w:rFonts w:eastAsia="Times New Roman" w:cs="Verdana"/>
          <w:szCs w:val="20"/>
          <w:lang w:val="es-ES" w:eastAsia="zh-CN"/>
        </w:rPr>
        <w:t xml:space="preserve">ea </w:t>
      </w:r>
      <w:r w:rsidRPr="00D9169A">
        <w:rPr>
          <w:rFonts w:eastAsia="Times New Roman" w:cs="Verdana"/>
          <w:szCs w:val="20"/>
          <w:lang w:val="es-ES" w:eastAsia="zh-CN"/>
        </w:rPr>
        <w:t>considerada anormal o desproporcionada, en aplicació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de</w:t>
      </w:r>
      <w:r w:rsidR="00353DA6">
        <w:rPr>
          <w:rFonts w:eastAsia="Times New Roman" w:cs="Verdana"/>
          <w:szCs w:val="20"/>
          <w:lang w:val="es-ES" w:eastAsia="zh-CN"/>
        </w:rPr>
        <w:t xml:space="preserve"> </w:t>
      </w:r>
      <w:r w:rsidRPr="00D9169A">
        <w:rPr>
          <w:rFonts w:eastAsia="Times New Roman" w:cs="Verdana"/>
          <w:szCs w:val="20"/>
          <w:lang w:val="es-ES" w:eastAsia="zh-CN"/>
        </w:rPr>
        <w:t>l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s s</w:t>
      </w:r>
      <w:r w:rsidR="00353DA6">
        <w:rPr>
          <w:rFonts w:eastAsia="Times New Roman" w:cs="Verdana"/>
          <w:szCs w:val="20"/>
          <w:lang w:val="es-ES" w:eastAsia="zh-CN"/>
        </w:rPr>
        <w:t>iguientes</w:t>
      </w:r>
      <w:r w:rsidRPr="00D9169A">
        <w:rPr>
          <w:rFonts w:eastAsia="Times New Roman" w:cs="Verdana"/>
          <w:szCs w:val="20"/>
          <w:lang w:val="es-ES" w:eastAsia="zh-CN"/>
        </w:rPr>
        <w:t xml:space="preserve"> criteri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s, seg</w:t>
      </w:r>
      <w:r w:rsidR="00353DA6">
        <w:rPr>
          <w:rFonts w:eastAsia="Times New Roman" w:cs="Verdana"/>
          <w:szCs w:val="20"/>
          <w:lang w:val="es-ES" w:eastAsia="zh-CN"/>
        </w:rPr>
        <w:t>ún</w:t>
      </w:r>
      <w:r w:rsidRPr="00D9169A">
        <w:rPr>
          <w:rFonts w:eastAsia="Times New Roman" w:cs="Verdana"/>
          <w:szCs w:val="20"/>
          <w:lang w:val="es-ES" w:eastAsia="zh-CN"/>
        </w:rPr>
        <w:t xml:space="preserve"> l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que s</w:t>
      </w:r>
      <w:r w:rsidR="00353DA6">
        <w:rPr>
          <w:rFonts w:eastAsia="Times New Roman" w:cs="Verdana"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szCs w:val="20"/>
          <w:lang w:val="es-ES" w:eastAsia="zh-CN"/>
        </w:rPr>
        <w:t>estable</w:t>
      </w:r>
      <w:r w:rsidR="00353DA6">
        <w:rPr>
          <w:rFonts w:eastAsia="Times New Roman" w:cs="Verdana"/>
          <w:szCs w:val="20"/>
          <w:lang w:val="es-ES" w:eastAsia="zh-CN"/>
        </w:rPr>
        <w:t>ce</w:t>
      </w:r>
      <w:r w:rsidRPr="00D9169A">
        <w:rPr>
          <w:rFonts w:eastAsia="Times New Roman" w:cs="Verdana"/>
          <w:szCs w:val="20"/>
          <w:lang w:val="es-ES" w:eastAsia="zh-CN"/>
        </w:rPr>
        <w:t xml:space="preserve"> en la Instrucció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de la </w:t>
      </w:r>
      <w:r w:rsidR="00353DA6" w:rsidRPr="00D9169A">
        <w:rPr>
          <w:rFonts w:eastAsia="Times New Roman" w:cs="Verdana"/>
          <w:szCs w:val="20"/>
          <w:lang w:val="es-ES" w:eastAsia="zh-CN"/>
        </w:rPr>
        <w:t>Gerencia</w:t>
      </w:r>
      <w:r w:rsidRPr="00D9169A">
        <w:rPr>
          <w:rFonts w:eastAsia="Times New Roman" w:cs="Verdana"/>
          <w:szCs w:val="20"/>
          <w:lang w:val="es-ES" w:eastAsia="zh-CN"/>
        </w:rPr>
        <w:t xml:space="preserve"> Municipal, </w:t>
      </w:r>
      <w:r w:rsidR="00353DA6" w:rsidRPr="00D9169A">
        <w:rPr>
          <w:rFonts w:eastAsia="Times New Roman" w:cs="Verdana"/>
          <w:szCs w:val="20"/>
          <w:lang w:val="es-ES" w:eastAsia="zh-CN"/>
        </w:rPr>
        <w:t>aprobada</w:t>
      </w:r>
      <w:r w:rsidRPr="00D9169A">
        <w:rPr>
          <w:rFonts w:eastAsia="Times New Roman" w:cs="Verdana"/>
          <w:szCs w:val="20"/>
          <w:lang w:val="es-ES" w:eastAsia="zh-CN"/>
        </w:rPr>
        <w:t xml:space="preserve"> p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r Decret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d</w:t>
      </w:r>
      <w:r w:rsidR="00353DA6">
        <w:rPr>
          <w:rFonts w:eastAsia="Times New Roman" w:cs="Verdana"/>
          <w:szCs w:val="20"/>
          <w:lang w:val="es-ES" w:eastAsia="zh-CN"/>
        </w:rPr>
        <w:t xml:space="preserve">e </w:t>
      </w:r>
      <w:r w:rsidR="00353DA6" w:rsidRPr="00D9169A">
        <w:rPr>
          <w:rFonts w:eastAsia="Times New Roman" w:cs="Verdana"/>
          <w:szCs w:val="20"/>
          <w:lang w:val="es-ES" w:eastAsia="zh-CN"/>
        </w:rPr>
        <w:t>Alcaldía</w:t>
      </w:r>
      <w:r w:rsidRPr="00D9169A">
        <w:rPr>
          <w:rFonts w:eastAsia="Times New Roman" w:cs="Verdana"/>
          <w:szCs w:val="20"/>
          <w:lang w:val="es-ES" w:eastAsia="zh-CN"/>
        </w:rPr>
        <w:t xml:space="preserve"> de 22 de jun</w:t>
      </w:r>
      <w:r w:rsidR="00353DA6">
        <w:rPr>
          <w:rFonts w:eastAsia="Times New Roman" w:cs="Verdana"/>
          <w:szCs w:val="20"/>
          <w:lang w:val="es-ES" w:eastAsia="zh-CN"/>
        </w:rPr>
        <w:t>io</w:t>
      </w:r>
      <w:r w:rsidRPr="00D9169A">
        <w:rPr>
          <w:rFonts w:eastAsia="Times New Roman" w:cs="Verdana"/>
          <w:szCs w:val="20"/>
          <w:lang w:val="es-ES" w:eastAsia="zh-CN"/>
        </w:rPr>
        <w:t xml:space="preserve"> de 2017 publicada en la </w:t>
      </w:r>
      <w:r w:rsidR="00353DA6" w:rsidRPr="00D9169A">
        <w:rPr>
          <w:rFonts w:eastAsia="Times New Roman" w:cs="Verdana"/>
          <w:szCs w:val="20"/>
          <w:lang w:val="es-ES" w:eastAsia="zh-CN"/>
        </w:rPr>
        <w:t>Ga</w:t>
      </w:r>
      <w:r w:rsidR="00353DA6">
        <w:rPr>
          <w:rFonts w:eastAsia="Times New Roman" w:cs="Verdana"/>
          <w:szCs w:val="20"/>
          <w:lang w:val="es-ES" w:eastAsia="zh-CN"/>
        </w:rPr>
        <w:t>c</w:t>
      </w:r>
      <w:r w:rsidR="00353DA6" w:rsidRPr="00D9169A">
        <w:rPr>
          <w:rFonts w:eastAsia="Times New Roman" w:cs="Verdana"/>
          <w:szCs w:val="20"/>
          <w:lang w:val="es-ES" w:eastAsia="zh-CN"/>
        </w:rPr>
        <w:t>eta</w:t>
      </w:r>
      <w:r w:rsidRPr="00D9169A">
        <w:rPr>
          <w:rFonts w:eastAsia="Times New Roman" w:cs="Verdana"/>
          <w:szCs w:val="20"/>
          <w:lang w:val="es-ES" w:eastAsia="zh-CN"/>
        </w:rPr>
        <w:t xml:space="preserve"> Municipal el d</w:t>
      </w:r>
      <w:r w:rsidR="00353DA6">
        <w:rPr>
          <w:rFonts w:eastAsia="Times New Roman" w:cs="Verdana"/>
          <w:szCs w:val="20"/>
          <w:lang w:val="es-ES" w:eastAsia="zh-CN"/>
        </w:rPr>
        <w:t>í</w:t>
      </w:r>
      <w:r w:rsidRPr="00D9169A">
        <w:rPr>
          <w:rFonts w:eastAsia="Times New Roman" w:cs="Verdana"/>
          <w:szCs w:val="20"/>
          <w:lang w:val="es-ES" w:eastAsia="zh-CN"/>
        </w:rPr>
        <w:t>a 29 de jun</w:t>
      </w:r>
      <w:r w:rsidR="00353DA6">
        <w:rPr>
          <w:rFonts w:eastAsia="Times New Roman" w:cs="Verdana"/>
          <w:szCs w:val="20"/>
          <w:lang w:val="es-ES" w:eastAsia="zh-CN"/>
        </w:rPr>
        <w:t>io</w:t>
      </w:r>
      <w:r w:rsidRPr="00D9169A">
        <w:rPr>
          <w:rFonts w:eastAsia="Times New Roman" w:cs="Verdana"/>
          <w:szCs w:val="20"/>
          <w:lang w:val="es-ES" w:eastAsia="zh-CN"/>
        </w:rPr>
        <w:t>.</w:t>
      </w:r>
    </w:p>
    <w:p w14:paraId="2C1BD4C2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</w:p>
    <w:p w14:paraId="42BDD51E" w14:textId="0EB00889" w:rsidR="00D9169A" w:rsidRPr="00D9169A" w:rsidRDefault="00353DA6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  <w:r>
        <w:rPr>
          <w:rFonts w:eastAsia="Times New Roman" w:cs="Verdana"/>
          <w:szCs w:val="20"/>
          <w:lang w:val="es-ES" w:eastAsia="zh-CN"/>
        </w:rPr>
        <w:t>Se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definen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lo</w:t>
      </w:r>
      <w:r w:rsidR="00D9169A" w:rsidRPr="00D9169A">
        <w:rPr>
          <w:rFonts w:eastAsia="Times New Roman" w:cs="Verdana"/>
          <w:szCs w:val="20"/>
          <w:lang w:val="es-ES" w:eastAsia="zh-CN"/>
        </w:rPr>
        <w:t>s s</w:t>
      </w:r>
      <w:r>
        <w:rPr>
          <w:rFonts w:eastAsia="Times New Roman" w:cs="Verdana"/>
          <w:szCs w:val="20"/>
          <w:lang w:val="es-ES" w:eastAsia="zh-CN"/>
        </w:rPr>
        <w:t>iguientes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límit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p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>r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la consideració</w:t>
      </w:r>
      <w:r>
        <w:rPr>
          <w:rFonts w:eastAsia="Times New Roman" w:cs="Verdana"/>
          <w:szCs w:val="20"/>
          <w:lang w:val="es-ES" w:eastAsia="zh-CN"/>
        </w:rPr>
        <w:t>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d</w:t>
      </w:r>
      <w:r>
        <w:rPr>
          <w:rFonts w:eastAsia="Times New Roman" w:cs="Verdana"/>
          <w:szCs w:val="20"/>
          <w:lang w:val="es-ES" w:eastAsia="zh-CN"/>
        </w:rPr>
        <w:t>e o</w:t>
      </w:r>
      <w:r w:rsidR="00D9169A" w:rsidRPr="00D9169A">
        <w:rPr>
          <w:rFonts w:eastAsia="Times New Roman" w:cs="Verdana"/>
          <w:szCs w:val="20"/>
          <w:lang w:val="es-ES" w:eastAsia="zh-CN"/>
        </w:rPr>
        <w:t>fert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s </w:t>
      </w:r>
      <w:r>
        <w:rPr>
          <w:rFonts w:eastAsia="Times New Roman" w:cs="Verdana"/>
          <w:szCs w:val="20"/>
          <w:lang w:val="es-ES" w:eastAsia="zh-CN"/>
        </w:rPr>
        <w:t>con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valor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anormal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o desproporciona</w:t>
      </w:r>
      <w:r>
        <w:rPr>
          <w:rFonts w:eastAsia="Times New Roman" w:cs="Verdana"/>
          <w:szCs w:val="20"/>
          <w:lang w:val="es-ES" w:eastAsia="zh-CN"/>
        </w:rPr>
        <w:t>do</w:t>
      </w:r>
      <w:r w:rsidR="00D9169A" w:rsidRPr="00D9169A">
        <w:rPr>
          <w:rFonts w:eastAsia="Times New Roman" w:cs="Verdana"/>
          <w:szCs w:val="20"/>
          <w:lang w:val="es-ES" w:eastAsia="zh-CN"/>
        </w:rPr>
        <w:t>s:</w:t>
      </w:r>
    </w:p>
    <w:p w14:paraId="07A5B40C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</w:p>
    <w:p w14:paraId="7AF8E328" w14:textId="37E52385" w:rsidR="00D9169A" w:rsidRDefault="00D9169A" w:rsidP="00353DA6">
      <w:pPr>
        <w:numPr>
          <w:ilvl w:val="0"/>
          <w:numId w:val="20"/>
        </w:numPr>
        <w:suppressAutoHyphens/>
        <w:spacing w:after="0"/>
        <w:rPr>
          <w:rFonts w:eastAsia="Times New Roman" w:cs="Verdana"/>
          <w:szCs w:val="20"/>
          <w:lang w:val="es-ES" w:eastAsia="zh-CN"/>
        </w:rPr>
      </w:pPr>
      <w:r w:rsidRPr="00D9169A">
        <w:rPr>
          <w:rFonts w:eastAsia="Times New Roman" w:cs="Verdana"/>
          <w:szCs w:val="20"/>
          <w:lang w:val="es-ES" w:eastAsia="zh-CN"/>
        </w:rPr>
        <w:t>En cas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d</w:t>
      </w:r>
      <w:r w:rsidR="00353DA6">
        <w:rPr>
          <w:rFonts w:eastAsia="Times New Roman" w:cs="Verdana"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szCs w:val="20"/>
          <w:lang w:val="es-ES" w:eastAsia="zh-CN"/>
        </w:rPr>
        <w:t>un únic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licitador, l</w:t>
      </w:r>
      <w:r w:rsidR="00353DA6">
        <w:rPr>
          <w:rFonts w:eastAsia="Times New Roman" w:cs="Verdana"/>
          <w:szCs w:val="20"/>
          <w:lang w:val="es-ES" w:eastAsia="zh-CN"/>
        </w:rPr>
        <w:t xml:space="preserve">a </w:t>
      </w:r>
      <w:r w:rsidRPr="00D9169A">
        <w:rPr>
          <w:rFonts w:eastAsia="Times New Roman" w:cs="Verdana"/>
          <w:szCs w:val="20"/>
          <w:lang w:val="es-ES" w:eastAsia="zh-CN"/>
        </w:rPr>
        <w:t>oferta que s</w:t>
      </w:r>
      <w:r w:rsidR="00353DA6">
        <w:rPr>
          <w:rFonts w:eastAsia="Times New Roman" w:cs="Verdana"/>
          <w:szCs w:val="20"/>
          <w:lang w:val="es-ES" w:eastAsia="zh-CN"/>
        </w:rPr>
        <w:t xml:space="preserve">ea </w:t>
      </w:r>
      <w:r w:rsidRPr="00D9169A">
        <w:rPr>
          <w:rFonts w:eastAsia="Times New Roman" w:cs="Verdana"/>
          <w:szCs w:val="20"/>
          <w:lang w:val="es-ES" w:eastAsia="zh-CN"/>
        </w:rPr>
        <w:t>inferior a un diferencial de 25 punt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porcentuales</w:t>
      </w:r>
      <w:r w:rsidRPr="00D9169A">
        <w:rPr>
          <w:rFonts w:eastAsia="Times New Roman" w:cs="Verdana"/>
          <w:szCs w:val="20"/>
          <w:lang w:val="es-ES" w:eastAsia="zh-CN"/>
        </w:rPr>
        <w:t xml:space="preserve"> en relació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</w:t>
      </w:r>
      <w:r w:rsidR="00353DA6">
        <w:rPr>
          <w:rFonts w:eastAsia="Times New Roman" w:cs="Verdana"/>
          <w:szCs w:val="20"/>
          <w:lang w:val="es-ES" w:eastAsia="zh-CN"/>
        </w:rPr>
        <w:t>con</w:t>
      </w:r>
      <w:r w:rsidRPr="00D9169A">
        <w:rPr>
          <w:rFonts w:eastAsia="Times New Roman" w:cs="Verdana"/>
          <w:szCs w:val="20"/>
          <w:lang w:val="es-ES" w:eastAsia="zh-CN"/>
        </w:rPr>
        <w:t xml:space="preserve"> el presup</w:t>
      </w:r>
      <w:r w:rsidR="00353DA6">
        <w:rPr>
          <w:rFonts w:eastAsia="Times New Roman" w:cs="Verdana"/>
          <w:szCs w:val="20"/>
          <w:lang w:val="es-ES" w:eastAsia="zh-CN"/>
        </w:rPr>
        <w:t>ue</w:t>
      </w:r>
      <w:r w:rsidRPr="00D9169A">
        <w:rPr>
          <w:rFonts w:eastAsia="Times New Roman" w:cs="Verdana"/>
          <w:szCs w:val="20"/>
          <w:lang w:val="es-ES" w:eastAsia="zh-CN"/>
        </w:rPr>
        <w:t>st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m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>xim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estable</w:t>
      </w:r>
      <w:r w:rsidR="00353DA6">
        <w:rPr>
          <w:rFonts w:eastAsia="Times New Roman" w:cs="Verdana"/>
          <w:szCs w:val="20"/>
          <w:lang w:val="es-ES" w:eastAsia="zh-CN"/>
        </w:rPr>
        <w:t>cido</w:t>
      </w:r>
      <w:r w:rsidRPr="00D9169A">
        <w:rPr>
          <w:rFonts w:eastAsia="Times New Roman" w:cs="Verdana"/>
          <w:szCs w:val="20"/>
          <w:lang w:val="es-ES" w:eastAsia="zh-CN"/>
        </w:rPr>
        <w:t>.</w:t>
      </w:r>
    </w:p>
    <w:p w14:paraId="0D30D80E" w14:textId="77777777" w:rsidR="00353DA6" w:rsidRPr="00D9169A" w:rsidRDefault="00353DA6" w:rsidP="00353DA6">
      <w:pPr>
        <w:suppressAutoHyphens/>
        <w:spacing w:after="0"/>
        <w:ind w:left="720"/>
        <w:rPr>
          <w:rFonts w:eastAsia="Times New Roman" w:cs="Verdana"/>
          <w:szCs w:val="20"/>
          <w:lang w:val="es-ES" w:eastAsia="zh-CN"/>
        </w:rPr>
      </w:pPr>
    </w:p>
    <w:p w14:paraId="392F7B94" w14:textId="32AFD49C" w:rsidR="00D9169A" w:rsidRPr="00D9169A" w:rsidRDefault="00D9169A" w:rsidP="00353DA6">
      <w:pPr>
        <w:numPr>
          <w:ilvl w:val="0"/>
          <w:numId w:val="20"/>
        </w:numPr>
        <w:suppressAutoHyphens/>
        <w:spacing w:after="0"/>
        <w:rPr>
          <w:rFonts w:eastAsia="Times New Roman" w:cs="Verdana"/>
          <w:szCs w:val="20"/>
          <w:lang w:val="es-ES" w:eastAsia="zh-CN"/>
        </w:rPr>
      </w:pPr>
      <w:r w:rsidRPr="00D9169A">
        <w:rPr>
          <w:rFonts w:eastAsia="Times New Roman" w:cs="Verdana"/>
          <w:szCs w:val="20"/>
          <w:lang w:val="es-ES" w:eastAsia="zh-CN"/>
        </w:rPr>
        <w:t>L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ofert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que s</w:t>
      </w:r>
      <w:r w:rsidR="00353DA6">
        <w:rPr>
          <w:rFonts w:eastAsia="Times New Roman" w:cs="Verdana"/>
          <w:szCs w:val="20"/>
          <w:lang w:val="es-ES" w:eastAsia="zh-CN"/>
        </w:rPr>
        <w:t>ean</w:t>
      </w:r>
      <w:r w:rsidRPr="00D9169A">
        <w:rPr>
          <w:rFonts w:eastAsia="Times New Roman" w:cs="Verdana"/>
          <w:szCs w:val="20"/>
          <w:lang w:val="es-ES" w:eastAsia="zh-CN"/>
        </w:rPr>
        <w:t xml:space="preserve"> inferior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>s a un diferencial de 10 punt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s p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rcentual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>s en relació</w:t>
      </w:r>
      <w:r w:rsidR="00353DA6">
        <w:rPr>
          <w:rFonts w:eastAsia="Times New Roman" w:cs="Verdana"/>
          <w:szCs w:val="20"/>
          <w:lang w:val="es-ES" w:eastAsia="zh-CN"/>
        </w:rPr>
        <w:t>n</w:t>
      </w:r>
      <w:r w:rsidRPr="00D9169A">
        <w:rPr>
          <w:rFonts w:eastAsia="Times New Roman" w:cs="Verdana"/>
          <w:szCs w:val="20"/>
          <w:lang w:val="es-ES" w:eastAsia="zh-CN"/>
        </w:rPr>
        <w:t xml:space="preserve"> </w:t>
      </w:r>
      <w:r w:rsidR="00353DA6">
        <w:rPr>
          <w:rFonts w:eastAsia="Times New Roman" w:cs="Verdana"/>
          <w:szCs w:val="20"/>
          <w:lang w:val="es-ES" w:eastAsia="zh-CN"/>
        </w:rPr>
        <w:t>con</w:t>
      </w:r>
      <w:r w:rsidRPr="00D9169A">
        <w:rPr>
          <w:rFonts w:eastAsia="Times New Roman" w:cs="Verdana"/>
          <w:szCs w:val="20"/>
          <w:lang w:val="es-ES" w:eastAsia="zh-CN"/>
        </w:rPr>
        <w:t xml:space="preserve"> la </w:t>
      </w:r>
      <w:r w:rsidR="00353DA6">
        <w:rPr>
          <w:rFonts w:eastAsia="Times New Roman" w:cs="Verdana"/>
          <w:szCs w:val="20"/>
          <w:lang w:val="es-ES" w:eastAsia="zh-CN"/>
        </w:rPr>
        <w:t>media</w:t>
      </w:r>
      <w:r w:rsidRPr="00D9169A">
        <w:rPr>
          <w:rFonts w:eastAsia="Times New Roman" w:cs="Verdana"/>
          <w:szCs w:val="20"/>
          <w:lang w:val="es-ES" w:eastAsia="zh-CN"/>
        </w:rPr>
        <w:t xml:space="preserve"> de l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ofert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s.</w:t>
      </w:r>
    </w:p>
    <w:p w14:paraId="6DA4B4F4" w14:textId="6347AECA" w:rsidR="00D9169A" w:rsidRPr="00D9169A" w:rsidRDefault="00D9169A" w:rsidP="00353DA6">
      <w:pPr>
        <w:numPr>
          <w:ilvl w:val="0"/>
          <w:numId w:val="20"/>
        </w:numPr>
        <w:suppressAutoHyphens/>
        <w:spacing w:after="0"/>
        <w:rPr>
          <w:rFonts w:eastAsia="Times New Roman" w:cs="Verdana"/>
          <w:szCs w:val="20"/>
          <w:lang w:val="es-ES" w:eastAsia="zh-CN"/>
        </w:rPr>
      </w:pPr>
      <w:r w:rsidRPr="00D9169A">
        <w:rPr>
          <w:rFonts w:eastAsia="Times New Roman" w:cs="Verdana"/>
          <w:szCs w:val="20"/>
          <w:lang w:val="es-ES" w:eastAsia="zh-CN"/>
        </w:rPr>
        <w:t>Si el nombre de licitador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es</w:t>
      </w:r>
      <w:r w:rsidRPr="00D9169A">
        <w:rPr>
          <w:rFonts w:eastAsia="Times New Roman" w:cs="Verdana"/>
          <w:szCs w:val="20"/>
          <w:lang w:val="es-ES" w:eastAsia="zh-CN"/>
        </w:rPr>
        <w:t xml:space="preserve"> superior a 10, p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r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 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>l c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>lcul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de la </w:t>
      </w:r>
      <w:r w:rsidR="00353DA6">
        <w:rPr>
          <w:rFonts w:eastAsia="Times New Roman" w:cs="Verdana"/>
          <w:szCs w:val="20"/>
          <w:lang w:val="es-ES" w:eastAsia="zh-CN"/>
        </w:rPr>
        <w:t>media</w:t>
      </w:r>
      <w:r w:rsidRPr="00D9169A">
        <w:rPr>
          <w:rFonts w:eastAsia="Times New Roman" w:cs="Verdana"/>
          <w:szCs w:val="20"/>
          <w:lang w:val="es-ES" w:eastAsia="zh-CN"/>
        </w:rPr>
        <w:t xml:space="preserve"> de l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ofert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se</w:t>
      </w:r>
      <w:r w:rsidRPr="00D9169A">
        <w:rPr>
          <w:rFonts w:eastAsia="Times New Roman" w:cs="Verdana"/>
          <w:szCs w:val="20"/>
          <w:lang w:val="es-ES" w:eastAsia="zh-CN"/>
        </w:rPr>
        <w:t xml:space="preserve"> podr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 xml:space="preserve"> prescindir de l</w:t>
      </w:r>
      <w:r w:rsidR="00353DA6">
        <w:rPr>
          <w:rFonts w:eastAsia="Times New Roman" w:cs="Verdana"/>
          <w:szCs w:val="20"/>
          <w:lang w:val="es-ES" w:eastAsia="zh-CN"/>
        </w:rPr>
        <w:t xml:space="preserve">a </w:t>
      </w:r>
      <w:r w:rsidRPr="00D9169A">
        <w:rPr>
          <w:rFonts w:eastAsia="Times New Roman" w:cs="Verdana"/>
          <w:szCs w:val="20"/>
          <w:lang w:val="es-ES" w:eastAsia="zh-CN"/>
        </w:rPr>
        <w:t>oferta m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>s alta si ha</w:t>
      </w:r>
      <w:r w:rsidR="00353DA6">
        <w:rPr>
          <w:rFonts w:eastAsia="Times New Roman" w:cs="Verdana"/>
          <w:szCs w:val="20"/>
          <w:lang w:val="es-ES" w:eastAsia="zh-CN"/>
        </w:rPr>
        <w:t>y</w:t>
      </w:r>
      <w:r w:rsidRPr="00D9169A">
        <w:rPr>
          <w:rFonts w:eastAsia="Times New Roman" w:cs="Verdana"/>
          <w:szCs w:val="20"/>
          <w:lang w:val="es-ES" w:eastAsia="zh-CN"/>
        </w:rPr>
        <w:t xml:space="preserve"> un diferencial superior al 5% respect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 xml:space="preserve"> de l</w:t>
      </w:r>
      <w:r w:rsidR="00353DA6">
        <w:rPr>
          <w:rFonts w:eastAsia="Times New Roman" w:cs="Verdana"/>
          <w:szCs w:val="20"/>
          <w:lang w:val="es-ES" w:eastAsia="zh-CN"/>
        </w:rPr>
        <w:t xml:space="preserve">a </w:t>
      </w:r>
      <w:r w:rsidRPr="00D9169A">
        <w:rPr>
          <w:rFonts w:eastAsia="Times New Roman" w:cs="Verdana"/>
          <w:szCs w:val="20"/>
          <w:lang w:val="es-ES" w:eastAsia="zh-CN"/>
        </w:rPr>
        <w:t xml:space="preserve">oferta </w:t>
      </w:r>
      <w:r w:rsidR="00353DA6" w:rsidRPr="00D9169A">
        <w:rPr>
          <w:rFonts w:eastAsia="Times New Roman" w:cs="Verdana"/>
          <w:szCs w:val="20"/>
          <w:lang w:val="es-ES" w:eastAsia="zh-CN"/>
        </w:rPr>
        <w:t>inmediatamente</w:t>
      </w:r>
      <w:r w:rsidRPr="00D9169A">
        <w:rPr>
          <w:rFonts w:eastAsia="Times New Roman" w:cs="Verdana"/>
          <w:szCs w:val="20"/>
          <w:lang w:val="es-ES" w:eastAsia="zh-CN"/>
        </w:rPr>
        <w:t xml:space="preserve"> consecutiva.</w:t>
      </w:r>
    </w:p>
    <w:p w14:paraId="62BEECD3" w14:textId="0D07FE13" w:rsidR="00D9169A" w:rsidRPr="00D9169A" w:rsidRDefault="00D9169A" w:rsidP="00353DA6">
      <w:pPr>
        <w:numPr>
          <w:ilvl w:val="0"/>
          <w:numId w:val="20"/>
        </w:numPr>
        <w:suppressAutoHyphens/>
        <w:spacing w:after="0"/>
        <w:rPr>
          <w:rFonts w:eastAsia="Times New Roman" w:cs="Verdana"/>
          <w:szCs w:val="20"/>
          <w:lang w:val="es-ES" w:eastAsia="zh-CN"/>
        </w:rPr>
      </w:pPr>
      <w:r w:rsidRPr="00D9169A">
        <w:rPr>
          <w:rFonts w:eastAsia="Times New Roman" w:cs="Verdana"/>
          <w:szCs w:val="20"/>
          <w:lang w:val="es-ES" w:eastAsia="zh-CN"/>
        </w:rPr>
        <w:t>Si el nombre de licitador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es</w:t>
      </w:r>
      <w:r w:rsidRPr="00D9169A">
        <w:rPr>
          <w:rFonts w:eastAsia="Times New Roman" w:cs="Verdana"/>
          <w:szCs w:val="20"/>
          <w:lang w:val="es-ES" w:eastAsia="zh-CN"/>
        </w:rPr>
        <w:t xml:space="preserve"> superior a 20, p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r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 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 xml:space="preserve">l </w:t>
      </w:r>
      <w:r w:rsidR="00353DA6" w:rsidRPr="00D9169A">
        <w:rPr>
          <w:rFonts w:eastAsia="Times New Roman" w:cs="Verdana"/>
          <w:szCs w:val="20"/>
          <w:lang w:val="es-ES" w:eastAsia="zh-CN"/>
        </w:rPr>
        <w:t>cálculo</w:t>
      </w:r>
      <w:r w:rsidRPr="00D9169A">
        <w:rPr>
          <w:rFonts w:eastAsia="Times New Roman" w:cs="Verdana"/>
          <w:szCs w:val="20"/>
          <w:lang w:val="es-ES" w:eastAsia="zh-CN"/>
        </w:rPr>
        <w:t xml:space="preserve"> de la </w:t>
      </w:r>
      <w:r w:rsidR="00353DA6">
        <w:rPr>
          <w:rFonts w:eastAsia="Times New Roman" w:cs="Verdana"/>
          <w:szCs w:val="20"/>
          <w:lang w:val="es-ES" w:eastAsia="zh-CN"/>
        </w:rPr>
        <w:t>media</w:t>
      </w:r>
      <w:r w:rsidRPr="00D9169A">
        <w:rPr>
          <w:rFonts w:eastAsia="Times New Roman" w:cs="Verdana"/>
          <w:szCs w:val="20"/>
          <w:lang w:val="es-ES" w:eastAsia="zh-CN"/>
        </w:rPr>
        <w:t xml:space="preserve"> de l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ofert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s </w:t>
      </w:r>
      <w:r w:rsidR="00353DA6">
        <w:rPr>
          <w:rFonts w:eastAsia="Times New Roman" w:cs="Verdana"/>
          <w:szCs w:val="20"/>
          <w:lang w:val="es-ES" w:eastAsia="zh-CN"/>
        </w:rPr>
        <w:t>se</w:t>
      </w:r>
      <w:r w:rsidRPr="00D9169A">
        <w:rPr>
          <w:rFonts w:eastAsia="Times New Roman" w:cs="Verdana"/>
          <w:szCs w:val="20"/>
          <w:lang w:val="es-ES" w:eastAsia="zh-CN"/>
        </w:rPr>
        <w:t xml:space="preserve"> podr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>n excl</w:t>
      </w:r>
      <w:r w:rsidR="00353DA6">
        <w:rPr>
          <w:rFonts w:eastAsia="Times New Roman" w:cs="Verdana"/>
          <w:szCs w:val="20"/>
          <w:lang w:val="es-ES" w:eastAsia="zh-CN"/>
        </w:rPr>
        <w:t>uir</w:t>
      </w:r>
      <w:r w:rsidRPr="00D9169A">
        <w:rPr>
          <w:rFonts w:eastAsia="Times New Roman" w:cs="Verdana"/>
          <w:szCs w:val="20"/>
          <w:lang w:val="es-ES" w:eastAsia="zh-CN"/>
        </w:rPr>
        <w:t xml:space="preserve"> una o l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d</w:t>
      </w:r>
      <w:r w:rsidR="00353DA6">
        <w:rPr>
          <w:rFonts w:eastAsia="Times New Roman" w:cs="Verdana"/>
          <w:szCs w:val="20"/>
          <w:lang w:val="es-ES" w:eastAsia="zh-CN"/>
        </w:rPr>
        <w:t>o</w:t>
      </w:r>
      <w:r w:rsidRPr="00D9169A">
        <w:rPr>
          <w:rFonts w:eastAsia="Times New Roman" w:cs="Verdana"/>
          <w:szCs w:val="20"/>
          <w:lang w:val="es-ES" w:eastAsia="zh-CN"/>
        </w:rPr>
        <w:t>s ofert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m</w:t>
      </w:r>
      <w:r w:rsidR="00353DA6">
        <w:rPr>
          <w:rFonts w:eastAsia="Times New Roman" w:cs="Verdana"/>
          <w:szCs w:val="20"/>
          <w:lang w:val="es-ES" w:eastAsia="zh-CN"/>
        </w:rPr>
        <w:t>á</w:t>
      </w:r>
      <w:r w:rsidRPr="00D9169A">
        <w:rPr>
          <w:rFonts w:eastAsia="Times New Roman" w:cs="Verdana"/>
          <w:szCs w:val="20"/>
          <w:lang w:val="es-ES" w:eastAsia="zh-CN"/>
        </w:rPr>
        <w:t>s car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>s s</w:t>
      </w:r>
      <w:r w:rsidR="00353DA6">
        <w:rPr>
          <w:rFonts w:eastAsia="Times New Roman" w:cs="Verdana"/>
          <w:szCs w:val="20"/>
          <w:lang w:val="es-ES" w:eastAsia="zh-CN"/>
        </w:rPr>
        <w:t>i</w:t>
      </w:r>
      <w:r w:rsidRPr="00D9169A">
        <w:rPr>
          <w:rFonts w:eastAsia="Times New Roman" w:cs="Verdana"/>
          <w:szCs w:val="20"/>
          <w:lang w:val="es-ES" w:eastAsia="zh-CN"/>
        </w:rPr>
        <w:t xml:space="preserve">empre que una </w:t>
      </w:r>
      <w:r w:rsidR="00353DA6">
        <w:rPr>
          <w:rFonts w:eastAsia="Times New Roman" w:cs="Verdana"/>
          <w:szCs w:val="20"/>
          <w:lang w:val="es-ES" w:eastAsia="zh-CN"/>
        </w:rPr>
        <w:t>con</w:t>
      </w:r>
      <w:r w:rsidRPr="00D9169A">
        <w:rPr>
          <w:rFonts w:eastAsia="Times New Roman" w:cs="Verdana"/>
          <w:szCs w:val="20"/>
          <w:lang w:val="es-ES" w:eastAsia="zh-CN"/>
        </w:rPr>
        <w:t xml:space="preserve"> l</w:t>
      </w:r>
      <w:r w:rsidR="00353DA6">
        <w:rPr>
          <w:rFonts w:eastAsia="Times New Roman" w:cs="Verdana"/>
          <w:szCs w:val="20"/>
          <w:lang w:val="es-ES" w:eastAsia="zh-CN"/>
        </w:rPr>
        <w:t>a otra</w:t>
      </w:r>
      <w:r w:rsidRPr="00D9169A">
        <w:rPr>
          <w:rFonts w:eastAsia="Times New Roman" w:cs="Verdana"/>
          <w:szCs w:val="20"/>
          <w:lang w:val="es-ES" w:eastAsia="zh-CN"/>
        </w:rPr>
        <w:t xml:space="preserve"> o amb</w:t>
      </w:r>
      <w:r w:rsidR="00353DA6">
        <w:rPr>
          <w:rFonts w:eastAsia="Times New Roman" w:cs="Verdana"/>
          <w:szCs w:val="20"/>
          <w:lang w:val="es-ES" w:eastAsia="zh-CN"/>
        </w:rPr>
        <w:t>as</w:t>
      </w:r>
      <w:r w:rsidRPr="00D9169A">
        <w:rPr>
          <w:rFonts w:eastAsia="Times New Roman" w:cs="Verdana"/>
          <w:szCs w:val="20"/>
          <w:lang w:val="es-ES" w:eastAsia="zh-CN"/>
        </w:rPr>
        <w:t xml:space="preserve"> t</w:t>
      </w:r>
      <w:r w:rsidR="00353DA6">
        <w:rPr>
          <w:rFonts w:eastAsia="Times New Roman" w:cs="Verdana"/>
          <w:szCs w:val="20"/>
          <w:lang w:val="es-ES" w:eastAsia="zh-CN"/>
        </w:rPr>
        <w:t>e</w:t>
      </w:r>
      <w:r w:rsidRPr="00D9169A">
        <w:rPr>
          <w:rFonts w:eastAsia="Times New Roman" w:cs="Verdana"/>
          <w:szCs w:val="20"/>
          <w:lang w:val="es-ES" w:eastAsia="zh-CN"/>
        </w:rPr>
        <w:t>ng</w:t>
      </w:r>
      <w:r w:rsidR="00353DA6">
        <w:rPr>
          <w:rFonts w:eastAsia="Times New Roman" w:cs="Verdana"/>
          <w:szCs w:val="20"/>
          <w:lang w:val="es-ES" w:eastAsia="zh-CN"/>
        </w:rPr>
        <w:t>a</w:t>
      </w:r>
      <w:r w:rsidRPr="00D9169A">
        <w:rPr>
          <w:rFonts w:eastAsia="Times New Roman" w:cs="Verdana"/>
          <w:szCs w:val="20"/>
          <w:lang w:val="es-ES" w:eastAsia="zh-CN"/>
        </w:rPr>
        <w:t xml:space="preserve">n un diferencial superior al 5% </w:t>
      </w:r>
      <w:r w:rsidR="00353DA6">
        <w:rPr>
          <w:rFonts w:eastAsia="Times New Roman" w:cs="Verdana"/>
          <w:szCs w:val="20"/>
          <w:lang w:val="es-ES" w:eastAsia="zh-CN"/>
        </w:rPr>
        <w:t>con</w:t>
      </w:r>
      <w:r w:rsidRPr="00D9169A">
        <w:rPr>
          <w:rFonts w:eastAsia="Times New Roman" w:cs="Verdana"/>
          <w:szCs w:val="20"/>
          <w:lang w:val="es-ES" w:eastAsia="zh-CN"/>
        </w:rPr>
        <w:t xml:space="preserve"> la s</w:t>
      </w:r>
      <w:r w:rsidR="00353DA6">
        <w:rPr>
          <w:rFonts w:eastAsia="Times New Roman" w:cs="Verdana"/>
          <w:szCs w:val="20"/>
          <w:lang w:val="es-ES" w:eastAsia="zh-CN"/>
        </w:rPr>
        <w:t>iguiente</w:t>
      </w:r>
      <w:r w:rsidRPr="00D9169A">
        <w:rPr>
          <w:rFonts w:eastAsia="Times New Roman" w:cs="Verdana"/>
          <w:szCs w:val="20"/>
          <w:lang w:val="es-ES" w:eastAsia="zh-CN"/>
        </w:rPr>
        <w:t xml:space="preserve"> oferta.</w:t>
      </w:r>
    </w:p>
    <w:p w14:paraId="519041FA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szCs w:val="20"/>
          <w:lang w:val="es-ES" w:eastAsia="zh-CN"/>
        </w:rPr>
      </w:pPr>
    </w:p>
    <w:p w14:paraId="2640002B" w14:textId="5008E960" w:rsidR="00D9169A" w:rsidRPr="00D9169A" w:rsidRDefault="00D9169A" w:rsidP="00D9169A">
      <w:pPr>
        <w:autoSpaceDE w:val="0"/>
        <w:autoSpaceDN w:val="0"/>
        <w:adjustRightInd w:val="0"/>
        <w:spacing w:after="0"/>
        <w:rPr>
          <w:rFonts w:eastAsia="Times New Roman" w:cs="Verdana"/>
          <w:color w:val="000000"/>
          <w:szCs w:val="20"/>
          <w:lang w:val="es-ES" w:eastAsia="es-ES"/>
        </w:rPr>
      </w:pP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>Justificació</w:t>
      </w:r>
      <w:r w:rsidR="00353DA6">
        <w:rPr>
          <w:rFonts w:eastAsia="Times New Roman" w:cs="Verdana"/>
          <w:b/>
          <w:bCs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 xml:space="preserve"> f</w:t>
      </w:r>
      <w:r w:rsidR="00353DA6">
        <w:rPr>
          <w:rFonts w:eastAsia="Times New Roman" w:cs="Verdana"/>
          <w:b/>
          <w:bCs/>
          <w:color w:val="000000"/>
          <w:szCs w:val="20"/>
          <w:lang w:val="es-ES" w:eastAsia="es-ES"/>
        </w:rPr>
        <w:t>ó</w:t>
      </w: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 xml:space="preserve">rmula: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La fórmula 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aplicar es considera la m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ade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cu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ada p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r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 present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procedim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i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ent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, p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or el hecho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que la m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isma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s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considera la m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proporcional en relació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con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la posible diferenciació</w:t>
      </w:r>
      <w:r w:rsidR="00353DA6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de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ofert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s </w:t>
      </w:r>
      <w:r w:rsidR="0011483E" w:rsidRPr="00D9169A">
        <w:rPr>
          <w:rFonts w:eastAsia="Times New Roman" w:cs="Verdana"/>
          <w:color w:val="000000"/>
          <w:szCs w:val="20"/>
          <w:lang w:val="es-ES" w:eastAsia="es-ES"/>
        </w:rPr>
        <w:t>económi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ca</w:t>
      </w:r>
      <w:r w:rsidR="0011483E" w:rsidRPr="00D9169A">
        <w:rPr>
          <w:rFonts w:eastAsia="Times New Roman" w:cs="Verdana"/>
          <w:color w:val="000000"/>
          <w:szCs w:val="20"/>
          <w:lang w:val="es-ES" w:eastAsia="es-ES"/>
        </w:rPr>
        <w:t>s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re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cibida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s. </w:t>
      </w:r>
    </w:p>
    <w:p w14:paraId="00533E21" w14:textId="77777777" w:rsidR="00D9169A" w:rsidRPr="00D9169A" w:rsidRDefault="00D9169A" w:rsidP="00D9169A">
      <w:pPr>
        <w:autoSpaceDE w:val="0"/>
        <w:autoSpaceDN w:val="0"/>
        <w:adjustRightInd w:val="0"/>
        <w:spacing w:after="0"/>
        <w:rPr>
          <w:rFonts w:eastAsia="Times New Roman" w:cs="Verdana"/>
          <w:color w:val="000000"/>
          <w:szCs w:val="20"/>
          <w:lang w:val="es-ES" w:eastAsia="es-ES"/>
        </w:rPr>
      </w:pPr>
    </w:p>
    <w:p w14:paraId="14831690" w14:textId="18770765" w:rsidR="00D9169A" w:rsidRPr="00D9169A" w:rsidRDefault="00D9169A" w:rsidP="00D9169A">
      <w:pPr>
        <w:autoSpaceDE w:val="0"/>
        <w:autoSpaceDN w:val="0"/>
        <w:adjustRightInd w:val="0"/>
        <w:spacing w:after="0"/>
        <w:rPr>
          <w:rFonts w:eastAsia="Times New Roman" w:cs="Verdana"/>
          <w:color w:val="000000"/>
          <w:szCs w:val="20"/>
          <w:lang w:val="es-ES" w:eastAsia="es-ES"/>
        </w:rPr>
      </w:pPr>
      <w:r w:rsidRPr="00D9169A">
        <w:rPr>
          <w:rFonts w:eastAsia="Times New Roman" w:cs="Verdana"/>
          <w:color w:val="000000"/>
          <w:szCs w:val="20"/>
          <w:lang w:val="es-ES" w:eastAsia="es-ES"/>
        </w:rPr>
        <w:t>En cas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empat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, s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aplicar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o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estable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cido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en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art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í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c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u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147 de la LCSP. </w:t>
      </w:r>
    </w:p>
    <w:p w14:paraId="040549FD" w14:textId="77777777" w:rsidR="00D9169A" w:rsidRPr="00D9169A" w:rsidRDefault="00D9169A" w:rsidP="00D9169A">
      <w:pPr>
        <w:autoSpaceDE w:val="0"/>
        <w:autoSpaceDN w:val="0"/>
        <w:adjustRightInd w:val="0"/>
        <w:spacing w:after="0"/>
        <w:rPr>
          <w:rFonts w:eastAsia="Times New Roman" w:cs="Verdana"/>
          <w:color w:val="000000"/>
          <w:szCs w:val="20"/>
          <w:lang w:val="es-ES" w:eastAsia="es-ES"/>
        </w:rPr>
      </w:pPr>
    </w:p>
    <w:p w14:paraId="59F42F2E" w14:textId="4085A910" w:rsidR="00D9169A" w:rsidRPr="00D9169A" w:rsidRDefault="00D9169A" w:rsidP="00D9169A">
      <w:pPr>
        <w:suppressAutoHyphens/>
        <w:spacing w:after="0"/>
        <w:rPr>
          <w:rFonts w:eastAsia="Times New Roman" w:cs="Verdana"/>
          <w:color w:val="000000"/>
          <w:szCs w:val="20"/>
          <w:lang w:val="es-ES" w:eastAsia="es-ES"/>
        </w:rPr>
      </w:pP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>Me</w:t>
      </w:r>
      <w:r w:rsidR="0011483E">
        <w:rPr>
          <w:rFonts w:eastAsia="Times New Roman" w:cs="Verdana"/>
          <w:b/>
          <w:bCs/>
          <w:color w:val="000000"/>
          <w:szCs w:val="20"/>
          <w:lang w:val="es-ES" w:eastAsia="es-ES"/>
        </w:rPr>
        <w:t>dida</w:t>
      </w:r>
      <w:r w:rsidRPr="00D9169A">
        <w:rPr>
          <w:rFonts w:eastAsia="Times New Roman" w:cs="Verdana"/>
          <w:b/>
          <w:bCs/>
          <w:color w:val="000000"/>
          <w:szCs w:val="20"/>
          <w:lang w:val="es-ES" w:eastAsia="es-ES"/>
        </w:rPr>
        <w:t xml:space="preserve"> social: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En cas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que una empresa licitadora inc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urra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en ba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j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 desproporcionada, si en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oferta </w:t>
      </w:r>
      <w:r w:rsidR="0011483E" w:rsidRPr="00D9169A">
        <w:rPr>
          <w:rFonts w:eastAsia="Times New Roman" w:cs="Verdana"/>
          <w:color w:val="000000"/>
          <w:szCs w:val="20"/>
          <w:lang w:val="es-ES" w:eastAsia="es-ES"/>
        </w:rPr>
        <w:t>anormalmente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b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aj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 s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evidencia que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pre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cio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unitari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de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salari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de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person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tr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ba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j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ador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considera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do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en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oferta </w:t>
      </w:r>
      <w:r w:rsidR="0011483E" w:rsidRPr="00D9169A">
        <w:rPr>
          <w:rFonts w:eastAsia="Times New Roman" w:cs="Verdana"/>
          <w:color w:val="000000"/>
          <w:szCs w:val="20"/>
          <w:lang w:val="es-ES" w:eastAsia="es-ES"/>
        </w:rPr>
        <w:t>son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inferior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a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que estable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el conveni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sectorial d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aplicació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, al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efect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verificar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ade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c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uació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l</w:t>
      </w:r>
      <w:r w:rsidR="0011483E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oferta 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cost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salarial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s, 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se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podr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requerir informe </w:t>
      </w:r>
      <w:r w:rsidR="00A05370" w:rsidRPr="00D9169A">
        <w:rPr>
          <w:rFonts w:eastAsia="Times New Roman" w:cs="Verdana"/>
          <w:color w:val="000000"/>
          <w:szCs w:val="20"/>
          <w:lang w:val="es-ES" w:eastAsia="es-ES"/>
        </w:rPr>
        <w:t>técnico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complementari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="00A05370" w:rsidRPr="00D9169A">
        <w:rPr>
          <w:rFonts w:eastAsia="Times New Roman" w:cs="Verdana"/>
          <w:color w:val="000000"/>
          <w:szCs w:val="20"/>
          <w:lang w:val="es-ES" w:eastAsia="es-ES"/>
        </w:rPr>
        <w:t>órgano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representació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persones tr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ba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ja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dor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o d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una organizació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representativa del sector.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oferta ser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excl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uida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si en el tr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mit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="00A05370" w:rsidRPr="00D9169A">
        <w:rPr>
          <w:rFonts w:eastAsia="Times New Roman" w:cs="Verdana"/>
          <w:color w:val="000000"/>
          <w:szCs w:val="20"/>
          <w:lang w:val="es-ES" w:eastAsia="es-ES"/>
        </w:rPr>
        <w:t>audiencia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de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empresa licitadora que ha presenta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do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una oferta 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c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alificada d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anormalment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ba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j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a s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evidencia que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pre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cio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unitari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de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salari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de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person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a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que e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j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ecutar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á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n el </w:t>
      </w:r>
      <w:proofErr w:type="gramStart"/>
      <w:r w:rsidRPr="00D9169A">
        <w:rPr>
          <w:rFonts w:eastAsia="Times New Roman" w:cs="Verdana"/>
          <w:color w:val="000000"/>
          <w:szCs w:val="20"/>
          <w:lang w:val="es-ES" w:eastAsia="es-ES"/>
        </w:rPr>
        <w:t>contrat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considera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do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</w:t>
      </w:r>
      <w:proofErr w:type="gramEnd"/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en 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a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oferta s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n inferior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s a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 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l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que estable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ce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el conveni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>o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 xml:space="preserve"> sectorial d</w:t>
      </w:r>
      <w:r w:rsidR="00A05370">
        <w:rPr>
          <w:rFonts w:eastAsia="Times New Roman" w:cs="Verdana"/>
          <w:color w:val="000000"/>
          <w:szCs w:val="20"/>
          <w:lang w:val="es-ES" w:eastAsia="es-ES"/>
        </w:rPr>
        <w:t xml:space="preserve">e </w:t>
      </w:r>
      <w:r w:rsidR="00A05370" w:rsidRPr="00D9169A">
        <w:rPr>
          <w:rFonts w:eastAsia="Times New Roman" w:cs="Verdana"/>
          <w:color w:val="000000"/>
          <w:szCs w:val="20"/>
          <w:lang w:val="es-ES" w:eastAsia="es-ES"/>
        </w:rPr>
        <w:t>aplicación</w:t>
      </w:r>
      <w:r w:rsidRPr="00D9169A">
        <w:rPr>
          <w:rFonts w:eastAsia="Times New Roman" w:cs="Verdana"/>
          <w:color w:val="000000"/>
          <w:szCs w:val="20"/>
          <w:lang w:val="es-ES" w:eastAsia="es-ES"/>
        </w:rPr>
        <w:t>.</w:t>
      </w:r>
    </w:p>
    <w:p w14:paraId="07C2D38F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szCs w:val="20"/>
          <w:lang w:val="es-ES" w:eastAsia="zh-CN"/>
        </w:rPr>
      </w:pPr>
    </w:p>
    <w:p w14:paraId="583AC474" w14:textId="3B490A6F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t>2. Criteri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s de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c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ali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dad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de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 xml:space="preserve">los 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product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s.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Hast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 40 punt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s:</w:t>
      </w:r>
    </w:p>
    <w:p w14:paraId="618F761F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</w:p>
    <w:p w14:paraId="57B37740" w14:textId="5EB82014" w:rsidR="00D9169A" w:rsidRPr="00D9169A" w:rsidRDefault="00D9169A" w:rsidP="00D9169A">
      <w:pPr>
        <w:spacing w:after="0"/>
        <w:jc w:val="left"/>
        <w:rPr>
          <w:rFonts w:eastAsia="Times New Roman" w:cs="Times New Roman"/>
          <w:b/>
          <w:bCs/>
          <w:color w:val="000000"/>
          <w:szCs w:val="20"/>
          <w:lang w:val="es-ES" w:eastAsia="es-ES"/>
        </w:rPr>
      </w:pP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Art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ículos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d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alimentació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n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configuració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n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1 (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hasta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20 punt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o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s):</w:t>
      </w:r>
    </w:p>
    <w:p w14:paraId="1AF2B2FC" w14:textId="77777777" w:rsidR="00D9169A" w:rsidRPr="00D9169A" w:rsidRDefault="00D9169A" w:rsidP="00D9169A">
      <w:pPr>
        <w:spacing w:after="0"/>
        <w:jc w:val="left"/>
        <w:rPr>
          <w:rFonts w:eastAsia="Times New Roman" w:cs="Times New Roman"/>
          <w:b/>
          <w:bCs/>
          <w:color w:val="000000"/>
          <w:szCs w:val="20"/>
          <w:lang w:val="es-ES" w:eastAsia="es-ES"/>
        </w:rPr>
      </w:pPr>
    </w:p>
    <w:p w14:paraId="1FA0676B" w14:textId="77777777" w:rsidR="00A05370" w:rsidRPr="00F709A0" w:rsidRDefault="00A05370" w:rsidP="00A05370">
      <w:pPr>
        <w:rPr>
          <w:rFonts w:cs="Times New Roman"/>
          <w:color w:val="000000"/>
          <w:szCs w:val="20"/>
          <w:u w:val="single"/>
          <w:lang w:val="es-ES" w:eastAsia="es-ES"/>
        </w:rPr>
      </w:pPr>
      <w:r>
        <w:rPr>
          <w:rFonts w:cs="Times New Roman"/>
          <w:color w:val="000000"/>
          <w:szCs w:val="20"/>
          <w:lang w:val="es-ES" w:eastAsia="es-ES"/>
        </w:rPr>
        <w:t>Los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licitador</w:t>
      </w:r>
      <w:r>
        <w:rPr>
          <w:rFonts w:cs="Times New Roman"/>
          <w:color w:val="000000"/>
          <w:szCs w:val="20"/>
          <w:lang w:val="es-ES" w:eastAsia="es-ES"/>
        </w:rPr>
        <w:t>es deberán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indicar la </w:t>
      </w:r>
      <w:r>
        <w:rPr>
          <w:rFonts w:cs="Times New Roman"/>
          <w:color w:val="000000"/>
          <w:szCs w:val="20"/>
          <w:lang w:val="es-ES" w:eastAsia="es-ES"/>
        </w:rPr>
        <w:t>ca</w:t>
      </w:r>
      <w:r w:rsidRPr="00F709A0">
        <w:rPr>
          <w:rFonts w:cs="Times New Roman"/>
          <w:color w:val="000000"/>
          <w:szCs w:val="20"/>
          <w:lang w:val="es-ES" w:eastAsia="es-ES"/>
        </w:rPr>
        <w:t>li</w:t>
      </w:r>
      <w:r>
        <w:rPr>
          <w:rFonts w:cs="Times New Roman"/>
          <w:color w:val="000000"/>
          <w:szCs w:val="20"/>
          <w:lang w:val="es-ES" w:eastAsia="es-ES"/>
        </w:rPr>
        <w:t>dad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del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en base al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</w:t>
      </w:r>
      <w:r>
        <w:rPr>
          <w:rFonts w:cs="Times New Roman"/>
          <w:color w:val="000000"/>
          <w:szCs w:val="20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>.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indicada únicament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>s una referencia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>e</w:t>
      </w:r>
      <w:r>
        <w:rPr>
          <w:rFonts w:cs="Times New Roman"/>
          <w:color w:val="000000"/>
          <w:szCs w:val="20"/>
          <w:lang w:val="es-ES" w:eastAsia="es-ES"/>
        </w:rPr>
        <w:t>je</w:t>
      </w:r>
      <w:r w:rsidRPr="00F709A0">
        <w:rPr>
          <w:rFonts w:cs="Times New Roman"/>
          <w:color w:val="000000"/>
          <w:szCs w:val="20"/>
          <w:lang w:val="es-ES" w:eastAsia="es-ES"/>
        </w:rPr>
        <w:t>mpl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,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no s</w:t>
      </w:r>
      <w:r>
        <w:rPr>
          <w:rFonts w:cs="Times New Roman"/>
          <w:color w:val="000000"/>
          <w:szCs w:val="20"/>
          <w:u w:val="single"/>
          <w:lang w:val="es-ES" w:eastAsia="es-ES"/>
        </w:rPr>
        <w:t>iendo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necesari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el product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u w:val="single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s</w:t>
      </w:r>
      <w:r>
        <w:rPr>
          <w:rFonts w:cs="Times New Roman"/>
          <w:color w:val="000000"/>
          <w:szCs w:val="20"/>
          <w:u w:val="single"/>
          <w:lang w:val="es-ES" w:eastAsia="es-ES"/>
        </w:rPr>
        <w:t>ea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el m</w:t>
      </w:r>
      <w:r>
        <w:rPr>
          <w:rFonts w:cs="Times New Roman"/>
          <w:color w:val="000000"/>
          <w:szCs w:val="20"/>
          <w:u w:val="single"/>
          <w:lang w:val="es-ES" w:eastAsia="es-ES"/>
        </w:rPr>
        <w:t>ismo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</w:t>
      </w:r>
      <w:r>
        <w:rPr>
          <w:rFonts w:cs="Times New Roman"/>
          <w:color w:val="000000"/>
          <w:szCs w:val="20"/>
          <w:u w:val="single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l</w:t>
      </w:r>
      <w:r>
        <w:rPr>
          <w:rFonts w:cs="Times New Roman"/>
          <w:color w:val="000000"/>
          <w:szCs w:val="20"/>
          <w:u w:val="single"/>
          <w:lang w:val="es-ES" w:eastAsia="es-ES"/>
        </w:rPr>
        <w:t xml:space="preserve">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indica</w:t>
      </w:r>
      <w:r>
        <w:rPr>
          <w:rFonts w:cs="Times New Roman"/>
          <w:color w:val="000000"/>
          <w:szCs w:val="20"/>
          <w:u w:val="single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en </w:t>
      </w:r>
      <w:r>
        <w:rPr>
          <w:rFonts w:cs="Times New Roman"/>
          <w:color w:val="000000"/>
          <w:szCs w:val="20"/>
          <w:u w:val="single"/>
          <w:lang w:val="es-ES" w:eastAsia="es-ES"/>
        </w:rPr>
        <w:t>la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descripció</w:t>
      </w:r>
      <w:r>
        <w:rPr>
          <w:rFonts w:cs="Times New Roman"/>
          <w:color w:val="000000"/>
          <w:szCs w:val="20"/>
          <w:u w:val="single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:</w:t>
      </w:r>
    </w:p>
    <w:p w14:paraId="20E1B3E0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0DBE62C8" w14:textId="3D4F4280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  <w:r w:rsidRPr="00D9169A">
        <w:rPr>
          <w:rFonts w:ascii="Arial" w:eastAsia="Times New Roman" w:hAnsi="Arial" w:cs="Arial"/>
          <w:noProof/>
          <w:color w:val="333399"/>
          <w:sz w:val="24"/>
          <w:szCs w:val="24"/>
          <w:lang w:val="es-ES" w:eastAsia="zh-CN"/>
        </w:rPr>
        <w:lastRenderedPageBreak/>
        <w:drawing>
          <wp:inline distT="0" distB="0" distL="0" distR="0" wp14:anchorId="20A6A4E8" wp14:editId="652AFD96">
            <wp:extent cx="5579745" cy="2209800"/>
            <wp:effectExtent l="0" t="0" r="1905" b="0"/>
            <wp:docPr id="27361312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0544B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480E9F95" w14:textId="7D654704" w:rsidR="00D9169A" w:rsidRPr="00D9169A" w:rsidRDefault="00D9169A" w:rsidP="00D9169A">
      <w:pPr>
        <w:spacing w:after="0"/>
        <w:jc w:val="left"/>
        <w:rPr>
          <w:rFonts w:eastAsia="Times New Roman" w:cs="Times New Roman"/>
          <w:b/>
          <w:bCs/>
          <w:color w:val="000000"/>
          <w:szCs w:val="20"/>
          <w:lang w:val="es-ES" w:eastAsia="es-ES"/>
        </w:rPr>
      </w:pP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Art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í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c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ulo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s d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e 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alimentació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n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configuració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n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2 (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hasta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 xml:space="preserve"> 20 punt</w:t>
      </w:r>
      <w:r w:rsidR="00A05370">
        <w:rPr>
          <w:rFonts w:eastAsia="Times New Roman" w:cs="Times New Roman"/>
          <w:b/>
          <w:bCs/>
          <w:color w:val="000000"/>
          <w:szCs w:val="20"/>
          <w:lang w:val="es-ES" w:eastAsia="es-ES"/>
        </w:rPr>
        <w:t>o</w:t>
      </w:r>
      <w:r w:rsidRPr="00D9169A">
        <w:rPr>
          <w:rFonts w:eastAsia="Times New Roman" w:cs="Times New Roman"/>
          <w:b/>
          <w:bCs/>
          <w:color w:val="000000"/>
          <w:szCs w:val="20"/>
          <w:lang w:val="es-ES" w:eastAsia="es-ES"/>
        </w:rPr>
        <w:t>s):</w:t>
      </w:r>
    </w:p>
    <w:p w14:paraId="740CE4E7" w14:textId="77777777" w:rsidR="00D9169A" w:rsidRPr="00D9169A" w:rsidRDefault="00D9169A" w:rsidP="00D9169A">
      <w:pPr>
        <w:spacing w:after="0"/>
        <w:jc w:val="left"/>
        <w:rPr>
          <w:rFonts w:eastAsia="Times New Roman" w:cs="Times New Roman"/>
          <w:b/>
          <w:bCs/>
          <w:color w:val="000000"/>
          <w:szCs w:val="20"/>
          <w:lang w:val="es-ES" w:eastAsia="es-ES"/>
        </w:rPr>
      </w:pPr>
    </w:p>
    <w:p w14:paraId="16F9680E" w14:textId="77777777" w:rsidR="00A05370" w:rsidRPr="00F709A0" w:rsidRDefault="00A05370" w:rsidP="00A05370">
      <w:pPr>
        <w:rPr>
          <w:rFonts w:cs="Times New Roman"/>
          <w:color w:val="000000"/>
          <w:szCs w:val="20"/>
          <w:u w:val="single"/>
          <w:lang w:val="es-ES" w:eastAsia="es-ES"/>
        </w:rPr>
      </w:pPr>
      <w:r>
        <w:rPr>
          <w:rFonts w:cs="Times New Roman"/>
          <w:color w:val="000000"/>
          <w:szCs w:val="20"/>
          <w:lang w:val="es-ES" w:eastAsia="es-ES"/>
        </w:rPr>
        <w:t>Los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licitador</w:t>
      </w:r>
      <w:r>
        <w:rPr>
          <w:rFonts w:cs="Times New Roman"/>
          <w:color w:val="000000"/>
          <w:szCs w:val="20"/>
          <w:lang w:val="es-ES" w:eastAsia="es-ES"/>
        </w:rPr>
        <w:t>es deberán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indicar la </w:t>
      </w:r>
      <w:r>
        <w:rPr>
          <w:rFonts w:cs="Times New Roman"/>
          <w:color w:val="000000"/>
          <w:szCs w:val="20"/>
          <w:lang w:val="es-ES" w:eastAsia="es-ES"/>
        </w:rPr>
        <w:t>ca</w:t>
      </w:r>
      <w:r w:rsidRPr="00F709A0">
        <w:rPr>
          <w:rFonts w:cs="Times New Roman"/>
          <w:color w:val="000000"/>
          <w:szCs w:val="20"/>
          <w:lang w:val="es-ES" w:eastAsia="es-ES"/>
        </w:rPr>
        <w:t>li</w:t>
      </w:r>
      <w:r>
        <w:rPr>
          <w:rFonts w:cs="Times New Roman"/>
          <w:color w:val="000000"/>
          <w:szCs w:val="20"/>
          <w:lang w:val="es-ES" w:eastAsia="es-ES"/>
        </w:rPr>
        <w:t>dad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del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en base al product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</w:t>
      </w:r>
      <w:r>
        <w:rPr>
          <w:rFonts w:cs="Times New Roman"/>
          <w:color w:val="000000"/>
          <w:szCs w:val="20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>. La descripció</w:t>
      </w:r>
      <w:r>
        <w:rPr>
          <w:rFonts w:cs="Times New Roman"/>
          <w:color w:val="000000"/>
          <w:szCs w:val="20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indicada únicament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 </w:t>
      </w:r>
      <w:r>
        <w:rPr>
          <w:rFonts w:cs="Times New Roman"/>
          <w:color w:val="000000"/>
          <w:szCs w:val="20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lang w:val="es-ES" w:eastAsia="es-ES"/>
        </w:rPr>
        <w:t>s una referencia d</w:t>
      </w:r>
      <w:r>
        <w:rPr>
          <w:rFonts w:cs="Times New Roman"/>
          <w:color w:val="000000"/>
          <w:szCs w:val="20"/>
          <w:lang w:val="es-ES" w:eastAsia="es-ES"/>
        </w:rPr>
        <w:t xml:space="preserve">e </w:t>
      </w:r>
      <w:r w:rsidRPr="00F709A0">
        <w:rPr>
          <w:rFonts w:cs="Times New Roman"/>
          <w:color w:val="000000"/>
          <w:szCs w:val="20"/>
          <w:lang w:val="es-ES" w:eastAsia="es-ES"/>
        </w:rPr>
        <w:t>e</w:t>
      </w:r>
      <w:r>
        <w:rPr>
          <w:rFonts w:cs="Times New Roman"/>
          <w:color w:val="000000"/>
          <w:szCs w:val="20"/>
          <w:lang w:val="es-ES" w:eastAsia="es-ES"/>
        </w:rPr>
        <w:t>je</w:t>
      </w:r>
      <w:r w:rsidRPr="00F709A0">
        <w:rPr>
          <w:rFonts w:cs="Times New Roman"/>
          <w:color w:val="000000"/>
          <w:szCs w:val="20"/>
          <w:lang w:val="es-ES" w:eastAsia="es-ES"/>
        </w:rPr>
        <w:t>mpl</w:t>
      </w:r>
      <w:r>
        <w:rPr>
          <w:rFonts w:cs="Times New Roman"/>
          <w:color w:val="000000"/>
          <w:szCs w:val="20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lang w:val="es-ES" w:eastAsia="es-ES"/>
        </w:rPr>
        <w:t xml:space="preserve">,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no s</w:t>
      </w:r>
      <w:r>
        <w:rPr>
          <w:rFonts w:cs="Times New Roman"/>
          <w:color w:val="000000"/>
          <w:szCs w:val="20"/>
          <w:u w:val="single"/>
          <w:lang w:val="es-ES" w:eastAsia="es-ES"/>
        </w:rPr>
        <w:t>iendo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necesari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el product</w:t>
      </w:r>
      <w:r>
        <w:rPr>
          <w:rFonts w:cs="Times New Roman"/>
          <w:color w:val="000000"/>
          <w:szCs w:val="20"/>
          <w:u w:val="single"/>
          <w:lang w:val="es-ES" w:eastAsia="es-ES"/>
        </w:rPr>
        <w:t>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of</w:t>
      </w:r>
      <w:r>
        <w:rPr>
          <w:rFonts w:cs="Times New Roman"/>
          <w:color w:val="000000"/>
          <w:szCs w:val="20"/>
          <w:u w:val="single"/>
          <w:lang w:val="es-ES" w:eastAsia="es-ES"/>
        </w:rPr>
        <w:t>recido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s</w:t>
      </w:r>
      <w:r>
        <w:rPr>
          <w:rFonts w:cs="Times New Roman"/>
          <w:color w:val="000000"/>
          <w:szCs w:val="20"/>
          <w:u w:val="single"/>
          <w:lang w:val="es-ES" w:eastAsia="es-ES"/>
        </w:rPr>
        <w:t>ea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el m</w:t>
      </w:r>
      <w:r>
        <w:rPr>
          <w:rFonts w:cs="Times New Roman"/>
          <w:color w:val="000000"/>
          <w:szCs w:val="20"/>
          <w:u w:val="single"/>
          <w:lang w:val="es-ES" w:eastAsia="es-ES"/>
        </w:rPr>
        <w:t>ismo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que </w:t>
      </w:r>
      <w:r>
        <w:rPr>
          <w:rFonts w:cs="Times New Roman"/>
          <w:color w:val="000000"/>
          <w:szCs w:val="20"/>
          <w:u w:val="single"/>
          <w:lang w:val="es-ES" w:eastAsia="es-ES"/>
        </w:rPr>
        <w:t>e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l</w:t>
      </w:r>
      <w:r>
        <w:rPr>
          <w:rFonts w:cs="Times New Roman"/>
          <w:color w:val="000000"/>
          <w:szCs w:val="20"/>
          <w:u w:val="single"/>
          <w:lang w:val="es-ES" w:eastAsia="es-ES"/>
        </w:rPr>
        <w:t xml:space="preserve"> 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indica</w:t>
      </w:r>
      <w:r>
        <w:rPr>
          <w:rFonts w:cs="Times New Roman"/>
          <w:color w:val="000000"/>
          <w:szCs w:val="20"/>
          <w:u w:val="single"/>
          <w:lang w:val="es-ES" w:eastAsia="es-ES"/>
        </w:rPr>
        <w:t>do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en </w:t>
      </w:r>
      <w:r>
        <w:rPr>
          <w:rFonts w:cs="Times New Roman"/>
          <w:color w:val="000000"/>
          <w:szCs w:val="20"/>
          <w:u w:val="single"/>
          <w:lang w:val="es-ES" w:eastAsia="es-ES"/>
        </w:rPr>
        <w:t>la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 xml:space="preserve"> descripció</w:t>
      </w:r>
      <w:r>
        <w:rPr>
          <w:rFonts w:cs="Times New Roman"/>
          <w:color w:val="000000"/>
          <w:szCs w:val="20"/>
          <w:u w:val="single"/>
          <w:lang w:val="es-ES" w:eastAsia="es-ES"/>
        </w:rPr>
        <w:t>n</w:t>
      </w:r>
      <w:r w:rsidRPr="00F709A0">
        <w:rPr>
          <w:rFonts w:cs="Times New Roman"/>
          <w:color w:val="000000"/>
          <w:szCs w:val="20"/>
          <w:u w:val="single"/>
          <w:lang w:val="es-ES" w:eastAsia="es-ES"/>
        </w:rPr>
        <w:t>:</w:t>
      </w:r>
    </w:p>
    <w:p w14:paraId="48A43F45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601C1FAB" w14:textId="6B430FDC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  <w:r w:rsidRPr="00D9169A">
        <w:rPr>
          <w:rFonts w:ascii="Arial" w:eastAsia="Times New Roman" w:hAnsi="Arial" w:cs="Arial"/>
          <w:noProof/>
          <w:color w:val="333399"/>
          <w:sz w:val="24"/>
          <w:szCs w:val="24"/>
          <w:lang w:val="es-ES" w:eastAsia="zh-CN"/>
        </w:rPr>
        <w:drawing>
          <wp:inline distT="0" distB="0" distL="0" distR="0" wp14:anchorId="341124DC" wp14:editId="63666BD1">
            <wp:extent cx="5579745" cy="2241550"/>
            <wp:effectExtent l="0" t="0" r="1905" b="6350"/>
            <wp:docPr id="28882216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7C8A6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09D966DE" w14:textId="43EC67BE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t>3. Criteri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 de proximi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dad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y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</w:t>
      </w:r>
      <w:r w:rsidR="00A05370" w:rsidRPr="00D9169A">
        <w:rPr>
          <w:rFonts w:eastAsia="Times New Roman" w:cs="Verdana"/>
          <w:b/>
          <w:bCs/>
          <w:szCs w:val="20"/>
          <w:lang w:val="es-ES" w:eastAsia="zh-CN"/>
        </w:rPr>
        <w:t>ecológicos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de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 xml:space="preserve"> 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l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 product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s. 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Hasta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14 Punt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s:</w:t>
      </w:r>
    </w:p>
    <w:p w14:paraId="744C0EF6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</w:p>
    <w:p w14:paraId="24E6FC0A" w14:textId="4F4816FF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t>P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orcentaje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de product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s </w:t>
      </w:r>
      <w:r w:rsidR="00A05370" w:rsidRPr="00D9169A">
        <w:rPr>
          <w:rFonts w:eastAsia="Times New Roman" w:cs="Verdana"/>
          <w:b/>
          <w:bCs/>
          <w:szCs w:val="20"/>
          <w:lang w:val="es-ES" w:eastAsia="zh-CN"/>
        </w:rPr>
        <w:t>ecológicos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(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hast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 7 punt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s):</w:t>
      </w:r>
    </w:p>
    <w:p w14:paraId="4C5FCB19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</w:p>
    <w:p w14:paraId="7A454249" w14:textId="77777777" w:rsidR="00A05370" w:rsidRPr="00924805" w:rsidRDefault="00A05370" w:rsidP="00A05370">
      <w:pPr>
        <w:tabs>
          <w:tab w:val="left" w:pos="284"/>
          <w:tab w:val="num" w:pos="1440"/>
        </w:tabs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Los licitadores deberán de indicar el porcentaje de productos ecológicos respecto al total de los productos ofrecidos tanto para los artículos de alimentación con la configuración 1 como con la configuración 2:</w:t>
      </w:r>
    </w:p>
    <w:p w14:paraId="366A3399" w14:textId="35267874" w:rsidR="00D9169A" w:rsidRPr="00D9169A" w:rsidRDefault="00A05370" w:rsidP="00A05370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 xml:space="preserve">Junto con el porcentaje indicado, los licitadores deberán de presentar las correspondientes certificaciones conforme se trata de un producto ecológico.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3679"/>
      </w:tblGrid>
      <w:tr w:rsidR="00D9169A" w:rsidRPr="00D9169A" w14:paraId="1D909267" w14:textId="77777777" w:rsidTr="00A05370">
        <w:tc>
          <w:tcPr>
            <w:tcW w:w="5098" w:type="dxa"/>
            <w:shd w:val="clear" w:color="auto" w:fill="D9D9D9"/>
            <w:vAlign w:val="center"/>
          </w:tcPr>
          <w:p w14:paraId="234A42F6" w14:textId="1A59A28A" w:rsidR="00D9169A" w:rsidRPr="00D9169A" w:rsidRDefault="00A05370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>
              <w:rPr>
                <w:rFonts w:eastAsia="Calibri" w:cs="Verdana"/>
                <w:b/>
                <w:bCs/>
                <w:szCs w:val="20"/>
                <w:lang w:val="es-ES" w:eastAsia="zh-CN"/>
              </w:rPr>
              <w:t>Porcentaje</w:t>
            </w:r>
            <w:r w:rsidR="00D9169A"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 xml:space="preserve"> de product</w:t>
            </w:r>
            <w:r>
              <w:rPr>
                <w:rFonts w:eastAsia="Calibri" w:cs="Verdana"/>
                <w:b/>
                <w:bCs/>
                <w:szCs w:val="20"/>
                <w:lang w:val="es-ES" w:eastAsia="zh-CN"/>
              </w:rPr>
              <w:t>os</w:t>
            </w:r>
            <w:r w:rsidR="00D9169A"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 xml:space="preserve"> </w:t>
            </w: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ecológicos</w:t>
            </w:r>
          </w:p>
        </w:tc>
        <w:tc>
          <w:tcPr>
            <w:tcW w:w="3679" w:type="dxa"/>
            <w:shd w:val="clear" w:color="auto" w:fill="D9D9D9"/>
            <w:vAlign w:val="center"/>
          </w:tcPr>
          <w:p w14:paraId="72F78AB1" w14:textId="1FE7C572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Puntuació</w:t>
            </w:r>
            <w:r w:rsidR="00A05370">
              <w:rPr>
                <w:rFonts w:eastAsia="Calibri" w:cs="Verdana"/>
                <w:b/>
                <w:bCs/>
                <w:szCs w:val="20"/>
                <w:lang w:val="es-ES" w:eastAsia="zh-CN"/>
              </w:rPr>
              <w:t>n</w:t>
            </w:r>
          </w:p>
        </w:tc>
      </w:tr>
      <w:tr w:rsidR="00D9169A" w:rsidRPr="00D9169A" w14:paraId="0F07E24F" w14:textId="77777777" w:rsidTr="00A05370">
        <w:tc>
          <w:tcPr>
            <w:tcW w:w="5098" w:type="dxa"/>
            <w:shd w:val="clear" w:color="auto" w:fill="auto"/>
            <w:vAlign w:val="center"/>
          </w:tcPr>
          <w:p w14:paraId="4E4D34B0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≥40 %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02EB116B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7</w:t>
            </w:r>
          </w:p>
        </w:tc>
      </w:tr>
      <w:tr w:rsidR="00D9169A" w:rsidRPr="00D9169A" w14:paraId="1D6A5794" w14:textId="77777777" w:rsidTr="00A05370">
        <w:tc>
          <w:tcPr>
            <w:tcW w:w="5098" w:type="dxa"/>
            <w:shd w:val="clear" w:color="auto" w:fill="auto"/>
            <w:vAlign w:val="center"/>
          </w:tcPr>
          <w:p w14:paraId="3C81992A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≥30 %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52DDAE08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5</w:t>
            </w:r>
          </w:p>
        </w:tc>
      </w:tr>
      <w:tr w:rsidR="00D9169A" w:rsidRPr="00D9169A" w14:paraId="79B1D9B2" w14:textId="77777777" w:rsidTr="00A05370">
        <w:tc>
          <w:tcPr>
            <w:tcW w:w="5098" w:type="dxa"/>
            <w:shd w:val="clear" w:color="auto" w:fill="auto"/>
            <w:vAlign w:val="center"/>
          </w:tcPr>
          <w:p w14:paraId="13AE871C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≥20 %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2981F572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2</w:t>
            </w:r>
          </w:p>
        </w:tc>
      </w:tr>
      <w:tr w:rsidR="00D9169A" w:rsidRPr="00D9169A" w14:paraId="6B3547B5" w14:textId="77777777" w:rsidTr="00A05370">
        <w:tc>
          <w:tcPr>
            <w:tcW w:w="5098" w:type="dxa"/>
            <w:shd w:val="clear" w:color="auto" w:fill="auto"/>
            <w:vAlign w:val="center"/>
          </w:tcPr>
          <w:p w14:paraId="36F98637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≥10 %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1D9EABE6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0</w:t>
            </w:r>
          </w:p>
        </w:tc>
      </w:tr>
    </w:tbl>
    <w:p w14:paraId="760CCA96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</w:p>
    <w:p w14:paraId="63C4C29E" w14:textId="012DB975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lastRenderedPageBreak/>
        <w:t xml:space="preserve"> P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orcentaje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de product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 de proximi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dad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(Catalu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ñ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a) (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hasta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7 punt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s):</w:t>
      </w:r>
    </w:p>
    <w:p w14:paraId="0E6B176B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</w:p>
    <w:p w14:paraId="23EC2B72" w14:textId="77777777" w:rsidR="00A05370" w:rsidRPr="00924805" w:rsidRDefault="00A05370" w:rsidP="00A05370">
      <w:pPr>
        <w:tabs>
          <w:tab w:val="left" w:pos="284"/>
          <w:tab w:val="num" w:pos="1440"/>
        </w:tabs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>Los licitadores deberán de indicar el porcentaje de productos de proximidad (Cataluña) respecto al total de los productos ofrecidos tanto para los artículos de alimentación con la configuración 1 como con la configuración 2:</w:t>
      </w:r>
    </w:p>
    <w:p w14:paraId="419C07F3" w14:textId="77777777" w:rsidR="00A05370" w:rsidRDefault="00A05370" w:rsidP="00A05370">
      <w:pPr>
        <w:pStyle w:val="Prrafodelista"/>
        <w:tabs>
          <w:tab w:val="left" w:pos="284"/>
        </w:tabs>
        <w:ind w:left="0"/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</w:pPr>
      <w:r>
        <w:rPr>
          <w:rFonts w:eastAsia="Times New Roman" w:cs="Arial"/>
          <w:color w:val="212121"/>
          <w:szCs w:val="20"/>
          <w:shd w:val="clear" w:color="auto" w:fill="FFFFFF"/>
          <w:lang w:val="es-ES" w:eastAsia="es-ES"/>
        </w:rPr>
        <w:t xml:space="preserve">Junto con el porcentaje indicado, los licitadores deberán de presentar las correspondientes certificaciones conforme se trata de un producto de proximidad (Cataluña).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3679"/>
      </w:tblGrid>
      <w:tr w:rsidR="00D9169A" w:rsidRPr="00D9169A" w14:paraId="3BB90BA6" w14:textId="77777777" w:rsidTr="00A05370">
        <w:tc>
          <w:tcPr>
            <w:tcW w:w="5098" w:type="dxa"/>
            <w:shd w:val="clear" w:color="auto" w:fill="D9D9D9"/>
            <w:vAlign w:val="center"/>
          </w:tcPr>
          <w:p w14:paraId="560842C8" w14:textId="784E96C2" w:rsidR="00D9169A" w:rsidRPr="00D9169A" w:rsidRDefault="00A05370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>
              <w:rPr>
                <w:rFonts w:eastAsia="Calibri" w:cs="Verdana"/>
                <w:b/>
                <w:bCs/>
                <w:szCs w:val="20"/>
                <w:lang w:val="es-ES" w:eastAsia="zh-CN"/>
              </w:rPr>
              <w:t>Porcentaje</w:t>
            </w:r>
            <w:r w:rsidR="00D9169A"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 xml:space="preserve"> de product</w:t>
            </w:r>
            <w:r>
              <w:rPr>
                <w:rFonts w:eastAsia="Calibri" w:cs="Verdana"/>
                <w:b/>
                <w:bCs/>
                <w:szCs w:val="20"/>
                <w:lang w:val="es-ES" w:eastAsia="zh-CN"/>
              </w:rPr>
              <w:t>o</w:t>
            </w:r>
            <w:r w:rsidR="00D9169A"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s de proximi</w:t>
            </w:r>
            <w:r>
              <w:rPr>
                <w:rFonts w:eastAsia="Calibri" w:cs="Verdana"/>
                <w:b/>
                <w:bCs/>
                <w:szCs w:val="20"/>
                <w:lang w:val="es-ES" w:eastAsia="zh-CN"/>
              </w:rPr>
              <w:t>dad</w:t>
            </w:r>
          </w:p>
        </w:tc>
        <w:tc>
          <w:tcPr>
            <w:tcW w:w="3679" w:type="dxa"/>
            <w:shd w:val="clear" w:color="auto" w:fill="D9D9D9"/>
            <w:vAlign w:val="center"/>
          </w:tcPr>
          <w:p w14:paraId="15F6E4ED" w14:textId="34F2EFAB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Puntuació</w:t>
            </w:r>
            <w:r w:rsidR="00A05370">
              <w:rPr>
                <w:rFonts w:eastAsia="Calibri" w:cs="Verdana"/>
                <w:b/>
                <w:bCs/>
                <w:szCs w:val="20"/>
                <w:lang w:val="es-ES" w:eastAsia="zh-CN"/>
              </w:rPr>
              <w:t>n</w:t>
            </w:r>
          </w:p>
        </w:tc>
      </w:tr>
      <w:tr w:rsidR="00D9169A" w:rsidRPr="00D9169A" w14:paraId="034A9DAE" w14:textId="77777777" w:rsidTr="00A05370">
        <w:tc>
          <w:tcPr>
            <w:tcW w:w="5098" w:type="dxa"/>
            <w:shd w:val="clear" w:color="auto" w:fill="auto"/>
            <w:vAlign w:val="center"/>
          </w:tcPr>
          <w:p w14:paraId="4500B7F2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≥30 %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479D942F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7</w:t>
            </w:r>
          </w:p>
        </w:tc>
      </w:tr>
      <w:tr w:rsidR="00D9169A" w:rsidRPr="00D9169A" w14:paraId="7CC070C1" w14:textId="77777777" w:rsidTr="00A05370">
        <w:tc>
          <w:tcPr>
            <w:tcW w:w="5098" w:type="dxa"/>
            <w:shd w:val="clear" w:color="auto" w:fill="auto"/>
            <w:vAlign w:val="center"/>
          </w:tcPr>
          <w:p w14:paraId="608FBE14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≥20 %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057BE302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3</w:t>
            </w:r>
          </w:p>
        </w:tc>
      </w:tr>
      <w:tr w:rsidR="00D9169A" w:rsidRPr="00D9169A" w14:paraId="37493E41" w14:textId="77777777" w:rsidTr="00A05370">
        <w:tc>
          <w:tcPr>
            <w:tcW w:w="5098" w:type="dxa"/>
            <w:shd w:val="clear" w:color="auto" w:fill="auto"/>
            <w:vAlign w:val="center"/>
          </w:tcPr>
          <w:p w14:paraId="7DB2A2AE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≥10 %</w:t>
            </w:r>
          </w:p>
        </w:tc>
        <w:tc>
          <w:tcPr>
            <w:tcW w:w="3679" w:type="dxa"/>
            <w:shd w:val="clear" w:color="auto" w:fill="auto"/>
            <w:vAlign w:val="center"/>
          </w:tcPr>
          <w:p w14:paraId="4917F61B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0</w:t>
            </w:r>
          </w:p>
        </w:tc>
      </w:tr>
    </w:tbl>
    <w:p w14:paraId="0FE6124B" w14:textId="77777777" w:rsidR="00D9169A" w:rsidRPr="00D9169A" w:rsidRDefault="00D9169A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</w:p>
    <w:p w14:paraId="08587016" w14:textId="43CA25F5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t>4. Au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mento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ítems s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in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cost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e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. 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Hast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 1 Punt</w:t>
      </w:r>
      <w:r w:rsidR="00A05370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:</w:t>
      </w:r>
    </w:p>
    <w:p w14:paraId="43D0AF3E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37DFC0A8" w14:textId="03091DAF" w:rsidR="00D9169A" w:rsidRPr="00D9169A" w:rsidRDefault="00A05370" w:rsidP="00D9169A">
      <w:pPr>
        <w:suppressAutoHyphens/>
        <w:spacing w:after="0"/>
        <w:rPr>
          <w:rFonts w:eastAsia="Times New Roman" w:cs="Verdana"/>
          <w:szCs w:val="20"/>
          <w:lang w:val="es-ES" w:eastAsia="zh-CN"/>
        </w:rPr>
      </w:pPr>
      <w:r>
        <w:rPr>
          <w:rFonts w:eastAsia="Times New Roman" w:cs="Verdana"/>
          <w:szCs w:val="20"/>
          <w:lang w:val="es-ES" w:eastAsia="zh-CN"/>
        </w:rPr>
        <w:t>Los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licitador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podr</w:t>
      </w:r>
      <w:r>
        <w:rPr>
          <w:rFonts w:eastAsia="Times New Roman" w:cs="Verdana"/>
          <w:szCs w:val="20"/>
          <w:lang w:val="es-ES" w:eastAsia="zh-CN"/>
        </w:rPr>
        <w:t>á</w:t>
      </w:r>
      <w:r w:rsidR="00D9169A" w:rsidRPr="00D9169A">
        <w:rPr>
          <w:rFonts w:eastAsia="Times New Roman" w:cs="Verdana"/>
          <w:szCs w:val="20"/>
          <w:lang w:val="es-ES" w:eastAsia="zh-CN"/>
        </w:rPr>
        <w:t>n aportar ítems extr</w:t>
      </w:r>
      <w:r>
        <w:rPr>
          <w:rFonts w:eastAsia="Times New Roman" w:cs="Verdana"/>
          <w:szCs w:val="20"/>
          <w:lang w:val="es-ES" w:eastAsia="zh-CN"/>
        </w:rPr>
        <w:t>a</w:t>
      </w:r>
      <w:r w:rsidR="00D9169A" w:rsidRPr="00D9169A">
        <w:rPr>
          <w:rFonts w:eastAsia="Times New Roman" w:cs="Verdana"/>
          <w:szCs w:val="20"/>
          <w:lang w:val="es-ES" w:eastAsia="zh-CN"/>
        </w:rPr>
        <w:t>s no solicita</w:t>
      </w:r>
      <w:r>
        <w:rPr>
          <w:rFonts w:eastAsia="Times New Roman" w:cs="Verdana"/>
          <w:szCs w:val="20"/>
          <w:lang w:val="es-ES" w:eastAsia="zh-CN"/>
        </w:rPr>
        <w:t>do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s </w:t>
      </w:r>
      <w:r>
        <w:rPr>
          <w:rFonts w:eastAsia="Times New Roman" w:cs="Verdana"/>
          <w:szCs w:val="20"/>
          <w:lang w:val="es-ES" w:eastAsia="zh-CN"/>
        </w:rPr>
        <w:t>en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</w:t>
      </w:r>
      <w:r>
        <w:rPr>
          <w:rFonts w:eastAsia="Times New Roman" w:cs="Verdana"/>
          <w:szCs w:val="20"/>
          <w:lang w:val="es-ES" w:eastAsia="zh-CN"/>
        </w:rPr>
        <w:t>as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configuracion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>s de</w:t>
      </w:r>
      <w:r>
        <w:rPr>
          <w:rFonts w:eastAsia="Times New Roman" w:cs="Verdana"/>
          <w:szCs w:val="20"/>
          <w:lang w:val="es-ES" w:eastAsia="zh-CN"/>
        </w:rPr>
        <w:t xml:space="preserve"> </w:t>
      </w:r>
      <w:r w:rsidR="00D9169A" w:rsidRPr="00D9169A">
        <w:rPr>
          <w:rFonts w:eastAsia="Times New Roman" w:cs="Verdana"/>
          <w:szCs w:val="20"/>
          <w:lang w:val="es-ES" w:eastAsia="zh-CN"/>
        </w:rPr>
        <w:t>l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product</w:t>
      </w:r>
      <w:r>
        <w:rPr>
          <w:rFonts w:eastAsia="Times New Roman" w:cs="Verdana"/>
          <w:szCs w:val="20"/>
          <w:lang w:val="es-ES" w:eastAsia="zh-CN"/>
        </w:rPr>
        <w:t>o</w:t>
      </w:r>
      <w:r w:rsidR="00D9169A" w:rsidRPr="00D9169A">
        <w:rPr>
          <w:rFonts w:eastAsia="Times New Roman" w:cs="Verdana"/>
          <w:szCs w:val="20"/>
          <w:lang w:val="es-ES" w:eastAsia="zh-CN"/>
        </w:rPr>
        <w:t>s d</w:t>
      </w:r>
      <w:r>
        <w:rPr>
          <w:rFonts w:eastAsia="Times New Roman" w:cs="Verdana"/>
          <w:szCs w:val="20"/>
          <w:lang w:val="es-ES" w:eastAsia="zh-CN"/>
        </w:rPr>
        <w:t xml:space="preserve">e </w:t>
      </w:r>
      <w:r w:rsidR="00D9169A" w:rsidRPr="00D9169A">
        <w:rPr>
          <w:rFonts w:eastAsia="Times New Roman" w:cs="Verdana"/>
          <w:szCs w:val="20"/>
          <w:lang w:val="es-ES" w:eastAsia="zh-CN"/>
        </w:rPr>
        <w:t>alimentació</w:t>
      </w:r>
      <w:r>
        <w:rPr>
          <w:rFonts w:eastAsia="Times New Roman" w:cs="Verdana"/>
          <w:szCs w:val="20"/>
          <w:lang w:val="es-ES" w:eastAsia="zh-CN"/>
        </w:rPr>
        <w:t>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s</w:t>
      </w:r>
      <w:r>
        <w:rPr>
          <w:rFonts w:eastAsia="Times New Roman" w:cs="Verdana"/>
          <w:szCs w:val="20"/>
          <w:lang w:val="es-ES" w:eastAsia="zh-CN"/>
        </w:rPr>
        <w:t>in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cost</w:t>
      </w:r>
      <w:r>
        <w:rPr>
          <w:rFonts w:eastAsia="Times New Roman" w:cs="Verdana"/>
          <w:szCs w:val="20"/>
          <w:lang w:val="es-ES" w:eastAsia="zh-CN"/>
        </w:rPr>
        <w:t>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y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</w:t>
      </w:r>
      <w:r>
        <w:rPr>
          <w:rFonts w:eastAsia="Times New Roman" w:cs="Verdana"/>
          <w:szCs w:val="20"/>
          <w:lang w:val="es-ES" w:eastAsia="zh-CN"/>
        </w:rPr>
        <w:t>se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puntuar</w:t>
      </w:r>
      <w:r>
        <w:rPr>
          <w:rFonts w:eastAsia="Times New Roman" w:cs="Verdana"/>
          <w:szCs w:val="20"/>
          <w:lang w:val="es-ES" w:eastAsia="zh-CN"/>
        </w:rPr>
        <w:t>á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seg</w:t>
      </w:r>
      <w:r>
        <w:rPr>
          <w:rFonts w:eastAsia="Times New Roman" w:cs="Verdana"/>
          <w:szCs w:val="20"/>
          <w:lang w:val="es-ES" w:eastAsia="zh-CN"/>
        </w:rPr>
        <w:t>ún</w:t>
      </w:r>
      <w:r w:rsidR="00D9169A" w:rsidRPr="00D9169A">
        <w:rPr>
          <w:rFonts w:eastAsia="Times New Roman" w:cs="Verdana"/>
          <w:szCs w:val="20"/>
          <w:lang w:val="es-ES" w:eastAsia="zh-CN"/>
        </w:rPr>
        <w:t xml:space="preserve"> la s</w:t>
      </w:r>
      <w:r>
        <w:rPr>
          <w:rFonts w:eastAsia="Times New Roman" w:cs="Verdana"/>
          <w:szCs w:val="20"/>
          <w:lang w:val="es-ES" w:eastAsia="zh-CN"/>
        </w:rPr>
        <w:t>igui</w:t>
      </w:r>
      <w:r w:rsidR="00D9169A" w:rsidRPr="00D9169A">
        <w:rPr>
          <w:rFonts w:eastAsia="Times New Roman" w:cs="Verdana"/>
          <w:szCs w:val="20"/>
          <w:lang w:val="es-ES" w:eastAsia="zh-CN"/>
        </w:rPr>
        <w:t>ent</w:t>
      </w:r>
      <w:r>
        <w:rPr>
          <w:rFonts w:eastAsia="Times New Roman" w:cs="Verdana"/>
          <w:szCs w:val="20"/>
          <w:lang w:val="es-ES" w:eastAsia="zh-CN"/>
        </w:rPr>
        <w:t>e table</w:t>
      </w:r>
      <w:r w:rsidR="00D9169A" w:rsidRPr="00D9169A">
        <w:rPr>
          <w:rFonts w:eastAsia="Times New Roman" w:cs="Verdana"/>
          <w:szCs w:val="20"/>
          <w:lang w:val="es-ES" w:eastAsia="zh-CN"/>
        </w:rPr>
        <w:t>:</w:t>
      </w:r>
    </w:p>
    <w:p w14:paraId="1DEEAC6C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5"/>
        <w:gridCol w:w="4392"/>
      </w:tblGrid>
      <w:tr w:rsidR="00D9169A" w:rsidRPr="00D9169A" w14:paraId="48C7BE61" w14:textId="77777777" w:rsidTr="00865615">
        <w:tc>
          <w:tcPr>
            <w:tcW w:w="4463" w:type="dxa"/>
            <w:shd w:val="clear" w:color="auto" w:fill="D9D9D9"/>
            <w:vAlign w:val="center"/>
          </w:tcPr>
          <w:p w14:paraId="68597855" w14:textId="7EE6193F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Concept</w:t>
            </w:r>
            <w:r w:rsidR="00A05370">
              <w:rPr>
                <w:rFonts w:eastAsia="Calibri" w:cs="Verdana"/>
                <w:b/>
                <w:bCs/>
                <w:szCs w:val="20"/>
                <w:lang w:val="es-ES" w:eastAsia="zh-CN"/>
              </w:rPr>
              <w:t>o</w:t>
            </w:r>
          </w:p>
        </w:tc>
        <w:tc>
          <w:tcPr>
            <w:tcW w:w="4464" w:type="dxa"/>
            <w:shd w:val="clear" w:color="auto" w:fill="D9D9D9"/>
            <w:vAlign w:val="center"/>
          </w:tcPr>
          <w:p w14:paraId="4B6A518F" w14:textId="0FC48663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Puntuació</w:t>
            </w:r>
            <w:r w:rsidR="00A05370">
              <w:rPr>
                <w:rFonts w:eastAsia="Calibri" w:cs="Verdana"/>
                <w:b/>
                <w:bCs/>
                <w:szCs w:val="20"/>
                <w:lang w:val="es-ES" w:eastAsia="zh-CN"/>
              </w:rPr>
              <w:t>n</w:t>
            </w:r>
          </w:p>
        </w:tc>
      </w:tr>
      <w:tr w:rsidR="00D9169A" w:rsidRPr="00D9169A" w14:paraId="67F7AD7F" w14:textId="77777777" w:rsidTr="00865615">
        <w:tc>
          <w:tcPr>
            <w:tcW w:w="4463" w:type="dxa"/>
            <w:shd w:val="clear" w:color="auto" w:fill="auto"/>
            <w:vAlign w:val="center"/>
          </w:tcPr>
          <w:p w14:paraId="31DF6A81" w14:textId="71EE52F5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5 ítems 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6305937A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1 </w:t>
            </w:r>
          </w:p>
        </w:tc>
      </w:tr>
      <w:tr w:rsidR="00D9169A" w:rsidRPr="00D9169A" w14:paraId="7989E3BD" w14:textId="77777777" w:rsidTr="00865615">
        <w:tc>
          <w:tcPr>
            <w:tcW w:w="4463" w:type="dxa"/>
            <w:shd w:val="clear" w:color="auto" w:fill="auto"/>
            <w:vAlign w:val="center"/>
          </w:tcPr>
          <w:p w14:paraId="23C7DCD8" w14:textId="21AF3CEA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4 ítems 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45702009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0,8 </w:t>
            </w:r>
          </w:p>
        </w:tc>
      </w:tr>
      <w:tr w:rsidR="00D9169A" w:rsidRPr="00D9169A" w14:paraId="0F0DC82A" w14:textId="77777777" w:rsidTr="00865615">
        <w:tc>
          <w:tcPr>
            <w:tcW w:w="4463" w:type="dxa"/>
            <w:shd w:val="clear" w:color="auto" w:fill="auto"/>
            <w:vAlign w:val="center"/>
          </w:tcPr>
          <w:p w14:paraId="39F2CE22" w14:textId="2CCF048B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3 ítems 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32DACD96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0,6 </w:t>
            </w:r>
          </w:p>
        </w:tc>
      </w:tr>
      <w:tr w:rsidR="00D9169A" w:rsidRPr="00D9169A" w14:paraId="3F5A0845" w14:textId="77777777" w:rsidTr="00865615">
        <w:tc>
          <w:tcPr>
            <w:tcW w:w="4463" w:type="dxa"/>
            <w:shd w:val="clear" w:color="auto" w:fill="auto"/>
            <w:vAlign w:val="center"/>
          </w:tcPr>
          <w:p w14:paraId="1EC4B07A" w14:textId="72AE7CB1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2 ítems 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7AB2FB27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0,4 </w:t>
            </w:r>
          </w:p>
        </w:tc>
      </w:tr>
      <w:tr w:rsidR="00D9169A" w:rsidRPr="00D9169A" w14:paraId="05D8C4EF" w14:textId="77777777" w:rsidTr="00865615">
        <w:tc>
          <w:tcPr>
            <w:tcW w:w="4463" w:type="dxa"/>
            <w:shd w:val="clear" w:color="auto" w:fill="auto"/>
            <w:vAlign w:val="center"/>
          </w:tcPr>
          <w:p w14:paraId="7BFC17B4" w14:textId="37022F94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1 ítem 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11265007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0,2 </w:t>
            </w:r>
          </w:p>
        </w:tc>
      </w:tr>
      <w:tr w:rsidR="00D9169A" w:rsidRPr="00D9169A" w14:paraId="1DEDD5B1" w14:textId="77777777" w:rsidTr="00865615">
        <w:tc>
          <w:tcPr>
            <w:tcW w:w="4463" w:type="dxa"/>
            <w:shd w:val="clear" w:color="auto" w:fill="auto"/>
            <w:vAlign w:val="center"/>
          </w:tcPr>
          <w:p w14:paraId="6807B4A0" w14:textId="045ACBA3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 ítems 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in</w:t>
            </w:r>
            <w:r w:rsidR="00A05370" w:rsidRPr="00D9169A">
              <w:rPr>
                <w:rFonts w:eastAsia="Calibri" w:cs="Verdana"/>
                <w:szCs w:val="20"/>
                <w:lang w:val="es-ES" w:eastAsia="zh-CN"/>
              </w:rPr>
              <w:t xml:space="preserve"> cost</w:t>
            </w:r>
            <w:r w:rsidR="00A05370">
              <w:rPr>
                <w:rFonts w:eastAsia="Calibri" w:cs="Verdana"/>
                <w:szCs w:val="20"/>
                <w:lang w:val="es-ES" w:eastAsia="zh-CN"/>
              </w:rPr>
              <w:t>e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0AA959FC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0 </w:t>
            </w:r>
          </w:p>
        </w:tc>
      </w:tr>
    </w:tbl>
    <w:p w14:paraId="482BA32B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4D1F877B" w14:textId="142F59F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lang w:val="es-ES" w:eastAsia="zh-CN"/>
        </w:rPr>
      </w:pP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5. 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>Uso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d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 xml:space="preserve">e 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embala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>j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e recicla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>do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 xml:space="preserve"> o reciclable. 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>Hast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a 10 Punt</w:t>
      </w:r>
      <w:r w:rsidR="007310D9">
        <w:rPr>
          <w:rFonts w:eastAsia="Times New Roman" w:cs="Verdana"/>
          <w:b/>
          <w:bCs/>
          <w:szCs w:val="20"/>
          <w:lang w:val="es-ES" w:eastAsia="zh-CN"/>
        </w:rPr>
        <w:t>o</w:t>
      </w:r>
      <w:r w:rsidRPr="00D9169A">
        <w:rPr>
          <w:rFonts w:eastAsia="Times New Roman" w:cs="Verdana"/>
          <w:b/>
          <w:bCs/>
          <w:szCs w:val="20"/>
          <w:lang w:val="es-ES" w:eastAsia="zh-CN"/>
        </w:rPr>
        <w:t>s:</w:t>
      </w:r>
    </w:p>
    <w:p w14:paraId="4D9D51E0" w14:textId="77777777" w:rsidR="00D9169A" w:rsidRPr="00D9169A" w:rsidRDefault="00D9169A" w:rsidP="00D9169A">
      <w:pPr>
        <w:suppressAutoHyphens/>
        <w:spacing w:after="0"/>
        <w:jc w:val="left"/>
        <w:rPr>
          <w:rFonts w:eastAsia="Times New Roman" w:cs="Verdana"/>
          <w:b/>
          <w:bCs/>
          <w:szCs w:val="20"/>
          <w:u w:val="single"/>
          <w:lang w:val="es-ES" w:eastAsia="zh-CN"/>
        </w:rPr>
      </w:pPr>
    </w:p>
    <w:p w14:paraId="275AD033" w14:textId="51DEFA7C" w:rsidR="00D9169A" w:rsidRPr="00D9169A" w:rsidRDefault="00D9169A" w:rsidP="00D9169A">
      <w:pPr>
        <w:spacing w:after="120"/>
        <w:rPr>
          <w:rFonts w:eastAsia="Calibri" w:cs="Calibri"/>
          <w:color w:val="000000"/>
          <w:szCs w:val="20"/>
          <w:lang w:val="es-ES" w:eastAsia="ca-ES"/>
        </w:rPr>
      </w:pPr>
      <w:r w:rsidRPr="00D9169A">
        <w:rPr>
          <w:rFonts w:eastAsia="Calibri" w:cs="Calibri"/>
          <w:color w:val="000000"/>
          <w:szCs w:val="20"/>
          <w:lang w:val="es-ES" w:eastAsia="es-ES"/>
        </w:rPr>
        <w:t>En relació</w:t>
      </w:r>
      <w:r w:rsidR="007310D9">
        <w:rPr>
          <w:rFonts w:eastAsia="Calibri" w:cs="Calibri"/>
          <w:color w:val="000000"/>
          <w:szCs w:val="20"/>
          <w:lang w:val="es-ES" w:eastAsia="es-ES"/>
        </w:rPr>
        <w:t>n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 </w:t>
      </w:r>
      <w:r w:rsidR="007310D9">
        <w:rPr>
          <w:rFonts w:eastAsia="Calibri" w:cs="Calibri"/>
          <w:color w:val="000000"/>
          <w:szCs w:val="20"/>
          <w:lang w:val="es-ES" w:eastAsia="es-ES"/>
        </w:rPr>
        <w:t xml:space="preserve">con 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el material a suministrar, </w:t>
      </w:r>
      <w:r w:rsidR="005B5A09">
        <w:rPr>
          <w:rFonts w:eastAsia="Calibri" w:cs="Calibri"/>
          <w:color w:val="000000"/>
          <w:szCs w:val="20"/>
          <w:lang w:val="es-ES" w:eastAsia="es-ES"/>
        </w:rPr>
        <w:t>se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 considera ade</w:t>
      </w:r>
      <w:r w:rsidR="005B5A09">
        <w:rPr>
          <w:rFonts w:eastAsia="Calibri" w:cs="Calibri"/>
          <w:color w:val="000000"/>
          <w:szCs w:val="20"/>
          <w:lang w:val="es-ES" w:eastAsia="es-ES"/>
        </w:rPr>
        <w:t>c</w:t>
      </w:r>
      <w:r w:rsidRPr="00D9169A">
        <w:rPr>
          <w:rFonts w:eastAsia="Calibri" w:cs="Calibri"/>
          <w:color w:val="000000"/>
          <w:szCs w:val="20"/>
          <w:lang w:val="es-ES" w:eastAsia="es-ES"/>
        </w:rPr>
        <w:t>ua</w:t>
      </w:r>
      <w:r w:rsidR="005B5A09">
        <w:rPr>
          <w:rFonts w:eastAsia="Calibri" w:cs="Calibri"/>
          <w:color w:val="000000"/>
          <w:szCs w:val="20"/>
          <w:lang w:val="es-ES" w:eastAsia="es-ES"/>
        </w:rPr>
        <w:t>do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 valorar que l</w:t>
      </w:r>
      <w:r w:rsidR="005B5A09">
        <w:rPr>
          <w:rFonts w:eastAsia="Calibri" w:cs="Calibri"/>
          <w:color w:val="000000"/>
          <w:szCs w:val="20"/>
          <w:lang w:val="es-ES" w:eastAsia="es-ES"/>
        </w:rPr>
        <w:t>o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s </w:t>
      </w:r>
      <w:r w:rsidR="005B5A09">
        <w:rPr>
          <w:rFonts w:eastAsia="Calibri" w:cs="Calibri"/>
          <w:color w:val="000000"/>
          <w:szCs w:val="20"/>
          <w:lang w:val="es-ES" w:eastAsia="es-ES"/>
        </w:rPr>
        <w:t>mism</w:t>
      </w:r>
      <w:r w:rsidRPr="00D9169A">
        <w:rPr>
          <w:rFonts w:eastAsia="Calibri" w:cs="Calibri"/>
          <w:color w:val="000000"/>
          <w:szCs w:val="20"/>
          <w:lang w:val="es-ES" w:eastAsia="es-ES"/>
        </w:rPr>
        <w:t>os s</w:t>
      </w:r>
      <w:r w:rsidR="005B5A09">
        <w:rPr>
          <w:rFonts w:eastAsia="Calibri" w:cs="Calibri"/>
          <w:color w:val="000000"/>
          <w:szCs w:val="20"/>
          <w:lang w:val="es-ES" w:eastAsia="es-ES"/>
        </w:rPr>
        <w:t xml:space="preserve">e </w:t>
      </w:r>
      <w:r w:rsidRPr="00D9169A">
        <w:rPr>
          <w:rFonts w:eastAsia="Calibri" w:cs="Calibri"/>
          <w:color w:val="000000"/>
          <w:szCs w:val="20"/>
          <w:lang w:val="es-ES" w:eastAsia="es-ES"/>
        </w:rPr>
        <w:t>entreg</w:t>
      </w:r>
      <w:r w:rsidR="005B5A09">
        <w:rPr>
          <w:rFonts w:eastAsia="Calibri" w:cs="Calibri"/>
          <w:color w:val="000000"/>
          <w:szCs w:val="20"/>
          <w:lang w:val="es-ES" w:eastAsia="es-ES"/>
        </w:rPr>
        <w:t>a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n </w:t>
      </w:r>
      <w:r w:rsidR="005B5A09">
        <w:rPr>
          <w:rFonts w:eastAsia="Calibri" w:cs="Calibri"/>
          <w:color w:val="000000"/>
          <w:szCs w:val="20"/>
          <w:lang w:val="es-ES" w:eastAsia="es-ES"/>
        </w:rPr>
        <w:t>con</w:t>
      </w:r>
      <w:r w:rsidRPr="00D9169A">
        <w:rPr>
          <w:rFonts w:eastAsia="Calibri" w:cs="Calibri"/>
          <w:color w:val="000000"/>
          <w:szCs w:val="20"/>
          <w:lang w:val="es-ES" w:eastAsia="es-ES"/>
        </w:rPr>
        <w:t xml:space="preserve"> embala</w:t>
      </w:r>
      <w:r w:rsidR="005B5A09">
        <w:rPr>
          <w:rFonts w:eastAsia="Calibri" w:cs="Calibri"/>
          <w:color w:val="000000"/>
          <w:szCs w:val="20"/>
          <w:lang w:val="es-ES" w:eastAsia="es-ES"/>
        </w:rPr>
        <w:t>j</w:t>
      </w:r>
      <w:r w:rsidRPr="00D9169A">
        <w:rPr>
          <w:rFonts w:eastAsia="Calibri" w:cs="Calibri"/>
          <w:color w:val="000000"/>
          <w:szCs w:val="20"/>
          <w:lang w:val="es-ES" w:eastAsia="es-ES"/>
        </w:rPr>
        <w:t>es m</w:t>
      </w:r>
      <w:r w:rsidR="005B5A09">
        <w:rPr>
          <w:rFonts w:eastAsia="Calibri" w:cs="Calibri"/>
          <w:color w:val="000000"/>
          <w:szCs w:val="20"/>
          <w:lang w:val="es-ES" w:eastAsia="es-ES"/>
        </w:rPr>
        <w:t>á</w:t>
      </w:r>
      <w:r w:rsidRPr="00D9169A">
        <w:rPr>
          <w:rFonts w:eastAsia="Calibri" w:cs="Calibri"/>
          <w:color w:val="000000"/>
          <w:szCs w:val="20"/>
          <w:lang w:val="es-ES" w:eastAsia="es-ES"/>
        </w:rPr>
        <w:t>s sostenibles: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9"/>
        <w:gridCol w:w="2968"/>
      </w:tblGrid>
      <w:tr w:rsidR="00D9169A" w:rsidRPr="00D9169A" w14:paraId="7C4DE6FA" w14:textId="77777777" w:rsidTr="00865615">
        <w:tc>
          <w:tcPr>
            <w:tcW w:w="5920" w:type="dxa"/>
            <w:shd w:val="clear" w:color="auto" w:fill="D9D9D9"/>
            <w:vAlign w:val="center"/>
          </w:tcPr>
          <w:p w14:paraId="61F1F57D" w14:textId="045C9629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Concept</w:t>
            </w:r>
            <w:r w:rsidR="005B5A09">
              <w:rPr>
                <w:rFonts w:eastAsia="Calibri" w:cs="Verdana"/>
                <w:b/>
                <w:bCs/>
                <w:szCs w:val="20"/>
                <w:lang w:val="es-ES" w:eastAsia="zh-CN"/>
              </w:rPr>
              <w:t>o</w:t>
            </w:r>
          </w:p>
        </w:tc>
        <w:tc>
          <w:tcPr>
            <w:tcW w:w="3007" w:type="dxa"/>
            <w:shd w:val="clear" w:color="auto" w:fill="D9D9D9"/>
            <w:vAlign w:val="center"/>
          </w:tcPr>
          <w:p w14:paraId="1A63A8C2" w14:textId="6EF9650E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b/>
                <w:bCs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b/>
                <w:bCs/>
                <w:szCs w:val="20"/>
                <w:lang w:val="es-ES" w:eastAsia="zh-CN"/>
              </w:rPr>
              <w:t>Puntuació</w:t>
            </w:r>
            <w:r w:rsidR="005B5A09">
              <w:rPr>
                <w:rFonts w:eastAsia="Calibri" w:cs="Verdana"/>
                <w:b/>
                <w:bCs/>
                <w:szCs w:val="20"/>
                <w:lang w:val="es-ES" w:eastAsia="zh-CN"/>
              </w:rPr>
              <w:t>n</w:t>
            </w:r>
          </w:p>
        </w:tc>
      </w:tr>
      <w:tr w:rsidR="00D9169A" w:rsidRPr="00D9169A" w14:paraId="0A458518" w14:textId="77777777" w:rsidTr="00865615">
        <w:tc>
          <w:tcPr>
            <w:tcW w:w="5920" w:type="dxa"/>
            <w:shd w:val="clear" w:color="auto" w:fill="auto"/>
            <w:vAlign w:val="center"/>
          </w:tcPr>
          <w:p w14:paraId="53A2F01E" w14:textId="0AE8DCFA" w:rsidR="00D9169A" w:rsidRPr="00D9169A" w:rsidRDefault="005B5A09" w:rsidP="005B5A09">
            <w:pPr>
              <w:suppressAutoHyphens/>
              <w:spacing w:after="0"/>
              <w:rPr>
                <w:rFonts w:eastAsia="Calibri" w:cs="Verdana"/>
                <w:szCs w:val="20"/>
                <w:lang w:val="es-ES" w:eastAsia="zh-CN"/>
              </w:rPr>
            </w:pPr>
            <w:r>
              <w:rPr>
                <w:rFonts w:eastAsia="Calibri" w:cs="Verdana"/>
                <w:szCs w:val="20"/>
                <w:lang w:val="es-ES" w:eastAsia="zh-CN"/>
              </w:rPr>
              <w:t>Uso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exclusi</w:t>
            </w:r>
            <w:r>
              <w:rPr>
                <w:rFonts w:eastAsia="Calibri" w:cs="Verdana"/>
                <w:szCs w:val="20"/>
                <w:lang w:val="es-ES" w:eastAsia="zh-CN"/>
              </w:rPr>
              <w:t>vo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d</w:t>
            </w:r>
            <w:r>
              <w:rPr>
                <w:rFonts w:eastAsia="Calibri" w:cs="Verdana"/>
                <w:szCs w:val="20"/>
                <w:lang w:val="es-ES" w:eastAsia="zh-CN"/>
              </w:rPr>
              <w:t xml:space="preserve">e 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embala</w:t>
            </w:r>
            <w:r>
              <w:rPr>
                <w:rFonts w:eastAsia="Calibri" w:cs="Verdana"/>
                <w:szCs w:val="20"/>
                <w:lang w:val="es-ES" w:eastAsia="zh-CN"/>
              </w:rPr>
              <w:t>je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s </w:t>
            </w:r>
            <w:r>
              <w:rPr>
                <w:rFonts w:eastAsia="Calibri" w:cs="Verdana"/>
                <w:szCs w:val="20"/>
                <w:lang w:val="es-ES" w:eastAsia="zh-CN"/>
              </w:rPr>
              <w:t>con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elevada ta</w:t>
            </w:r>
            <w:r>
              <w:rPr>
                <w:rFonts w:eastAsia="Calibri" w:cs="Verdana"/>
                <w:szCs w:val="20"/>
                <w:lang w:val="es-ES" w:eastAsia="zh-CN"/>
              </w:rPr>
              <w:t>sa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de reu</w:t>
            </w:r>
            <w:r>
              <w:rPr>
                <w:rFonts w:eastAsia="Calibri" w:cs="Verdana"/>
                <w:szCs w:val="20"/>
                <w:lang w:val="es-ES" w:eastAsia="zh-CN"/>
              </w:rPr>
              <w:t>tilización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i reciclabili</w:t>
            </w:r>
            <w:r>
              <w:rPr>
                <w:rFonts w:eastAsia="Calibri" w:cs="Verdana"/>
                <w:szCs w:val="20"/>
                <w:lang w:val="es-ES" w:eastAsia="zh-CN"/>
              </w:rPr>
              <w:t>dad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(</w:t>
            </w:r>
            <w:r>
              <w:rPr>
                <w:rFonts w:eastAsia="Calibri" w:cs="Verdana"/>
                <w:szCs w:val="20"/>
                <w:lang w:val="es-ES" w:eastAsia="zh-CN"/>
              </w:rPr>
              <w:t>madera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, pape</w:t>
            </w:r>
            <w:r>
              <w:rPr>
                <w:rFonts w:eastAsia="Calibri" w:cs="Verdana"/>
                <w:szCs w:val="20"/>
                <w:lang w:val="es-ES" w:eastAsia="zh-CN"/>
              </w:rPr>
              <w:t>l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</w:t>
            </w:r>
            <w:r>
              <w:rPr>
                <w:rFonts w:eastAsia="Calibri" w:cs="Verdana"/>
                <w:szCs w:val="20"/>
                <w:lang w:val="es-ES" w:eastAsia="zh-CN"/>
              </w:rPr>
              <w:t>y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cartó</w:t>
            </w:r>
            <w:r>
              <w:rPr>
                <w:rFonts w:eastAsia="Calibri" w:cs="Verdana"/>
                <w:szCs w:val="20"/>
                <w:lang w:val="es-ES" w:eastAsia="zh-CN"/>
              </w:rPr>
              <w:t>n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)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2CE28CEF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>10</w:t>
            </w:r>
          </w:p>
        </w:tc>
      </w:tr>
      <w:tr w:rsidR="00D9169A" w:rsidRPr="00D9169A" w14:paraId="0B9918AA" w14:textId="77777777" w:rsidTr="00865615">
        <w:tc>
          <w:tcPr>
            <w:tcW w:w="5920" w:type="dxa"/>
            <w:shd w:val="clear" w:color="auto" w:fill="auto"/>
            <w:vAlign w:val="center"/>
          </w:tcPr>
          <w:p w14:paraId="280F9C26" w14:textId="46E0C6C2" w:rsidR="00D9169A" w:rsidRPr="00D9169A" w:rsidRDefault="00F17CC2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>
              <w:rPr>
                <w:rFonts w:eastAsia="Calibri" w:cs="Verdana"/>
                <w:szCs w:val="20"/>
                <w:lang w:val="es-ES" w:eastAsia="zh-CN"/>
              </w:rPr>
              <w:t>U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s</w:t>
            </w:r>
            <w:r>
              <w:rPr>
                <w:rFonts w:eastAsia="Calibri" w:cs="Verdana"/>
                <w:szCs w:val="20"/>
                <w:lang w:val="es-ES" w:eastAsia="zh-CN"/>
              </w:rPr>
              <w:t>o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d</w:t>
            </w:r>
            <w:r>
              <w:rPr>
                <w:rFonts w:eastAsia="Calibri" w:cs="Verdana"/>
                <w:szCs w:val="20"/>
                <w:lang w:val="es-ES" w:eastAsia="zh-CN"/>
              </w:rPr>
              <w:t xml:space="preserve">e 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embala</w:t>
            </w:r>
            <w:r>
              <w:rPr>
                <w:rFonts w:eastAsia="Calibri" w:cs="Verdana"/>
                <w:szCs w:val="20"/>
                <w:lang w:val="es-ES" w:eastAsia="zh-CN"/>
              </w:rPr>
              <w:t>je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s </w:t>
            </w:r>
            <w:r>
              <w:rPr>
                <w:rFonts w:eastAsia="Calibri" w:cs="Verdana"/>
                <w:szCs w:val="20"/>
                <w:lang w:val="es-ES" w:eastAsia="zh-CN"/>
              </w:rPr>
              <w:t xml:space="preserve">con 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material mínim</w:t>
            </w:r>
            <w:r>
              <w:rPr>
                <w:rFonts w:eastAsia="Calibri" w:cs="Verdana"/>
                <w:szCs w:val="20"/>
                <w:lang w:val="es-ES" w:eastAsia="zh-CN"/>
              </w:rPr>
              <w:t>o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</w:t>
            </w:r>
            <w:r>
              <w:rPr>
                <w:rFonts w:eastAsia="Calibri" w:cs="Verdana"/>
                <w:szCs w:val="20"/>
                <w:lang w:val="es-ES" w:eastAsia="zh-CN"/>
              </w:rPr>
              <w:t>y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>a recicla</w:t>
            </w:r>
            <w:r>
              <w:rPr>
                <w:rFonts w:eastAsia="Calibri" w:cs="Verdana"/>
                <w:szCs w:val="20"/>
                <w:lang w:val="es-ES" w:eastAsia="zh-CN"/>
              </w:rPr>
              <w:t>do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(50 %) </w:t>
            </w:r>
            <w:r>
              <w:rPr>
                <w:rFonts w:eastAsia="Calibri" w:cs="Verdana"/>
                <w:szCs w:val="20"/>
                <w:lang w:val="es-ES" w:eastAsia="zh-CN"/>
              </w:rPr>
              <w:t>y</w:t>
            </w:r>
            <w:r w:rsidR="00D9169A" w:rsidRPr="00D9169A">
              <w:rPr>
                <w:rFonts w:eastAsia="Calibri" w:cs="Verdana"/>
                <w:szCs w:val="20"/>
                <w:lang w:val="es-ES" w:eastAsia="zh-CN"/>
              </w:rPr>
              <w:t xml:space="preserve"> reciclable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79E61AA5" w14:textId="77777777" w:rsidR="00D9169A" w:rsidRPr="00D9169A" w:rsidRDefault="00D9169A" w:rsidP="00D9169A">
            <w:pPr>
              <w:suppressAutoHyphens/>
              <w:spacing w:after="0"/>
              <w:jc w:val="center"/>
              <w:rPr>
                <w:rFonts w:eastAsia="Calibri" w:cs="Verdana"/>
                <w:szCs w:val="20"/>
                <w:lang w:val="es-ES" w:eastAsia="zh-CN"/>
              </w:rPr>
            </w:pPr>
            <w:r w:rsidRPr="00D9169A">
              <w:rPr>
                <w:rFonts w:eastAsia="Calibri" w:cs="Verdana"/>
                <w:szCs w:val="20"/>
                <w:lang w:val="es-ES" w:eastAsia="zh-CN"/>
              </w:rPr>
              <w:t xml:space="preserve">5 </w:t>
            </w:r>
          </w:p>
        </w:tc>
      </w:tr>
    </w:tbl>
    <w:p w14:paraId="0B53FAD1" w14:textId="77777777" w:rsidR="00D9169A" w:rsidRPr="00D9169A" w:rsidRDefault="00D9169A" w:rsidP="00D9169A">
      <w:pPr>
        <w:spacing w:after="120"/>
        <w:rPr>
          <w:rFonts w:eastAsia="Calibri" w:cs="Calibri"/>
          <w:color w:val="000000"/>
          <w:szCs w:val="20"/>
          <w:lang w:val="es-ES" w:eastAsia="ca-ES"/>
        </w:rPr>
      </w:pPr>
    </w:p>
    <w:p w14:paraId="2FC9DB39" w14:textId="0E60F2A8" w:rsidR="00D9169A" w:rsidRDefault="00D9169A" w:rsidP="00D9169A">
      <w:pPr>
        <w:spacing w:after="120"/>
        <w:rPr>
          <w:rFonts w:eastAsia="Calibri" w:cs="Calibri"/>
          <w:color w:val="000000"/>
          <w:szCs w:val="20"/>
          <w:u w:val="single"/>
          <w:lang w:val="es-ES" w:eastAsia="es-ES"/>
        </w:rPr>
      </w:pP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>IMPORTANT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E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 xml:space="preserve">: 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Se deberá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 xml:space="preserve"> aportar fi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ch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>a o documentació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n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 xml:space="preserve"> acreditativa del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 xml:space="preserve"> 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>embala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j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>e of</w:t>
      </w:r>
      <w:r w:rsidR="00F17CC2">
        <w:rPr>
          <w:rFonts w:eastAsia="Calibri" w:cs="Calibri"/>
          <w:color w:val="000000"/>
          <w:szCs w:val="20"/>
          <w:u w:val="single"/>
          <w:lang w:val="es-ES" w:eastAsia="es-ES"/>
        </w:rPr>
        <w:t>recido</w:t>
      </w:r>
      <w:r w:rsidRPr="00D9169A">
        <w:rPr>
          <w:rFonts w:eastAsia="Calibri" w:cs="Calibri"/>
          <w:color w:val="000000"/>
          <w:szCs w:val="20"/>
          <w:u w:val="single"/>
          <w:lang w:val="es-ES" w:eastAsia="es-ES"/>
        </w:rPr>
        <w:t>.</w:t>
      </w:r>
    </w:p>
    <w:p w14:paraId="18DA67DE" w14:textId="77777777" w:rsidR="00F17CC2" w:rsidRDefault="00F17CC2" w:rsidP="00D9169A">
      <w:pPr>
        <w:suppressAutoHyphens/>
        <w:spacing w:after="0"/>
        <w:contextualSpacing/>
        <w:rPr>
          <w:rFonts w:eastAsia="Calibri" w:cs="Times New Roman"/>
          <w:szCs w:val="20"/>
          <w:lang w:val="es-ES" w:eastAsia="es-ES"/>
        </w:rPr>
      </w:pPr>
    </w:p>
    <w:p w14:paraId="1035D02C" w14:textId="0972EC28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szCs w:val="20"/>
          <w:lang w:val="es-ES" w:eastAsia="es-ES"/>
        </w:rPr>
      </w:pPr>
      <w:r w:rsidRPr="00D9169A">
        <w:rPr>
          <w:rFonts w:eastAsia="Calibri" w:cs="Times New Roman"/>
          <w:szCs w:val="20"/>
          <w:lang w:val="es-ES" w:eastAsia="es-ES"/>
        </w:rPr>
        <w:t>Es cas</w:t>
      </w:r>
      <w:r w:rsidR="00F17CC2">
        <w:rPr>
          <w:rFonts w:eastAsia="Calibri" w:cs="Times New Roman"/>
          <w:szCs w:val="20"/>
          <w:lang w:val="es-ES" w:eastAsia="es-ES"/>
        </w:rPr>
        <w:t>o</w:t>
      </w:r>
      <w:r w:rsidRPr="00D9169A">
        <w:rPr>
          <w:rFonts w:eastAsia="Calibri" w:cs="Times New Roman"/>
          <w:szCs w:val="20"/>
          <w:lang w:val="es-ES" w:eastAsia="es-ES"/>
        </w:rPr>
        <w:t xml:space="preserve"> d</w:t>
      </w:r>
      <w:r w:rsidR="00F17CC2">
        <w:rPr>
          <w:rFonts w:eastAsia="Calibri" w:cs="Times New Roman"/>
          <w:szCs w:val="20"/>
          <w:lang w:val="es-ES" w:eastAsia="es-ES"/>
        </w:rPr>
        <w:t xml:space="preserve">e </w:t>
      </w:r>
      <w:r w:rsidRPr="00D9169A">
        <w:rPr>
          <w:rFonts w:eastAsia="Calibri" w:cs="Times New Roman"/>
          <w:szCs w:val="20"/>
          <w:lang w:val="es-ES" w:eastAsia="es-ES"/>
        </w:rPr>
        <w:t>empat</w:t>
      </w:r>
      <w:r w:rsidR="00F17CC2">
        <w:rPr>
          <w:rFonts w:eastAsia="Calibri" w:cs="Times New Roman"/>
          <w:szCs w:val="20"/>
          <w:lang w:val="es-ES" w:eastAsia="es-ES"/>
        </w:rPr>
        <w:t>e</w:t>
      </w:r>
      <w:r w:rsidRPr="00D9169A">
        <w:rPr>
          <w:rFonts w:eastAsia="Calibri" w:cs="Times New Roman"/>
          <w:szCs w:val="20"/>
          <w:lang w:val="es-ES" w:eastAsia="es-ES"/>
        </w:rPr>
        <w:t>, s</w:t>
      </w:r>
      <w:r w:rsidR="00F17CC2">
        <w:rPr>
          <w:rFonts w:eastAsia="Calibri" w:cs="Times New Roman"/>
          <w:szCs w:val="20"/>
          <w:lang w:val="es-ES" w:eastAsia="es-ES"/>
        </w:rPr>
        <w:t xml:space="preserve">e </w:t>
      </w:r>
      <w:r w:rsidRPr="00D9169A">
        <w:rPr>
          <w:rFonts w:eastAsia="Calibri" w:cs="Times New Roman"/>
          <w:szCs w:val="20"/>
          <w:lang w:val="es-ES" w:eastAsia="es-ES"/>
        </w:rPr>
        <w:t>aplicar</w:t>
      </w:r>
      <w:r w:rsidR="00F17CC2">
        <w:rPr>
          <w:rFonts w:eastAsia="Calibri" w:cs="Times New Roman"/>
          <w:szCs w:val="20"/>
          <w:lang w:val="es-ES" w:eastAsia="es-ES"/>
        </w:rPr>
        <w:t>á</w:t>
      </w:r>
      <w:r w:rsidRPr="00D9169A">
        <w:rPr>
          <w:rFonts w:eastAsia="Calibri" w:cs="Times New Roman"/>
          <w:szCs w:val="20"/>
          <w:lang w:val="es-ES" w:eastAsia="es-ES"/>
        </w:rPr>
        <w:t xml:space="preserve"> l</w:t>
      </w:r>
      <w:r w:rsidR="00F17CC2">
        <w:rPr>
          <w:rFonts w:eastAsia="Calibri" w:cs="Times New Roman"/>
          <w:szCs w:val="20"/>
          <w:lang w:val="es-ES" w:eastAsia="es-ES"/>
        </w:rPr>
        <w:t>o</w:t>
      </w:r>
      <w:r w:rsidRPr="00D9169A">
        <w:rPr>
          <w:rFonts w:eastAsia="Calibri" w:cs="Times New Roman"/>
          <w:szCs w:val="20"/>
          <w:lang w:val="es-ES" w:eastAsia="es-ES"/>
        </w:rPr>
        <w:t xml:space="preserve"> estable</w:t>
      </w:r>
      <w:r w:rsidR="00F17CC2">
        <w:rPr>
          <w:rFonts w:eastAsia="Calibri" w:cs="Times New Roman"/>
          <w:szCs w:val="20"/>
          <w:lang w:val="es-ES" w:eastAsia="es-ES"/>
        </w:rPr>
        <w:t>cido</w:t>
      </w:r>
      <w:r w:rsidRPr="00D9169A">
        <w:rPr>
          <w:rFonts w:eastAsia="Calibri" w:cs="Times New Roman"/>
          <w:szCs w:val="20"/>
          <w:lang w:val="es-ES" w:eastAsia="es-ES"/>
        </w:rPr>
        <w:t xml:space="preserve"> </w:t>
      </w:r>
      <w:r w:rsidR="00F17CC2">
        <w:rPr>
          <w:rFonts w:eastAsia="Calibri" w:cs="Times New Roman"/>
          <w:szCs w:val="20"/>
          <w:lang w:val="es-ES" w:eastAsia="es-ES"/>
        </w:rPr>
        <w:t>en</w:t>
      </w:r>
      <w:r w:rsidRPr="00D9169A">
        <w:rPr>
          <w:rFonts w:eastAsia="Calibri" w:cs="Times New Roman"/>
          <w:szCs w:val="20"/>
          <w:lang w:val="es-ES" w:eastAsia="es-ES"/>
        </w:rPr>
        <w:t xml:space="preserve"> </w:t>
      </w:r>
      <w:r w:rsidR="00F17CC2">
        <w:rPr>
          <w:rFonts w:eastAsia="Calibri" w:cs="Times New Roman"/>
          <w:szCs w:val="20"/>
          <w:lang w:val="es-ES" w:eastAsia="es-ES"/>
        </w:rPr>
        <w:t>e</w:t>
      </w:r>
      <w:r w:rsidRPr="00D9169A">
        <w:rPr>
          <w:rFonts w:eastAsia="Calibri" w:cs="Times New Roman"/>
          <w:szCs w:val="20"/>
          <w:lang w:val="es-ES" w:eastAsia="es-ES"/>
        </w:rPr>
        <w:t>l</w:t>
      </w:r>
      <w:r w:rsidR="00F17CC2">
        <w:rPr>
          <w:rFonts w:eastAsia="Calibri" w:cs="Times New Roman"/>
          <w:szCs w:val="20"/>
          <w:lang w:val="es-ES" w:eastAsia="es-ES"/>
        </w:rPr>
        <w:t xml:space="preserve"> </w:t>
      </w:r>
      <w:r w:rsidRPr="00D9169A">
        <w:rPr>
          <w:rFonts w:eastAsia="Calibri" w:cs="Times New Roman"/>
          <w:szCs w:val="20"/>
          <w:lang w:val="es-ES" w:eastAsia="es-ES"/>
        </w:rPr>
        <w:t>art</w:t>
      </w:r>
      <w:r w:rsidR="00F17CC2">
        <w:rPr>
          <w:rFonts w:eastAsia="Calibri" w:cs="Times New Roman"/>
          <w:szCs w:val="20"/>
          <w:lang w:val="es-ES" w:eastAsia="es-ES"/>
        </w:rPr>
        <w:t>í</w:t>
      </w:r>
      <w:r w:rsidRPr="00D9169A">
        <w:rPr>
          <w:rFonts w:eastAsia="Calibri" w:cs="Times New Roman"/>
          <w:szCs w:val="20"/>
          <w:lang w:val="es-ES" w:eastAsia="es-ES"/>
        </w:rPr>
        <w:t>c</w:t>
      </w:r>
      <w:r w:rsidR="00F17CC2">
        <w:rPr>
          <w:rFonts w:eastAsia="Calibri" w:cs="Times New Roman"/>
          <w:szCs w:val="20"/>
          <w:lang w:val="es-ES" w:eastAsia="es-ES"/>
        </w:rPr>
        <w:t>u</w:t>
      </w:r>
      <w:r w:rsidRPr="00D9169A">
        <w:rPr>
          <w:rFonts w:eastAsia="Calibri" w:cs="Times New Roman"/>
          <w:szCs w:val="20"/>
          <w:lang w:val="es-ES" w:eastAsia="es-ES"/>
        </w:rPr>
        <w:t>l</w:t>
      </w:r>
      <w:r w:rsidR="00F17CC2">
        <w:rPr>
          <w:rFonts w:eastAsia="Calibri" w:cs="Times New Roman"/>
          <w:szCs w:val="20"/>
          <w:lang w:val="es-ES" w:eastAsia="es-ES"/>
        </w:rPr>
        <w:t>o</w:t>
      </w:r>
      <w:r w:rsidRPr="00D9169A">
        <w:rPr>
          <w:rFonts w:eastAsia="Calibri" w:cs="Times New Roman"/>
          <w:szCs w:val="20"/>
          <w:lang w:val="es-ES" w:eastAsia="es-ES"/>
        </w:rPr>
        <w:t xml:space="preserve"> 147 de la LCSP.</w:t>
      </w:r>
    </w:p>
    <w:p w14:paraId="7B7FE2F3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szCs w:val="20"/>
          <w:lang w:val="es-ES" w:eastAsia="es-ES"/>
        </w:rPr>
      </w:pPr>
    </w:p>
    <w:p w14:paraId="50C957BD" w14:textId="5EB12B3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szCs w:val="20"/>
          <w:lang w:val="es-ES" w:eastAsia="es-ES"/>
        </w:rPr>
      </w:pPr>
      <w:r w:rsidRPr="00D9169A">
        <w:rPr>
          <w:rFonts w:eastAsia="Calibri" w:cs="Times New Roman"/>
          <w:szCs w:val="20"/>
          <w:lang w:val="es-ES" w:eastAsia="es-ES"/>
        </w:rPr>
        <w:t>Justificació</w:t>
      </w:r>
      <w:r w:rsidR="00F17CC2">
        <w:rPr>
          <w:rFonts w:eastAsia="Calibri" w:cs="Times New Roman"/>
          <w:szCs w:val="20"/>
          <w:lang w:val="es-ES" w:eastAsia="es-ES"/>
        </w:rPr>
        <w:t>n de los</w:t>
      </w:r>
      <w:r w:rsidRPr="00D9169A">
        <w:rPr>
          <w:rFonts w:eastAsia="Calibri" w:cs="Times New Roman"/>
          <w:szCs w:val="20"/>
          <w:lang w:val="es-ES" w:eastAsia="es-ES"/>
        </w:rPr>
        <w:t xml:space="preserve"> criteri</w:t>
      </w:r>
      <w:r w:rsidR="00F17CC2">
        <w:rPr>
          <w:rFonts w:eastAsia="Calibri" w:cs="Times New Roman"/>
          <w:szCs w:val="20"/>
          <w:lang w:val="es-ES" w:eastAsia="es-ES"/>
        </w:rPr>
        <w:t>o</w:t>
      </w:r>
      <w:r w:rsidRPr="00D9169A">
        <w:rPr>
          <w:rFonts w:eastAsia="Calibri" w:cs="Times New Roman"/>
          <w:szCs w:val="20"/>
          <w:lang w:val="es-ES" w:eastAsia="es-ES"/>
        </w:rPr>
        <w:t>s</w:t>
      </w:r>
      <w:r w:rsidR="00F17CC2">
        <w:rPr>
          <w:rFonts w:eastAsia="Calibri" w:cs="Times New Roman"/>
          <w:szCs w:val="20"/>
          <w:lang w:val="es-ES" w:eastAsia="es-ES"/>
        </w:rPr>
        <w:t xml:space="preserve"> de</w:t>
      </w:r>
      <w:r w:rsidRPr="00D9169A">
        <w:rPr>
          <w:rFonts w:eastAsia="Calibri" w:cs="Times New Roman"/>
          <w:szCs w:val="20"/>
          <w:lang w:val="es-ES" w:eastAsia="es-ES"/>
        </w:rPr>
        <w:t xml:space="preserve"> adjudicació</w:t>
      </w:r>
      <w:r w:rsidR="00F17CC2">
        <w:rPr>
          <w:rFonts w:eastAsia="Calibri" w:cs="Times New Roman"/>
          <w:szCs w:val="20"/>
          <w:lang w:val="es-ES" w:eastAsia="es-ES"/>
        </w:rPr>
        <w:t>n</w:t>
      </w:r>
      <w:r w:rsidRPr="00D9169A">
        <w:rPr>
          <w:rFonts w:eastAsia="Calibri" w:cs="Times New Roman"/>
          <w:szCs w:val="20"/>
          <w:lang w:val="es-ES" w:eastAsia="es-ES"/>
        </w:rPr>
        <w:t>:</w:t>
      </w:r>
    </w:p>
    <w:p w14:paraId="5737C8FF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szCs w:val="20"/>
          <w:lang w:val="es-ES" w:eastAsia="es-ES"/>
        </w:rPr>
      </w:pPr>
    </w:p>
    <w:p w14:paraId="1226C897" w14:textId="07C2ED50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1: L</w:t>
      </w:r>
      <w:r w:rsidR="00F17CC2">
        <w:rPr>
          <w:rFonts w:eastAsia="Calibri" w:cs="Times New Roman"/>
          <w:lang w:val="es-ES" w:eastAsia="zh-CN"/>
        </w:rPr>
        <w:t xml:space="preserve">a </w:t>
      </w:r>
      <w:r w:rsidRPr="00D9169A">
        <w:rPr>
          <w:rFonts w:eastAsia="Calibri" w:cs="Times New Roman"/>
          <w:lang w:val="es-ES" w:eastAsia="zh-CN"/>
        </w:rPr>
        <w:t xml:space="preserve">oferta </w:t>
      </w:r>
      <w:r w:rsidR="00F17CC2" w:rsidRPr="00D9169A">
        <w:rPr>
          <w:rFonts w:eastAsia="Calibri" w:cs="Times New Roman"/>
          <w:lang w:val="es-ES" w:eastAsia="zh-CN"/>
        </w:rPr>
        <w:t>económica</w:t>
      </w:r>
      <w:r w:rsidRPr="00D9169A">
        <w:rPr>
          <w:rFonts w:eastAsia="Calibri" w:cs="Times New Roman"/>
          <w:lang w:val="es-ES" w:eastAsia="zh-CN"/>
        </w:rPr>
        <w:t>, s</w:t>
      </w:r>
      <w:r w:rsidR="00F17CC2">
        <w:rPr>
          <w:rFonts w:eastAsia="Calibri" w:cs="Times New Roman"/>
          <w:lang w:val="es-ES" w:eastAsia="zh-CN"/>
        </w:rPr>
        <w:t xml:space="preserve">in </w:t>
      </w:r>
      <w:r w:rsidRPr="00D9169A">
        <w:rPr>
          <w:rFonts w:eastAsia="Calibri" w:cs="Times New Roman"/>
          <w:lang w:val="es-ES" w:eastAsia="zh-CN"/>
        </w:rPr>
        <w:t>en principi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superar valor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>s anormal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s, 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>s un 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b</w:t>
      </w:r>
      <w:r w:rsidR="00F17CC2">
        <w:rPr>
          <w:rFonts w:eastAsia="Calibri" w:cs="Times New Roman"/>
          <w:lang w:val="es-ES" w:eastAsia="zh-CN"/>
        </w:rPr>
        <w:t>á</w:t>
      </w:r>
      <w:r w:rsidRPr="00D9169A">
        <w:rPr>
          <w:rFonts w:eastAsia="Calibri" w:cs="Times New Roman"/>
          <w:lang w:val="es-ES" w:eastAsia="zh-CN"/>
        </w:rPr>
        <w:t>sic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p</w:t>
      </w:r>
      <w:r w:rsidR="00F17CC2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>r</w:t>
      </w:r>
      <w:r w:rsidR="00F17CC2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>c</w:t>
      </w:r>
      <w:r w:rsidRPr="00D9169A">
        <w:rPr>
          <w:rFonts w:eastAsia="Calibri" w:cs="Times New Roman"/>
          <w:lang w:val="es-ES" w:eastAsia="zh-CN"/>
        </w:rPr>
        <w:t>onseguir una ma</w:t>
      </w:r>
      <w:r w:rsidR="00F17CC2">
        <w:rPr>
          <w:rFonts w:eastAsia="Calibri" w:cs="Times New Roman"/>
          <w:lang w:val="es-ES" w:eastAsia="zh-CN"/>
        </w:rPr>
        <w:t>y</w:t>
      </w:r>
      <w:r w:rsidRPr="00D9169A">
        <w:rPr>
          <w:rFonts w:eastAsia="Calibri" w:cs="Times New Roman"/>
          <w:lang w:val="es-ES" w:eastAsia="zh-CN"/>
        </w:rPr>
        <w:t xml:space="preserve">or </w:t>
      </w:r>
      <w:r w:rsidR="00F17CC2" w:rsidRPr="00D9169A">
        <w:rPr>
          <w:rFonts w:eastAsia="Calibri" w:cs="Times New Roman"/>
          <w:lang w:val="es-ES" w:eastAsia="zh-CN"/>
        </w:rPr>
        <w:t>eficiencia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 xml:space="preserve">en </w:t>
      </w:r>
      <w:r w:rsidRPr="00D9169A">
        <w:rPr>
          <w:rFonts w:eastAsia="Calibri" w:cs="Times New Roman"/>
          <w:lang w:val="es-ES" w:eastAsia="zh-CN"/>
        </w:rPr>
        <w:t>la gestió</w:t>
      </w:r>
      <w:r w:rsidR="00F17CC2">
        <w:rPr>
          <w:rFonts w:eastAsia="Calibri" w:cs="Times New Roman"/>
          <w:lang w:val="es-ES" w:eastAsia="zh-CN"/>
        </w:rPr>
        <w:t>n</w:t>
      </w:r>
      <w:r w:rsidRPr="00D9169A">
        <w:rPr>
          <w:rFonts w:eastAsia="Calibri" w:cs="Times New Roman"/>
          <w:lang w:val="es-ES" w:eastAsia="zh-CN"/>
        </w:rPr>
        <w:t xml:space="preserve"> del presup</w:t>
      </w:r>
      <w:r w:rsidR="00F17CC2">
        <w:rPr>
          <w:rFonts w:eastAsia="Calibri" w:cs="Times New Roman"/>
          <w:lang w:val="es-ES" w:eastAsia="zh-CN"/>
        </w:rPr>
        <w:t>ue</w:t>
      </w:r>
      <w:r w:rsidRPr="00D9169A">
        <w:rPr>
          <w:rFonts w:eastAsia="Calibri" w:cs="Times New Roman"/>
          <w:lang w:val="es-ES" w:eastAsia="zh-CN"/>
        </w:rPr>
        <w:t>st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públic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. </w:t>
      </w:r>
    </w:p>
    <w:p w14:paraId="74E9F62F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</w:p>
    <w:p w14:paraId="4E966528" w14:textId="4A0A79D0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2: </w:t>
      </w:r>
      <w:r w:rsidR="00F17CC2">
        <w:rPr>
          <w:rFonts w:eastAsia="Calibri" w:cs="Times New Roman"/>
          <w:lang w:val="es-ES" w:eastAsia="zh-CN"/>
        </w:rPr>
        <w:t>Se</w:t>
      </w:r>
      <w:r w:rsidRPr="00D9169A">
        <w:rPr>
          <w:rFonts w:eastAsia="Calibri" w:cs="Times New Roman"/>
          <w:lang w:val="es-ES" w:eastAsia="zh-CN"/>
        </w:rPr>
        <w:t xml:space="preserve"> considera </w:t>
      </w:r>
      <w:r w:rsidR="00F17CC2">
        <w:rPr>
          <w:rFonts w:eastAsia="Calibri" w:cs="Times New Roman"/>
          <w:lang w:val="es-ES" w:eastAsia="zh-CN"/>
        </w:rPr>
        <w:t xml:space="preserve">importante </w:t>
      </w:r>
      <w:r w:rsidRPr="00D9169A">
        <w:rPr>
          <w:rFonts w:eastAsia="Calibri" w:cs="Times New Roman"/>
          <w:lang w:val="es-ES" w:eastAsia="zh-CN"/>
        </w:rPr>
        <w:t>garanti</w:t>
      </w:r>
      <w:r w:rsidR="00F17CC2">
        <w:rPr>
          <w:rFonts w:eastAsia="Calibri" w:cs="Times New Roman"/>
          <w:lang w:val="es-ES" w:eastAsia="zh-CN"/>
        </w:rPr>
        <w:t>za</w:t>
      </w:r>
      <w:r w:rsidRPr="00D9169A">
        <w:rPr>
          <w:rFonts w:eastAsia="Calibri" w:cs="Times New Roman"/>
          <w:lang w:val="es-ES" w:eastAsia="zh-CN"/>
        </w:rPr>
        <w:t xml:space="preserve">r la </w:t>
      </w:r>
      <w:r w:rsidR="00F17CC2">
        <w:rPr>
          <w:rFonts w:eastAsia="Calibri" w:cs="Times New Roman"/>
          <w:lang w:val="es-ES" w:eastAsia="zh-CN"/>
        </w:rPr>
        <w:t>c</w:t>
      </w:r>
      <w:r w:rsidRPr="00D9169A">
        <w:rPr>
          <w:rFonts w:eastAsia="Calibri" w:cs="Times New Roman"/>
          <w:lang w:val="es-ES" w:eastAsia="zh-CN"/>
        </w:rPr>
        <w:t>ali</w:t>
      </w:r>
      <w:r w:rsidR="00F17CC2">
        <w:rPr>
          <w:rFonts w:eastAsia="Calibri" w:cs="Times New Roman"/>
          <w:lang w:val="es-ES" w:eastAsia="zh-CN"/>
        </w:rPr>
        <w:t xml:space="preserve">dad </w:t>
      </w:r>
      <w:r w:rsidRPr="00D9169A">
        <w:rPr>
          <w:rFonts w:eastAsia="Calibri" w:cs="Times New Roman"/>
          <w:lang w:val="es-ES" w:eastAsia="zh-CN"/>
        </w:rPr>
        <w:t>de</w:t>
      </w:r>
      <w:r w:rsidR="00F17CC2">
        <w:rPr>
          <w:rFonts w:eastAsia="Calibri" w:cs="Times New Roman"/>
          <w:lang w:val="es-ES" w:eastAsia="zh-CN"/>
        </w:rPr>
        <w:t xml:space="preserve"> </w:t>
      </w:r>
      <w:r w:rsidRPr="00D9169A">
        <w:rPr>
          <w:rFonts w:eastAsia="Calibri" w:cs="Times New Roman"/>
          <w:lang w:val="es-ES" w:eastAsia="zh-CN"/>
        </w:rPr>
        <w:t>l</w:t>
      </w:r>
      <w:r w:rsidR="00F17CC2">
        <w:rPr>
          <w:rFonts w:eastAsia="Calibri" w:cs="Times New Roman"/>
          <w:lang w:val="es-ES" w:eastAsia="zh-CN"/>
        </w:rPr>
        <w:t>os</w:t>
      </w:r>
      <w:r w:rsidRPr="00D9169A">
        <w:rPr>
          <w:rFonts w:eastAsia="Calibri" w:cs="Times New Roman"/>
          <w:lang w:val="es-ES" w:eastAsia="zh-CN"/>
        </w:rPr>
        <w:t xml:space="preserve"> product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suministra</w:t>
      </w:r>
      <w:r w:rsidR="00F17CC2">
        <w:rPr>
          <w:rFonts w:eastAsia="Calibri" w:cs="Times New Roman"/>
          <w:lang w:val="es-ES" w:eastAsia="zh-CN"/>
        </w:rPr>
        <w:t>do</w:t>
      </w:r>
      <w:r w:rsidRPr="00D9169A">
        <w:rPr>
          <w:rFonts w:eastAsia="Calibri" w:cs="Times New Roman"/>
          <w:lang w:val="es-ES" w:eastAsia="zh-CN"/>
        </w:rPr>
        <w:t>s d</w:t>
      </w:r>
      <w:r w:rsidR="00F17CC2">
        <w:rPr>
          <w:rFonts w:eastAsia="Calibri" w:cs="Times New Roman"/>
          <w:lang w:val="es-ES" w:eastAsia="zh-CN"/>
        </w:rPr>
        <w:t>ado</w:t>
      </w:r>
      <w:r w:rsidRPr="00D9169A">
        <w:rPr>
          <w:rFonts w:eastAsia="Calibri" w:cs="Times New Roman"/>
          <w:lang w:val="es-ES" w:eastAsia="zh-CN"/>
        </w:rPr>
        <w:t xml:space="preserve"> que s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n alimentari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s, p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r</w:t>
      </w:r>
      <w:r w:rsidR="00F17CC2">
        <w:rPr>
          <w:rFonts w:eastAsia="Calibri" w:cs="Times New Roman"/>
          <w:lang w:val="es-ES" w:eastAsia="zh-CN"/>
        </w:rPr>
        <w:t xml:space="preserve"> lo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 w:rsidRPr="00D9169A">
        <w:rPr>
          <w:rFonts w:eastAsia="Calibri" w:cs="Times New Roman"/>
          <w:lang w:val="es-ES" w:eastAsia="zh-CN"/>
        </w:rPr>
        <w:t>tant</w:t>
      </w:r>
      <w:r w:rsidR="00F17CC2">
        <w:rPr>
          <w:rFonts w:eastAsia="Calibri" w:cs="Times New Roman"/>
          <w:lang w:val="es-ES" w:eastAsia="zh-CN"/>
        </w:rPr>
        <w:t>o,</w:t>
      </w:r>
      <w:r w:rsidRPr="00D9169A">
        <w:rPr>
          <w:rFonts w:eastAsia="Calibri" w:cs="Times New Roman"/>
          <w:lang w:val="es-ES" w:eastAsia="zh-CN"/>
        </w:rPr>
        <w:t xml:space="preserve"> s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 premia la m</w:t>
      </w:r>
      <w:r w:rsidR="00F17CC2">
        <w:rPr>
          <w:rFonts w:eastAsia="Calibri" w:cs="Times New Roman"/>
          <w:lang w:val="es-ES" w:eastAsia="zh-CN"/>
        </w:rPr>
        <w:t>ejor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>ca</w:t>
      </w:r>
      <w:r w:rsidRPr="00D9169A">
        <w:rPr>
          <w:rFonts w:eastAsia="Calibri" w:cs="Times New Roman"/>
          <w:lang w:val="es-ES" w:eastAsia="zh-CN"/>
        </w:rPr>
        <w:t>li</w:t>
      </w:r>
      <w:r w:rsidR="00F17CC2">
        <w:rPr>
          <w:rFonts w:eastAsia="Calibri" w:cs="Times New Roman"/>
          <w:lang w:val="es-ES" w:eastAsia="zh-CN"/>
        </w:rPr>
        <w:t>dad</w:t>
      </w:r>
      <w:r w:rsidRPr="00D9169A">
        <w:rPr>
          <w:rFonts w:eastAsia="Calibri" w:cs="Times New Roman"/>
          <w:lang w:val="es-ES" w:eastAsia="zh-CN"/>
        </w:rPr>
        <w:t xml:space="preserve"> de </w:t>
      </w:r>
      <w:r w:rsidR="00F17CC2">
        <w:rPr>
          <w:rFonts w:eastAsia="Calibri" w:cs="Times New Roman"/>
          <w:lang w:val="es-ES" w:eastAsia="zh-CN"/>
        </w:rPr>
        <w:t xml:space="preserve">los </w:t>
      </w:r>
      <w:r w:rsidR="00F17CC2" w:rsidRPr="00D9169A">
        <w:rPr>
          <w:rFonts w:eastAsia="Calibri" w:cs="Times New Roman"/>
          <w:lang w:val="es-ES" w:eastAsia="zh-CN"/>
        </w:rPr>
        <w:t>producto</w:t>
      </w:r>
      <w:r w:rsidR="00F17CC2">
        <w:rPr>
          <w:rFonts w:eastAsia="Calibri" w:cs="Times New Roman"/>
          <w:lang w:val="es-ES" w:eastAsia="zh-CN"/>
        </w:rPr>
        <w:t>s</w:t>
      </w:r>
      <w:r w:rsidRPr="00D9169A">
        <w:rPr>
          <w:rFonts w:eastAsia="Calibri" w:cs="Times New Roman"/>
          <w:lang w:val="es-ES" w:eastAsia="zh-CN"/>
        </w:rPr>
        <w:t xml:space="preserve"> of</w:t>
      </w:r>
      <w:r w:rsidR="00F17CC2">
        <w:rPr>
          <w:rFonts w:eastAsia="Calibri" w:cs="Times New Roman"/>
          <w:lang w:val="es-ES" w:eastAsia="zh-CN"/>
        </w:rPr>
        <w:t>recido</w:t>
      </w:r>
      <w:r w:rsidRPr="00D9169A">
        <w:rPr>
          <w:rFonts w:eastAsia="Calibri" w:cs="Times New Roman"/>
          <w:lang w:val="es-ES" w:eastAsia="zh-CN"/>
        </w:rPr>
        <w:t>s.</w:t>
      </w:r>
    </w:p>
    <w:p w14:paraId="7AB38193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</w:p>
    <w:p w14:paraId="537EE0A2" w14:textId="5EE8A362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3: </w:t>
      </w:r>
      <w:r w:rsidR="00F17CC2">
        <w:rPr>
          <w:rFonts w:eastAsia="Calibri" w:cs="Times New Roman"/>
          <w:lang w:val="es-ES" w:eastAsia="zh-CN"/>
        </w:rPr>
        <w:t>Se</w:t>
      </w:r>
      <w:r w:rsidRPr="00D9169A">
        <w:rPr>
          <w:rFonts w:eastAsia="Calibri" w:cs="Times New Roman"/>
          <w:lang w:val="es-ES" w:eastAsia="zh-CN"/>
        </w:rPr>
        <w:t xml:space="preserve"> considera m</w:t>
      </w:r>
      <w:r w:rsidR="00F17CC2">
        <w:rPr>
          <w:rFonts w:eastAsia="Calibri" w:cs="Times New Roman"/>
          <w:lang w:val="es-ES" w:eastAsia="zh-CN"/>
        </w:rPr>
        <w:t>uy</w:t>
      </w:r>
      <w:r w:rsidRPr="00D9169A">
        <w:rPr>
          <w:rFonts w:eastAsia="Calibri" w:cs="Times New Roman"/>
          <w:lang w:val="es-ES" w:eastAsia="zh-CN"/>
        </w:rPr>
        <w:t xml:space="preserve"> important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 la compra </w:t>
      </w:r>
      <w:r w:rsidR="00F17CC2" w:rsidRPr="00D9169A">
        <w:rPr>
          <w:rFonts w:eastAsia="Calibri" w:cs="Times New Roman"/>
          <w:lang w:val="es-ES" w:eastAsia="zh-CN"/>
        </w:rPr>
        <w:t>ecológica</w:t>
      </w:r>
      <w:r w:rsidR="00F17CC2">
        <w:rPr>
          <w:rFonts w:eastAsia="Calibri" w:cs="Times New Roman"/>
          <w:lang w:val="es-ES" w:eastAsia="zh-CN"/>
        </w:rPr>
        <w:t xml:space="preserve"> y</w:t>
      </w:r>
      <w:r w:rsidRPr="00D9169A">
        <w:rPr>
          <w:rFonts w:eastAsia="Calibri" w:cs="Times New Roman"/>
          <w:lang w:val="es-ES" w:eastAsia="zh-CN"/>
        </w:rPr>
        <w:t xml:space="preserve"> de proximi</w:t>
      </w:r>
      <w:r w:rsidR="00F17CC2">
        <w:rPr>
          <w:rFonts w:eastAsia="Calibri" w:cs="Times New Roman"/>
          <w:lang w:val="es-ES" w:eastAsia="zh-CN"/>
        </w:rPr>
        <w:t>dad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>con</w:t>
      </w:r>
      <w:r w:rsidR="000F6B71">
        <w:rPr>
          <w:rFonts w:eastAsia="Calibri" w:cs="Times New Roman"/>
          <w:lang w:val="es-ES" w:eastAsia="zh-CN"/>
        </w:rPr>
        <w:t>forme</w:t>
      </w:r>
      <w:r w:rsidR="00F17CC2">
        <w:rPr>
          <w:rFonts w:eastAsia="Calibri" w:cs="Times New Roman"/>
          <w:lang w:val="es-ES" w:eastAsia="zh-CN"/>
        </w:rPr>
        <w:t xml:space="preserve"> </w:t>
      </w:r>
      <w:r w:rsidR="000F6B71">
        <w:rPr>
          <w:rFonts w:eastAsia="Calibri" w:cs="Times New Roman"/>
          <w:lang w:val="es-ES" w:eastAsia="zh-CN"/>
        </w:rPr>
        <w:t>a los</w:t>
      </w:r>
      <w:r w:rsidRPr="00D9169A">
        <w:rPr>
          <w:rFonts w:eastAsia="Calibri" w:cs="Times New Roman"/>
          <w:lang w:val="es-ES" w:eastAsia="zh-CN"/>
        </w:rPr>
        <w:t xml:space="preserve"> objeti</w:t>
      </w:r>
      <w:r w:rsidR="00F17CC2">
        <w:rPr>
          <w:rFonts w:eastAsia="Calibri" w:cs="Times New Roman"/>
          <w:lang w:val="es-ES" w:eastAsia="zh-CN"/>
        </w:rPr>
        <w:t>vo</w:t>
      </w:r>
      <w:r w:rsidR="000F6B71">
        <w:rPr>
          <w:rFonts w:eastAsia="Calibri" w:cs="Times New Roman"/>
          <w:lang w:val="es-ES" w:eastAsia="zh-CN"/>
        </w:rPr>
        <w:t>s</w:t>
      </w:r>
      <w:r w:rsidRPr="00D9169A">
        <w:rPr>
          <w:rFonts w:eastAsia="Calibri" w:cs="Times New Roman"/>
          <w:lang w:val="es-ES" w:eastAsia="zh-CN"/>
        </w:rPr>
        <w:t xml:space="preserve"> d</w:t>
      </w:r>
      <w:r w:rsidR="000F6B71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 n</w:t>
      </w:r>
      <w:r w:rsidR="000F6B71">
        <w:rPr>
          <w:rFonts w:eastAsia="Calibri" w:cs="Times New Roman"/>
          <w:lang w:val="es-ES" w:eastAsia="zh-CN"/>
        </w:rPr>
        <w:t>ue</w:t>
      </w:r>
      <w:r w:rsidRPr="00D9169A">
        <w:rPr>
          <w:rFonts w:eastAsia="Calibri" w:cs="Times New Roman"/>
          <w:lang w:val="es-ES" w:eastAsia="zh-CN"/>
        </w:rPr>
        <w:t>str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grup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, p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r </w:t>
      </w:r>
      <w:r w:rsidR="000F6B71">
        <w:rPr>
          <w:rFonts w:eastAsia="Calibri" w:cs="Times New Roman"/>
          <w:lang w:val="es-ES" w:eastAsia="zh-CN"/>
        </w:rPr>
        <w:t xml:space="preserve">lo </w:t>
      </w:r>
      <w:r w:rsidR="000F6B71" w:rsidRPr="00D9169A">
        <w:rPr>
          <w:rFonts w:eastAsia="Calibri" w:cs="Times New Roman"/>
          <w:lang w:val="es-ES" w:eastAsia="zh-CN"/>
        </w:rPr>
        <w:t>tant</w:t>
      </w:r>
      <w:r w:rsidR="000F6B71">
        <w:rPr>
          <w:rFonts w:eastAsia="Calibri" w:cs="Times New Roman"/>
          <w:lang w:val="es-ES" w:eastAsia="zh-CN"/>
        </w:rPr>
        <w:t>o, se</w:t>
      </w:r>
      <w:r w:rsidRPr="00D9169A">
        <w:rPr>
          <w:rFonts w:eastAsia="Calibri" w:cs="Times New Roman"/>
          <w:lang w:val="es-ES" w:eastAsia="zh-CN"/>
        </w:rPr>
        <w:t xml:space="preserve"> punt</w:t>
      </w:r>
      <w:r w:rsidR="000F6B71">
        <w:rPr>
          <w:rFonts w:eastAsia="Calibri" w:cs="Times New Roman"/>
          <w:lang w:val="es-ES" w:eastAsia="zh-CN"/>
        </w:rPr>
        <w:t>úa</w:t>
      </w:r>
      <w:r w:rsidRPr="00D9169A">
        <w:rPr>
          <w:rFonts w:eastAsia="Calibri" w:cs="Times New Roman"/>
          <w:lang w:val="es-ES" w:eastAsia="zh-CN"/>
        </w:rPr>
        <w:t>n est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concept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s.</w:t>
      </w:r>
    </w:p>
    <w:p w14:paraId="457C86FC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</w:p>
    <w:p w14:paraId="55534D1C" w14:textId="0BBB128F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4: L</w:t>
      </w:r>
      <w:r w:rsidR="000F6B71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 xml:space="preserve">s </w:t>
      </w:r>
      <w:r w:rsidR="000F6B71">
        <w:rPr>
          <w:rFonts w:eastAsia="Calibri" w:cs="Times New Roman"/>
          <w:lang w:val="es-ES" w:eastAsia="zh-CN"/>
        </w:rPr>
        <w:t>mejoras</w:t>
      </w:r>
      <w:r w:rsidRPr="00D9169A">
        <w:rPr>
          <w:rFonts w:eastAsia="Calibri" w:cs="Times New Roman"/>
          <w:lang w:val="es-ES" w:eastAsia="zh-CN"/>
        </w:rPr>
        <w:t xml:space="preserve"> puntuad</w:t>
      </w:r>
      <w:r w:rsidR="000F6B71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>s t</w:t>
      </w:r>
      <w:r w:rsidR="000F6B71">
        <w:rPr>
          <w:rFonts w:eastAsia="Calibri" w:cs="Times New Roman"/>
          <w:lang w:val="es-ES" w:eastAsia="zh-CN"/>
        </w:rPr>
        <w:t>iene</w:t>
      </w:r>
      <w:r w:rsidRPr="00D9169A">
        <w:rPr>
          <w:rFonts w:eastAsia="Calibri" w:cs="Times New Roman"/>
          <w:lang w:val="es-ES" w:eastAsia="zh-CN"/>
        </w:rPr>
        <w:t>n un impact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direct</w:t>
      </w:r>
      <w:r w:rsidR="000F6B71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0F6B71">
        <w:rPr>
          <w:rFonts w:eastAsia="Calibri" w:cs="Times New Roman"/>
          <w:lang w:val="es-ES" w:eastAsia="zh-CN"/>
        </w:rPr>
        <w:t>en</w:t>
      </w:r>
      <w:r w:rsidRPr="00D9169A">
        <w:rPr>
          <w:rFonts w:eastAsia="Calibri" w:cs="Times New Roman"/>
          <w:lang w:val="es-ES" w:eastAsia="zh-CN"/>
        </w:rPr>
        <w:t xml:space="preserve"> la m</w:t>
      </w:r>
      <w:r w:rsidR="000F6B71">
        <w:rPr>
          <w:rFonts w:eastAsia="Calibri" w:cs="Times New Roman"/>
          <w:lang w:val="es-ES" w:eastAsia="zh-CN"/>
        </w:rPr>
        <w:t>ejora</w:t>
      </w:r>
      <w:r w:rsidRPr="00D9169A">
        <w:rPr>
          <w:rFonts w:eastAsia="Calibri" w:cs="Times New Roman"/>
          <w:lang w:val="es-ES" w:eastAsia="zh-CN"/>
        </w:rPr>
        <w:t xml:space="preserve"> del suministr</w:t>
      </w:r>
      <w:r w:rsidR="003E3C84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3E3C84">
        <w:rPr>
          <w:rFonts w:eastAsia="Calibri" w:cs="Times New Roman"/>
          <w:lang w:val="es-ES" w:eastAsia="zh-CN"/>
        </w:rPr>
        <w:t>y</w:t>
      </w:r>
      <w:r w:rsidRPr="00D9169A">
        <w:rPr>
          <w:rFonts w:eastAsia="Calibri" w:cs="Times New Roman"/>
          <w:lang w:val="es-ES" w:eastAsia="zh-CN"/>
        </w:rPr>
        <w:t xml:space="preserve"> de la </w:t>
      </w:r>
      <w:r w:rsidR="003E3C84">
        <w:rPr>
          <w:rFonts w:eastAsia="Calibri" w:cs="Times New Roman"/>
          <w:lang w:val="es-ES" w:eastAsia="zh-CN"/>
        </w:rPr>
        <w:t>c</w:t>
      </w:r>
      <w:r w:rsidRPr="00D9169A">
        <w:rPr>
          <w:rFonts w:eastAsia="Calibri" w:cs="Times New Roman"/>
          <w:lang w:val="es-ES" w:eastAsia="zh-CN"/>
        </w:rPr>
        <w:t>anti</w:t>
      </w:r>
      <w:r w:rsidR="003E3C84">
        <w:rPr>
          <w:rFonts w:eastAsia="Calibri" w:cs="Times New Roman"/>
          <w:lang w:val="es-ES" w:eastAsia="zh-CN"/>
        </w:rPr>
        <w:t>dad</w:t>
      </w:r>
      <w:r w:rsidRPr="00D9169A">
        <w:rPr>
          <w:rFonts w:eastAsia="Calibri" w:cs="Times New Roman"/>
          <w:lang w:val="es-ES" w:eastAsia="zh-CN"/>
        </w:rPr>
        <w:t xml:space="preserve"> de product</w:t>
      </w:r>
      <w:r w:rsidR="003E3C84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a inclu</w:t>
      </w:r>
      <w:r w:rsidR="003E3C84">
        <w:rPr>
          <w:rFonts w:eastAsia="Calibri" w:cs="Times New Roman"/>
          <w:lang w:val="es-ES" w:eastAsia="zh-CN"/>
        </w:rPr>
        <w:t>ir</w:t>
      </w:r>
      <w:r w:rsidRPr="00D9169A">
        <w:rPr>
          <w:rFonts w:eastAsia="Calibri" w:cs="Times New Roman"/>
          <w:lang w:val="es-ES" w:eastAsia="zh-CN"/>
        </w:rPr>
        <w:t xml:space="preserve">, </w:t>
      </w:r>
      <w:r w:rsidR="003E3C84">
        <w:rPr>
          <w:rFonts w:eastAsia="Calibri" w:cs="Times New Roman"/>
          <w:lang w:val="es-ES" w:eastAsia="zh-CN"/>
        </w:rPr>
        <w:t xml:space="preserve">motivo </w:t>
      </w:r>
      <w:r w:rsidRPr="00D9169A">
        <w:rPr>
          <w:rFonts w:eastAsia="Calibri" w:cs="Times New Roman"/>
          <w:lang w:val="es-ES" w:eastAsia="zh-CN"/>
        </w:rPr>
        <w:t>p</w:t>
      </w:r>
      <w:r w:rsidR="003E3C84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r </w:t>
      </w:r>
      <w:r w:rsidR="003E3C84">
        <w:rPr>
          <w:rFonts w:eastAsia="Calibri" w:cs="Times New Roman"/>
          <w:lang w:val="es-ES" w:eastAsia="zh-CN"/>
        </w:rPr>
        <w:t>el que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3E3C84">
        <w:rPr>
          <w:rFonts w:eastAsia="Calibri" w:cs="Times New Roman"/>
          <w:lang w:val="es-ES" w:eastAsia="zh-CN"/>
        </w:rPr>
        <w:t>se</w:t>
      </w:r>
      <w:r w:rsidRPr="00D9169A">
        <w:rPr>
          <w:rFonts w:eastAsia="Calibri" w:cs="Times New Roman"/>
          <w:lang w:val="es-ES" w:eastAsia="zh-CN"/>
        </w:rPr>
        <w:t xml:space="preserve"> consider</w:t>
      </w:r>
      <w:r w:rsidR="003E3C84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>n important</w:t>
      </w:r>
      <w:r w:rsidR="003E3C84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>s.</w:t>
      </w:r>
    </w:p>
    <w:p w14:paraId="77C203A9" w14:textId="77777777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</w:p>
    <w:p w14:paraId="69135816" w14:textId="25A9794E" w:rsidR="00D9169A" w:rsidRPr="00D9169A" w:rsidRDefault="00D9169A" w:rsidP="00D9169A">
      <w:pPr>
        <w:suppressAutoHyphens/>
        <w:spacing w:after="0"/>
        <w:contextualSpacing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5: Consideran</w:t>
      </w:r>
      <w:r w:rsidR="003E3C84">
        <w:rPr>
          <w:rFonts w:eastAsia="Calibri" w:cs="Times New Roman"/>
          <w:lang w:val="es-ES" w:eastAsia="zh-CN"/>
        </w:rPr>
        <w:t>do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3E3C84">
        <w:rPr>
          <w:rFonts w:eastAsia="Calibri" w:cs="Times New Roman"/>
          <w:lang w:val="es-ES" w:eastAsia="zh-CN"/>
        </w:rPr>
        <w:t xml:space="preserve">el </w:t>
      </w:r>
      <w:r w:rsidRPr="00D9169A">
        <w:rPr>
          <w:rFonts w:eastAsia="Calibri" w:cs="Times New Roman"/>
          <w:lang w:val="es-ES" w:eastAsia="zh-CN"/>
        </w:rPr>
        <w:t>obje</w:t>
      </w:r>
      <w:r w:rsidR="003E3C84">
        <w:rPr>
          <w:rFonts w:eastAsia="Calibri" w:cs="Times New Roman"/>
          <w:lang w:val="es-ES" w:eastAsia="zh-CN"/>
        </w:rPr>
        <w:t>to</w:t>
      </w:r>
      <w:r w:rsidRPr="00D9169A">
        <w:rPr>
          <w:rFonts w:eastAsia="Calibri" w:cs="Times New Roman"/>
          <w:lang w:val="es-ES" w:eastAsia="zh-CN"/>
        </w:rPr>
        <w:t xml:space="preserve"> social de TERSA, </w:t>
      </w:r>
      <w:r w:rsidR="003E3C84">
        <w:rPr>
          <w:rFonts w:eastAsia="Calibri" w:cs="Times New Roman"/>
          <w:lang w:val="es-ES" w:eastAsia="zh-CN"/>
        </w:rPr>
        <w:t>se</w:t>
      </w:r>
      <w:r w:rsidRPr="00D9169A">
        <w:rPr>
          <w:rFonts w:eastAsia="Calibri" w:cs="Times New Roman"/>
          <w:lang w:val="es-ES" w:eastAsia="zh-CN"/>
        </w:rPr>
        <w:t xml:space="preserve"> considera proporcional </w:t>
      </w:r>
      <w:r w:rsidR="003E3C84">
        <w:rPr>
          <w:rFonts w:eastAsia="Calibri" w:cs="Times New Roman"/>
          <w:lang w:val="es-ES" w:eastAsia="zh-CN"/>
        </w:rPr>
        <w:t>y</w:t>
      </w:r>
      <w:r w:rsidRPr="00D9169A">
        <w:rPr>
          <w:rFonts w:eastAsia="Calibri" w:cs="Times New Roman"/>
          <w:lang w:val="es-ES" w:eastAsia="zh-CN"/>
        </w:rPr>
        <w:t xml:space="preserve"> ade</w:t>
      </w:r>
      <w:r w:rsidR="003E3C84">
        <w:rPr>
          <w:rFonts w:eastAsia="Calibri" w:cs="Times New Roman"/>
          <w:lang w:val="es-ES" w:eastAsia="zh-CN"/>
        </w:rPr>
        <w:t>c</w:t>
      </w:r>
      <w:r w:rsidRPr="00D9169A">
        <w:rPr>
          <w:rFonts w:eastAsia="Calibri" w:cs="Times New Roman"/>
          <w:lang w:val="es-ES" w:eastAsia="zh-CN"/>
        </w:rPr>
        <w:t>ua</w:t>
      </w:r>
      <w:r w:rsidR="003E3C84">
        <w:rPr>
          <w:rFonts w:eastAsia="Calibri" w:cs="Times New Roman"/>
          <w:lang w:val="es-ES" w:eastAsia="zh-CN"/>
        </w:rPr>
        <w:t>do</w:t>
      </w:r>
      <w:r w:rsidRPr="00D9169A">
        <w:rPr>
          <w:rFonts w:eastAsia="Calibri" w:cs="Times New Roman"/>
          <w:lang w:val="es-ES" w:eastAsia="zh-CN"/>
        </w:rPr>
        <w:t xml:space="preserve"> que el licitador pu</w:t>
      </w:r>
      <w:r w:rsidR="003E3C84">
        <w:rPr>
          <w:rFonts w:eastAsia="Calibri" w:cs="Times New Roman"/>
          <w:lang w:val="es-ES" w:eastAsia="zh-CN"/>
        </w:rPr>
        <w:t>eda</w:t>
      </w:r>
      <w:r w:rsidRPr="00D9169A">
        <w:rPr>
          <w:rFonts w:eastAsia="Calibri" w:cs="Times New Roman"/>
          <w:lang w:val="es-ES" w:eastAsia="zh-CN"/>
        </w:rPr>
        <w:t xml:space="preserve"> suministra</w:t>
      </w:r>
      <w:r w:rsidR="003E3C84">
        <w:rPr>
          <w:rFonts w:eastAsia="Calibri" w:cs="Times New Roman"/>
          <w:lang w:val="es-ES" w:eastAsia="zh-CN"/>
        </w:rPr>
        <w:t>r</w:t>
      </w:r>
      <w:r w:rsidRPr="00D9169A">
        <w:rPr>
          <w:rFonts w:eastAsia="Calibri" w:cs="Times New Roman"/>
          <w:lang w:val="es-ES" w:eastAsia="zh-CN"/>
        </w:rPr>
        <w:t xml:space="preserve"> l</w:t>
      </w:r>
      <w:r w:rsidR="003E3C84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art</w:t>
      </w:r>
      <w:r w:rsidR="003E3C84">
        <w:rPr>
          <w:rFonts w:eastAsia="Calibri" w:cs="Times New Roman"/>
          <w:lang w:val="es-ES" w:eastAsia="zh-CN"/>
        </w:rPr>
        <w:t>í</w:t>
      </w:r>
      <w:r w:rsidRPr="00D9169A">
        <w:rPr>
          <w:rFonts w:eastAsia="Calibri" w:cs="Times New Roman"/>
          <w:lang w:val="es-ES" w:eastAsia="zh-CN"/>
        </w:rPr>
        <w:t>c</w:t>
      </w:r>
      <w:r w:rsidR="003E3C84">
        <w:rPr>
          <w:rFonts w:eastAsia="Calibri" w:cs="Times New Roman"/>
          <w:lang w:val="es-ES" w:eastAsia="zh-CN"/>
        </w:rPr>
        <w:t>u</w:t>
      </w:r>
      <w:r w:rsidRPr="00D9169A">
        <w:rPr>
          <w:rFonts w:eastAsia="Calibri" w:cs="Times New Roman"/>
          <w:lang w:val="es-ES" w:eastAsia="zh-CN"/>
        </w:rPr>
        <w:t>l</w:t>
      </w:r>
      <w:r w:rsidR="003E3C84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promocional</w:t>
      </w:r>
      <w:r w:rsidR="003E3C84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>s</w:t>
      </w:r>
      <w:r w:rsidR="003E3C84">
        <w:rPr>
          <w:rFonts w:eastAsia="Calibri" w:cs="Times New Roman"/>
          <w:lang w:val="es-ES" w:eastAsia="zh-CN"/>
        </w:rPr>
        <w:t xml:space="preserve"> </w:t>
      </w:r>
      <w:r w:rsidR="00DD1FD2">
        <w:rPr>
          <w:rFonts w:eastAsia="Calibri" w:cs="Times New Roman"/>
          <w:lang w:val="es-ES" w:eastAsia="zh-CN"/>
        </w:rPr>
        <w:t>con embalajes de materiales reciclados o reciclables</w:t>
      </w:r>
      <w:r w:rsidRPr="00D9169A">
        <w:rPr>
          <w:rFonts w:eastAsia="Calibri" w:cs="Times New Roman"/>
          <w:lang w:val="es-ES" w:eastAsia="zh-CN"/>
        </w:rPr>
        <w:t>.</w:t>
      </w:r>
    </w:p>
    <w:p w14:paraId="26274133" w14:textId="77777777" w:rsidR="00D9169A" w:rsidRPr="00D9169A" w:rsidRDefault="00D9169A" w:rsidP="00D9169A">
      <w:pPr>
        <w:suppressAutoHyphens/>
        <w:spacing w:after="0"/>
        <w:contextualSpacing/>
        <w:rPr>
          <w:rFonts w:ascii="Arial" w:eastAsia="Times New Roman" w:hAnsi="Arial" w:cs="Arial"/>
          <w:color w:val="333399"/>
          <w:sz w:val="24"/>
          <w:szCs w:val="20"/>
          <w:lang w:val="es-ES" w:eastAsia="es-ES"/>
        </w:rPr>
      </w:pPr>
    </w:p>
    <w:p w14:paraId="43BCF2A9" w14:textId="7E5E41D6" w:rsidR="0044769D" w:rsidRPr="00D9169A" w:rsidRDefault="00D9169A" w:rsidP="00D9169A">
      <w:pPr>
        <w:autoSpaceDE w:val="0"/>
        <w:autoSpaceDN w:val="0"/>
        <w:adjustRightInd w:val="0"/>
        <w:spacing w:after="0"/>
        <w:rPr>
          <w:rFonts w:eastAsia="Calibri" w:cs="Times New Roman"/>
          <w:lang w:val="es-ES" w:eastAsia="zh-CN"/>
        </w:rPr>
      </w:pPr>
      <w:r w:rsidRPr="00D9169A">
        <w:rPr>
          <w:rFonts w:eastAsia="Calibri" w:cs="Times New Roman"/>
          <w:lang w:val="es-ES" w:eastAsia="zh-CN"/>
        </w:rPr>
        <w:t>To</w:t>
      </w:r>
      <w:r w:rsidR="00F17CC2">
        <w:rPr>
          <w:rFonts w:eastAsia="Calibri" w:cs="Times New Roman"/>
          <w:lang w:val="es-ES" w:eastAsia="zh-CN"/>
        </w:rPr>
        <w:t>do</w:t>
      </w:r>
      <w:r w:rsidRPr="00D9169A">
        <w:rPr>
          <w:rFonts w:eastAsia="Calibri" w:cs="Times New Roman"/>
          <w:lang w:val="es-ES" w:eastAsia="zh-CN"/>
        </w:rPr>
        <w:t>s l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criteri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>s d</w:t>
      </w:r>
      <w:r w:rsidR="00F17CC2">
        <w:rPr>
          <w:rFonts w:eastAsia="Calibri" w:cs="Times New Roman"/>
          <w:lang w:val="es-ES" w:eastAsia="zh-CN"/>
        </w:rPr>
        <w:t xml:space="preserve">e </w:t>
      </w:r>
      <w:r w:rsidRPr="00D9169A">
        <w:rPr>
          <w:rFonts w:eastAsia="Calibri" w:cs="Times New Roman"/>
          <w:lang w:val="es-ES" w:eastAsia="zh-CN"/>
        </w:rPr>
        <w:t>adjudicació</w:t>
      </w:r>
      <w:r w:rsidR="00F17CC2">
        <w:rPr>
          <w:rFonts w:eastAsia="Calibri" w:cs="Times New Roman"/>
          <w:lang w:val="es-ES" w:eastAsia="zh-CN"/>
        </w:rPr>
        <w:t>n</w:t>
      </w:r>
      <w:r w:rsidRPr="00D9169A">
        <w:rPr>
          <w:rFonts w:eastAsia="Calibri" w:cs="Times New Roman"/>
          <w:lang w:val="es-ES" w:eastAsia="zh-CN"/>
        </w:rPr>
        <w:t xml:space="preserve"> estable</w:t>
      </w:r>
      <w:r w:rsidR="00F17CC2">
        <w:rPr>
          <w:rFonts w:eastAsia="Calibri" w:cs="Times New Roman"/>
          <w:lang w:val="es-ES" w:eastAsia="zh-CN"/>
        </w:rPr>
        <w:t>cidos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>se</w:t>
      </w:r>
      <w:r w:rsidRPr="00D9169A">
        <w:rPr>
          <w:rFonts w:eastAsia="Calibri" w:cs="Times New Roman"/>
          <w:lang w:val="es-ES" w:eastAsia="zh-CN"/>
        </w:rPr>
        <w:t xml:space="preserve"> consider</w:t>
      </w:r>
      <w:r w:rsidR="00F17CC2">
        <w:rPr>
          <w:rFonts w:eastAsia="Calibri" w:cs="Times New Roman"/>
          <w:lang w:val="es-ES" w:eastAsia="zh-CN"/>
        </w:rPr>
        <w:t>a</w:t>
      </w:r>
      <w:r w:rsidRPr="00D9169A">
        <w:rPr>
          <w:rFonts w:eastAsia="Calibri" w:cs="Times New Roman"/>
          <w:lang w:val="es-ES" w:eastAsia="zh-CN"/>
        </w:rPr>
        <w:t>n proporcional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s </w:t>
      </w:r>
      <w:r w:rsidR="00F17CC2">
        <w:rPr>
          <w:rFonts w:eastAsia="Calibri" w:cs="Times New Roman"/>
          <w:lang w:val="es-ES" w:eastAsia="zh-CN"/>
        </w:rPr>
        <w:t>y</w:t>
      </w:r>
      <w:r w:rsidRPr="00D9169A">
        <w:rPr>
          <w:rFonts w:eastAsia="Calibri" w:cs="Times New Roman"/>
          <w:lang w:val="es-ES" w:eastAsia="zh-CN"/>
        </w:rPr>
        <w:t xml:space="preserve"> directament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 xml:space="preserve"> vincula</w:t>
      </w:r>
      <w:r w:rsidR="00F17CC2">
        <w:rPr>
          <w:rFonts w:eastAsia="Calibri" w:cs="Times New Roman"/>
          <w:lang w:val="es-ES" w:eastAsia="zh-CN"/>
        </w:rPr>
        <w:t>do</w:t>
      </w:r>
      <w:r w:rsidRPr="00D9169A">
        <w:rPr>
          <w:rFonts w:eastAsia="Calibri" w:cs="Times New Roman"/>
          <w:lang w:val="es-ES" w:eastAsia="zh-CN"/>
        </w:rPr>
        <w:t xml:space="preserve">s </w:t>
      </w:r>
      <w:r w:rsidR="00F17CC2">
        <w:rPr>
          <w:rFonts w:eastAsia="Calibri" w:cs="Times New Roman"/>
          <w:lang w:val="es-ES" w:eastAsia="zh-CN"/>
        </w:rPr>
        <w:t>con</w:t>
      </w:r>
      <w:r w:rsidRPr="00D9169A">
        <w:rPr>
          <w:rFonts w:eastAsia="Calibri" w:cs="Times New Roman"/>
          <w:lang w:val="es-ES" w:eastAsia="zh-CN"/>
        </w:rPr>
        <w:t xml:space="preserve"> </w:t>
      </w:r>
      <w:r w:rsidR="00F17CC2">
        <w:rPr>
          <w:rFonts w:eastAsia="Calibri" w:cs="Times New Roman"/>
          <w:lang w:val="es-ES" w:eastAsia="zh-CN"/>
        </w:rPr>
        <w:t>e</w:t>
      </w:r>
      <w:r w:rsidRPr="00D9169A">
        <w:rPr>
          <w:rFonts w:eastAsia="Calibri" w:cs="Times New Roman"/>
          <w:lang w:val="es-ES" w:eastAsia="zh-CN"/>
        </w:rPr>
        <w:t>l</w:t>
      </w:r>
      <w:r w:rsidR="00F17CC2">
        <w:rPr>
          <w:rFonts w:eastAsia="Calibri" w:cs="Times New Roman"/>
          <w:lang w:val="es-ES" w:eastAsia="zh-CN"/>
        </w:rPr>
        <w:t xml:space="preserve"> </w:t>
      </w:r>
      <w:r w:rsidRPr="00D9169A">
        <w:rPr>
          <w:rFonts w:eastAsia="Calibri" w:cs="Times New Roman"/>
          <w:lang w:val="es-ES" w:eastAsia="zh-CN"/>
        </w:rPr>
        <w:t>objet</w:t>
      </w:r>
      <w:r w:rsidR="00F17CC2">
        <w:rPr>
          <w:rFonts w:eastAsia="Calibri" w:cs="Times New Roman"/>
          <w:lang w:val="es-ES" w:eastAsia="zh-CN"/>
        </w:rPr>
        <w:t>o</w:t>
      </w:r>
      <w:r w:rsidRPr="00D9169A">
        <w:rPr>
          <w:rFonts w:eastAsia="Calibri" w:cs="Times New Roman"/>
          <w:lang w:val="es-ES" w:eastAsia="zh-CN"/>
        </w:rPr>
        <w:t xml:space="preserve"> contractual.</w:t>
      </w:r>
    </w:p>
    <w:sectPr w:rsidR="0044769D" w:rsidRPr="00D9169A" w:rsidSect="00283690">
      <w:headerReference w:type="default" r:id="rId14"/>
      <w:footerReference w:type="default" r:id="rId15"/>
      <w:headerReference w:type="first" r:id="rId16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8ACC0" w14:textId="77777777" w:rsidR="00C15767" w:rsidRDefault="00C15767">
      <w:pPr>
        <w:spacing w:after="0"/>
      </w:pPr>
      <w:r>
        <w:separator/>
      </w:r>
    </w:p>
  </w:endnote>
  <w:endnote w:type="continuationSeparator" w:id="0">
    <w:p w14:paraId="584CCFAE" w14:textId="77777777" w:rsidR="00C15767" w:rsidRDefault="00C15767">
      <w:pPr>
        <w:spacing w:after="0"/>
      </w:pPr>
      <w:r>
        <w:continuationSeparator/>
      </w:r>
    </w:p>
  </w:endnote>
  <w:endnote w:type="continuationNotice" w:id="1">
    <w:p w14:paraId="3D9015B5" w14:textId="77777777" w:rsidR="00C15767" w:rsidRDefault="00C1576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17275"/>
      <w:docPartObj>
        <w:docPartGallery w:val="Page Numbers (Bottom of Page)"/>
        <w:docPartUnique/>
      </w:docPartObj>
    </w:sdtPr>
    <w:sdtEndPr/>
    <w:sdtContent>
      <w:p w14:paraId="0949DD16" w14:textId="3D886556" w:rsidR="00FE7641" w:rsidRDefault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 w:rsidR="00C340E5">
          <w:rPr>
            <w:sz w:val="16"/>
            <w:szCs w:val="16"/>
          </w:rPr>
          <w:t>E</w:t>
        </w:r>
        <w:r w:rsidR="00733AA7">
          <w:rPr>
            <w:sz w:val="16"/>
            <w:szCs w:val="16"/>
          </w:rPr>
          <w:t>9</w:t>
        </w:r>
        <w:r w:rsidR="003D797A">
          <w:rPr>
            <w:sz w:val="16"/>
            <w:szCs w:val="16"/>
          </w:rPr>
          <w:t>48</w:t>
        </w:r>
        <w:r w:rsidRPr="00504848">
          <w:rPr>
            <w:sz w:val="16"/>
            <w:szCs w:val="16"/>
          </w:rPr>
          <w:t xml:space="preserve"> PCP </w:t>
        </w:r>
        <w:r w:rsidR="00100A8D">
          <w:rPr>
            <w:sz w:val="16"/>
            <w:szCs w:val="16"/>
          </w:rPr>
          <w:t>Suministro</w:t>
        </w:r>
        <w:r w:rsidR="003D797A">
          <w:rPr>
            <w:sz w:val="16"/>
            <w:szCs w:val="16"/>
          </w:rPr>
          <w:t xml:space="preserve"> de productos </w:t>
        </w:r>
        <w:r w:rsidR="00F06209">
          <w:rPr>
            <w:sz w:val="16"/>
            <w:szCs w:val="16"/>
          </w:rPr>
          <w:t>promocionales para el Grupo TERSA</w:t>
        </w:r>
        <w:r>
          <w:rPr>
            <w:sz w:val="16"/>
            <w:szCs w:val="16"/>
          </w:rPr>
          <w:t xml:space="preserve">.                                       </w:t>
        </w:r>
        <w:r>
          <w:rPr>
            <w:sz w:val="16"/>
            <w:szCs w:val="16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62072" w14:textId="77777777" w:rsidR="00C15767" w:rsidRDefault="00C15767">
      <w:pPr>
        <w:spacing w:after="0"/>
      </w:pPr>
      <w:r>
        <w:separator/>
      </w:r>
    </w:p>
  </w:footnote>
  <w:footnote w:type="continuationSeparator" w:id="0">
    <w:p w14:paraId="4C19359C" w14:textId="77777777" w:rsidR="00C15767" w:rsidRDefault="00C15767">
      <w:pPr>
        <w:spacing w:after="0"/>
      </w:pPr>
      <w:r>
        <w:continuationSeparator/>
      </w:r>
    </w:p>
  </w:footnote>
  <w:footnote w:type="continuationNotice" w:id="1">
    <w:p w14:paraId="417783BE" w14:textId="77777777" w:rsidR="00C15767" w:rsidRDefault="00C1576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DD14" w14:textId="6DBA1908" w:rsidR="00FE7641" w:rsidRDefault="00283690">
    <w:pPr>
      <w:pStyle w:val="Encabezado"/>
      <w:jc w:val="center"/>
    </w:pPr>
    <w:r w:rsidRPr="0007260C">
      <w:rPr>
        <w:noProof/>
        <w:lang w:val="ca-ES"/>
      </w:rPr>
      <w:drawing>
        <wp:inline distT="0" distB="0" distL="0" distR="0" wp14:anchorId="175F4890" wp14:editId="3D6F6B25">
          <wp:extent cx="1386840" cy="259080"/>
          <wp:effectExtent l="0" t="0" r="3810" b="7620"/>
          <wp:docPr id="2" name="Imagen 2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3 On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DD17" w14:textId="3ACD59A6" w:rsidR="00FE7641" w:rsidRPr="00354288" w:rsidRDefault="00354288" w:rsidP="00354288">
    <w:pPr>
      <w:pStyle w:val="Encabezado"/>
      <w:jc w:val="center"/>
    </w:pPr>
    <w:r w:rsidRPr="002571AE">
      <w:rPr>
        <w:noProof/>
      </w:rPr>
      <w:drawing>
        <wp:anchor distT="0" distB="0" distL="114300" distR="114300" simplePos="0" relativeHeight="251658240" behindDoc="0" locked="0" layoutInCell="1" allowOverlap="1" wp14:anchorId="72F518BB" wp14:editId="1DB43045">
          <wp:simplePos x="0" y="0"/>
          <wp:positionH relativeFrom="column">
            <wp:posOffset>2291715</wp:posOffset>
          </wp:positionH>
          <wp:positionV relativeFrom="paragraph">
            <wp:posOffset>-278765</wp:posOffset>
          </wp:positionV>
          <wp:extent cx="990600" cy="723900"/>
          <wp:effectExtent l="0" t="0" r="0" b="0"/>
          <wp:wrapSquare wrapText="bothSides"/>
          <wp:docPr id="7" name="Imagen 7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Verdana" w:hAnsi="Verdana" w:cs="Times New Roman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Cs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3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lang w:val="ca-ES"/>
      </w:rPr>
    </w:lvl>
  </w:abstractNum>
  <w:abstractNum w:abstractNumId="4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5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C"/>
    <w:multiLevelType w:val="multilevel"/>
    <w:tmpl w:val="6F00E74A"/>
    <w:name w:val="WWNum13"/>
    <w:lvl w:ilvl="0">
      <w:start w:val="1"/>
      <w:numFmt w:val="bullet"/>
      <w:lvlText w:val="-"/>
      <w:lvlJc w:val="left"/>
      <w:pPr>
        <w:tabs>
          <w:tab w:val="num" w:pos="0"/>
        </w:tabs>
        <w:ind w:left="644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Verdana" w:hAnsi="Verdana" w:cs="Arial" w:hint="default"/>
        <w:sz w:val="22"/>
        <w:szCs w:val="22"/>
        <w:lang w:eastAsia="ca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8"/>
    <w:multiLevelType w:val="multilevel"/>
    <w:tmpl w:val="00000018"/>
    <w:name w:val="WWNum2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B"/>
    <w:multiLevelType w:val="multilevel"/>
    <w:tmpl w:val="0000001B"/>
    <w:name w:val="WWNum2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E"/>
    <w:multiLevelType w:val="multilevel"/>
    <w:tmpl w:val="0000001E"/>
    <w:name w:val="WW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483B8C"/>
    <w:multiLevelType w:val="hybridMultilevel"/>
    <w:tmpl w:val="F0B855DC"/>
    <w:lvl w:ilvl="0" w:tplc="5A0E64EE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94F320E"/>
    <w:multiLevelType w:val="hybridMultilevel"/>
    <w:tmpl w:val="28D02A5E"/>
    <w:lvl w:ilvl="0" w:tplc="7C4A94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C37487"/>
    <w:multiLevelType w:val="hybridMultilevel"/>
    <w:tmpl w:val="B9BE24E4"/>
    <w:lvl w:ilvl="0" w:tplc="44CCCA12">
      <w:start w:val="1"/>
      <w:numFmt w:val="lowerLetter"/>
      <w:lvlText w:val="%1)"/>
      <w:lvlJc w:val="left"/>
      <w:pPr>
        <w:ind w:left="372" w:hanging="37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2D47C2"/>
    <w:multiLevelType w:val="hybridMultilevel"/>
    <w:tmpl w:val="377291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4358E"/>
    <w:multiLevelType w:val="multilevel"/>
    <w:tmpl w:val="6DB645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2163889"/>
    <w:multiLevelType w:val="hybridMultilevel"/>
    <w:tmpl w:val="70E6C0A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90B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0B001F"/>
    <w:multiLevelType w:val="multilevel"/>
    <w:tmpl w:val="B5C6FE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4287189"/>
    <w:multiLevelType w:val="multilevel"/>
    <w:tmpl w:val="E5F8FC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C921822"/>
    <w:multiLevelType w:val="hybridMultilevel"/>
    <w:tmpl w:val="0784C054"/>
    <w:lvl w:ilvl="0" w:tplc="067043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0751B4"/>
    <w:multiLevelType w:val="multilevel"/>
    <w:tmpl w:val="6FC41784"/>
    <w:lvl w:ilvl="0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372"/>
        </w:tabs>
        <w:ind w:left="372" w:hanging="360"/>
      </w:pPr>
    </w:lvl>
    <w:lvl w:ilvl="2">
      <w:start w:val="1"/>
      <w:numFmt w:val="decimal"/>
      <w:lvlText w:val="%3."/>
      <w:lvlJc w:val="left"/>
      <w:pPr>
        <w:tabs>
          <w:tab w:val="num" w:pos="732"/>
        </w:tabs>
        <w:ind w:left="732" w:hanging="360"/>
      </w:pPr>
    </w:lvl>
    <w:lvl w:ilvl="3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>
      <w:start w:val="1"/>
      <w:numFmt w:val="decimal"/>
      <w:lvlText w:val="%5."/>
      <w:lvlJc w:val="left"/>
      <w:pPr>
        <w:tabs>
          <w:tab w:val="num" w:pos="1452"/>
        </w:tabs>
        <w:ind w:left="1452" w:hanging="360"/>
      </w:pPr>
    </w:lvl>
    <w:lvl w:ilvl="5">
      <w:start w:val="1"/>
      <w:numFmt w:val="decimal"/>
      <w:lvlText w:val="%6."/>
      <w:lvlJc w:val="left"/>
      <w:pPr>
        <w:tabs>
          <w:tab w:val="num" w:pos="1812"/>
        </w:tabs>
        <w:ind w:left="1812" w:hanging="360"/>
      </w:pPr>
    </w:lvl>
    <w:lvl w:ilvl="6">
      <w:start w:val="1"/>
      <w:numFmt w:val="decimal"/>
      <w:lvlText w:val="%7."/>
      <w:lvlJc w:val="left"/>
      <w:pPr>
        <w:tabs>
          <w:tab w:val="num" w:pos="2172"/>
        </w:tabs>
        <w:ind w:left="2172" w:hanging="360"/>
      </w:pPr>
    </w:lvl>
    <w:lvl w:ilvl="7">
      <w:start w:val="1"/>
      <w:numFmt w:val="decimal"/>
      <w:lvlText w:val="%8."/>
      <w:lvlJc w:val="left"/>
      <w:pPr>
        <w:tabs>
          <w:tab w:val="num" w:pos="2532"/>
        </w:tabs>
        <w:ind w:left="2532" w:hanging="360"/>
      </w:pPr>
    </w:lvl>
    <w:lvl w:ilvl="8">
      <w:start w:val="1"/>
      <w:numFmt w:val="decimal"/>
      <w:lvlText w:val="%9."/>
      <w:lvlJc w:val="left"/>
      <w:pPr>
        <w:tabs>
          <w:tab w:val="num" w:pos="2892"/>
        </w:tabs>
        <w:ind w:left="2892" w:hanging="360"/>
      </w:pPr>
    </w:lvl>
  </w:abstractNum>
  <w:abstractNum w:abstractNumId="22" w15:restartNumberingAfterBreak="0">
    <w:nsid w:val="72E80C76"/>
    <w:multiLevelType w:val="multilevel"/>
    <w:tmpl w:val="54443338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52B546A"/>
    <w:multiLevelType w:val="hybridMultilevel"/>
    <w:tmpl w:val="5AE2F5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752CAF"/>
    <w:multiLevelType w:val="hybridMultilevel"/>
    <w:tmpl w:val="D26C38D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455D6A"/>
    <w:multiLevelType w:val="multilevel"/>
    <w:tmpl w:val="DFF6788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1264902">
    <w:abstractNumId w:val="17"/>
  </w:num>
  <w:num w:numId="2" w16cid:durableId="82190726">
    <w:abstractNumId w:val="22"/>
  </w:num>
  <w:num w:numId="3" w16cid:durableId="1047877903">
    <w:abstractNumId w:val="14"/>
  </w:num>
  <w:num w:numId="4" w16cid:durableId="861361324">
    <w:abstractNumId w:val="26"/>
  </w:num>
  <w:num w:numId="5" w16cid:durableId="1856965325">
    <w:abstractNumId w:val="16"/>
  </w:num>
  <w:num w:numId="6" w16cid:durableId="1114442098">
    <w:abstractNumId w:val="1"/>
  </w:num>
  <w:num w:numId="7" w16cid:durableId="772213730">
    <w:abstractNumId w:val="11"/>
  </w:num>
  <w:num w:numId="8" w16cid:durableId="1396930956">
    <w:abstractNumId w:val="19"/>
  </w:num>
  <w:num w:numId="9" w16cid:durableId="10972168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5679149">
    <w:abstractNumId w:val="8"/>
  </w:num>
  <w:num w:numId="11" w16cid:durableId="1355771600">
    <w:abstractNumId w:val="10"/>
  </w:num>
  <w:num w:numId="12" w16cid:durableId="889221848">
    <w:abstractNumId w:val="23"/>
  </w:num>
  <w:num w:numId="13" w16cid:durableId="1102800978">
    <w:abstractNumId w:val="15"/>
  </w:num>
  <w:num w:numId="14" w16cid:durableId="1713143397">
    <w:abstractNumId w:val="12"/>
  </w:num>
  <w:num w:numId="15" w16cid:durableId="58482545">
    <w:abstractNumId w:val="21"/>
  </w:num>
  <w:num w:numId="16" w16cid:durableId="2038039154">
    <w:abstractNumId w:val="18"/>
  </w:num>
  <w:num w:numId="17" w16cid:durableId="1295405157">
    <w:abstractNumId w:val="25"/>
  </w:num>
  <w:num w:numId="18" w16cid:durableId="1014378852">
    <w:abstractNumId w:val="24"/>
  </w:num>
  <w:num w:numId="19" w16cid:durableId="2129547022">
    <w:abstractNumId w:val="20"/>
  </w:num>
  <w:num w:numId="20" w16cid:durableId="944384341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E8"/>
    <w:rsid w:val="00001598"/>
    <w:rsid w:val="00002C52"/>
    <w:rsid w:val="00002E1C"/>
    <w:rsid w:val="00004262"/>
    <w:rsid w:val="00004EB3"/>
    <w:rsid w:val="00007D82"/>
    <w:rsid w:val="00011965"/>
    <w:rsid w:val="00011D16"/>
    <w:rsid w:val="000132DC"/>
    <w:rsid w:val="00020ACE"/>
    <w:rsid w:val="00020C08"/>
    <w:rsid w:val="000222FB"/>
    <w:rsid w:val="00025331"/>
    <w:rsid w:val="00026EA7"/>
    <w:rsid w:val="000307B0"/>
    <w:rsid w:val="00033748"/>
    <w:rsid w:val="000344AF"/>
    <w:rsid w:val="00036297"/>
    <w:rsid w:val="00040AEE"/>
    <w:rsid w:val="00040ECE"/>
    <w:rsid w:val="000442AA"/>
    <w:rsid w:val="000448EF"/>
    <w:rsid w:val="00045C8C"/>
    <w:rsid w:val="00046463"/>
    <w:rsid w:val="00050C24"/>
    <w:rsid w:val="00054CA9"/>
    <w:rsid w:val="000553A9"/>
    <w:rsid w:val="0005562E"/>
    <w:rsid w:val="00056892"/>
    <w:rsid w:val="00056EA2"/>
    <w:rsid w:val="00060608"/>
    <w:rsid w:val="000612FA"/>
    <w:rsid w:val="0006217C"/>
    <w:rsid w:val="00062E96"/>
    <w:rsid w:val="00063042"/>
    <w:rsid w:val="00073391"/>
    <w:rsid w:val="000754D1"/>
    <w:rsid w:val="00077BD5"/>
    <w:rsid w:val="00080218"/>
    <w:rsid w:val="00084243"/>
    <w:rsid w:val="0008476E"/>
    <w:rsid w:val="00085214"/>
    <w:rsid w:val="00085335"/>
    <w:rsid w:val="00087C90"/>
    <w:rsid w:val="00087FC6"/>
    <w:rsid w:val="00091BBB"/>
    <w:rsid w:val="00091D44"/>
    <w:rsid w:val="00095A19"/>
    <w:rsid w:val="000A0744"/>
    <w:rsid w:val="000A64B1"/>
    <w:rsid w:val="000B0D14"/>
    <w:rsid w:val="000B331E"/>
    <w:rsid w:val="000B5F47"/>
    <w:rsid w:val="000B6275"/>
    <w:rsid w:val="000B7F04"/>
    <w:rsid w:val="000B7F58"/>
    <w:rsid w:val="000C12AC"/>
    <w:rsid w:val="000C1690"/>
    <w:rsid w:val="000C3153"/>
    <w:rsid w:val="000C554E"/>
    <w:rsid w:val="000C7B9A"/>
    <w:rsid w:val="000D0046"/>
    <w:rsid w:val="000D0FCD"/>
    <w:rsid w:val="000D467B"/>
    <w:rsid w:val="000D5FC8"/>
    <w:rsid w:val="000E1335"/>
    <w:rsid w:val="000E4AFA"/>
    <w:rsid w:val="000E5D32"/>
    <w:rsid w:val="000E7145"/>
    <w:rsid w:val="000F00F7"/>
    <w:rsid w:val="000F27B1"/>
    <w:rsid w:val="000F2A83"/>
    <w:rsid w:val="000F476D"/>
    <w:rsid w:val="000F6B71"/>
    <w:rsid w:val="000F742D"/>
    <w:rsid w:val="00100660"/>
    <w:rsid w:val="00100A8D"/>
    <w:rsid w:val="00101787"/>
    <w:rsid w:val="00103D1E"/>
    <w:rsid w:val="00105E36"/>
    <w:rsid w:val="00106833"/>
    <w:rsid w:val="00106E01"/>
    <w:rsid w:val="0010770E"/>
    <w:rsid w:val="00107E57"/>
    <w:rsid w:val="0011251C"/>
    <w:rsid w:val="00113D0D"/>
    <w:rsid w:val="0011483E"/>
    <w:rsid w:val="001157A4"/>
    <w:rsid w:val="00117D01"/>
    <w:rsid w:val="00120054"/>
    <w:rsid w:val="00123DFF"/>
    <w:rsid w:val="00124EDD"/>
    <w:rsid w:val="00127176"/>
    <w:rsid w:val="00132CDE"/>
    <w:rsid w:val="001334F7"/>
    <w:rsid w:val="0013488D"/>
    <w:rsid w:val="001354FC"/>
    <w:rsid w:val="00135FB6"/>
    <w:rsid w:val="001363C2"/>
    <w:rsid w:val="001401AF"/>
    <w:rsid w:val="00140A1B"/>
    <w:rsid w:val="00140DBB"/>
    <w:rsid w:val="00141261"/>
    <w:rsid w:val="001442EE"/>
    <w:rsid w:val="001467F3"/>
    <w:rsid w:val="00147651"/>
    <w:rsid w:val="00147C28"/>
    <w:rsid w:val="00151CE0"/>
    <w:rsid w:val="00152A23"/>
    <w:rsid w:val="00157741"/>
    <w:rsid w:val="001602F3"/>
    <w:rsid w:val="00160B03"/>
    <w:rsid w:val="00160ECA"/>
    <w:rsid w:val="001622A1"/>
    <w:rsid w:val="0016297A"/>
    <w:rsid w:val="00164F8A"/>
    <w:rsid w:val="00165140"/>
    <w:rsid w:val="00165DCE"/>
    <w:rsid w:val="00167B29"/>
    <w:rsid w:val="001853B2"/>
    <w:rsid w:val="00185622"/>
    <w:rsid w:val="0018603E"/>
    <w:rsid w:val="001863CB"/>
    <w:rsid w:val="00191756"/>
    <w:rsid w:val="001926EB"/>
    <w:rsid w:val="00193E7C"/>
    <w:rsid w:val="001976DC"/>
    <w:rsid w:val="00197749"/>
    <w:rsid w:val="00197963"/>
    <w:rsid w:val="00197C11"/>
    <w:rsid w:val="001A15EF"/>
    <w:rsid w:val="001A22FE"/>
    <w:rsid w:val="001A57C6"/>
    <w:rsid w:val="001A652D"/>
    <w:rsid w:val="001A75B6"/>
    <w:rsid w:val="001A77AF"/>
    <w:rsid w:val="001A7A40"/>
    <w:rsid w:val="001B027F"/>
    <w:rsid w:val="001B3A7D"/>
    <w:rsid w:val="001B3FAE"/>
    <w:rsid w:val="001B41F5"/>
    <w:rsid w:val="001B60B3"/>
    <w:rsid w:val="001B6B78"/>
    <w:rsid w:val="001B7094"/>
    <w:rsid w:val="001B76CC"/>
    <w:rsid w:val="001C0615"/>
    <w:rsid w:val="001C1578"/>
    <w:rsid w:val="001C42FC"/>
    <w:rsid w:val="001C4B0E"/>
    <w:rsid w:val="001C52C6"/>
    <w:rsid w:val="001C5AD9"/>
    <w:rsid w:val="001C67FF"/>
    <w:rsid w:val="001C772F"/>
    <w:rsid w:val="001D0AAF"/>
    <w:rsid w:val="001D568D"/>
    <w:rsid w:val="001D5F69"/>
    <w:rsid w:val="001D69F2"/>
    <w:rsid w:val="001D794A"/>
    <w:rsid w:val="001E12B1"/>
    <w:rsid w:val="001E3369"/>
    <w:rsid w:val="001E38BB"/>
    <w:rsid w:val="001E585D"/>
    <w:rsid w:val="001F0751"/>
    <w:rsid w:val="001F0B13"/>
    <w:rsid w:val="001F26FF"/>
    <w:rsid w:val="001F2C15"/>
    <w:rsid w:val="001F51EC"/>
    <w:rsid w:val="001F5607"/>
    <w:rsid w:val="001F6D77"/>
    <w:rsid w:val="00207811"/>
    <w:rsid w:val="0021303F"/>
    <w:rsid w:val="00213CD1"/>
    <w:rsid w:val="00214950"/>
    <w:rsid w:val="00215B1B"/>
    <w:rsid w:val="00215E32"/>
    <w:rsid w:val="00217879"/>
    <w:rsid w:val="002272E5"/>
    <w:rsid w:val="0022785A"/>
    <w:rsid w:val="00232795"/>
    <w:rsid w:val="00233CE4"/>
    <w:rsid w:val="002346FA"/>
    <w:rsid w:val="002349F3"/>
    <w:rsid w:val="00240026"/>
    <w:rsid w:val="002410EB"/>
    <w:rsid w:val="00241C25"/>
    <w:rsid w:val="00243104"/>
    <w:rsid w:val="0024327C"/>
    <w:rsid w:val="00243594"/>
    <w:rsid w:val="00244508"/>
    <w:rsid w:val="00244A37"/>
    <w:rsid w:val="002473C8"/>
    <w:rsid w:val="00247C92"/>
    <w:rsid w:val="00255812"/>
    <w:rsid w:val="0026466B"/>
    <w:rsid w:val="00264D58"/>
    <w:rsid w:val="0026528C"/>
    <w:rsid w:val="0026613E"/>
    <w:rsid w:val="00266FD5"/>
    <w:rsid w:val="0026786F"/>
    <w:rsid w:val="00270DBC"/>
    <w:rsid w:val="00272705"/>
    <w:rsid w:val="00272894"/>
    <w:rsid w:val="00274EB5"/>
    <w:rsid w:val="00277926"/>
    <w:rsid w:val="00280E30"/>
    <w:rsid w:val="002824EB"/>
    <w:rsid w:val="00282F4F"/>
    <w:rsid w:val="00283690"/>
    <w:rsid w:val="00285701"/>
    <w:rsid w:val="0028738A"/>
    <w:rsid w:val="0029283C"/>
    <w:rsid w:val="0029627E"/>
    <w:rsid w:val="0029737F"/>
    <w:rsid w:val="002A0EAD"/>
    <w:rsid w:val="002A16C9"/>
    <w:rsid w:val="002A1D81"/>
    <w:rsid w:val="002A2982"/>
    <w:rsid w:val="002A65FC"/>
    <w:rsid w:val="002B0437"/>
    <w:rsid w:val="002B317A"/>
    <w:rsid w:val="002B3786"/>
    <w:rsid w:val="002B397E"/>
    <w:rsid w:val="002B3F7F"/>
    <w:rsid w:val="002B6B56"/>
    <w:rsid w:val="002B70C1"/>
    <w:rsid w:val="002B790F"/>
    <w:rsid w:val="002C0613"/>
    <w:rsid w:val="002C0B56"/>
    <w:rsid w:val="002C3543"/>
    <w:rsid w:val="002C6F50"/>
    <w:rsid w:val="002D11EF"/>
    <w:rsid w:val="002D1FD1"/>
    <w:rsid w:val="002D217D"/>
    <w:rsid w:val="002D2477"/>
    <w:rsid w:val="002D42A1"/>
    <w:rsid w:val="002D6E02"/>
    <w:rsid w:val="002D7E89"/>
    <w:rsid w:val="002E0EEA"/>
    <w:rsid w:val="002E1432"/>
    <w:rsid w:val="002E1CC7"/>
    <w:rsid w:val="002E36F0"/>
    <w:rsid w:val="002E789D"/>
    <w:rsid w:val="002E7ACC"/>
    <w:rsid w:val="002F2BC4"/>
    <w:rsid w:val="002F348E"/>
    <w:rsid w:val="002F73B8"/>
    <w:rsid w:val="003022F0"/>
    <w:rsid w:val="00307C6C"/>
    <w:rsid w:val="00310BC2"/>
    <w:rsid w:val="0031308D"/>
    <w:rsid w:val="003134D7"/>
    <w:rsid w:val="00313790"/>
    <w:rsid w:val="003146D7"/>
    <w:rsid w:val="00314EE0"/>
    <w:rsid w:val="00315EC5"/>
    <w:rsid w:val="0031704C"/>
    <w:rsid w:val="00317469"/>
    <w:rsid w:val="00320410"/>
    <w:rsid w:val="00320ACD"/>
    <w:rsid w:val="00322450"/>
    <w:rsid w:val="003234A2"/>
    <w:rsid w:val="00331153"/>
    <w:rsid w:val="00331659"/>
    <w:rsid w:val="00331D0B"/>
    <w:rsid w:val="00332330"/>
    <w:rsid w:val="0033319F"/>
    <w:rsid w:val="00334619"/>
    <w:rsid w:val="00334E28"/>
    <w:rsid w:val="00337D15"/>
    <w:rsid w:val="00342C84"/>
    <w:rsid w:val="00345B39"/>
    <w:rsid w:val="003464CD"/>
    <w:rsid w:val="00346880"/>
    <w:rsid w:val="00346DB5"/>
    <w:rsid w:val="00347137"/>
    <w:rsid w:val="00350E1D"/>
    <w:rsid w:val="00352CCF"/>
    <w:rsid w:val="00353DA6"/>
    <w:rsid w:val="00354145"/>
    <w:rsid w:val="00354288"/>
    <w:rsid w:val="00361D80"/>
    <w:rsid w:val="00362FD3"/>
    <w:rsid w:val="00363069"/>
    <w:rsid w:val="00363F32"/>
    <w:rsid w:val="003645F0"/>
    <w:rsid w:val="00364B68"/>
    <w:rsid w:val="00370266"/>
    <w:rsid w:val="00374484"/>
    <w:rsid w:val="00374569"/>
    <w:rsid w:val="003775B9"/>
    <w:rsid w:val="003807DB"/>
    <w:rsid w:val="003817F1"/>
    <w:rsid w:val="00381BE4"/>
    <w:rsid w:val="00382F01"/>
    <w:rsid w:val="003832F4"/>
    <w:rsid w:val="00385533"/>
    <w:rsid w:val="003911C9"/>
    <w:rsid w:val="00391ED6"/>
    <w:rsid w:val="00395AE2"/>
    <w:rsid w:val="00395FFF"/>
    <w:rsid w:val="003A0B64"/>
    <w:rsid w:val="003A132D"/>
    <w:rsid w:val="003A331E"/>
    <w:rsid w:val="003A35E9"/>
    <w:rsid w:val="003A49A4"/>
    <w:rsid w:val="003A76E5"/>
    <w:rsid w:val="003B2585"/>
    <w:rsid w:val="003B4B3D"/>
    <w:rsid w:val="003B4EA8"/>
    <w:rsid w:val="003B4FB6"/>
    <w:rsid w:val="003C0C3A"/>
    <w:rsid w:val="003C2CAA"/>
    <w:rsid w:val="003C66E3"/>
    <w:rsid w:val="003C76E9"/>
    <w:rsid w:val="003C7ACC"/>
    <w:rsid w:val="003D522A"/>
    <w:rsid w:val="003D76C4"/>
    <w:rsid w:val="003D7705"/>
    <w:rsid w:val="003D797A"/>
    <w:rsid w:val="003D7E8C"/>
    <w:rsid w:val="003E084C"/>
    <w:rsid w:val="003E1ED0"/>
    <w:rsid w:val="003E2238"/>
    <w:rsid w:val="003E2270"/>
    <w:rsid w:val="003E2DAB"/>
    <w:rsid w:val="003E3C84"/>
    <w:rsid w:val="003E661C"/>
    <w:rsid w:val="003E6A0D"/>
    <w:rsid w:val="003F1C7C"/>
    <w:rsid w:val="003F61F3"/>
    <w:rsid w:val="003F6BC4"/>
    <w:rsid w:val="00401814"/>
    <w:rsid w:val="00401866"/>
    <w:rsid w:val="0040229A"/>
    <w:rsid w:val="00403305"/>
    <w:rsid w:val="00405D59"/>
    <w:rsid w:val="00405FD4"/>
    <w:rsid w:val="00406236"/>
    <w:rsid w:val="00410BAC"/>
    <w:rsid w:val="00411FB0"/>
    <w:rsid w:val="004147D0"/>
    <w:rsid w:val="00420B3B"/>
    <w:rsid w:val="00422C75"/>
    <w:rsid w:val="0042336B"/>
    <w:rsid w:val="00424952"/>
    <w:rsid w:val="004255F0"/>
    <w:rsid w:val="00426C23"/>
    <w:rsid w:val="00426E92"/>
    <w:rsid w:val="0042761A"/>
    <w:rsid w:val="004309CB"/>
    <w:rsid w:val="00431ECD"/>
    <w:rsid w:val="00431EFC"/>
    <w:rsid w:val="00435765"/>
    <w:rsid w:val="00435A1F"/>
    <w:rsid w:val="004412B1"/>
    <w:rsid w:val="00444FAE"/>
    <w:rsid w:val="0044543E"/>
    <w:rsid w:val="00445D32"/>
    <w:rsid w:val="004461BB"/>
    <w:rsid w:val="0044769D"/>
    <w:rsid w:val="00447789"/>
    <w:rsid w:val="0045275D"/>
    <w:rsid w:val="00454818"/>
    <w:rsid w:val="0045541D"/>
    <w:rsid w:val="00456047"/>
    <w:rsid w:val="00463127"/>
    <w:rsid w:val="00463476"/>
    <w:rsid w:val="00464297"/>
    <w:rsid w:val="00464A75"/>
    <w:rsid w:val="00464C6E"/>
    <w:rsid w:val="00464E1A"/>
    <w:rsid w:val="004672D3"/>
    <w:rsid w:val="00470BB8"/>
    <w:rsid w:val="0047504B"/>
    <w:rsid w:val="00475683"/>
    <w:rsid w:val="0047729D"/>
    <w:rsid w:val="004803C5"/>
    <w:rsid w:val="00481695"/>
    <w:rsid w:val="00484C14"/>
    <w:rsid w:val="00485947"/>
    <w:rsid w:val="00485CEA"/>
    <w:rsid w:val="0048652C"/>
    <w:rsid w:val="00490384"/>
    <w:rsid w:val="00495E81"/>
    <w:rsid w:val="00496E32"/>
    <w:rsid w:val="00497A5C"/>
    <w:rsid w:val="004A11C0"/>
    <w:rsid w:val="004A2A7A"/>
    <w:rsid w:val="004A3A1D"/>
    <w:rsid w:val="004A4123"/>
    <w:rsid w:val="004A4715"/>
    <w:rsid w:val="004A6B1F"/>
    <w:rsid w:val="004A7E80"/>
    <w:rsid w:val="004B0F69"/>
    <w:rsid w:val="004B20D9"/>
    <w:rsid w:val="004B2FEB"/>
    <w:rsid w:val="004B3E12"/>
    <w:rsid w:val="004B5BCB"/>
    <w:rsid w:val="004B6600"/>
    <w:rsid w:val="004C0BBE"/>
    <w:rsid w:val="004C0F66"/>
    <w:rsid w:val="004C211A"/>
    <w:rsid w:val="004C2814"/>
    <w:rsid w:val="004C5935"/>
    <w:rsid w:val="004D25C5"/>
    <w:rsid w:val="004D439E"/>
    <w:rsid w:val="004D443E"/>
    <w:rsid w:val="004D5F69"/>
    <w:rsid w:val="004D75CC"/>
    <w:rsid w:val="004E1256"/>
    <w:rsid w:val="004E2E34"/>
    <w:rsid w:val="004E2E8D"/>
    <w:rsid w:val="004E4F65"/>
    <w:rsid w:val="004E50BE"/>
    <w:rsid w:val="004F0D00"/>
    <w:rsid w:val="004F0D4A"/>
    <w:rsid w:val="004F0D6E"/>
    <w:rsid w:val="004F29BA"/>
    <w:rsid w:val="004F2EB0"/>
    <w:rsid w:val="00502484"/>
    <w:rsid w:val="005040AD"/>
    <w:rsid w:val="00510023"/>
    <w:rsid w:val="00511438"/>
    <w:rsid w:val="00511AEC"/>
    <w:rsid w:val="00511B3F"/>
    <w:rsid w:val="00512BDF"/>
    <w:rsid w:val="00514396"/>
    <w:rsid w:val="005146E4"/>
    <w:rsid w:val="005170C8"/>
    <w:rsid w:val="00517330"/>
    <w:rsid w:val="00517B13"/>
    <w:rsid w:val="0052059C"/>
    <w:rsid w:val="0052282B"/>
    <w:rsid w:val="00522F1E"/>
    <w:rsid w:val="00523B94"/>
    <w:rsid w:val="005253E0"/>
    <w:rsid w:val="0052672A"/>
    <w:rsid w:val="005308BF"/>
    <w:rsid w:val="005325D4"/>
    <w:rsid w:val="00535FC2"/>
    <w:rsid w:val="00536625"/>
    <w:rsid w:val="00537C30"/>
    <w:rsid w:val="00537FCE"/>
    <w:rsid w:val="00542789"/>
    <w:rsid w:val="0054413B"/>
    <w:rsid w:val="00544983"/>
    <w:rsid w:val="00544A0D"/>
    <w:rsid w:val="00546097"/>
    <w:rsid w:val="0054634B"/>
    <w:rsid w:val="0054794A"/>
    <w:rsid w:val="0055198E"/>
    <w:rsid w:val="00551F22"/>
    <w:rsid w:val="005551B2"/>
    <w:rsid w:val="00555484"/>
    <w:rsid w:val="005629CD"/>
    <w:rsid w:val="00563AA8"/>
    <w:rsid w:val="00563FFB"/>
    <w:rsid w:val="00565BC6"/>
    <w:rsid w:val="00566965"/>
    <w:rsid w:val="00571CE3"/>
    <w:rsid w:val="005724B5"/>
    <w:rsid w:val="00572C60"/>
    <w:rsid w:val="005754C1"/>
    <w:rsid w:val="00576D3B"/>
    <w:rsid w:val="0058088B"/>
    <w:rsid w:val="0058157D"/>
    <w:rsid w:val="005836DA"/>
    <w:rsid w:val="00585813"/>
    <w:rsid w:val="0058736B"/>
    <w:rsid w:val="005938E3"/>
    <w:rsid w:val="005A28F3"/>
    <w:rsid w:val="005A47DA"/>
    <w:rsid w:val="005A4CBE"/>
    <w:rsid w:val="005B1FB1"/>
    <w:rsid w:val="005B2A29"/>
    <w:rsid w:val="005B3323"/>
    <w:rsid w:val="005B3418"/>
    <w:rsid w:val="005B3E14"/>
    <w:rsid w:val="005B5A09"/>
    <w:rsid w:val="005B5F98"/>
    <w:rsid w:val="005B6493"/>
    <w:rsid w:val="005B7D96"/>
    <w:rsid w:val="005C0C8F"/>
    <w:rsid w:val="005D0353"/>
    <w:rsid w:val="005D0E4F"/>
    <w:rsid w:val="005D3821"/>
    <w:rsid w:val="005D5177"/>
    <w:rsid w:val="005E132F"/>
    <w:rsid w:val="005E3140"/>
    <w:rsid w:val="005E66F1"/>
    <w:rsid w:val="005E7A2F"/>
    <w:rsid w:val="005F13C2"/>
    <w:rsid w:val="005F177E"/>
    <w:rsid w:val="005F1827"/>
    <w:rsid w:val="005F2B46"/>
    <w:rsid w:val="005F6207"/>
    <w:rsid w:val="005F6F13"/>
    <w:rsid w:val="005F7172"/>
    <w:rsid w:val="005F7843"/>
    <w:rsid w:val="006012B1"/>
    <w:rsid w:val="00602341"/>
    <w:rsid w:val="00604026"/>
    <w:rsid w:val="0060499A"/>
    <w:rsid w:val="00604DC0"/>
    <w:rsid w:val="00605B00"/>
    <w:rsid w:val="00605EF9"/>
    <w:rsid w:val="0060711D"/>
    <w:rsid w:val="00607474"/>
    <w:rsid w:val="006102D3"/>
    <w:rsid w:val="0061327D"/>
    <w:rsid w:val="006161B7"/>
    <w:rsid w:val="00617334"/>
    <w:rsid w:val="006205E7"/>
    <w:rsid w:val="00621C85"/>
    <w:rsid w:val="006229B1"/>
    <w:rsid w:val="006247B8"/>
    <w:rsid w:val="0062511E"/>
    <w:rsid w:val="0062566E"/>
    <w:rsid w:val="00625875"/>
    <w:rsid w:val="006314A2"/>
    <w:rsid w:val="00631E8D"/>
    <w:rsid w:val="0063225B"/>
    <w:rsid w:val="00633A4E"/>
    <w:rsid w:val="006347DD"/>
    <w:rsid w:val="00634C56"/>
    <w:rsid w:val="00636062"/>
    <w:rsid w:val="00637777"/>
    <w:rsid w:val="00637CF3"/>
    <w:rsid w:val="006426E1"/>
    <w:rsid w:val="0064513D"/>
    <w:rsid w:val="00646CE6"/>
    <w:rsid w:val="00652454"/>
    <w:rsid w:val="00654892"/>
    <w:rsid w:val="00662230"/>
    <w:rsid w:val="00662452"/>
    <w:rsid w:val="00666327"/>
    <w:rsid w:val="0066700E"/>
    <w:rsid w:val="00671480"/>
    <w:rsid w:val="00672678"/>
    <w:rsid w:val="00674BD9"/>
    <w:rsid w:val="00676482"/>
    <w:rsid w:val="00677092"/>
    <w:rsid w:val="00677E0D"/>
    <w:rsid w:val="00680083"/>
    <w:rsid w:val="0068150D"/>
    <w:rsid w:val="00681F46"/>
    <w:rsid w:val="00684101"/>
    <w:rsid w:val="0068416B"/>
    <w:rsid w:val="006858FD"/>
    <w:rsid w:val="00685F2A"/>
    <w:rsid w:val="006863F7"/>
    <w:rsid w:val="00686EE5"/>
    <w:rsid w:val="00687083"/>
    <w:rsid w:val="00690956"/>
    <w:rsid w:val="00690A69"/>
    <w:rsid w:val="006929FA"/>
    <w:rsid w:val="006952AF"/>
    <w:rsid w:val="00695482"/>
    <w:rsid w:val="00696C3E"/>
    <w:rsid w:val="00696E10"/>
    <w:rsid w:val="006A02E9"/>
    <w:rsid w:val="006A3BB0"/>
    <w:rsid w:val="006A5BA4"/>
    <w:rsid w:val="006C2D88"/>
    <w:rsid w:val="006C33C8"/>
    <w:rsid w:val="006C354F"/>
    <w:rsid w:val="006C500B"/>
    <w:rsid w:val="006D0F01"/>
    <w:rsid w:val="006D384A"/>
    <w:rsid w:val="006D46AB"/>
    <w:rsid w:val="006D563E"/>
    <w:rsid w:val="006D5852"/>
    <w:rsid w:val="006D6569"/>
    <w:rsid w:val="006D6621"/>
    <w:rsid w:val="006D6977"/>
    <w:rsid w:val="006D6EF1"/>
    <w:rsid w:val="006E107D"/>
    <w:rsid w:val="006E135B"/>
    <w:rsid w:val="006E5EAF"/>
    <w:rsid w:val="006E65AE"/>
    <w:rsid w:val="006E678B"/>
    <w:rsid w:val="006E7041"/>
    <w:rsid w:val="006F0A52"/>
    <w:rsid w:val="006F299E"/>
    <w:rsid w:val="006F2FE3"/>
    <w:rsid w:val="006F3567"/>
    <w:rsid w:val="006F54DD"/>
    <w:rsid w:val="006F7024"/>
    <w:rsid w:val="006F7DF3"/>
    <w:rsid w:val="006F7FD9"/>
    <w:rsid w:val="007013ED"/>
    <w:rsid w:val="00702DDC"/>
    <w:rsid w:val="00704ECA"/>
    <w:rsid w:val="00706BE2"/>
    <w:rsid w:val="00707E20"/>
    <w:rsid w:val="007119FF"/>
    <w:rsid w:val="00712F9A"/>
    <w:rsid w:val="00715BCD"/>
    <w:rsid w:val="00715BDF"/>
    <w:rsid w:val="00716EC1"/>
    <w:rsid w:val="0072049E"/>
    <w:rsid w:val="00720C6A"/>
    <w:rsid w:val="00724A8F"/>
    <w:rsid w:val="00724D15"/>
    <w:rsid w:val="0072506A"/>
    <w:rsid w:val="007254E1"/>
    <w:rsid w:val="00725F43"/>
    <w:rsid w:val="00726288"/>
    <w:rsid w:val="007310D9"/>
    <w:rsid w:val="007316BB"/>
    <w:rsid w:val="0073324A"/>
    <w:rsid w:val="007339EC"/>
    <w:rsid w:val="00733AA7"/>
    <w:rsid w:val="00733D14"/>
    <w:rsid w:val="00737A67"/>
    <w:rsid w:val="007474C3"/>
    <w:rsid w:val="0074783A"/>
    <w:rsid w:val="00750B54"/>
    <w:rsid w:val="007511B2"/>
    <w:rsid w:val="00752FAB"/>
    <w:rsid w:val="0075422E"/>
    <w:rsid w:val="00755310"/>
    <w:rsid w:val="007566FB"/>
    <w:rsid w:val="007568BB"/>
    <w:rsid w:val="00756932"/>
    <w:rsid w:val="007604E7"/>
    <w:rsid w:val="007606CD"/>
    <w:rsid w:val="00760A99"/>
    <w:rsid w:val="007626C6"/>
    <w:rsid w:val="007632F8"/>
    <w:rsid w:val="0076399D"/>
    <w:rsid w:val="00764798"/>
    <w:rsid w:val="007653C7"/>
    <w:rsid w:val="00765F6D"/>
    <w:rsid w:val="00766BFD"/>
    <w:rsid w:val="007715F7"/>
    <w:rsid w:val="00772443"/>
    <w:rsid w:val="00777F28"/>
    <w:rsid w:val="00780244"/>
    <w:rsid w:val="00781111"/>
    <w:rsid w:val="007833A7"/>
    <w:rsid w:val="00783CE6"/>
    <w:rsid w:val="00784481"/>
    <w:rsid w:val="007906CF"/>
    <w:rsid w:val="007919D1"/>
    <w:rsid w:val="00793C6D"/>
    <w:rsid w:val="00793D7A"/>
    <w:rsid w:val="00793F37"/>
    <w:rsid w:val="007954F1"/>
    <w:rsid w:val="007A0E5B"/>
    <w:rsid w:val="007A1AD2"/>
    <w:rsid w:val="007A1C32"/>
    <w:rsid w:val="007A317E"/>
    <w:rsid w:val="007A4230"/>
    <w:rsid w:val="007A7B8F"/>
    <w:rsid w:val="007B1000"/>
    <w:rsid w:val="007B10F4"/>
    <w:rsid w:val="007B41AC"/>
    <w:rsid w:val="007B6B19"/>
    <w:rsid w:val="007B7532"/>
    <w:rsid w:val="007C1983"/>
    <w:rsid w:val="007C19F6"/>
    <w:rsid w:val="007C4961"/>
    <w:rsid w:val="007C5DEA"/>
    <w:rsid w:val="007C697A"/>
    <w:rsid w:val="007C7B0B"/>
    <w:rsid w:val="007D7F4E"/>
    <w:rsid w:val="007F1007"/>
    <w:rsid w:val="007F12ED"/>
    <w:rsid w:val="007F2398"/>
    <w:rsid w:val="007F3A88"/>
    <w:rsid w:val="007F53FC"/>
    <w:rsid w:val="00800037"/>
    <w:rsid w:val="0080018E"/>
    <w:rsid w:val="00803BDC"/>
    <w:rsid w:val="0080407E"/>
    <w:rsid w:val="00806794"/>
    <w:rsid w:val="00806CF9"/>
    <w:rsid w:val="008079D7"/>
    <w:rsid w:val="00815877"/>
    <w:rsid w:val="00815CAA"/>
    <w:rsid w:val="0081664C"/>
    <w:rsid w:val="0081671C"/>
    <w:rsid w:val="00816722"/>
    <w:rsid w:val="00820C81"/>
    <w:rsid w:val="00825AD9"/>
    <w:rsid w:val="008317D9"/>
    <w:rsid w:val="00835ABD"/>
    <w:rsid w:val="00841393"/>
    <w:rsid w:val="00843E26"/>
    <w:rsid w:val="00847D00"/>
    <w:rsid w:val="00850739"/>
    <w:rsid w:val="00850E20"/>
    <w:rsid w:val="00851428"/>
    <w:rsid w:val="0085760D"/>
    <w:rsid w:val="008579DE"/>
    <w:rsid w:val="00860345"/>
    <w:rsid w:val="008609C5"/>
    <w:rsid w:val="00863000"/>
    <w:rsid w:val="0086424E"/>
    <w:rsid w:val="00864D88"/>
    <w:rsid w:val="008658F9"/>
    <w:rsid w:val="008715F6"/>
    <w:rsid w:val="00871C0B"/>
    <w:rsid w:val="008771B3"/>
    <w:rsid w:val="00877299"/>
    <w:rsid w:val="008777CB"/>
    <w:rsid w:val="008818AD"/>
    <w:rsid w:val="0088212F"/>
    <w:rsid w:val="0088449F"/>
    <w:rsid w:val="008871FA"/>
    <w:rsid w:val="00887CE9"/>
    <w:rsid w:val="00890BF2"/>
    <w:rsid w:val="00890DFE"/>
    <w:rsid w:val="0089482F"/>
    <w:rsid w:val="008A0819"/>
    <w:rsid w:val="008A166B"/>
    <w:rsid w:val="008A2262"/>
    <w:rsid w:val="008A3247"/>
    <w:rsid w:val="008A4511"/>
    <w:rsid w:val="008B0ED1"/>
    <w:rsid w:val="008B2445"/>
    <w:rsid w:val="008B387A"/>
    <w:rsid w:val="008C07BB"/>
    <w:rsid w:val="008C0F3E"/>
    <w:rsid w:val="008C0FA8"/>
    <w:rsid w:val="008C4EC7"/>
    <w:rsid w:val="008C5842"/>
    <w:rsid w:val="008C633E"/>
    <w:rsid w:val="008C6E26"/>
    <w:rsid w:val="008C77C8"/>
    <w:rsid w:val="008D0124"/>
    <w:rsid w:val="008D0A91"/>
    <w:rsid w:val="008D0B55"/>
    <w:rsid w:val="008D1204"/>
    <w:rsid w:val="008E1615"/>
    <w:rsid w:val="008E3826"/>
    <w:rsid w:val="008E43AB"/>
    <w:rsid w:val="008E5526"/>
    <w:rsid w:val="008E5B38"/>
    <w:rsid w:val="008E6F4A"/>
    <w:rsid w:val="008F02F9"/>
    <w:rsid w:val="008F1F84"/>
    <w:rsid w:val="008F2300"/>
    <w:rsid w:val="008F4030"/>
    <w:rsid w:val="008F46C2"/>
    <w:rsid w:val="008F5B7B"/>
    <w:rsid w:val="008F6318"/>
    <w:rsid w:val="00901DC5"/>
    <w:rsid w:val="00902FF4"/>
    <w:rsid w:val="00905824"/>
    <w:rsid w:val="009061EE"/>
    <w:rsid w:val="009066EC"/>
    <w:rsid w:val="00907602"/>
    <w:rsid w:val="00907EB0"/>
    <w:rsid w:val="009119CB"/>
    <w:rsid w:val="009120E1"/>
    <w:rsid w:val="00913713"/>
    <w:rsid w:val="00913BBD"/>
    <w:rsid w:val="0091413D"/>
    <w:rsid w:val="00914593"/>
    <w:rsid w:val="0091557C"/>
    <w:rsid w:val="009155AD"/>
    <w:rsid w:val="00917309"/>
    <w:rsid w:val="0092287F"/>
    <w:rsid w:val="009239D3"/>
    <w:rsid w:val="00923BFB"/>
    <w:rsid w:val="009244AB"/>
    <w:rsid w:val="00924641"/>
    <w:rsid w:val="00924805"/>
    <w:rsid w:val="00926D7A"/>
    <w:rsid w:val="00927781"/>
    <w:rsid w:val="009336B4"/>
    <w:rsid w:val="0093627E"/>
    <w:rsid w:val="00937949"/>
    <w:rsid w:val="00945AC0"/>
    <w:rsid w:val="00946616"/>
    <w:rsid w:val="00947D13"/>
    <w:rsid w:val="00947EB9"/>
    <w:rsid w:val="009500B8"/>
    <w:rsid w:val="0095056B"/>
    <w:rsid w:val="009521C7"/>
    <w:rsid w:val="009557D0"/>
    <w:rsid w:val="00957EBD"/>
    <w:rsid w:val="009607EE"/>
    <w:rsid w:val="0096116F"/>
    <w:rsid w:val="00963B7B"/>
    <w:rsid w:val="00964334"/>
    <w:rsid w:val="009649E7"/>
    <w:rsid w:val="0096514D"/>
    <w:rsid w:val="009706C3"/>
    <w:rsid w:val="00970E71"/>
    <w:rsid w:val="00971885"/>
    <w:rsid w:val="00971FAF"/>
    <w:rsid w:val="00973A7B"/>
    <w:rsid w:val="00974E9E"/>
    <w:rsid w:val="00977CDE"/>
    <w:rsid w:val="00981513"/>
    <w:rsid w:val="00990800"/>
    <w:rsid w:val="0099150A"/>
    <w:rsid w:val="00993F21"/>
    <w:rsid w:val="00994E5B"/>
    <w:rsid w:val="00996AA7"/>
    <w:rsid w:val="00997DE8"/>
    <w:rsid w:val="009A13EE"/>
    <w:rsid w:val="009A4974"/>
    <w:rsid w:val="009A6A37"/>
    <w:rsid w:val="009A7442"/>
    <w:rsid w:val="009A7F80"/>
    <w:rsid w:val="009B0E49"/>
    <w:rsid w:val="009B171E"/>
    <w:rsid w:val="009B1927"/>
    <w:rsid w:val="009B4ED3"/>
    <w:rsid w:val="009C132F"/>
    <w:rsid w:val="009D017A"/>
    <w:rsid w:val="009D07B7"/>
    <w:rsid w:val="009D0F54"/>
    <w:rsid w:val="009D23F9"/>
    <w:rsid w:val="009D3041"/>
    <w:rsid w:val="009D5711"/>
    <w:rsid w:val="009D57CF"/>
    <w:rsid w:val="009D59DA"/>
    <w:rsid w:val="009D752C"/>
    <w:rsid w:val="009E1548"/>
    <w:rsid w:val="009E7631"/>
    <w:rsid w:val="009F213B"/>
    <w:rsid w:val="009F2EB9"/>
    <w:rsid w:val="009F4BA9"/>
    <w:rsid w:val="009F5520"/>
    <w:rsid w:val="00A0079A"/>
    <w:rsid w:val="00A00FBA"/>
    <w:rsid w:val="00A018F6"/>
    <w:rsid w:val="00A01AC8"/>
    <w:rsid w:val="00A022D3"/>
    <w:rsid w:val="00A027AE"/>
    <w:rsid w:val="00A03342"/>
    <w:rsid w:val="00A05370"/>
    <w:rsid w:val="00A056D8"/>
    <w:rsid w:val="00A06A9A"/>
    <w:rsid w:val="00A1434C"/>
    <w:rsid w:val="00A15007"/>
    <w:rsid w:val="00A15310"/>
    <w:rsid w:val="00A17274"/>
    <w:rsid w:val="00A2071F"/>
    <w:rsid w:val="00A21B53"/>
    <w:rsid w:val="00A22D14"/>
    <w:rsid w:val="00A2777C"/>
    <w:rsid w:val="00A27E88"/>
    <w:rsid w:val="00A303B2"/>
    <w:rsid w:val="00A34FFB"/>
    <w:rsid w:val="00A3610A"/>
    <w:rsid w:val="00A37737"/>
    <w:rsid w:val="00A4272D"/>
    <w:rsid w:val="00A43004"/>
    <w:rsid w:val="00A43584"/>
    <w:rsid w:val="00A44102"/>
    <w:rsid w:val="00A477B4"/>
    <w:rsid w:val="00A50846"/>
    <w:rsid w:val="00A565B5"/>
    <w:rsid w:val="00A56942"/>
    <w:rsid w:val="00A644F2"/>
    <w:rsid w:val="00A702AD"/>
    <w:rsid w:val="00A71768"/>
    <w:rsid w:val="00A73620"/>
    <w:rsid w:val="00A7372E"/>
    <w:rsid w:val="00A74C46"/>
    <w:rsid w:val="00A76EDE"/>
    <w:rsid w:val="00A76F5E"/>
    <w:rsid w:val="00A77DFA"/>
    <w:rsid w:val="00A805A8"/>
    <w:rsid w:val="00A84683"/>
    <w:rsid w:val="00A92362"/>
    <w:rsid w:val="00A92879"/>
    <w:rsid w:val="00A92B1D"/>
    <w:rsid w:val="00A93562"/>
    <w:rsid w:val="00A9386A"/>
    <w:rsid w:val="00A93A8B"/>
    <w:rsid w:val="00A94549"/>
    <w:rsid w:val="00A962C8"/>
    <w:rsid w:val="00A966D9"/>
    <w:rsid w:val="00A97A76"/>
    <w:rsid w:val="00A97C05"/>
    <w:rsid w:val="00AA1D9B"/>
    <w:rsid w:val="00AA69C5"/>
    <w:rsid w:val="00AA6E72"/>
    <w:rsid w:val="00AA7954"/>
    <w:rsid w:val="00AB1102"/>
    <w:rsid w:val="00AB16CB"/>
    <w:rsid w:val="00AB2575"/>
    <w:rsid w:val="00AB352F"/>
    <w:rsid w:val="00AB3768"/>
    <w:rsid w:val="00AB4DB2"/>
    <w:rsid w:val="00AB6D98"/>
    <w:rsid w:val="00AC178D"/>
    <w:rsid w:val="00AC3D6C"/>
    <w:rsid w:val="00AC420E"/>
    <w:rsid w:val="00AC484C"/>
    <w:rsid w:val="00AC69EE"/>
    <w:rsid w:val="00AC6A2D"/>
    <w:rsid w:val="00AC6C2C"/>
    <w:rsid w:val="00AD059C"/>
    <w:rsid w:val="00AD1AD4"/>
    <w:rsid w:val="00AD37AE"/>
    <w:rsid w:val="00AD70CA"/>
    <w:rsid w:val="00AD7824"/>
    <w:rsid w:val="00AE1B9E"/>
    <w:rsid w:val="00AE31A0"/>
    <w:rsid w:val="00AF0EE5"/>
    <w:rsid w:val="00AF41AF"/>
    <w:rsid w:val="00AF721E"/>
    <w:rsid w:val="00B01FB7"/>
    <w:rsid w:val="00B0363D"/>
    <w:rsid w:val="00B07995"/>
    <w:rsid w:val="00B10D42"/>
    <w:rsid w:val="00B11DED"/>
    <w:rsid w:val="00B14498"/>
    <w:rsid w:val="00B17759"/>
    <w:rsid w:val="00B234DD"/>
    <w:rsid w:val="00B261EE"/>
    <w:rsid w:val="00B3093C"/>
    <w:rsid w:val="00B33AF8"/>
    <w:rsid w:val="00B35F78"/>
    <w:rsid w:val="00B36D6D"/>
    <w:rsid w:val="00B37F08"/>
    <w:rsid w:val="00B40431"/>
    <w:rsid w:val="00B4124B"/>
    <w:rsid w:val="00B41352"/>
    <w:rsid w:val="00B453E9"/>
    <w:rsid w:val="00B47E41"/>
    <w:rsid w:val="00B50F7F"/>
    <w:rsid w:val="00B511E4"/>
    <w:rsid w:val="00B52D82"/>
    <w:rsid w:val="00B53C8C"/>
    <w:rsid w:val="00B54962"/>
    <w:rsid w:val="00B60855"/>
    <w:rsid w:val="00B61E6E"/>
    <w:rsid w:val="00B622FC"/>
    <w:rsid w:val="00B6431F"/>
    <w:rsid w:val="00B66526"/>
    <w:rsid w:val="00B6746F"/>
    <w:rsid w:val="00B7055F"/>
    <w:rsid w:val="00B7215B"/>
    <w:rsid w:val="00B76F7E"/>
    <w:rsid w:val="00B8020D"/>
    <w:rsid w:val="00B80623"/>
    <w:rsid w:val="00B81770"/>
    <w:rsid w:val="00B81EBB"/>
    <w:rsid w:val="00B82A5C"/>
    <w:rsid w:val="00B82C7B"/>
    <w:rsid w:val="00B83BC5"/>
    <w:rsid w:val="00B90691"/>
    <w:rsid w:val="00B90F16"/>
    <w:rsid w:val="00B96F5E"/>
    <w:rsid w:val="00BA0B1E"/>
    <w:rsid w:val="00BA29CE"/>
    <w:rsid w:val="00BA3142"/>
    <w:rsid w:val="00BA4F21"/>
    <w:rsid w:val="00BA5931"/>
    <w:rsid w:val="00BA64E8"/>
    <w:rsid w:val="00BA6ADD"/>
    <w:rsid w:val="00BB2CB9"/>
    <w:rsid w:val="00BB363D"/>
    <w:rsid w:val="00BB4E82"/>
    <w:rsid w:val="00BC0A52"/>
    <w:rsid w:val="00BC1D1E"/>
    <w:rsid w:val="00BC26AB"/>
    <w:rsid w:val="00BC4D2D"/>
    <w:rsid w:val="00BC6642"/>
    <w:rsid w:val="00BD08B1"/>
    <w:rsid w:val="00BD0FAF"/>
    <w:rsid w:val="00BD5FD4"/>
    <w:rsid w:val="00BD707E"/>
    <w:rsid w:val="00BE257B"/>
    <w:rsid w:val="00BE3618"/>
    <w:rsid w:val="00BE6A9C"/>
    <w:rsid w:val="00BF23AF"/>
    <w:rsid w:val="00C0084E"/>
    <w:rsid w:val="00C02F14"/>
    <w:rsid w:val="00C07721"/>
    <w:rsid w:val="00C07E82"/>
    <w:rsid w:val="00C11169"/>
    <w:rsid w:val="00C11ECA"/>
    <w:rsid w:val="00C13913"/>
    <w:rsid w:val="00C15767"/>
    <w:rsid w:val="00C17C4B"/>
    <w:rsid w:val="00C20242"/>
    <w:rsid w:val="00C21DF5"/>
    <w:rsid w:val="00C221F2"/>
    <w:rsid w:val="00C24BBF"/>
    <w:rsid w:val="00C309A4"/>
    <w:rsid w:val="00C30D9D"/>
    <w:rsid w:val="00C30E96"/>
    <w:rsid w:val="00C31A68"/>
    <w:rsid w:val="00C340E5"/>
    <w:rsid w:val="00C36163"/>
    <w:rsid w:val="00C36A0B"/>
    <w:rsid w:val="00C418D7"/>
    <w:rsid w:val="00C41D84"/>
    <w:rsid w:val="00C43503"/>
    <w:rsid w:val="00C43E00"/>
    <w:rsid w:val="00C44249"/>
    <w:rsid w:val="00C444AD"/>
    <w:rsid w:val="00C4586D"/>
    <w:rsid w:val="00C47F1C"/>
    <w:rsid w:val="00C5155D"/>
    <w:rsid w:val="00C516DE"/>
    <w:rsid w:val="00C523DE"/>
    <w:rsid w:val="00C569EE"/>
    <w:rsid w:val="00C627FF"/>
    <w:rsid w:val="00C6448D"/>
    <w:rsid w:val="00C65578"/>
    <w:rsid w:val="00C66CE9"/>
    <w:rsid w:val="00C70144"/>
    <w:rsid w:val="00C70296"/>
    <w:rsid w:val="00C70B57"/>
    <w:rsid w:val="00C754CB"/>
    <w:rsid w:val="00C76210"/>
    <w:rsid w:val="00C8003F"/>
    <w:rsid w:val="00C82F8C"/>
    <w:rsid w:val="00C83463"/>
    <w:rsid w:val="00C835C1"/>
    <w:rsid w:val="00C84648"/>
    <w:rsid w:val="00C85964"/>
    <w:rsid w:val="00C85CDC"/>
    <w:rsid w:val="00C861D3"/>
    <w:rsid w:val="00C878C4"/>
    <w:rsid w:val="00C92481"/>
    <w:rsid w:val="00C967F3"/>
    <w:rsid w:val="00C97C07"/>
    <w:rsid w:val="00CA3590"/>
    <w:rsid w:val="00CA5F21"/>
    <w:rsid w:val="00CA6770"/>
    <w:rsid w:val="00CA790F"/>
    <w:rsid w:val="00CB0E97"/>
    <w:rsid w:val="00CB2181"/>
    <w:rsid w:val="00CB3E35"/>
    <w:rsid w:val="00CB4171"/>
    <w:rsid w:val="00CB59B0"/>
    <w:rsid w:val="00CC25CB"/>
    <w:rsid w:val="00CC3318"/>
    <w:rsid w:val="00CC39A1"/>
    <w:rsid w:val="00CD057A"/>
    <w:rsid w:val="00CD0FF8"/>
    <w:rsid w:val="00CD3213"/>
    <w:rsid w:val="00CD520B"/>
    <w:rsid w:val="00CD5DC6"/>
    <w:rsid w:val="00CD619C"/>
    <w:rsid w:val="00CD6888"/>
    <w:rsid w:val="00CD79C1"/>
    <w:rsid w:val="00CE01A1"/>
    <w:rsid w:val="00CE05BD"/>
    <w:rsid w:val="00CE0891"/>
    <w:rsid w:val="00CE0F3C"/>
    <w:rsid w:val="00CE2448"/>
    <w:rsid w:val="00CF3B3F"/>
    <w:rsid w:val="00CF5E48"/>
    <w:rsid w:val="00CF5F82"/>
    <w:rsid w:val="00CF6716"/>
    <w:rsid w:val="00CF6B54"/>
    <w:rsid w:val="00CF78F9"/>
    <w:rsid w:val="00CF7AB3"/>
    <w:rsid w:val="00D02EF6"/>
    <w:rsid w:val="00D03B11"/>
    <w:rsid w:val="00D070B4"/>
    <w:rsid w:val="00D12ACF"/>
    <w:rsid w:val="00D14213"/>
    <w:rsid w:val="00D14493"/>
    <w:rsid w:val="00D17349"/>
    <w:rsid w:val="00D1757C"/>
    <w:rsid w:val="00D179E3"/>
    <w:rsid w:val="00D17F23"/>
    <w:rsid w:val="00D217BA"/>
    <w:rsid w:val="00D22A6C"/>
    <w:rsid w:val="00D261A1"/>
    <w:rsid w:val="00D27746"/>
    <w:rsid w:val="00D30379"/>
    <w:rsid w:val="00D30CE0"/>
    <w:rsid w:val="00D33D3E"/>
    <w:rsid w:val="00D362F4"/>
    <w:rsid w:val="00D36660"/>
    <w:rsid w:val="00D41BBE"/>
    <w:rsid w:val="00D447E6"/>
    <w:rsid w:val="00D47964"/>
    <w:rsid w:val="00D52842"/>
    <w:rsid w:val="00D5330A"/>
    <w:rsid w:val="00D53FBF"/>
    <w:rsid w:val="00D5460D"/>
    <w:rsid w:val="00D60325"/>
    <w:rsid w:val="00D62D48"/>
    <w:rsid w:val="00D64034"/>
    <w:rsid w:val="00D656CE"/>
    <w:rsid w:val="00D67064"/>
    <w:rsid w:val="00D70F11"/>
    <w:rsid w:val="00D726A3"/>
    <w:rsid w:val="00D73F26"/>
    <w:rsid w:val="00D77098"/>
    <w:rsid w:val="00D77271"/>
    <w:rsid w:val="00D82838"/>
    <w:rsid w:val="00D84D4D"/>
    <w:rsid w:val="00D8513E"/>
    <w:rsid w:val="00D86325"/>
    <w:rsid w:val="00D86F56"/>
    <w:rsid w:val="00D9047E"/>
    <w:rsid w:val="00D90998"/>
    <w:rsid w:val="00D9169A"/>
    <w:rsid w:val="00D9234B"/>
    <w:rsid w:val="00D942F6"/>
    <w:rsid w:val="00D95320"/>
    <w:rsid w:val="00D964EC"/>
    <w:rsid w:val="00D96D58"/>
    <w:rsid w:val="00D978C6"/>
    <w:rsid w:val="00DA05E2"/>
    <w:rsid w:val="00DA260B"/>
    <w:rsid w:val="00DA4C2B"/>
    <w:rsid w:val="00DA678D"/>
    <w:rsid w:val="00DB0FC7"/>
    <w:rsid w:val="00DB1FFF"/>
    <w:rsid w:val="00DB23C4"/>
    <w:rsid w:val="00DB4061"/>
    <w:rsid w:val="00DB44B7"/>
    <w:rsid w:val="00DC0A6C"/>
    <w:rsid w:val="00DC3EA9"/>
    <w:rsid w:val="00DC523D"/>
    <w:rsid w:val="00DC56BD"/>
    <w:rsid w:val="00DC614E"/>
    <w:rsid w:val="00DD105F"/>
    <w:rsid w:val="00DD1FD2"/>
    <w:rsid w:val="00DD1FEC"/>
    <w:rsid w:val="00DD3F0A"/>
    <w:rsid w:val="00DD41C8"/>
    <w:rsid w:val="00DD6167"/>
    <w:rsid w:val="00DD66F4"/>
    <w:rsid w:val="00DD67E0"/>
    <w:rsid w:val="00DE1F92"/>
    <w:rsid w:val="00DE349D"/>
    <w:rsid w:val="00DE3D2B"/>
    <w:rsid w:val="00DE3E26"/>
    <w:rsid w:val="00DF6B78"/>
    <w:rsid w:val="00DF727D"/>
    <w:rsid w:val="00E00D98"/>
    <w:rsid w:val="00E01536"/>
    <w:rsid w:val="00E01B87"/>
    <w:rsid w:val="00E020F2"/>
    <w:rsid w:val="00E02211"/>
    <w:rsid w:val="00E05B86"/>
    <w:rsid w:val="00E064EA"/>
    <w:rsid w:val="00E06D45"/>
    <w:rsid w:val="00E11A84"/>
    <w:rsid w:val="00E11ADE"/>
    <w:rsid w:val="00E11BBC"/>
    <w:rsid w:val="00E1294F"/>
    <w:rsid w:val="00E12F31"/>
    <w:rsid w:val="00E1528C"/>
    <w:rsid w:val="00E16738"/>
    <w:rsid w:val="00E16AAD"/>
    <w:rsid w:val="00E202B8"/>
    <w:rsid w:val="00E206B9"/>
    <w:rsid w:val="00E20BB7"/>
    <w:rsid w:val="00E2178C"/>
    <w:rsid w:val="00E22145"/>
    <w:rsid w:val="00E25508"/>
    <w:rsid w:val="00E270A5"/>
    <w:rsid w:val="00E34ED3"/>
    <w:rsid w:val="00E37941"/>
    <w:rsid w:val="00E40C63"/>
    <w:rsid w:val="00E41F9F"/>
    <w:rsid w:val="00E43C26"/>
    <w:rsid w:val="00E44A4A"/>
    <w:rsid w:val="00E455E0"/>
    <w:rsid w:val="00E50371"/>
    <w:rsid w:val="00E51D78"/>
    <w:rsid w:val="00E543C5"/>
    <w:rsid w:val="00E54732"/>
    <w:rsid w:val="00E54AA4"/>
    <w:rsid w:val="00E57669"/>
    <w:rsid w:val="00E60395"/>
    <w:rsid w:val="00E61CA3"/>
    <w:rsid w:val="00E71E2F"/>
    <w:rsid w:val="00E745BB"/>
    <w:rsid w:val="00E74C81"/>
    <w:rsid w:val="00E75725"/>
    <w:rsid w:val="00E767EE"/>
    <w:rsid w:val="00E818A3"/>
    <w:rsid w:val="00E82E63"/>
    <w:rsid w:val="00E85172"/>
    <w:rsid w:val="00E86D41"/>
    <w:rsid w:val="00E87014"/>
    <w:rsid w:val="00E90E04"/>
    <w:rsid w:val="00E93E00"/>
    <w:rsid w:val="00E93E5C"/>
    <w:rsid w:val="00E94199"/>
    <w:rsid w:val="00E94760"/>
    <w:rsid w:val="00E96138"/>
    <w:rsid w:val="00E96335"/>
    <w:rsid w:val="00EA0AA3"/>
    <w:rsid w:val="00EA0C82"/>
    <w:rsid w:val="00EA1B48"/>
    <w:rsid w:val="00EA58CF"/>
    <w:rsid w:val="00EA5C10"/>
    <w:rsid w:val="00EA6ABA"/>
    <w:rsid w:val="00EA775C"/>
    <w:rsid w:val="00EB0016"/>
    <w:rsid w:val="00EB15DC"/>
    <w:rsid w:val="00EB3080"/>
    <w:rsid w:val="00EB3375"/>
    <w:rsid w:val="00EB7A59"/>
    <w:rsid w:val="00EC0CCE"/>
    <w:rsid w:val="00EC1B42"/>
    <w:rsid w:val="00EC4ACF"/>
    <w:rsid w:val="00ED6DD2"/>
    <w:rsid w:val="00ED70BC"/>
    <w:rsid w:val="00ED764E"/>
    <w:rsid w:val="00EE0B6F"/>
    <w:rsid w:val="00EE47E5"/>
    <w:rsid w:val="00EE5522"/>
    <w:rsid w:val="00EE61B2"/>
    <w:rsid w:val="00EE6942"/>
    <w:rsid w:val="00EE767F"/>
    <w:rsid w:val="00EF1BC6"/>
    <w:rsid w:val="00EF22E7"/>
    <w:rsid w:val="00EF2B49"/>
    <w:rsid w:val="00EF39E9"/>
    <w:rsid w:val="00EF3F81"/>
    <w:rsid w:val="00EF7AC6"/>
    <w:rsid w:val="00F0019A"/>
    <w:rsid w:val="00F00993"/>
    <w:rsid w:val="00F0155F"/>
    <w:rsid w:val="00F02120"/>
    <w:rsid w:val="00F06209"/>
    <w:rsid w:val="00F06A95"/>
    <w:rsid w:val="00F10DD9"/>
    <w:rsid w:val="00F10E9F"/>
    <w:rsid w:val="00F12D9F"/>
    <w:rsid w:val="00F137E4"/>
    <w:rsid w:val="00F169E6"/>
    <w:rsid w:val="00F17CC2"/>
    <w:rsid w:val="00F2255D"/>
    <w:rsid w:val="00F2365E"/>
    <w:rsid w:val="00F2452E"/>
    <w:rsid w:val="00F3102D"/>
    <w:rsid w:val="00F36162"/>
    <w:rsid w:val="00F368E0"/>
    <w:rsid w:val="00F37376"/>
    <w:rsid w:val="00F37D9A"/>
    <w:rsid w:val="00F40D85"/>
    <w:rsid w:val="00F42455"/>
    <w:rsid w:val="00F42AA3"/>
    <w:rsid w:val="00F44B79"/>
    <w:rsid w:val="00F47782"/>
    <w:rsid w:val="00F51581"/>
    <w:rsid w:val="00F54A77"/>
    <w:rsid w:val="00F554AD"/>
    <w:rsid w:val="00F57182"/>
    <w:rsid w:val="00F6204E"/>
    <w:rsid w:val="00F63AB1"/>
    <w:rsid w:val="00F64242"/>
    <w:rsid w:val="00F70944"/>
    <w:rsid w:val="00F709A0"/>
    <w:rsid w:val="00F72DF2"/>
    <w:rsid w:val="00F743EA"/>
    <w:rsid w:val="00F74693"/>
    <w:rsid w:val="00F74B5C"/>
    <w:rsid w:val="00F77EC6"/>
    <w:rsid w:val="00F77F87"/>
    <w:rsid w:val="00F80417"/>
    <w:rsid w:val="00F808F6"/>
    <w:rsid w:val="00F81AC6"/>
    <w:rsid w:val="00F82607"/>
    <w:rsid w:val="00F92900"/>
    <w:rsid w:val="00F92D6A"/>
    <w:rsid w:val="00F9588E"/>
    <w:rsid w:val="00F963E8"/>
    <w:rsid w:val="00FA133D"/>
    <w:rsid w:val="00FA1D0D"/>
    <w:rsid w:val="00FA2DF4"/>
    <w:rsid w:val="00FA2F4E"/>
    <w:rsid w:val="00FA64DD"/>
    <w:rsid w:val="00FA692E"/>
    <w:rsid w:val="00FA7024"/>
    <w:rsid w:val="00FA7620"/>
    <w:rsid w:val="00FB00B0"/>
    <w:rsid w:val="00FB2F74"/>
    <w:rsid w:val="00FB3490"/>
    <w:rsid w:val="00FB50B9"/>
    <w:rsid w:val="00FB7474"/>
    <w:rsid w:val="00FB7ABA"/>
    <w:rsid w:val="00FC2749"/>
    <w:rsid w:val="00FC5ED0"/>
    <w:rsid w:val="00FC715B"/>
    <w:rsid w:val="00FD3990"/>
    <w:rsid w:val="00FD3E42"/>
    <w:rsid w:val="00FD6CA6"/>
    <w:rsid w:val="00FE1BA5"/>
    <w:rsid w:val="00FE1E44"/>
    <w:rsid w:val="00FE455D"/>
    <w:rsid w:val="00FE5773"/>
    <w:rsid w:val="00FE5A35"/>
    <w:rsid w:val="00FE7243"/>
    <w:rsid w:val="00FE7641"/>
    <w:rsid w:val="00FE7E05"/>
    <w:rsid w:val="00FF172A"/>
    <w:rsid w:val="00FF4866"/>
    <w:rsid w:val="00FF5736"/>
    <w:rsid w:val="00FF6DD3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9D8B3"/>
  <w15:docId w15:val="{0C366FEE-838E-4AE9-8FA4-1371BEEC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5C2"/>
    <w:pPr>
      <w:spacing w:after="200"/>
      <w:jc w:val="both"/>
    </w:pPr>
    <w:rPr>
      <w:rFonts w:ascii="Verdana" w:hAnsi="Verdana"/>
      <w:lang w:val="es-ES_tradnl"/>
    </w:rPr>
  </w:style>
  <w:style w:type="paragraph" w:styleId="Ttulo1">
    <w:name w:val="heading 1"/>
    <w:basedOn w:val="Normal"/>
    <w:link w:val="Ttulo1Car"/>
    <w:uiPriority w:val="1"/>
    <w:qFormat/>
    <w:rsid w:val="009552EC"/>
    <w:pPr>
      <w:widowControl w:val="0"/>
      <w:spacing w:after="0"/>
      <w:ind w:left="100"/>
      <w:jc w:val="left"/>
      <w:outlineLvl w:val="0"/>
    </w:pPr>
    <w:rPr>
      <w:rFonts w:ascii="Arial" w:eastAsia="Arial" w:hAnsi="Arial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translate">
    <w:name w:val="notranslate"/>
    <w:basedOn w:val="Fuentedeprrafopredeter"/>
    <w:qFormat/>
    <w:rsid w:val="00B06110"/>
  </w:style>
  <w:style w:type="character" w:customStyle="1" w:styleId="EnlladInternet">
    <w:name w:val="Enllaç d'Internet"/>
    <w:basedOn w:val="Fuentedeprrafopredeter"/>
    <w:uiPriority w:val="99"/>
    <w:unhideWhenUsed/>
    <w:rsid w:val="00B0611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B06110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07790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07790"/>
    <w:rPr>
      <w:rFonts w:ascii="Verdana" w:hAnsi="Verdana"/>
      <w:sz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0B632F"/>
    <w:rPr>
      <w:color w:val="808080"/>
      <w:shd w:val="clear" w:color="auto" w:fill="E6E6E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643CCA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643CCA"/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Fuentedeprrafopredeter"/>
    <w:semiHidden/>
    <w:unhideWhenUsed/>
    <w:qFormat/>
    <w:rsid w:val="00643CCA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317A47"/>
    <w:rPr>
      <w:rFonts w:ascii="Segoe U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2E19AE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2E19AE"/>
    <w:rPr>
      <w:rFonts w:ascii="Verdana" w:eastAsia="Times New Roman" w:hAnsi="Verdana" w:cs="Times New Roman"/>
      <w:b/>
      <w:bCs/>
      <w:sz w:val="20"/>
      <w:szCs w:val="20"/>
      <w:lang w:val="es-ES_tradnl" w:eastAsia="ca-ES"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"/>
    <w:link w:val="Prrafodelista"/>
    <w:uiPriority w:val="34"/>
    <w:qFormat/>
    <w:rsid w:val="004751CC"/>
    <w:rPr>
      <w:rFonts w:ascii="Verdana" w:hAnsi="Verdana"/>
      <w:sz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2A087D"/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9552EC"/>
    <w:rPr>
      <w:rFonts w:ascii="Verdana" w:hAnsi="Verdana"/>
      <w:sz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1"/>
    <w:qFormat/>
    <w:rsid w:val="009552EC"/>
    <w:rPr>
      <w:rFonts w:ascii="Arial" w:eastAsia="Arial" w:hAnsi="Arial"/>
      <w:sz w:val="28"/>
      <w:szCs w:val="28"/>
      <w:lang w:val="en-US"/>
    </w:rPr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Verdana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rFonts w:eastAsia="Times New Roman" w:cs="Aria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eastAsia="Times New Roman" w:cs="Times New Roman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eastAsia="Times New Roman" w:cs="Aria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lang w:val="ca-ES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eastAsia="Times New Roman"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b/>
      <w:sz w:val="22"/>
    </w:rPr>
  </w:style>
  <w:style w:type="character" w:customStyle="1" w:styleId="ListLabel48">
    <w:name w:val="ListLabel 48"/>
    <w:qFormat/>
    <w:rPr>
      <w:rFonts w:cs="Arial"/>
      <w:sz w:val="22"/>
      <w:szCs w:val="22"/>
    </w:rPr>
  </w:style>
  <w:style w:type="character" w:customStyle="1" w:styleId="ListLabel49">
    <w:name w:val="ListLabel 49"/>
    <w:qFormat/>
    <w:rPr>
      <w:rFonts w:cs="Wingdings"/>
      <w:sz w:val="22"/>
      <w:szCs w:val="22"/>
    </w:rPr>
  </w:style>
  <w:style w:type="character" w:customStyle="1" w:styleId="ListLabel50">
    <w:name w:val="ListLabel 50"/>
    <w:qFormat/>
    <w:rPr>
      <w:rFonts w:cs="Arial"/>
      <w:sz w:val="22"/>
    </w:rPr>
  </w:style>
  <w:style w:type="character" w:customStyle="1" w:styleId="ListLabel51">
    <w:name w:val="ListLabel 51"/>
    <w:qFormat/>
    <w:rPr>
      <w:rFonts w:cs="Wingdings"/>
      <w:sz w:val="22"/>
      <w:szCs w:val="22"/>
    </w:rPr>
  </w:style>
  <w:style w:type="character" w:customStyle="1" w:styleId="ListLabel52">
    <w:name w:val="ListLabel 52"/>
    <w:qFormat/>
    <w:rPr>
      <w:rFonts w:cs="Wingdings"/>
      <w:sz w:val="22"/>
      <w:szCs w:val="22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eastAsia="Arial" w:cs="Aria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eastAsia="Times New Roman"/>
    </w:rPr>
  </w:style>
  <w:style w:type="character" w:customStyle="1" w:styleId="ListLabel64">
    <w:name w:val="ListLabel 64"/>
    <w:qFormat/>
    <w:rPr>
      <w:u w:val="none"/>
    </w:rPr>
  </w:style>
  <w:style w:type="character" w:customStyle="1" w:styleId="ListLabel65">
    <w:name w:val="ListLabel 65"/>
    <w:qFormat/>
    <w:rPr>
      <w:rFonts w:eastAsia="Times New Roman" w:cs="Courier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eastAsia="Times New Roman" w:cs="Arial"/>
      <w:bCs/>
      <w:szCs w:val="20"/>
      <w:lang w:eastAsia="es-ES"/>
    </w:rPr>
  </w:style>
  <w:style w:type="character" w:customStyle="1" w:styleId="ListLabel70">
    <w:name w:val="ListLabel 70"/>
    <w:qFormat/>
    <w:rPr>
      <w:rFonts w:eastAsia="Times New Roman" w:cs="Arial"/>
      <w:szCs w:val="20"/>
      <w:lang w:eastAsia="es-ES"/>
    </w:rPr>
  </w:style>
  <w:style w:type="character" w:customStyle="1" w:styleId="ListLabel71">
    <w:name w:val="ListLabel 71"/>
    <w:qFormat/>
    <w:rPr>
      <w:rFonts w:eastAsia="Times New Roman" w:cs="Times New Roman"/>
      <w:szCs w:val="20"/>
      <w:lang w:eastAsia="es-ES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552EC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customStyle="1" w:styleId="msonormal0">
    <w:name w:val="msonormal"/>
    <w:basedOn w:val="Normal"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rrafodelistaCar"/>
    <w:uiPriority w:val="34"/>
    <w:qFormat/>
    <w:rsid w:val="000B632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43CCA"/>
    <w:pPr>
      <w:spacing w:after="0"/>
    </w:pPr>
    <w:rPr>
      <w:rFonts w:ascii="Arial" w:eastAsia="Times New Roman" w:hAnsi="Arial" w:cs="Times New Roman"/>
      <w:szCs w:val="20"/>
      <w:lang w:val="ca-ES" w:eastAsia="ca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643CCA"/>
    <w:pPr>
      <w:spacing w:after="0"/>
    </w:pPr>
    <w:rPr>
      <w:rFonts w:ascii="Dutch" w:eastAsia="Times New Roman" w:hAnsi="Dutch" w:cs="Times New Roman"/>
      <w:szCs w:val="20"/>
      <w:lang w:val="ca-ES" w:eastAsia="ca-ES"/>
    </w:rPr>
  </w:style>
  <w:style w:type="paragraph" w:customStyle="1" w:styleId="Default">
    <w:name w:val="Default"/>
    <w:qFormat/>
    <w:rsid w:val="00646407"/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317A47"/>
    <w:pPr>
      <w:spacing w:after="0"/>
    </w:pPr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2E19AE"/>
    <w:pPr>
      <w:spacing w:after="200"/>
    </w:pPr>
    <w:rPr>
      <w:rFonts w:ascii="Verdana" w:eastAsiaTheme="minorHAnsi" w:hAnsi="Verdana" w:cstheme="minorBidi"/>
      <w:b/>
      <w:bCs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2A087D"/>
    <w:pPr>
      <w:spacing w:after="0"/>
      <w:ind w:left="284" w:hanging="284"/>
      <w:textAlignment w:val="baseline"/>
    </w:pPr>
    <w:rPr>
      <w:rFonts w:ascii="Arial Narrow" w:eastAsia="Times New Roman" w:hAnsi="Arial Narrow" w:cs="Times New Roman"/>
      <w:szCs w:val="20"/>
      <w:lang w:val="ca-ES" w:eastAsia="es-ES"/>
    </w:rPr>
  </w:style>
  <w:style w:type="numbering" w:customStyle="1" w:styleId="Sinlista1">
    <w:name w:val="Sin lista1"/>
    <w:uiPriority w:val="99"/>
    <w:semiHidden/>
    <w:unhideWhenUsed/>
    <w:qFormat/>
    <w:rsid w:val="00B06110"/>
  </w:style>
  <w:style w:type="table" w:styleId="Tablaconcuadrcula">
    <w:name w:val="Table Grid"/>
    <w:basedOn w:val="Tablanormal"/>
    <w:uiPriority w:val="39"/>
    <w:rsid w:val="00456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15CAA"/>
    <w:rPr>
      <w:color w:val="0563C1"/>
      <w:u w:val="single"/>
    </w:rPr>
  </w:style>
  <w:style w:type="paragraph" w:customStyle="1" w:styleId="paragraph">
    <w:name w:val="paragraph"/>
    <w:basedOn w:val="Normal"/>
    <w:rsid w:val="008A0819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pellingerror">
    <w:name w:val="spellingerror"/>
    <w:basedOn w:val="Fuentedeprrafopredeter"/>
    <w:rsid w:val="008A0819"/>
  </w:style>
  <w:style w:type="character" w:customStyle="1" w:styleId="normaltextrun1">
    <w:name w:val="normaltextrun1"/>
    <w:basedOn w:val="Fuentedeprrafopredeter"/>
    <w:rsid w:val="008A0819"/>
  </w:style>
  <w:style w:type="character" w:customStyle="1" w:styleId="eop">
    <w:name w:val="eop"/>
    <w:basedOn w:val="Fuentedeprrafopredeter"/>
    <w:rsid w:val="008A0819"/>
  </w:style>
  <w:style w:type="table" w:customStyle="1" w:styleId="Tablaconcuadrcula1">
    <w:name w:val="Tabla con cuadrícula1"/>
    <w:basedOn w:val="Tablanormal"/>
    <w:next w:val="Tablaconcuadrcula"/>
    <w:uiPriority w:val="59"/>
    <w:rsid w:val="00217879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F2C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37D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56047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91413D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3C66E3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050C24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E71E2F"/>
    <w:rPr>
      <w:vertAlign w:val="superscript"/>
    </w:rPr>
  </w:style>
  <w:style w:type="paragraph" w:styleId="Sinespaciado">
    <w:name w:val="No Spacing"/>
    <w:uiPriority w:val="1"/>
    <w:qFormat/>
    <w:rsid w:val="00A15310"/>
    <w:pPr>
      <w:suppressAutoHyphens/>
    </w:pPr>
    <w:rPr>
      <w:rFonts w:ascii="Arial" w:eastAsia="Calibri" w:hAnsi="Arial" w:cs="Arial"/>
      <w:color w:val="00000A"/>
      <w:kern w:val="1"/>
      <w:lang w:eastAsia="zh-CN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157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157A4"/>
    <w:rPr>
      <w:rFonts w:ascii="Courier New" w:eastAsia="Times New Roman" w:hAnsi="Courier New" w:cs="Courier New"/>
      <w:szCs w:val="20"/>
      <w:lang w:val="es-ES" w:eastAsia="es-ES"/>
    </w:rPr>
  </w:style>
  <w:style w:type="paragraph" w:customStyle="1" w:styleId="pf0">
    <w:name w:val="pf0"/>
    <w:basedOn w:val="Normal"/>
    <w:rsid w:val="008E161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f11">
    <w:name w:val="cf11"/>
    <w:basedOn w:val="Fuentedeprrafopredeter"/>
    <w:rsid w:val="008E1615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Fuentedeprrafopredeter"/>
    <w:rsid w:val="001B4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25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2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0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27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42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51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262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19379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53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06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715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0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170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50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626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0587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39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481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358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876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2449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18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6613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3905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799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7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e2c56db-766c-4c36-b3e5-267db87031a2">
      <UserInfo>
        <DisplayName/>
        <AccountId xsi:nil="true"/>
        <AccountType/>
      </UserInfo>
    </SharedWithUsers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E1DBE-1207-4412-8E6E-C5B9AE99F8BB}">
  <ds:schemaRefs>
    <ds:schemaRef ds:uri="http://schemas.microsoft.com/office/2006/metadata/properties"/>
    <ds:schemaRef ds:uri="http://schemas.microsoft.com/office/infopath/2007/PartnerControls"/>
    <ds:schemaRef ds:uri="fe2c56db-766c-4c36-b3e5-267db87031a2"/>
    <ds:schemaRef ds:uri="0cc523da-d425-4f99-a8e5-5c2e3b2a633d"/>
  </ds:schemaRefs>
</ds:datastoreItem>
</file>

<file path=customXml/itemProps2.xml><?xml version="1.0" encoding="utf-8"?>
<ds:datastoreItem xmlns:ds="http://schemas.openxmlformats.org/officeDocument/2006/customXml" ds:itemID="{63F8DA95-B4B6-42AB-A393-CBA70EDAA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D544F7-4D8C-4646-821A-4B0E9ED29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8B20F-5156-48E6-B4CC-F2802A34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10</Pages>
  <Words>3051</Words>
  <Characters>16786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19798</CharactersWithSpaces>
  <SharedDoc>false</SharedDoc>
  <HLinks>
    <vt:vector size="72" baseType="variant">
      <vt:variant>
        <vt:i4>7274572</vt:i4>
      </vt:variant>
      <vt:variant>
        <vt:i4>33</vt:i4>
      </vt:variant>
      <vt:variant>
        <vt:i4>0</vt:i4>
      </vt:variant>
      <vt:variant>
        <vt:i4>5</vt:i4>
      </vt:variant>
      <vt:variant>
        <vt:lpwstr>mailto:contractacio@tersa.cat</vt:lpwstr>
      </vt:variant>
      <vt:variant>
        <vt:lpwstr/>
      </vt:variant>
      <vt:variant>
        <vt:i4>393331</vt:i4>
      </vt:variant>
      <vt:variant>
        <vt:i4>30</vt:i4>
      </vt:variant>
      <vt:variant>
        <vt:i4>0</vt:i4>
      </vt:variant>
      <vt:variant>
        <vt:i4>5</vt:i4>
      </vt:variant>
      <vt:variant>
        <vt:lpwstr>mailto:soporte.licitadores@pixelware.com</vt:lpwstr>
      </vt:variant>
      <vt:variant>
        <vt:lpwstr/>
      </vt:variant>
      <vt:variant>
        <vt:i4>5832790</vt:i4>
      </vt:variant>
      <vt:variant>
        <vt:i4>27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5046277</vt:i4>
      </vt:variant>
      <vt:variant>
        <vt:i4>24</vt:i4>
      </vt:variant>
      <vt:variant>
        <vt:i4>0</vt:i4>
      </vt:variant>
      <vt:variant>
        <vt:i4>5</vt:i4>
      </vt:variant>
      <vt:variant>
        <vt:lpwstr>https://licitacions.bcn.cat/html/descarga-app-sobres</vt:lpwstr>
      </vt:variant>
      <vt:variant>
        <vt:lpwstr/>
      </vt:variant>
      <vt:variant>
        <vt:i4>5308423</vt:i4>
      </vt:variant>
      <vt:variant>
        <vt:i4>21</vt:i4>
      </vt:variant>
      <vt:variant>
        <vt:i4>0</vt:i4>
      </vt:variant>
      <vt:variant>
        <vt:i4>5</vt:i4>
      </vt:variant>
      <vt:variant>
        <vt:lpwstr>https://seuelectronica.ajuntament.barcelona.cat/licitacioelectronica</vt:lpwstr>
      </vt:variant>
      <vt:variant>
        <vt:lpwstr/>
      </vt:variant>
      <vt:variant>
        <vt:i4>7274572</vt:i4>
      </vt:variant>
      <vt:variant>
        <vt:i4>18</vt:i4>
      </vt:variant>
      <vt:variant>
        <vt:i4>0</vt:i4>
      </vt:variant>
      <vt:variant>
        <vt:i4>5</vt:i4>
      </vt:variant>
      <vt:variant>
        <vt:lpwstr>mailto:contractacio@tersa.cat</vt:lpwstr>
      </vt:variant>
      <vt:variant>
        <vt:lpwstr/>
      </vt:variant>
      <vt:variant>
        <vt:i4>5308423</vt:i4>
      </vt:variant>
      <vt:variant>
        <vt:i4>15</vt:i4>
      </vt:variant>
      <vt:variant>
        <vt:i4>0</vt:i4>
      </vt:variant>
      <vt:variant>
        <vt:i4>5</vt:i4>
      </vt:variant>
      <vt:variant>
        <vt:lpwstr>https://seuelectronica.ajuntament.barcelona.cat/licitacioelectronica</vt:lpwstr>
      </vt:variant>
      <vt:variant>
        <vt:lpwstr/>
      </vt:variant>
      <vt:variant>
        <vt:i4>589882</vt:i4>
      </vt:variant>
      <vt:variant>
        <vt:i4>12</vt:i4>
      </vt:variant>
      <vt:variant>
        <vt:i4>0</vt:i4>
      </vt:variant>
      <vt:variant>
        <vt:i4>5</vt:i4>
      </vt:variant>
      <vt:variant>
        <vt:lpwstr>https://contractaciopublica.gencat.cat/ecofin_pscp/AppJava/perfil/TERSA/customProf</vt:lpwstr>
      </vt:variant>
      <vt:variant>
        <vt:lpwstr/>
      </vt:variant>
      <vt:variant>
        <vt:i4>393331</vt:i4>
      </vt:variant>
      <vt:variant>
        <vt:i4>9</vt:i4>
      </vt:variant>
      <vt:variant>
        <vt:i4>0</vt:i4>
      </vt:variant>
      <vt:variant>
        <vt:i4>5</vt:i4>
      </vt:variant>
      <vt:variant>
        <vt:lpwstr>mailto:soporte.licitadores@pixelware.com</vt:lpwstr>
      </vt:variant>
      <vt:variant>
        <vt:lpwstr/>
      </vt:variant>
      <vt:variant>
        <vt:i4>5832790</vt:i4>
      </vt:variant>
      <vt:variant>
        <vt:i4>6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5046277</vt:i4>
      </vt:variant>
      <vt:variant>
        <vt:i4>3</vt:i4>
      </vt:variant>
      <vt:variant>
        <vt:i4>0</vt:i4>
      </vt:variant>
      <vt:variant>
        <vt:i4>5</vt:i4>
      </vt:variant>
      <vt:variant>
        <vt:lpwstr>https://licitacions.bcn.cat/html/descarga-app-sobres</vt:lpwstr>
      </vt:variant>
      <vt:variant>
        <vt:lpwstr/>
      </vt:variant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https://seuelectronica.ajuntament.barcelona.cat/licitacioelectronica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CTTE948 PCP</dc:title>
  <dc:subject/>
  <dc:creator>Sonia Corominas</dc:creator>
  <dc:description/>
  <cp:lastModifiedBy>David Robador Treceño</cp:lastModifiedBy>
  <cp:revision>527</cp:revision>
  <cp:lastPrinted>2023-11-09T16:52:00Z</cp:lastPrinted>
  <dcterms:created xsi:type="dcterms:W3CDTF">2022-11-30T08:13:00Z</dcterms:created>
  <dcterms:modified xsi:type="dcterms:W3CDTF">2023-11-09T16:55:00Z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0x0101009B5287CDFFEA784AB876AAE39212020C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Order">
    <vt:r8>4549100</vt:r8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xd_Signature">
    <vt:bool>false</vt:bool>
  </property>
  <property fmtid="{D5CDD505-2E9C-101B-9397-08002B2CF9AE}" pid="15" name="MediaServiceImageTags">
    <vt:lpwstr/>
  </property>
</Properties>
</file>