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27873" w14:textId="77777777" w:rsidR="00BD3431" w:rsidRDefault="00BD3431">
      <w:pPr>
        <w:keepNext/>
        <w:suppressAutoHyphens/>
        <w:spacing w:after="0"/>
        <w:jc w:val="center"/>
        <w:textAlignment w:val="baseline"/>
        <w:rPr>
          <w:rFonts w:eastAsia="Times New Roman" w:cs="Arial"/>
          <w:b/>
          <w:color w:val="00000A"/>
          <w:kern w:val="2"/>
          <w:szCs w:val="20"/>
          <w:u w:val="single"/>
          <w:lang w:val="es-ES" w:eastAsia="zh-CN"/>
        </w:rPr>
      </w:pPr>
    </w:p>
    <w:p w14:paraId="0949DC63" w14:textId="71F4B00B"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C1FB984" w14:textId="50B50B3D" w:rsidR="000D0FCD" w:rsidRDefault="005B082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Señores,</w:t>
      </w:r>
    </w:p>
    <w:p w14:paraId="7398086F" w14:textId="77777777" w:rsidR="005B0825" w:rsidRDefault="005B0825">
      <w:pPr>
        <w:suppressAutoHyphens/>
        <w:spacing w:after="0"/>
        <w:textAlignment w:val="baseline"/>
        <w:rPr>
          <w:rFonts w:eastAsia="Times New Roman" w:cs="Arial"/>
          <w:iCs/>
          <w:color w:val="00000A"/>
          <w:kern w:val="2"/>
          <w:szCs w:val="20"/>
          <w:lang w:val="es-ES" w:eastAsia="zh-CN"/>
        </w:rPr>
      </w:pPr>
    </w:p>
    <w:p w14:paraId="29BDDB99" w14:textId="05CD5B80" w:rsidR="005B0825" w:rsidRDefault="005B082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El </w:t>
      </w:r>
      <w:r w:rsidR="00FF316A" w:rsidRPr="00FF316A">
        <w:rPr>
          <w:rFonts w:eastAsia="Times New Roman" w:cs="Arial"/>
          <w:iCs/>
          <w:color w:val="00000A"/>
          <w:kern w:val="2"/>
          <w:szCs w:val="20"/>
          <w:lang w:val="es-ES" w:eastAsia="zh-CN"/>
        </w:rPr>
        <w:t>abajo firmante</w:t>
      </w:r>
      <w:r w:rsidR="00FF316A">
        <w:rPr>
          <w:rFonts w:eastAsia="Times New Roman" w:cs="Arial"/>
          <w:iCs/>
          <w:color w:val="00000A"/>
          <w:kern w:val="2"/>
          <w:szCs w:val="20"/>
          <w:lang w:val="es-ES" w:eastAsia="zh-CN"/>
        </w:rPr>
        <w:t xml:space="preserve"> ………………</w:t>
      </w:r>
      <w:proofErr w:type="gramStart"/>
      <w:r w:rsidR="00FF316A">
        <w:rPr>
          <w:rFonts w:eastAsia="Times New Roman" w:cs="Arial"/>
          <w:iCs/>
          <w:color w:val="00000A"/>
          <w:kern w:val="2"/>
          <w:szCs w:val="20"/>
          <w:lang w:val="es-ES" w:eastAsia="zh-CN"/>
        </w:rPr>
        <w:t>…….</w:t>
      </w:r>
      <w:proofErr w:type="gramEnd"/>
      <w:r w:rsidR="00871ABA">
        <w:rPr>
          <w:rFonts w:eastAsia="Times New Roman" w:cs="Arial"/>
          <w:iCs/>
          <w:color w:val="00000A"/>
          <w:kern w:val="2"/>
          <w:szCs w:val="20"/>
          <w:lang w:val="es-ES" w:eastAsia="zh-CN"/>
        </w:rPr>
        <w:t>, declara:</w:t>
      </w:r>
    </w:p>
    <w:p w14:paraId="3EACEE9B" w14:textId="77777777" w:rsidR="00871ABA" w:rsidRDefault="00871ABA">
      <w:pPr>
        <w:suppressAutoHyphens/>
        <w:spacing w:after="0"/>
        <w:textAlignment w:val="baseline"/>
        <w:rPr>
          <w:rFonts w:eastAsia="Times New Roman" w:cs="Arial"/>
          <w:iCs/>
          <w:color w:val="00000A"/>
          <w:kern w:val="2"/>
          <w:szCs w:val="20"/>
          <w:lang w:val="es-ES" w:eastAsia="zh-CN"/>
        </w:rPr>
      </w:pPr>
    </w:p>
    <w:p w14:paraId="47B0ADCF" w14:textId="24723DF4" w:rsidR="00871ABA" w:rsidRDefault="00871ABA">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1.- Que el firmante de la presente declaración ostenta la representación legal para actual en nombre y representación de la empresa</w:t>
      </w:r>
      <w:r w:rsidR="00BF0836">
        <w:rPr>
          <w:rFonts w:eastAsia="Times New Roman" w:cs="Arial"/>
          <w:iCs/>
          <w:color w:val="00000A"/>
          <w:kern w:val="2"/>
          <w:szCs w:val="20"/>
          <w:lang w:val="es-ES" w:eastAsia="zh-CN"/>
        </w:rPr>
        <w:t>______________________________.</w:t>
      </w:r>
    </w:p>
    <w:p w14:paraId="486194AD" w14:textId="77777777" w:rsidR="00BF0836" w:rsidRDefault="00BF0836">
      <w:pPr>
        <w:suppressAutoHyphens/>
        <w:spacing w:after="0"/>
        <w:textAlignment w:val="baseline"/>
        <w:rPr>
          <w:rFonts w:eastAsia="Times New Roman" w:cs="Arial"/>
          <w:iCs/>
          <w:color w:val="00000A"/>
          <w:kern w:val="2"/>
          <w:szCs w:val="20"/>
          <w:lang w:val="es-ES" w:eastAsia="zh-CN"/>
        </w:rPr>
      </w:pPr>
    </w:p>
    <w:p w14:paraId="04CFF01F" w14:textId="4D7320C8" w:rsidR="00BF0836" w:rsidRDefault="00BF0836">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2.- Que la empresa que representa cumple todos y cada uno de los requisitos </w:t>
      </w:r>
      <w:r w:rsidR="00037948">
        <w:rPr>
          <w:rFonts w:eastAsia="Times New Roman" w:cs="Arial"/>
          <w:iCs/>
          <w:color w:val="00000A"/>
          <w:kern w:val="2"/>
          <w:szCs w:val="20"/>
          <w:lang w:val="es-ES" w:eastAsia="zh-CN"/>
        </w:rPr>
        <w:t>de capacidad establecidas en el presente Pliego y dispone de las autorizaciones necesarias para ejercer la actividad.</w:t>
      </w:r>
    </w:p>
    <w:p w14:paraId="19500626" w14:textId="77777777" w:rsidR="007128F0" w:rsidRDefault="007128F0">
      <w:pPr>
        <w:suppressAutoHyphens/>
        <w:spacing w:after="0"/>
        <w:textAlignment w:val="baseline"/>
        <w:rPr>
          <w:rFonts w:eastAsia="Times New Roman" w:cs="Arial"/>
          <w:iCs/>
          <w:color w:val="00000A"/>
          <w:kern w:val="2"/>
          <w:szCs w:val="20"/>
          <w:lang w:val="es-ES" w:eastAsia="zh-CN"/>
        </w:rPr>
      </w:pPr>
    </w:p>
    <w:p w14:paraId="1AEFD85B" w14:textId="09A35247" w:rsidR="007128F0" w:rsidRDefault="007128F0">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3.- Que ni la empresa que representa ni sus administradores y/o representantes se encuentran incluidos en ninguna de las circunstancias previstas en el artículo 71 LCSP</w:t>
      </w:r>
      <w:r w:rsidR="000036F4">
        <w:rPr>
          <w:rFonts w:eastAsia="Times New Roman" w:cs="Arial"/>
          <w:iCs/>
          <w:color w:val="00000A"/>
          <w:kern w:val="2"/>
          <w:szCs w:val="20"/>
          <w:lang w:val="es-ES" w:eastAsia="zh-CN"/>
        </w:rPr>
        <w:t>, sobre prohibiciones de contratar.</w:t>
      </w:r>
    </w:p>
    <w:p w14:paraId="3F12A547" w14:textId="77777777" w:rsidR="000036F4" w:rsidRDefault="000036F4">
      <w:pPr>
        <w:suppressAutoHyphens/>
        <w:spacing w:after="0"/>
        <w:textAlignment w:val="baseline"/>
        <w:rPr>
          <w:rFonts w:eastAsia="Times New Roman" w:cs="Arial"/>
          <w:iCs/>
          <w:color w:val="00000A"/>
          <w:kern w:val="2"/>
          <w:szCs w:val="20"/>
          <w:lang w:val="es-ES" w:eastAsia="zh-CN"/>
        </w:rPr>
      </w:pPr>
    </w:p>
    <w:p w14:paraId="3631F037" w14:textId="0785CF76" w:rsidR="000036F4" w:rsidRDefault="000036F4">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4.- Que acepta que la documentación anexada al Pliego tiene carácter confidencial.</w:t>
      </w:r>
    </w:p>
    <w:p w14:paraId="19BA97D8" w14:textId="4B85E554" w:rsidR="000036F4" w:rsidRDefault="000036F4">
      <w:pPr>
        <w:suppressAutoHyphens/>
        <w:spacing w:after="0"/>
        <w:textAlignment w:val="baseline"/>
        <w:rPr>
          <w:rFonts w:eastAsia="Times New Roman" w:cs="Arial"/>
          <w:iCs/>
          <w:color w:val="00000A"/>
          <w:kern w:val="2"/>
          <w:szCs w:val="20"/>
          <w:lang w:val="es-ES" w:eastAsia="zh-CN"/>
        </w:rPr>
      </w:pPr>
    </w:p>
    <w:p w14:paraId="3B426098" w14:textId="3AABC9E7" w:rsidR="000036F4" w:rsidRDefault="000036F4">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5.- Que manifiesta </w:t>
      </w:r>
      <w:r w:rsidRPr="000036F4">
        <w:rPr>
          <w:rFonts w:eastAsia="Times New Roman" w:cs="Arial"/>
          <w:iCs/>
          <w:color w:val="00000A"/>
          <w:kern w:val="2"/>
          <w:szCs w:val="20"/>
          <w:highlight w:val="lightGray"/>
          <w:lang w:val="es-ES" w:eastAsia="zh-CN"/>
        </w:rPr>
        <w:t>Si/No</w:t>
      </w:r>
      <w:r>
        <w:rPr>
          <w:rFonts w:eastAsia="Times New Roman" w:cs="Arial"/>
          <w:iCs/>
          <w:color w:val="00000A"/>
          <w:kern w:val="2"/>
          <w:szCs w:val="20"/>
          <w:lang w:val="es-ES" w:eastAsia="zh-CN"/>
        </w:rPr>
        <w:t xml:space="preserve"> pertenece a un Grupo de Sociedades</w:t>
      </w:r>
      <w:r w:rsidR="005B1057">
        <w:rPr>
          <w:rFonts w:eastAsia="Times New Roman" w:cs="Arial"/>
          <w:iCs/>
          <w:color w:val="00000A"/>
          <w:kern w:val="2"/>
          <w:szCs w:val="20"/>
          <w:lang w:val="es-ES" w:eastAsia="zh-CN"/>
        </w:rPr>
        <w:t>.</w:t>
      </w:r>
      <w:r>
        <w:rPr>
          <w:rFonts w:eastAsia="Times New Roman" w:cs="Arial"/>
          <w:iCs/>
          <w:color w:val="00000A"/>
          <w:kern w:val="2"/>
          <w:szCs w:val="20"/>
          <w:lang w:val="es-ES" w:eastAsia="zh-CN"/>
        </w:rPr>
        <w:t xml:space="preserve"> </w:t>
      </w:r>
      <w:r w:rsidR="005B1057" w:rsidRPr="005B1057">
        <w:rPr>
          <w:rFonts w:eastAsia="Times New Roman" w:cs="Arial"/>
          <w:iCs/>
          <w:color w:val="00000A"/>
          <w:kern w:val="2"/>
          <w:szCs w:val="20"/>
          <w:lang w:val="es-ES" w:eastAsia="zh-CN"/>
        </w:rPr>
        <w:t>(En caso afirmativo se tendrá que indicar las empresas que conforman este Grupo de Sociedades. Se entiende por empresas pertenecientes a un grupo de sociedades aquellas que se encuentren en cualquier de los supuestos del arte. 42.1 del Código de Comercio).</w:t>
      </w:r>
    </w:p>
    <w:p w14:paraId="7B58494A" w14:textId="77777777" w:rsidR="001A4045" w:rsidRDefault="001A4045">
      <w:pPr>
        <w:suppressAutoHyphens/>
        <w:spacing w:after="0"/>
        <w:textAlignment w:val="baseline"/>
        <w:rPr>
          <w:rFonts w:eastAsia="Times New Roman" w:cs="Arial"/>
          <w:iCs/>
          <w:color w:val="00000A"/>
          <w:kern w:val="2"/>
          <w:szCs w:val="20"/>
          <w:lang w:val="es-ES" w:eastAsia="zh-CN"/>
        </w:rPr>
      </w:pPr>
    </w:p>
    <w:p w14:paraId="0242F766" w14:textId="64052F43" w:rsidR="001A4045" w:rsidRDefault="001A404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6.- </w:t>
      </w:r>
      <w:r w:rsidRPr="001A4045">
        <w:rPr>
          <w:rFonts w:eastAsia="Times New Roman" w:cs="Arial"/>
          <w:iCs/>
          <w:color w:val="00000A"/>
          <w:kern w:val="2"/>
          <w:szCs w:val="20"/>
          <w:lang w:val="es-ES" w:eastAsia="zh-CN"/>
        </w:rPr>
        <w:t>Que se compromete, en caso de resultar adjudicatario, de aportar en el plazo requerido, la documentación exigida por la Ley 54/2003, de 12 de diciembre, de reforma del marco normativo de la prevención de riesgos laborales y por el Real Decreto 171/2004, de 30 de enero, que desarrolla el artículo 24 de la Ley 31/1995, de 8 de noviembre, de prevención de Riesgos Laborales.</w:t>
      </w:r>
    </w:p>
    <w:p w14:paraId="1E0ACA4D" w14:textId="77777777" w:rsidR="001A4045" w:rsidRDefault="001A4045">
      <w:pPr>
        <w:suppressAutoHyphens/>
        <w:spacing w:after="0"/>
        <w:textAlignment w:val="baseline"/>
        <w:rPr>
          <w:rFonts w:eastAsia="Times New Roman" w:cs="Arial"/>
          <w:iCs/>
          <w:color w:val="00000A"/>
          <w:kern w:val="2"/>
          <w:szCs w:val="20"/>
          <w:lang w:val="es-ES" w:eastAsia="zh-CN"/>
        </w:rPr>
      </w:pPr>
    </w:p>
    <w:p w14:paraId="094E36F2" w14:textId="7E4EE7EE" w:rsidR="00BA2E89" w:rsidRPr="00BA2E89" w:rsidRDefault="001A4045" w:rsidP="00BA2E89">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7.- </w:t>
      </w:r>
      <w:r w:rsidR="00BA2E89" w:rsidRPr="00BA2E89">
        <w:rPr>
          <w:rFonts w:eastAsia="Times New Roman" w:cs="Arial"/>
          <w:iCs/>
          <w:color w:val="00000A"/>
          <w:kern w:val="2"/>
          <w:szCs w:val="20"/>
          <w:lang w:val="es-ES" w:eastAsia="zh-CN"/>
        </w:rPr>
        <w:t xml:space="preserve">Que la entidad que representa, o sus empresas filiales o las empresas interpuestas: </w:t>
      </w:r>
    </w:p>
    <w:p w14:paraId="189E89B4" w14:textId="77777777" w:rsidR="00BA2E89" w:rsidRPr="00BA2E89" w:rsidRDefault="00BA2E89" w:rsidP="00BA2E89">
      <w:pPr>
        <w:suppressAutoHyphens/>
        <w:spacing w:after="0"/>
        <w:textAlignment w:val="baseline"/>
        <w:rPr>
          <w:rFonts w:eastAsia="Times New Roman" w:cs="Arial"/>
          <w:iCs/>
          <w:color w:val="00000A"/>
          <w:kern w:val="2"/>
          <w:szCs w:val="20"/>
          <w:lang w:val="es-ES" w:eastAsia="zh-CN"/>
        </w:rPr>
      </w:pPr>
    </w:p>
    <w:p w14:paraId="1515832E" w14:textId="230B14AD" w:rsidR="00BA2E89" w:rsidRPr="00BA2E89" w:rsidRDefault="0085179B" w:rsidP="00BA2E89">
      <w:pPr>
        <w:suppressAutoHyphens/>
        <w:spacing w:after="0"/>
        <w:textAlignment w:val="baseline"/>
        <w:rPr>
          <w:rFonts w:eastAsia="Times New Roman" w:cs="Arial"/>
          <w:iCs/>
          <w:color w:val="00000A"/>
          <w:kern w:val="2"/>
          <w:szCs w:val="20"/>
          <w:lang w:val="es-ES" w:eastAsia="zh-CN"/>
        </w:rPr>
      </w:pPr>
      <w:r w:rsidRPr="005159C6">
        <w:rPr>
          <w:rFonts w:cs="Arial"/>
          <w:i/>
        </w:rPr>
        <w:fldChar w:fldCharType="begin">
          <w:ffData>
            <w:name w:val="Verifica1"/>
            <w:enabled w:val="0"/>
            <w:calcOnExit w:val="0"/>
            <w:checkBox>
              <w:sizeAuto/>
              <w:default w:val="0"/>
            </w:checkBox>
          </w:ffData>
        </w:fldChar>
      </w:r>
      <w:r w:rsidRPr="005159C6">
        <w:rPr>
          <w:rFonts w:cs="Arial"/>
          <w:i/>
        </w:rPr>
        <w:instrText xml:space="preserve"> FORMCHECKBOX </w:instrText>
      </w:r>
      <w:r w:rsidR="00000000">
        <w:rPr>
          <w:rFonts w:cs="Arial"/>
          <w:i/>
        </w:rPr>
      </w:r>
      <w:r w:rsidR="00000000">
        <w:rPr>
          <w:rFonts w:cs="Arial"/>
          <w:i/>
        </w:rPr>
        <w:fldChar w:fldCharType="separate"/>
      </w:r>
      <w:r w:rsidRPr="005159C6">
        <w:rPr>
          <w:rFonts w:cs="Arial"/>
          <w:i/>
        </w:rPr>
        <w:fldChar w:fldCharType="end"/>
      </w:r>
      <w:r w:rsidR="00BA2E89" w:rsidRPr="00BA2E89">
        <w:rPr>
          <w:rFonts w:eastAsia="Times New Roman" w:cs="Arial"/>
          <w:iCs/>
          <w:color w:val="00000A"/>
          <w:kern w:val="2"/>
          <w:szCs w:val="20"/>
          <w:lang w:val="es-ES" w:eastAsia="zh-CN"/>
        </w:rPr>
        <w:t>No realiza/n operaciones financieras en paraísos fiscales consideradas delictivas, -según la lista de países elaborada por las Instituciones Europeas o avalada por estas o, en su defecto, por el Estado español-, o fuera de ellos y que sean consideradas delictivas, en los términos legalmente establecidos como por ejemplo delitos de blanqueo de capitales, fraude fiscal o contra la Hacienda Pública.</w:t>
      </w:r>
    </w:p>
    <w:p w14:paraId="75562571" w14:textId="77777777" w:rsidR="00BA2E89" w:rsidRPr="00BA2E89" w:rsidRDefault="00BA2E89" w:rsidP="00BA2E89">
      <w:pPr>
        <w:suppressAutoHyphens/>
        <w:spacing w:after="0"/>
        <w:textAlignment w:val="baseline"/>
        <w:rPr>
          <w:rFonts w:eastAsia="Times New Roman" w:cs="Arial"/>
          <w:iCs/>
          <w:color w:val="00000A"/>
          <w:kern w:val="2"/>
          <w:szCs w:val="20"/>
          <w:lang w:val="es-ES" w:eastAsia="zh-CN"/>
        </w:rPr>
      </w:pPr>
    </w:p>
    <w:p w14:paraId="4F8950F7" w14:textId="511870CC" w:rsidR="001A4045" w:rsidRPr="005B0825" w:rsidRDefault="0085179B" w:rsidP="00BA2E89">
      <w:pPr>
        <w:suppressAutoHyphens/>
        <w:spacing w:after="0"/>
        <w:textAlignment w:val="baseline"/>
        <w:rPr>
          <w:rFonts w:eastAsia="Times New Roman" w:cs="Arial"/>
          <w:iCs/>
          <w:color w:val="00000A"/>
          <w:kern w:val="2"/>
          <w:szCs w:val="20"/>
          <w:lang w:val="es-ES" w:eastAsia="zh-CN"/>
        </w:rPr>
      </w:pPr>
      <w:r w:rsidRPr="005159C6">
        <w:rPr>
          <w:rFonts w:cs="Arial"/>
          <w:i/>
        </w:rPr>
        <w:fldChar w:fldCharType="begin">
          <w:ffData>
            <w:name w:val="Verifica1"/>
            <w:enabled w:val="0"/>
            <w:calcOnExit w:val="0"/>
            <w:checkBox>
              <w:sizeAuto/>
              <w:default w:val="0"/>
            </w:checkBox>
          </w:ffData>
        </w:fldChar>
      </w:r>
      <w:r w:rsidRPr="005159C6">
        <w:rPr>
          <w:rFonts w:cs="Arial"/>
          <w:i/>
        </w:rPr>
        <w:instrText xml:space="preserve"> FORMCHECKBOX </w:instrText>
      </w:r>
      <w:r w:rsidR="00000000">
        <w:rPr>
          <w:rFonts w:cs="Arial"/>
          <w:i/>
        </w:rPr>
      </w:r>
      <w:r w:rsidR="00000000">
        <w:rPr>
          <w:rFonts w:cs="Arial"/>
          <w:i/>
        </w:rPr>
        <w:fldChar w:fldCharType="separate"/>
      </w:r>
      <w:r w:rsidRPr="005159C6">
        <w:rPr>
          <w:rFonts w:cs="Arial"/>
          <w:i/>
        </w:rPr>
        <w:fldChar w:fldCharType="end"/>
      </w:r>
      <w:r w:rsidR="00BA2E89" w:rsidRPr="00BA2E89">
        <w:rPr>
          <w:rFonts w:eastAsia="Times New Roman" w:cs="Arial"/>
          <w:iCs/>
          <w:color w:val="00000A"/>
          <w:kern w:val="2"/>
          <w:szCs w:val="20"/>
          <w:lang w:val="es-ES" w:eastAsia="zh-CN"/>
        </w:rPr>
        <w:t>Tiene/tienen relaciones legales con paraísos fiscales (se dará publicidad en el perfil de contratante) y presenta la siguiente documentación descriptiva de los movimientos financieros y toda la información relativa a estas actuaciones: ...............................................................................</w:t>
      </w:r>
    </w:p>
    <w:p w14:paraId="3EDF33B2" w14:textId="03856BCF" w:rsidR="00381BE4" w:rsidRDefault="00381BE4">
      <w:pPr>
        <w:suppressAutoHyphens/>
        <w:spacing w:after="0"/>
        <w:textAlignment w:val="baseline"/>
        <w:rPr>
          <w:rFonts w:eastAsia="Times New Roman" w:cs="Arial"/>
          <w:color w:val="00000A"/>
          <w:kern w:val="2"/>
          <w:szCs w:val="20"/>
          <w:lang w:val="es-ES" w:eastAsia="zh-CN"/>
        </w:rPr>
      </w:pPr>
    </w:p>
    <w:p w14:paraId="120CC305" w14:textId="7327E7F6"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8.- </w:t>
      </w:r>
      <w:r w:rsidR="00AA1DDB" w:rsidRPr="00AA1DDB">
        <w:rPr>
          <w:rFonts w:eastAsia="Times New Roman" w:cs="Arial"/>
          <w:color w:val="00000A"/>
          <w:kern w:val="2"/>
          <w:szCs w:val="20"/>
          <w:lang w:val="es-ES" w:eastAsia="zh-CN"/>
        </w:rPr>
        <w:t>(Solo en caso de sumisión jurisdiccional de las empresas extranjeras) Que en su condición de empresa extranjera se somete a la jurisdicción de los juzgados y tribunales españoles de cualquier orden, para todas las incidencias que directa o indirectamente se derivaran del Contrato, con renuncia, si procede, al fuero jurisdiccional extranjero que pudiera corresponderle.</w:t>
      </w:r>
    </w:p>
    <w:p w14:paraId="1EDBA139" w14:textId="77777777" w:rsidR="00742439" w:rsidRDefault="00742439">
      <w:pPr>
        <w:suppressAutoHyphens/>
        <w:spacing w:after="0"/>
        <w:textAlignment w:val="baseline"/>
        <w:rPr>
          <w:rFonts w:eastAsia="Times New Roman" w:cs="Arial"/>
          <w:color w:val="00000A"/>
          <w:kern w:val="2"/>
          <w:szCs w:val="20"/>
          <w:lang w:val="es-ES" w:eastAsia="zh-CN"/>
        </w:rPr>
      </w:pPr>
    </w:p>
    <w:p w14:paraId="1A6D134E" w14:textId="3CA69BD0"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9.-</w:t>
      </w:r>
      <w:r w:rsidR="00AA1DDB">
        <w:rPr>
          <w:rFonts w:eastAsia="Times New Roman" w:cs="Arial"/>
          <w:color w:val="00000A"/>
          <w:kern w:val="2"/>
          <w:szCs w:val="20"/>
          <w:lang w:val="es-ES" w:eastAsia="zh-CN"/>
        </w:rPr>
        <w:t xml:space="preserve"> </w:t>
      </w:r>
      <w:r w:rsidR="006F0650" w:rsidRPr="006F0650">
        <w:rPr>
          <w:rFonts w:eastAsia="Times New Roman" w:cs="Arial"/>
          <w:color w:val="00000A"/>
          <w:kern w:val="2"/>
          <w:szCs w:val="20"/>
          <w:lang w:val="es-ES" w:eastAsia="zh-CN"/>
        </w:rPr>
        <w:t>(Solo en caso de que la oferta se presente por parte de una UTE). Que se acompaña en la presente declaración compromiso de constitución de la unión temporal de empresarios.</w:t>
      </w:r>
    </w:p>
    <w:p w14:paraId="097D3467" w14:textId="77777777" w:rsidR="00742439" w:rsidRDefault="00742439">
      <w:pPr>
        <w:suppressAutoHyphens/>
        <w:spacing w:after="0"/>
        <w:textAlignment w:val="baseline"/>
        <w:rPr>
          <w:rFonts w:eastAsia="Times New Roman" w:cs="Arial"/>
          <w:color w:val="00000A"/>
          <w:kern w:val="2"/>
          <w:szCs w:val="20"/>
          <w:lang w:val="es-ES" w:eastAsia="zh-CN"/>
        </w:rPr>
      </w:pPr>
    </w:p>
    <w:p w14:paraId="4DB58CED" w14:textId="16DE5B7D"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lastRenderedPageBreak/>
        <w:t>10.-</w:t>
      </w:r>
      <w:r w:rsidR="000A03A9">
        <w:rPr>
          <w:rFonts w:eastAsia="Times New Roman" w:cs="Arial"/>
          <w:color w:val="00000A"/>
          <w:kern w:val="2"/>
          <w:szCs w:val="20"/>
          <w:lang w:val="es-ES" w:eastAsia="zh-CN"/>
        </w:rPr>
        <w:t xml:space="preserve"> </w:t>
      </w:r>
      <w:r w:rsidR="000A03A9" w:rsidRPr="000A03A9">
        <w:rPr>
          <w:rFonts w:eastAsia="Times New Roman" w:cs="Arial"/>
          <w:color w:val="00000A"/>
          <w:kern w:val="2"/>
          <w:szCs w:val="20"/>
          <w:lang w:val="es-ES" w:eastAsia="zh-CN"/>
        </w:rPr>
        <w:t>Que la entidad que representa, o sus empresas filiales o las empresas interpuestas: No realiza/en operaciones que vulneren el que estipula la Declaración Universal de los Derechos Humanos, adoptada y proclamada por la 183ª Asamblea General de la Organización de las Naciones Unidas, así como tampoco ninguna disposición de derecho internacional que vincule el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70D7D4E0" w14:textId="77777777" w:rsidR="00742439" w:rsidRDefault="00742439">
      <w:pPr>
        <w:suppressAutoHyphens/>
        <w:spacing w:after="0"/>
        <w:textAlignment w:val="baseline"/>
        <w:rPr>
          <w:rFonts w:eastAsia="Times New Roman" w:cs="Arial"/>
          <w:color w:val="00000A"/>
          <w:kern w:val="2"/>
          <w:szCs w:val="20"/>
          <w:lang w:val="es-ES" w:eastAsia="zh-CN"/>
        </w:rPr>
      </w:pPr>
    </w:p>
    <w:p w14:paraId="7F905779" w14:textId="2F2647A3"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11.- </w:t>
      </w:r>
      <w:r w:rsidR="009D517C" w:rsidRPr="009D517C">
        <w:rPr>
          <w:rFonts w:eastAsia="Times New Roman" w:cs="Arial"/>
          <w:color w:val="00000A"/>
          <w:kern w:val="2"/>
          <w:szCs w:val="20"/>
          <w:lang w:val="es-ES" w:eastAsia="zh-CN"/>
        </w:rPr>
        <w:t xml:space="preserve">No interviene/venden en operaciones con terceros operadores lo cuales vulneren el que estipula la Declaración Universal de los Derechos Humanos, adoptada y proclamada por la 183ª Asamblea General de la Organización de las Naciones Unidas, así como tampoco ninguna disposición de derecho internacional que vincule </w:t>
      </w:r>
      <w:proofErr w:type="spellStart"/>
      <w:r w:rsidR="009D517C" w:rsidRPr="009D517C">
        <w:rPr>
          <w:rFonts w:eastAsia="Times New Roman" w:cs="Arial"/>
          <w:color w:val="00000A"/>
          <w:kern w:val="2"/>
          <w:szCs w:val="20"/>
          <w:lang w:val="es-ES" w:eastAsia="zh-CN"/>
        </w:rPr>
        <w:t>l´Estado</w:t>
      </w:r>
      <w:proofErr w:type="spellEnd"/>
      <w:r w:rsidR="009D517C" w:rsidRPr="009D517C">
        <w:rPr>
          <w:rFonts w:eastAsia="Times New Roman" w:cs="Arial"/>
          <w:color w:val="00000A"/>
          <w:kern w:val="2"/>
          <w:szCs w:val="20"/>
          <w:lang w:val="es-ES" w:eastAsia="zh-CN"/>
        </w:rPr>
        <w:t xml:space="preserve">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3F4F03C3" w14:textId="77777777" w:rsidR="009D517C" w:rsidRDefault="009D517C">
      <w:pPr>
        <w:suppressAutoHyphens/>
        <w:spacing w:after="0"/>
        <w:textAlignment w:val="baseline"/>
        <w:rPr>
          <w:rFonts w:eastAsia="Times New Roman" w:cs="Arial"/>
          <w:color w:val="00000A"/>
          <w:kern w:val="2"/>
          <w:szCs w:val="20"/>
          <w:lang w:val="es-ES" w:eastAsia="zh-CN"/>
        </w:rPr>
      </w:pPr>
    </w:p>
    <w:p w14:paraId="7C312E59" w14:textId="57135AC4" w:rsidR="009D517C" w:rsidRDefault="009D517C">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Y a los efectos oportunos, se firma la presente, a _______ </w:t>
      </w:r>
      <w:proofErr w:type="spellStart"/>
      <w:r>
        <w:rPr>
          <w:rFonts w:eastAsia="Times New Roman" w:cs="Arial"/>
          <w:color w:val="00000A"/>
          <w:kern w:val="2"/>
          <w:szCs w:val="20"/>
          <w:lang w:val="es-ES" w:eastAsia="zh-CN"/>
        </w:rPr>
        <w:t>de</w:t>
      </w:r>
      <w:proofErr w:type="spellEnd"/>
      <w:r>
        <w:rPr>
          <w:rFonts w:eastAsia="Times New Roman" w:cs="Arial"/>
          <w:color w:val="00000A"/>
          <w:kern w:val="2"/>
          <w:szCs w:val="20"/>
          <w:lang w:val="es-ES" w:eastAsia="zh-CN"/>
        </w:rPr>
        <w:t xml:space="preserve"> _______ </w:t>
      </w:r>
      <w:proofErr w:type="spellStart"/>
      <w:r>
        <w:rPr>
          <w:rFonts w:eastAsia="Times New Roman" w:cs="Arial"/>
          <w:color w:val="00000A"/>
          <w:kern w:val="2"/>
          <w:szCs w:val="20"/>
          <w:lang w:val="es-ES" w:eastAsia="zh-CN"/>
        </w:rPr>
        <w:t>de</w:t>
      </w:r>
      <w:proofErr w:type="spellEnd"/>
      <w:r>
        <w:rPr>
          <w:rFonts w:eastAsia="Times New Roman" w:cs="Arial"/>
          <w:color w:val="00000A"/>
          <w:kern w:val="2"/>
          <w:szCs w:val="20"/>
          <w:lang w:val="es-ES" w:eastAsia="zh-CN"/>
        </w:rPr>
        <w:t xml:space="preserve"> _______</w:t>
      </w:r>
    </w:p>
    <w:p w14:paraId="0FC60566" w14:textId="77777777" w:rsidR="009D517C" w:rsidRDefault="009D517C">
      <w:pPr>
        <w:suppressAutoHyphens/>
        <w:spacing w:after="0"/>
        <w:textAlignment w:val="baseline"/>
        <w:rPr>
          <w:rFonts w:eastAsia="Times New Roman" w:cs="Arial"/>
          <w:color w:val="00000A"/>
          <w:kern w:val="2"/>
          <w:szCs w:val="20"/>
          <w:lang w:val="es-ES" w:eastAsia="zh-CN"/>
        </w:rPr>
      </w:pPr>
    </w:p>
    <w:p w14:paraId="6B37C811" w14:textId="77777777" w:rsidR="009D517C" w:rsidRDefault="009D517C">
      <w:pPr>
        <w:suppressAutoHyphens/>
        <w:spacing w:after="0"/>
        <w:textAlignment w:val="baseline"/>
        <w:rPr>
          <w:rFonts w:eastAsia="Times New Roman" w:cs="Arial"/>
          <w:color w:val="00000A"/>
          <w:kern w:val="2"/>
          <w:szCs w:val="20"/>
          <w:lang w:val="es-ES" w:eastAsia="zh-CN"/>
        </w:rPr>
      </w:pPr>
    </w:p>
    <w:p w14:paraId="5206358B" w14:textId="5DC1184C" w:rsidR="009D517C" w:rsidRDefault="009D517C">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Fecha y firma</w:t>
      </w:r>
    </w:p>
    <w:p w14:paraId="71D71DD5" w14:textId="77777777" w:rsidR="00742439" w:rsidRDefault="00742439">
      <w:pPr>
        <w:suppressAutoHyphens/>
        <w:spacing w:after="0"/>
        <w:textAlignment w:val="baseline"/>
        <w:rPr>
          <w:rFonts w:eastAsia="Times New Roman" w:cs="Arial"/>
          <w:color w:val="00000A"/>
          <w:kern w:val="2"/>
          <w:szCs w:val="20"/>
          <w:lang w:val="es-ES" w:eastAsia="zh-CN"/>
        </w:rPr>
      </w:pPr>
    </w:p>
    <w:p w14:paraId="51D8C023"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 xml:space="preserve">IMPORTANTE: Todos los licitadores tendrán que señalar en el momento de presentar sus propuestas un domicilio, teléfono, fax, </w:t>
      </w:r>
      <w:r w:rsidRPr="006466FD">
        <w:rPr>
          <w:rFonts w:eastAsia="Times New Roman" w:cs="Arial"/>
          <w:b/>
          <w:bCs/>
          <w:color w:val="00000A"/>
          <w:kern w:val="2"/>
          <w:szCs w:val="20"/>
          <w:lang w:val="es-ES" w:eastAsia="zh-CN"/>
        </w:rPr>
        <w:t>correo electrónico y persona de contacto</w:t>
      </w:r>
      <w:r w:rsidRPr="006466FD">
        <w:rPr>
          <w:rFonts w:eastAsia="Times New Roman" w:cs="Arial"/>
          <w:color w:val="00000A"/>
          <w:kern w:val="2"/>
          <w:szCs w:val="20"/>
          <w:lang w:val="es-ES" w:eastAsia="zh-CN"/>
        </w:rPr>
        <w:t xml:space="preserve"> para las comunicaciones y relaciones que en general se deriven del presente procedimiento o que de cualquier manera puedan afectar al licitador.</w:t>
      </w:r>
    </w:p>
    <w:p w14:paraId="034FE61F"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p>
    <w:p w14:paraId="2B3BD9DA"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Persona de contacto:</w:t>
      </w:r>
    </w:p>
    <w:p w14:paraId="32214894"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Correo electrónico:</w:t>
      </w:r>
    </w:p>
    <w:p w14:paraId="7B7160C4" w14:textId="41EA3214" w:rsidR="00742439"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Teléfono de contacto:</w:t>
      </w:r>
    </w:p>
    <w:p w14:paraId="69207C2B" w14:textId="4179145C" w:rsidR="00435AE6" w:rsidRDefault="00435AE6" w:rsidP="006466F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CIF: </w:t>
      </w:r>
    </w:p>
    <w:p w14:paraId="06FC04EA" w14:textId="0D554467" w:rsidR="000132DC" w:rsidRDefault="000132DC">
      <w:pPr>
        <w:suppressAutoHyphens/>
        <w:spacing w:after="0"/>
        <w:textAlignment w:val="baseline"/>
        <w:rPr>
          <w:rFonts w:eastAsia="Times New Roman" w:cs="Arial"/>
          <w:color w:val="00000A"/>
          <w:kern w:val="2"/>
          <w:szCs w:val="20"/>
          <w:lang w:val="es-ES" w:eastAsia="zh-CN"/>
        </w:rPr>
      </w:pPr>
    </w:p>
    <w:p w14:paraId="3ED1B2DF" w14:textId="77777777" w:rsidR="00EA510C" w:rsidRDefault="00EA510C">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0879AC3F" w:rsidR="00BA64E8" w:rsidRDefault="00AB1102">
      <w:pPr>
        <w:spacing w:after="0"/>
        <w:jc w:val="center"/>
        <w:rPr>
          <w:rFonts w:eastAsia="Times New Roman" w:cs="Arial"/>
          <w:b/>
          <w:bCs/>
          <w:color w:val="000000"/>
          <w:szCs w:val="20"/>
          <w:u w:val="single"/>
          <w:lang w:eastAsia="es-ES"/>
        </w:rPr>
      </w:pPr>
      <w:r w:rsidRPr="00435AE6">
        <w:rPr>
          <w:rFonts w:eastAsia="Times New Roman" w:cs="Arial"/>
          <w:b/>
          <w:bCs/>
          <w:color w:val="000000"/>
          <w:szCs w:val="20"/>
          <w:u w:val="single"/>
          <w:lang w:eastAsia="es-ES"/>
        </w:rPr>
        <w:lastRenderedPageBreak/>
        <w:t xml:space="preserve">ANEXO </w:t>
      </w:r>
      <w:proofErr w:type="spellStart"/>
      <w:r w:rsidRPr="00435AE6">
        <w:rPr>
          <w:rFonts w:eastAsia="Times New Roman" w:cs="Arial"/>
          <w:b/>
          <w:bCs/>
          <w:color w:val="000000"/>
          <w:szCs w:val="20"/>
          <w:u w:val="single"/>
          <w:lang w:eastAsia="es-ES"/>
        </w:rPr>
        <w:t>Nº</w:t>
      </w:r>
      <w:proofErr w:type="spellEnd"/>
      <w:r w:rsidRPr="00435AE6">
        <w:rPr>
          <w:rFonts w:eastAsia="Times New Roman" w:cs="Arial"/>
          <w:b/>
          <w:bCs/>
          <w:color w:val="000000"/>
          <w:szCs w:val="20"/>
          <w:u w:val="single"/>
          <w:lang w:eastAsia="es-ES"/>
        </w:rPr>
        <w:t>.</w:t>
      </w:r>
      <w:r w:rsidRPr="00435AE6">
        <w:rPr>
          <w:rFonts w:eastAsia="Times New Roman" w:cs="Times New Roman"/>
          <w:color w:val="000000"/>
          <w:szCs w:val="20"/>
          <w:u w:val="single"/>
          <w:lang w:eastAsia="es-ES"/>
        </w:rPr>
        <w:t> </w:t>
      </w:r>
      <w:r w:rsidRPr="00435AE6">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28B56255" w14:textId="77777777"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53ABDA27" w14:textId="77777777" w:rsidR="002B6B56" w:rsidRPr="00C221F2" w:rsidRDefault="002B6B56" w:rsidP="00EA775C">
      <w:pPr>
        <w:spacing w:after="0"/>
        <w:contextualSpacing/>
        <w:rPr>
          <w:rFonts w:eastAsia="Times New Roman" w:cs="Times New Roman"/>
          <w:b/>
          <w:bCs/>
          <w:szCs w:val="20"/>
          <w:lang w:val="ca-ES"/>
        </w:rPr>
      </w:pPr>
    </w:p>
    <w:p w14:paraId="4D413EB4" w14:textId="0B59854A" w:rsidR="00AC2F1E" w:rsidRPr="005159C6" w:rsidRDefault="00AC2F1E" w:rsidP="00AC2F1E">
      <w:pPr>
        <w:rPr>
          <w:rFonts w:cs="Verdana"/>
        </w:rPr>
      </w:pPr>
      <w:r w:rsidRPr="005159C6">
        <w:rPr>
          <w:rFonts w:cs="Verdana"/>
          <w:b/>
        </w:rPr>
        <w:t xml:space="preserve">1.- </w:t>
      </w:r>
      <w:r w:rsidR="00543BEA">
        <w:rPr>
          <w:rFonts w:cs="Verdana"/>
          <w:b/>
        </w:rPr>
        <w:t>PROPUESTA</w:t>
      </w:r>
      <w:r w:rsidRPr="005159C6">
        <w:rPr>
          <w:rFonts w:cs="Verdana"/>
          <w:b/>
        </w:rPr>
        <w:t xml:space="preserve"> ECON</w:t>
      </w:r>
      <w:r w:rsidR="00543BEA">
        <w:rPr>
          <w:rFonts w:cs="Verdana"/>
          <w:b/>
        </w:rPr>
        <w:t>Ó</w:t>
      </w:r>
      <w:r w:rsidRPr="005159C6">
        <w:rPr>
          <w:rFonts w:cs="Verdana"/>
          <w:b/>
        </w:rPr>
        <w:t>MICA:</w:t>
      </w:r>
      <w:r w:rsidRPr="005159C6">
        <w:rPr>
          <w:rFonts w:cs="Verdana"/>
        </w:rPr>
        <w:t xml:space="preserve"> </w:t>
      </w:r>
    </w:p>
    <w:tbl>
      <w:tblPr>
        <w:tblW w:w="11341" w:type="dxa"/>
        <w:tblInd w:w="-1423" w:type="dxa"/>
        <w:tblCellMar>
          <w:left w:w="70" w:type="dxa"/>
          <w:right w:w="70" w:type="dxa"/>
        </w:tblCellMar>
        <w:tblLook w:val="04A0" w:firstRow="1" w:lastRow="0" w:firstColumn="1" w:lastColumn="0" w:noHBand="0" w:noVBand="1"/>
      </w:tblPr>
      <w:tblGrid>
        <w:gridCol w:w="615"/>
        <w:gridCol w:w="1259"/>
        <w:gridCol w:w="7207"/>
        <w:gridCol w:w="1128"/>
        <w:gridCol w:w="1132"/>
      </w:tblGrid>
      <w:tr w:rsidR="0041487F" w:rsidRPr="00041D16" w14:paraId="7B95F662" w14:textId="3A8C5C45" w:rsidTr="000A0E74">
        <w:trPr>
          <w:trHeight w:val="1230"/>
        </w:trPr>
        <w:tc>
          <w:tcPr>
            <w:tcW w:w="615" w:type="dxa"/>
            <w:tcBorders>
              <w:top w:val="single" w:sz="4" w:space="0" w:color="000000"/>
              <w:left w:val="single" w:sz="4" w:space="0" w:color="000000"/>
              <w:bottom w:val="single" w:sz="4" w:space="0" w:color="000000"/>
              <w:right w:val="single" w:sz="4" w:space="0" w:color="000000"/>
            </w:tcBorders>
            <w:shd w:val="clear" w:color="000000" w:fill="BEBEBE"/>
            <w:vAlign w:val="center"/>
            <w:hideMark/>
          </w:tcPr>
          <w:p w14:paraId="0CEB6336" w14:textId="37AE0976" w:rsidR="0041487F" w:rsidRPr="00041D16" w:rsidRDefault="0041487F" w:rsidP="00041D16">
            <w:pPr>
              <w:spacing w:after="0"/>
              <w:jc w:val="center"/>
              <w:rPr>
                <w:rFonts w:cs="Arial"/>
                <w:b/>
                <w:bCs/>
                <w:color w:val="000000"/>
                <w:sz w:val="16"/>
                <w:szCs w:val="16"/>
                <w:lang w:eastAsia="ca-ES"/>
              </w:rPr>
            </w:pPr>
            <w:r w:rsidRPr="00041D16">
              <w:rPr>
                <w:rFonts w:cs="Arial"/>
                <w:b/>
                <w:bCs/>
                <w:color w:val="000000"/>
                <w:sz w:val="16"/>
                <w:szCs w:val="16"/>
              </w:rPr>
              <w:t>ÍTEM</w:t>
            </w:r>
          </w:p>
        </w:tc>
        <w:tc>
          <w:tcPr>
            <w:tcW w:w="1259" w:type="dxa"/>
            <w:tcBorders>
              <w:top w:val="single" w:sz="4" w:space="0" w:color="000000"/>
              <w:left w:val="nil"/>
              <w:bottom w:val="single" w:sz="4" w:space="0" w:color="000000"/>
              <w:right w:val="single" w:sz="4" w:space="0" w:color="000000"/>
            </w:tcBorders>
            <w:shd w:val="clear" w:color="000000" w:fill="BEBEBE"/>
            <w:vAlign w:val="center"/>
            <w:hideMark/>
          </w:tcPr>
          <w:p w14:paraId="5179E676" w14:textId="77777777" w:rsidR="0041487F" w:rsidRPr="00041D16" w:rsidRDefault="0041487F" w:rsidP="00041D16">
            <w:pPr>
              <w:spacing w:after="0"/>
              <w:jc w:val="center"/>
              <w:rPr>
                <w:rFonts w:cs="Arial"/>
                <w:b/>
                <w:bCs/>
                <w:sz w:val="16"/>
                <w:szCs w:val="16"/>
              </w:rPr>
            </w:pPr>
            <w:r w:rsidRPr="00041D16">
              <w:rPr>
                <w:rFonts w:cs="Arial"/>
                <w:b/>
                <w:bCs/>
                <w:sz w:val="16"/>
                <w:szCs w:val="16"/>
              </w:rPr>
              <w:t>CÓDIGO</w:t>
            </w:r>
          </w:p>
        </w:tc>
        <w:tc>
          <w:tcPr>
            <w:tcW w:w="7207" w:type="dxa"/>
            <w:tcBorders>
              <w:top w:val="single" w:sz="4" w:space="0" w:color="000000"/>
              <w:left w:val="nil"/>
              <w:bottom w:val="single" w:sz="4" w:space="0" w:color="000000"/>
              <w:right w:val="single" w:sz="4" w:space="0" w:color="000000"/>
            </w:tcBorders>
            <w:shd w:val="clear" w:color="000000" w:fill="BEBEBE"/>
            <w:vAlign w:val="center"/>
            <w:hideMark/>
          </w:tcPr>
          <w:p w14:paraId="4C8B0B77" w14:textId="77777777" w:rsidR="0041487F" w:rsidRPr="00041D16" w:rsidRDefault="0041487F" w:rsidP="00041D16">
            <w:pPr>
              <w:spacing w:after="0"/>
              <w:jc w:val="center"/>
              <w:rPr>
                <w:rFonts w:cs="Arial"/>
                <w:b/>
                <w:bCs/>
                <w:sz w:val="16"/>
                <w:szCs w:val="16"/>
              </w:rPr>
            </w:pPr>
            <w:r w:rsidRPr="00041D16">
              <w:rPr>
                <w:rFonts w:cs="Arial"/>
                <w:b/>
                <w:bCs/>
                <w:sz w:val="16"/>
                <w:szCs w:val="16"/>
              </w:rPr>
              <w:t>DESCRIPCIÓN</w:t>
            </w:r>
          </w:p>
        </w:tc>
        <w:tc>
          <w:tcPr>
            <w:tcW w:w="1128" w:type="dxa"/>
            <w:tcBorders>
              <w:top w:val="single" w:sz="4" w:space="0" w:color="000000"/>
              <w:left w:val="nil"/>
              <w:bottom w:val="single" w:sz="4" w:space="0" w:color="000000"/>
              <w:right w:val="single" w:sz="4" w:space="0" w:color="auto"/>
            </w:tcBorders>
            <w:shd w:val="clear" w:color="000000" w:fill="BEBEBE"/>
            <w:vAlign w:val="center"/>
            <w:hideMark/>
          </w:tcPr>
          <w:p w14:paraId="462283F5" w14:textId="32274A3D" w:rsidR="0041487F" w:rsidRPr="00041D16" w:rsidRDefault="0041487F" w:rsidP="00041D16">
            <w:pPr>
              <w:spacing w:after="0"/>
              <w:jc w:val="center"/>
              <w:rPr>
                <w:rFonts w:cs="Arial"/>
                <w:b/>
                <w:bCs/>
                <w:color w:val="000000"/>
                <w:sz w:val="16"/>
                <w:szCs w:val="16"/>
              </w:rPr>
            </w:pPr>
            <w:r w:rsidRPr="00041D16">
              <w:rPr>
                <w:rFonts w:cs="Arial"/>
                <w:b/>
                <w:bCs/>
                <w:color w:val="000000"/>
                <w:sz w:val="16"/>
                <w:szCs w:val="16"/>
              </w:rPr>
              <w:t xml:space="preserve">PRECIO UNITARIO MÁXIMO </w:t>
            </w:r>
          </w:p>
          <w:p w14:paraId="0D43C2D4" w14:textId="00F15A51" w:rsidR="0041487F" w:rsidRPr="00041D16" w:rsidRDefault="0041487F" w:rsidP="00041D16">
            <w:pPr>
              <w:spacing w:after="0"/>
              <w:jc w:val="center"/>
              <w:rPr>
                <w:rFonts w:cs="Arial"/>
                <w:b/>
                <w:bCs/>
                <w:color w:val="000000"/>
                <w:sz w:val="16"/>
                <w:szCs w:val="16"/>
              </w:rPr>
            </w:pPr>
            <w:r w:rsidRPr="00041D16">
              <w:rPr>
                <w:rFonts w:cs="Arial"/>
                <w:b/>
                <w:bCs/>
                <w:color w:val="000000"/>
                <w:sz w:val="16"/>
                <w:szCs w:val="16"/>
              </w:rPr>
              <w:t>(sin IVA)</w:t>
            </w:r>
          </w:p>
        </w:tc>
        <w:tc>
          <w:tcPr>
            <w:tcW w:w="1132" w:type="dxa"/>
            <w:tcBorders>
              <w:top w:val="single" w:sz="4" w:space="0" w:color="000000"/>
              <w:left w:val="nil"/>
              <w:bottom w:val="single" w:sz="4" w:space="0" w:color="000000"/>
              <w:right w:val="single" w:sz="4" w:space="0" w:color="auto"/>
            </w:tcBorders>
            <w:shd w:val="clear" w:color="000000" w:fill="BEBEBE"/>
            <w:vAlign w:val="center"/>
          </w:tcPr>
          <w:p w14:paraId="01DB04D7" w14:textId="6635A5DD" w:rsidR="0041487F" w:rsidRDefault="0087292D" w:rsidP="0087292D">
            <w:pPr>
              <w:spacing w:after="0"/>
              <w:jc w:val="center"/>
              <w:rPr>
                <w:rFonts w:cs="Arial"/>
                <w:b/>
                <w:bCs/>
                <w:color w:val="000000"/>
                <w:sz w:val="16"/>
                <w:szCs w:val="16"/>
              </w:rPr>
            </w:pPr>
            <w:r>
              <w:rPr>
                <w:rFonts w:cs="Arial"/>
                <w:b/>
                <w:bCs/>
                <w:color w:val="000000"/>
                <w:sz w:val="16"/>
                <w:szCs w:val="16"/>
              </w:rPr>
              <w:t>PRECIO UNITARIO OFERTADO</w:t>
            </w:r>
          </w:p>
          <w:p w14:paraId="35BC9E08" w14:textId="72EF6D01" w:rsidR="0087292D" w:rsidRPr="00041D16" w:rsidRDefault="0087292D" w:rsidP="0087292D">
            <w:pPr>
              <w:spacing w:after="0"/>
              <w:jc w:val="center"/>
              <w:rPr>
                <w:rFonts w:cs="Arial"/>
                <w:b/>
                <w:bCs/>
                <w:color w:val="000000"/>
                <w:sz w:val="16"/>
                <w:szCs w:val="16"/>
              </w:rPr>
            </w:pPr>
            <w:r>
              <w:rPr>
                <w:rFonts w:cs="Arial"/>
                <w:b/>
                <w:bCs/>
                <w:color w:val="000000"/>
                <w:sz w:val="16"/>
                <w:szCs w:val="16"/>
              </w:rPr>
              <w:t>(sin IVA)</w:t>
            </w:r>
          </w:p>
        </w:tc>
      </w:tr>
      <w:tr w:rsidR="0041487F" w:rsidRPr="0041487F" w14:paraId="036CCD53" w14:textId="22223F2D" w:rsidTr="000A0E74">
        <w:trPr>
          <w:trHeight w:val="531"/>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431A16B8" w14:textId="77777777" w:rsidR="0041487F" w:rsidRPr="0041487F" w:rsidRDefault="0041487F" w:rsidP="00041D16">
            <w:pPr>
              <w:spacing w:after="0"/>
              <w:jc w:val="center"/>
              <w:rPr>
                <w:rFonts w:cs="Arial"/>
                <w:color w:val="000000"/>
                <w:sz w:val="16"/>
                <w:szCs w:val="16"/>
              </w:rPr>
            </w:pPr>
            <w:r w:rsidRPr="0041487F">
              <w:rPr>
                <w:rFonts w:cs="Arial"/>
                <w:color w:val="000000"/>
                <w:sz w:val="16"/>
                <w:szCs w:val="16"/>
              </w:rPr>
              <w:t>1</w:t>
            </w:r>
          </w:p>
        </w:tc>
        <w:tc>
          <w:tcPr>
            <w:tcW w:w="1259" w:type="dxa"/>
            <w:tcBorders>
              <w:top w:val="nil"/>
              <w:left w:val="nil"/>
              <w:bottom w:val="single" w:sz="4" w:space="0" w:color="000000"/>
              <w:right w:val="single" w:sz="4" w:space="0" w:color="000000"/>
            </w:tcBorders>
            <w:shd w:val="clear" w:color="auto" w:fill="auto"/>
            <w:vAlign w:val="center"/>
            <w:hideMark/>
          </w:tcPr>
          <w:p w14:paraId="56ED7258" w14:textId="77777777" w:rsidR="0041487F" w:rsidRPr="0041487F" w:rsidRDefault="0041487F" w:rsidP="00041D16">
            <w:pPr>
              <w:spacing w:after="0"/>
              <w:jc w:val="center"/>
              <w:rPr>
                <w:rFonts w:cs="Arial"/>
                <w:sz w:val="16"/>
                <w:szCs w:val="16"/>
              </w:rPr>
            </w:pPr>
            <w:r w:rsidRPr="0041487F">
              <w:rPr>
                <w:rFonts w:cs="Arial"/>
                <w:sz w:val="16"/>
                <w:szCs w:val="16"/>
              </w:rPr>
              <w:t>0919990421</w:t>
            </w:r>
          </w:p>
        </w:tc>
        <w:tc>
          <w:tcPr>
            <w:tcW w:w="7207" w:type="dxa"/>
            <w:tcBorders>
              <w:top w:val="nil"/>
              <w:left w:val="nil"/>
              <w:bottom w:val="single" w:sz="4" w:space="0" w:color="000000"/>
              <w:right w:val="single" w:sz="4" w:space="0" w:color="000000"/>
            </w:tcBorders>
            <w:shd w:val="clear" w:color="auto" w:fill="auto"/>
            <w:vAlign w:val="center"/>
            <w:hideMark/>
          </w:tcPr>
          <w:p w14:paraId="6E488C88" w14:textId="77777777" w:rsidR="0041487F" w:rsidRPr="0041487F" w:rsidRDefault="0041487F" w:rsidP="00041D16">
            <w:pPr>
              <w:spacing w:after="0"/>
              <w:rPr>
                <w:rFonts w:cs="Arial"/>
                <w:sz w:val="16"/>
                <w:szCs w:val="16"/>
              </w:rPr>
            </w:pPr>
            <w:r w:rsidRPr="0041487F">
              <w:rPr>
                <w:rFonts w:cs="Arial"/>
                <w:sz w:val="16"/>
                <w:szCs w:val="16"/>
              </w:rPr>
              <w:t>PLACA RASCADORA PLASTICO</w:t>
            </w:r>
            <w:r w:rsidRPr="0041487F">
              <w:rPr>
                <w:rFonts w:cs="Arial"/>
                <w:sz w:val="16"/>
                <w:szCs w:val="16"/>
              </w:rPr>
              <w:br/>
              <w:t>DIMENSIONES 110X15X685MM. SUSTITUYE AL MONTADO EN ORIGEN SEGÚN PLANO TRS – P – 1872 MODIF. - EN CADENA DOBLE DEL TRANSPORTADOR (DRAGA) CALIDAD PE500</w:t>
            </w:r>
          </w:p>
        </w:tc>
        <w:tc>
          <w:tcPr>
            <w:tcW w:w="1128" w:type="dxa"/>
            <w:tcBorders>
              <w:top w:val="nil"/>
              <w:left w:val="nil"/>
              <w:bottom w:val="single" w:sz="4" w:space="0" w:color="000000"/>
              <w:right w:val="single" w:sz="4" w:space="0" w:color="auto"/>
            </w:tcBorders>
            <w:shd w:val="clear" w:color="auto" w:fill="auto"/>
            <w:vAlign w:val="center"/>
            <w:hideMark/>
          </w:tcPr>
          <w:p w14:paraId="70443331" w14:textId="23B7C64C" w:rsidR="0041487F" w:rsidRPr="0041487F" w:rsidRDefault="0041487F" w:rsidP="0087292D">
            <w:pPr>
              <w:spacing w:after="0"/>
              <w:jc w:val="center"/>
              <w:rPr>
                <w:rFonts w:cs="Arial"/>
                <w:color w:val="000000"/>
                <w:sz w:val="16"/>
                <w:szCs w:val="16"/>
              </w:rPr>
            </w:pPr>
            <w:r w:rsidRPr="0041487F">
              <w:rPr>
                <w:rFonts w:cs="Arial"/>
                <w:color w:val="000000"/>
                <w:sz w:val="16"/>
                <w:szCs w:val="16"/>
              </w:rPr>
              <w:t>52,00.-€</w:t>
            </w:r>
          </w:p>
        </w:tc>
        <w:tc>
          <w:tcPr>
            <w:tcW w:w="1132" w:type="dxa"/>
            <w:tcBorders>
              <w:top w:val="nil"/>
              <w:left w:val="nil"/>
              <w:bottom w:val="single" w:sz="4" w:space="0" w:color="000000"/>
              <w:right w:val="single" w:sz="4" w:space="0" w:color="auto"/>
            </w:tcBorders>
            <w:vAlign w:val="center"/>
          </w:tcPr>
          <w:p w14:paraId="16DE5EA4" w14:textId="18BE9814" w:rsidR="0041487F" w:rsidRPr="0041487F" w:rsidRDefault="000A0E74" w:rsidP="0087292D">
            <w:pPr>
              <w:spacing w:after="0"/>
              <w:jc w:val="center"/>
              <w:rPr>
                <w:rFonts w:cs="Arial"/>
                <w:color w:val="000000"/>
                <w:sz w:val="16"/>
                <w:szCs w:val="16"/>
              </w:rPr>
            </w:pPr>
            <w:r>
              <w:rPr>
                <w:rFonts w:cs="Arial"/>
                <w:color w:val="000000"/>
                <w:sz w:val="16"/>
                <w:szCs w:val="16"/>
              </w:rPr>
              <w:t>…… .-€</w:t>
            </w:r>
          </w:p>
        </w:tc>
      </w:tr>
      <w:tr w:rsidR="000A0E74" w:rsidRPr="0041487F" w14:paraId="557F05E6" w14:textId="78BFC648" w:rsidTr="000A0E74">
        <w:trPr>
          <w:trHeight w:val="457"/>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000D99A3"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2</w:t>
            </w:r>
          </w:p>
        </w:tc>
        <w:tc>
          <w:tcPr>
            <w:tcW w:w="1259" w:type="dxa"/>
            <w:tcBorders>
              <w:top w:val="nil"/>
              <w:left w:val="nil"/>
              <w:bottom w:val="single" w:sz="4" w:space="0" w:color="000000"/>
              <w:right w:val="single" w:sz="4" w:space="0" w:color="000000"/>
            </w:tcBorders>
            <w:shd w:val="clear" w:color="auto" w:fill="auto"/>
            <w:vAlign w:val="center"/>
            <w:hideMark/>
          </w:tcPr>
          <w:p w14:paraId="3345D8A9" w14:textId="77777777" w:rsidR="000A0E74" w:rsidRPr="0041487F" w:rsidRDefault="000A0E74" w:rsidP="000A0E74">
            <w:pPr>
              <w:spacing w:after="0"/>
              <w:jc w:val="center"/>
              <w:rPr>
                <w:rFonts w:cs="Arial"/>
                <w:sz w:val="16"/>
                <w:szCs w:val="16"/>
              </w:rPr>
            </w:pPr>
            <w:r w:rsidRPr="0041487F">
              <w:rPr>
                <w:rFonts w:cs="Arial"/>
                <w:sz w:val="16"/>
                <w:szCs w:val="16"/>
              </w:rPr>
              <w:t>0149990082</w:t>
            </w:r>
          </w:p>
        </w:tc>
        <w:tc>
          <w:tcPr>
            <w:tcW w:w="7207" w:type="dxa"/>
            <w:tcBorders>
              <w:top w:val="nil"/>
              <w:left w:val="nil"/>
              <w:bottom w:val="single" w:sz="4" w:space="0" w:color="000000"/>
              <w:right w:val="single" w:sz="4" w:space="0" w:color="000000"/>
            </w:tcBorders>
            <w:shd w:val="clear" w:color="auto" w:fill="auto"/>
            <w:vAlign w:val="center"/>
            <w:hideMark/>
          </w:tcPr>
          <w:p w14:paraId="19959846" w14:textId="77777777" w:rsidR="000A0E74" w:rsidRPr="0041487F" w:rsidRDefault="000A0E74" w:rsidP="000A0E74">
            <w:pPr>
              <w:spacing w:after="0"/>
              <w:rPr>
                <w:rFonts w:cs="Arial"/>
                <w:sz w:val="16"/>
                <w:szCs w:val="16"/>
              </w:rPr>
            </w:pPr>
            <w:r w:rsidRPr="0041487F">
              <w:rPr>
                <w:rFonts w:cs="Arial"/>
                <w:sz w:val="16"/>
                <w:szCs w:val="16"/>
              </w:rPr>
              <w:t xml:space="preserve">KITS - SET DE SEGMENTOS DE Z – 7 DIENTES   </w:t>
            </w:r>
            <w:proofErr w:type="spellStart"/>
            <w:r w:rsidRPr="0041487F">
              <w:rPr>
                <w:rFonts w:cs="Arial"/>
                <w:sz w:val="16"/>
                <w:szCs w:val="16"/>
              </w:rPr>
              <w:t>Pª</w:t>
            </w:r>
            <w:proofErr w:type="spellEnd"/>
            <w:r w:rsidRPr="0041487F">
              <w:rPr>
                <w:rFonts w:cs="Arial"/>
                <w:sz w:val="16"/>
                <w:szCs w:val="16"/>
              </w:rPr>
              <w:t xml:space="preserve"> CADENA P142.</w:t>
            </w:r>
            <w:r w:rsidRPr="0041487F">
              <w:rPr>
                <w:rFonts w:cs="Arial"/>
                <w:sz w:val="16"/>
                <w:szCs w:val="16"/>
              </w:rPr>
              <w:br/>
              <w:t>PARA MONTAR EN RUEDA MOTRIZ DEL TRANSPORTADOR DOBLE (DRAGA)</w:t>
            </w:r>
            <w:r w:rsidRPr="0041487F">
              <w:rPr>
                <w:rFonts w:cs="Arial"/>
                <w:sz w:val="16"/>
                <w:szCs w:val="16"/>
              </w:rPr>
              <w:br/>
              <w:t>SEGÚN PLANO TRS – A – 1885 MODIF.</w:t>
            </w:r>
          </w:p>
        </w:tc>
        <w:tc>
          <w:tcPr>
            <w:tcW w:w="1128" w:type="dxa"/>
            <w:tcBorders>
              <w:top w:val="nil"/>
              <w:left w:val="nil"/>
              <w:bottom w:val="single" w:sz="4" w:space="0" w:color="000000"/>
              <w:right w:val="single" w:sz="4" w:space="0" w:color="auto"/>
            </w:tcBorders>
            <w:shd w:val="clear" w:color="auto" w:fill="auto"/>
            <w:vAlign w:val="center"/>
            <w:hideMark/>
          </w:tcPr>
          <w:p w14:paraId="1AFF76D8" w14:textId="799044B4" w:rsidR="000A0E74" w:rsidRPr="0041487F" w:rsidRDefault="000A0E74" w:rsidP="000A0E74">
            <w:pPr>
              <w:spacing w:after="0"/>
              <w:jc w:val="center"/>
              <w:rPr>
                <w:rFonts w:cs="Arial"/>
                <w:color w:val="000000"/>
                <w:sz w:val="16"/>
                <w:szCs w:val="16"/>
              </w:rPr>
            </w:pPr>
            <w:r w:rsidRPr="0041487F">
              <w:rPr>
                <w:rFonts w:cs="Arial"/>
                <w:color w:val="000000"/>
                <w:sz w:val="16"/>
                <w:szCs w:val="16"/>
              </w:rPr>
              <w:t>1.170,00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7026A94C" w14:textId="45E8F7C7"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07A70423" w14:textId="506F704B" w:rsidTr="000A0E74">
        <w:trPr>
          <w:trHeight w:val="423"/>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051222B3"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3</w:t>
            </w:r>
          </w:p>
        </w:tc>
        <w:tc>
          <w:tcPr>
            <w:tcW w:w="1259" w:type="dxa"/>
            <w:tcBorders>
              <w:top w:val="nil"/>
              <w:left w:val="nil"/>
              <w:bottom w:val="single" w:sz="4" w:space="0" w:color="000000"/>
              <w:right w:val="single" w:sz="4" w:space="0" w:color="000000"/>
            </w:tcBorders>
            <w:shd w:val="clear" w:color="auto" w:fill="auto"/>
            <w:vAlign w:val="center"/>
            <w:hideMark/>
          </w:tcPr>
          <w:p w14:paraId="0FEAC6BE" w14:textId="77777777" w:rsidR="000A0E74" w:rsidRPr="0041487F" w:rsidRDefault="000A0E74" w:rsidP="000A0E74">
            <w:pPr>
              <w:spacing w:after="0"/>
              <w:jc w:val="center"/>
              <w:rPr>
                <w:rFonts w:cs="Arial"/>
                <w:sz w:val="16"/>
                <w:szCs w:val="16"/>
              </w:rPr>
            </w:pPr>
            <w:r w:rsidRPr="0041487F">
              <w:rPr>
                <w:rFonts w:cs="Arial"/>
                <w:sz w:val="16"/>
                <w:szCs w:val="16"/>
              </w:rPr>
              <w:t>0149990082</w:t>
            </w:r>
          </w:p>
        </w:tc>
        <w:tc>
          <w:tcPr>
            <w:tcW w:w="7207" w:type="dxa"/>
            <w:tcBorders>
              <w:top w:val="nil"/>
              <w:left w:val="nil"/>
              <w:bottom w:val="single" w:sz="4" w:space="0" w:color="000000"/>
              <w:right w:val="single" w:sz="4" w:space="0" w:color="000000"/>
            </w:tcBorders>
            <w:shd w:val="clear" w:color="auto" w:fill="auto"/>
            <w:vAlign w:val="center"/>
            <w:hideMark/>
          </w:tcPr>
          <w:p w14:paraId="3CD71062" w14:textId="77777777" w:rsidR="000A0E74" w:rsidRPr="0041487F" w:rsidRDefault="000A0E74" w:rsidP="000A0E74">
            <w:pPr>
              <w:spacing w:after="0"/>
              <w:rPr>
                <w:rFonts w:cs="Arial"/>
                <w:sz w:val="16"/>
                <w:szCs w:val="16"/>
              </w:rPr>
            </w:pPr>
            <w:r w:rsidRPr="0041487F">
              <w:rPr>
                <w:rFonts w:cs="Arial"/>
                <w:sz w:val="16"/>
                <w:szCs w:val="16"/>
              </w:rPr>
              <w:t xml:space="preserve">KITS - SET DE SEGMENTOS DE Z – 7 DIENTES   </w:t>
            </w:r>
            <w:proofErr w:type="spellStart"/>
            <w:r w:rsidRPr="0041487F">
              <w:rPr>
                <w:rFonts w:cs="Arial"/>
                <w:sz w:val="16"/>
                <w:szCs w:val="16"/>
              </w:rPr>
              <w:t>Pª</w:t>
            </w:r>
            <w:proofErr w:type="spellEnd"/>
            <w:r w:rsidRPr="0041487F">
              <w:rPr>
                <w:rFonts w:cs="Arial"/>
                <w:sz w:val="16"/>
                <w:szCs w:val="16"/>
              </w:rPr>
              <w:t xml:space="preserve"> CADENA P142. PARA MONTAR EN RUEDA TENSORA DEL TRANSPORTADOR DOBLE (DRAGA) SEGÚN PLANO TRS – A – 1887</w:t>
            </w:r>
          </w:p>
        </w:tc>
        <w:tc>
          <w:tcPr>
            <w:tcW w:w="1128" w:type="dxa"/>
            <w:tcBorders>
              <w:top w:val="nil"/>
              <w:left w:val="nil"/>
              <w:bottom w:val="single" w:sz="4" w:space="0" w:color="000000"/>
              <w:right w:val="single" w:sz="4" w:space="0" w:color="auto"/>
            </w:tcBorders>
            <w:shd w:val="clear" w:color="auto" w:fill="auto"/>
            <w:vAlign w:val="center"/>
            <w:hideMark/>
          </w:tcPr>
          <w:p w14:paraId="219C63A2" w14:textId="2EA8A2BB" w:rsidR="000A0E74" w:rsidRPr="0041487F" w:rsidRDefault="000A0E74" w:rsidP="000A0E74">
            <w:pPr>
              <w:spacing w:after="0"/>
              <w:jc w:val="center"/>
              <w:rPr>
                <w:rFonts w:cs="Arial"/>
                <w:color w:val="000000"/>
                <w:sz w:val="16"/>
                <w:szCs w:val="16"/>
              </w:rPr>
            </w:pPr>
            <w:r w:rsidRPr="0041487F">
              <w:rPr>
                <w:rFonts w:cs="Arial"/>
                <w:color w:val="000000"/>
                <w:sz w:val="16"/>
                <w:szCs w:val="16"/>
              </w:rPr>
              <w:t>1.068,00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5E33C6EF" w14:textId="0A0380E2"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0D36FFF6" w14:textId="3942AEA0" w:rsidTr="000A0E74">
        <w:trPr>
          <w:trHeight w:val="248"/>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2D5674BA"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4</w:t>
            </w:r>
          </w:p>
        </w:tc>
        <w:tc>
          <w:tcPr>
            <w:tcW w:w="1259" w:type="dxa"/>
            <w:tcBorders>
              <w:top w:val="nil"/>
              <w:left w:val="nil"/>
              <w:bottom w:val="single" w:sz="4" w:space="0" w:color="000000"/>
              <w:right w:val="single" w:sz="4" w:space="0" w:color="000000"/>
            </w:tcBorders>
            <w:shd w:val="clear" w:color="auto" w:fill="auto"/>
            <w:vAlign w:val="center"/>
            <w:hideMark/>
          </w:tcPr>
          <w:p w14:paraId="7D083522" w14:textId="77777777" w:rsidR="000A0E74" w:rsidRPr="0041487F" w:rsidRDefault="000A0E74" w:rsidP="000A0E74">
            <w:pPr>
              <w:spacing w:after="0"/>
              <w:jc w:val="center"/>
              <w:rPr>
                <w:rFonts w:cs="Arial"/>
                <w:sz w:val="16"/>
                <w:szCs w:val="16"/>
              </w:rPr>
            </w:pPr>
            <w:r w:rsidRPr="0041487F">
              <w:rPr>
                <w:rFonts w:cs="Arial"/>
                <w:sz w:val="16"/>
                <w:szCs w:val="16"/>
              </w:rPr>
              <w:t>09199904220</w:t>
            </w:r>
          </w:p>
        </w:tc>
        <w:tc>
          <w:tcPr>
            <w:tcW w:w="7207" w:type="dxa"/>
            <w:tcBorders>
              <w:top w:val="nil"/>
              <w:left w:val="nil"/>
              <w:bottom w:val="single" w:sz="4" w:space="0" w:color="000000"/>
              <w:right w:val="single" w:sz="4" w:space="0" w:color="000000"/>
            </w:tcBorders>
            <w:shd w:val="clear" w:color="auto" w:fill="auto"/>
            <w:vAlign w:val="center"/>
            <w:hideMark/>
          </w:tcPr>
          <w:p w14:paraId="3EEB49E5" w14:textId="5DBFAC50" w:rsidR="000A0E74" w:rsidRPr="0041487F" w:rsidRDefault="000A0E74" w:rsidP="000A0E74">
            <w:pPr>
              <w:spacing w:after="0"/>
              <w:rPr>
                <w:rFonts w:cs="Arial"/>
                <w:sz w:val="16"/>
                <w:szCs w:val="16"/>
              </w:rPr>
            </w:pPr>
            <w:r w:rsidRPr="0041487F">
              <w:rPr>
                <w:rFonts w:cs="Arial"/>
                <w:sz w:val="16"/>
                <w:szCs w:val="16"/>
              </w:rPr>
              <w:t>PASADOR PIN FIJACIÓN FORMA U, DE Ø8MM, UNIÓN PLACA ARRASTRADOR CON ESLABÓN</w:t>
            </w:r>
            <w:r>
              <w:rPr>
                <w:rFonts w:cs="Arial"/>
                <w:sz w:val="16"/>
                <w:szCs w:val="16"/>
              </w:rPr>
              <w:t xml:space="preserve"> </w:t>
            </w:r>
            <w:r w:rsidRPr="0041487F">
              <w:rPr>
                <w:rFonts w:cs="Arial"/>
                <w:sz w:val="16"/>
                <w:szCs w:val="16"/>
              </w:rPr>
              <w:t>BRANSCHEID. S/PL.</w:t>
            </w:r>
          </w:p>
        </w:tc>
        <w:tc>
          <w:tcPr>
            <w:tcW w:w="1128" w:type="dxa"/>
            <w:tcBorders>
              <w:top w:val="nil"/>
              <w:left w:val="nil"/>
              <w:bottom w:val="single" w:sz="4" w:space="0" w:color="000000"/>
              <w:right w:val="single" w:sz="4" w:space="0" w:color="auto"/>
            </w:tcBorders>
            <w:shd w:val="clear" w:color="auto" w:fill="auto"/>
            <w:vAlign w:val="center"/>
            <w:hideMark/>
          </w:tcPr>
          <w:p w14:paraId="637EA96F" w14:textId="1677A4CC" w:rsidR="000A0E74" w:rsidRPr="0041487F" w:rsidRDefault="000A0E74" w:rsidP="000A0E74">
            <w:pPr>
              <w:spacing w:after="0"/>
              <w:jc w:val="center"/>
              <w:rPr>
                <w:rFonts w:cs="Arial"/>
                <w:color w:val="000000"/>
                <w:sz w:val="16"/>
                <w:szCs w:val="16"/>
              </w:rPr>
            </w:pPr>
            <w:r w:rsidRPr="0041487F">
              <w:rPr>
                <w:rFonts w:cs="Arial"/>
                <w:color w:val="000000"/>
                <w:sz w:val="16"/>
                <w:szCs w:val="16"/>
              </w:rPr>
              <w:t>1,90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4E3202EC" w14:textId="3A9DE0F9"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A43A4D5" w14:textId="097FF271" w:rsidTr="000A0E74">
        <w:trPr>
          <w:trHeight w:val="286"/>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120644C8"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5</w:t>
            </w:r>
          </w:p>
        </w:tc>
        <w:tc>
          <w:tcPr>
            <w:tcW w:w="1259" w:type="dxa"/>
            <w:tcBorders>
              <w:top w:val="nil"/>
              <w:left w:val="nil"/>
              <w:bottom w:val="single" w:sz="4" w:space="0" w:color="000000"/>
              <w:right w:val="single" w:sz="4" w:space="0" w:color="000000"/>
            </w:tcBorders>
            <w:shd w:val="clear" w:color="auto" w:fill="auto"/>
            <w:vAlign w:val="center"/>
            <w:hideMark/>
          </w:tcPr>
          <w:p w14:paraId="514B34C2" w14:textId="77777777" w:rsidR="000A0E74" w:rsidRPr="0041487F" w:rsidRDefault="000A0E74" w:rsidP="000A0E74">
            <w:pPr>
              <w:spacing w:after="0"/>
              <w:jc w:val="center"/>
              <w:rPr>
                <w:rFonts w:cs="Arial"/>
                <w:sz w:val="16"/>
                <w:szCs w:val="16"/>
              </w:rPr>
            </w:pPr>
            <w:r w:rsidRPr="0041487F">
              <w:rPr>
                <w:rFonts w:cs="Arial"/>
                <w:sz w:val="16"/>
                <w:szCs w:val="16"/>
              </w:rPr>
              <w:t>0919990213</w:t>
            </w:r>
          </w:p>
        </w:tc>
        <w:tc>
          <w:tcPr>
            <w:tcW w:w="7207" w:type="dxa"/>
            <w:tcBorders>
              <w:top w:val="nil"/>
              <w:left w:val="nil"/>
              <w:bottom w:val="single" w:sz="4" w:space="0" w:color="000000"/>
              <w:right w:val="single" w:sz="4" w:space="0" w:color="000000"/>
            </w:tcBorders>
            <w:shd w:val="clear" w:color="auto" w:fill="auto"/>
            <w:vAlign w:val="center"/>
            <w:hideMark/>
          </w:tcPr>
          <w:p w14:paraId="4D33CCA5" w14:textId="77777777" w:rsidR="000A0E74" w:rsidRPr="0041487F" w:rsidRDefault="000A0E74" w:rsidP="000A0E74">
            <w:pPr>
              <w:spacing w:after="0"/>
              <w:rPr>
                <w:rFonts w:cs="Arial"/>
                <w:sz w:val="16"/>
                <w:szCs w:val="16"/>
              </w:rPr>
            </w:pPr>
            <w:r w:rsidRPr="0041487F">
              <w:rPr>
                <w:rFonts w:cs="Arial"/>
                <w:sz w:val="16"/>
                <w:szCs w:val="16"/>
              </w:rPr>
              <w:t>PLACA METÁLICA ARRASTRADORA PARA ACOPLAR A ESLABÓN Y SUJECIÓN RASCADOR. SEGÚN PLANO TRS – H – 1871</w:t>
            </w:r>
          </w:p>
        </w:tc>
        <w:tc>
          <w:tcPr>
            <w:tcW w:w="1128" w:type="dxa"/>
            <w:tcBorders>
              <w:top w:val="nil"/>
              <w:left w:val="nil"/>
              <w:bottom w:val="single" w:sz="4" w:space="0" w:color="000000"/>
              <w:right w:val="single" w:sz="4" w:space="0" w:color="auto"/>
            </w:tcBorders>
            <w:shd w:val="clear" w:color="auto" w:fill="auto"/>
            <w:vAlign w:val="center"/>
            <w:hideMark/>
          </w:tcPr>
          <w:p w14:paraId="573EAB6F" w14:textId="06F9D6D1" w:rsidR="000A0E74" w:rsidRPr="0041487F" w:rsidRDefault="000A0E74" w:rsidP="000A0E74">
            <w:pPr>
              <w:spacing w:after="0"/>
              <w:jc w:val="center"/>
              <w:rPr>
                <w:rFonts w:cs="Arial"/>
                <w:color w:val="000000"/>
                <w:sz w:val="16"/>
                <w:szCs w:val="16"/>
              </w:rPr>
            </w:pPr>
            <w:r w:rsidRPr="0041487F">
              <w:rPr>
                <w:rFonts w:cs="Arial"/>
                <w:color w:val="000000"/>
                <w:sz w:val="16"/>
                <w:szCs w:val="16"/>
              </w:rPr>
              <w:t>101,00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0C849D9D" w14:textId="431A83ED"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44C62346" w14:textId="39C9E078" w:rsidTr="000A0E74">
        <w:trPr>
          <w:trHeight w:val="672"/>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30173B3F"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6</w:t>
            </w:r>
          </w:p>
        </w:tc>
        <w:tc>
          <w:tcPr>
            <w:tcW w:w="1259" w:type="dxa"/>
            <w:tcBorders>
              <w:top w:val="nil"/>
              <w:left w:val="nil"/>
              <w:bottom w:val="single" w:sz="4" w:space="0" w:color="000000"/>
              <w:right w:val="single" w:sz="4" w:space="0" w:color="000000"/>
            </w:tcBorders>
            <w:shd w:val="clear" w:color="auto" w:fill="auto"/>
            <w:vAlign w:val="center"/>
            <w:hideMark/>
          </w:tcPr>
          <w:p w14:paraId="2FCA7D94" w14:textId="77777777" w:rsidR="000A0E74" w:rsidRPr="0041487F" w:rsidRDefault="000A0E74" w:rsidP="000A0E74">
            <w:pPr>
              <w:spacing w:after="0"/>
              <w:jc w:val="center"/>
              <w:rPr>
                <w:rFonts w:cs="Arial"/>
                <w:sz w:val="16"/>
                <w:szCs w:val="16"/>
              </w:rPr>
            </w:pPr>
            <w:r w:rsidRPr="0041487F">
              <w:rPr>
                <w:rFonts w:cs="Arial"/>
                <w:sz w:val="16"/>
                <w:szCs w:val="16"/>
              </w:rPr>
              <w:t>0911430211</w:t>
            </w:r>
          </w:p>
        </w:tc>
        <w:tc>
          <w:tcPr>
            <w:tcW w:w="7207" w:type="dxa"/>
            <w:tcBorders>
              <w:top w:val="nil"/>
              <w:left w:val="nil"/>
              <w:bottom w:val="single" w:sz="4" w:space="0" w:color="000000"/>
              <w:right w:val="single" w:sz="4" w:space="0" w:color="000000"/>
            </w:tcBorders>
            <w:shd w:val="clear" w:color="auto" w:fill="auto"/>
            <w:vAlign w:val="center"/>
            <w:hideMark/>
          </w:tcPr>
          <w:p w14:paraId="06406897" w14:textId="77777777" w:rsidR="000A0E74" w:rsidRPr="0041487F" w:rsidRDefault="000A0E74" w:rsidP="000A0E74">
            <w:pPr>
              <w:spacing w:after="0"/>
              <w:rPr>
                <w:rFonts w:cs="Arial"/>
                <w:sz w:val="16"/>
                <w:szCs w:val="16"/>
              </w:rPr>
            </w:pPr>
            <w:r w:rsidRPr="0041487F">
              <w:rPr>
                <w:rFonts w:cs="Arial"/>
                <w:sz w:val="16"/>
                <w:szCs w:val="16"/>
              </w:rPr>
              <w:t>ESLABÓN FORJADO CONSTRUIDO EN ACERO TIPO 20MNCR5, TRATADOS A UNA DUREZA 58-</w:t>
            </w:r>
            <w:r w:rsidRPr="0041487F">
              <w:rPr>
                <w:rFonts w:cs="Arial"/>
                <w:sz w:val="16"/>
                <w:szCs w:val="16"/>
              </w:rPr>
              <w:br/>
              <w:t>60HRC. CAPA 0,8-1MM. BRANSCHEID (50X19) P142 – SEGÚN PLANO</w:t>
            </w:r>
          </w:p>
        </w:tc>
        <w:tc>
          <w:tcPr>
            <w:tcW w:w="1128" w:type="dxa"/>
            <w:tcBorders>
              <w:top w:val="nil"/>
              <w:left w:val="nil"/>
              <w:bottom w:val="single" w:sz="4" w:space="0" w:color="000000"/>
              <w:right w:val="single" w:sz="4" w:space="0" w:color="auto"/>
            </w:tcBorders>
            <w:shd w:val="clear" w:color="auto" w:fill="auto"/>
            <w:vAlign w:val="center"/>
            <w:hideMark/>
          </w:tcPr>
          <w:p w14:paraId="6FF929D1" w14:textId="39B2C5F3" w:rsidR="000A0E74" w:rsidRPr="0041487F" w:rsidRDefault="000A0E74" w:rsidP="000A0E74">
            <w:pPr>
              <w:spacing w:after="0"/>
              <w:jc w:val="center"/>
              <w:rPr>
                <w:rFonts w:cs="Arial"/>
                <w:color w:val="000000"/>
                <w:sz w:val="16"/>
                <w:szCs w:val="16"/>
              </w:rPr>
            </w:pPr>
            <w:r w:rsidRPr="0041487F">
              <w:rPr>
                <w:rFonts w:cs="Arial"/>
                <w:color w:val="000000"/>
                <w:sz w:val="16"/>
                <w:szCs w:val="16"/>
              </w:rPr>
              <w:t>18,00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10B52A0C" w14:textId="4A7D4F18"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3D3F425C" w14:textId="04A35FF4" w:rsidTr="000A0E74">
        <w:trPr>
          <w:trHeight w:val="898"/>
        </w:trPr>
        <w:tc>
          <w:tcPr>
            <w:tcW w:w="615" w:type="dxa"/>
            <w:tcBorders>
              <w:top w:val="nil"/>
              <w:left w:val="single" w:sz="4" w:space="0" w:color="000000"/>
              <w:bottom w:val="single" w:sz="4" w:space="0" w:color="auto"/>
              <w:right w:val="single" w:sz="4" w:space="0" w:color="000000"/>
            </w:tcBorders>
            <w:shd w:val="clear" w:color="auto" w:fill="auto"/>
            <w:vAlign w:val="center"/>
            <w:hideMark/>
          </w:tcPr>
          <w:p w14:paraId="00440116"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7</w:t>
            </w:r>
          </w:p>
        </w:tc>
        <w:tc>
          <w:tcPr>
            <w:tcW w:w="1259" w:type="dxa"/>
            <w:tcBorders>
              <w:top w:val="nil"/>
              <w:left w:val="nil"/>
              <w:bottom w:val="single" w:sz="4" w:space="0" w:color="auto"/>
              <w:right w:val="single" w:sz="4" w:space="0" w:color="000000"/>
            </w:tcBorders>
            <w:shd w:val="clear" w:color="auto" w:fill="auto"/>
            <w:vAlign w:val="center"/>
            <w:hideMark/>
          </w:tcPr>
          <w:p w14:paraId="77DEE54B" w14:textId="77777777" w:rsidR="000A0E74" w:rsidRPr="0041487F" w:rsidRDefault="000A0E74" w:rsidP="000A0E74">
            <w:pPr>
              <w:spacing w:after="0"/>
              <w:jc w:val="center"/>
              <w:rPr>
                <w:rFonts w:cs="Arial"/>
                <w:sz w:val="16"/>
                <w:szCs w:val="16"/>
              </w:rPr>
            </w:pPr>
            <w:r w:rsidRPr="0041487F">
              <w:rPr>
                <w:rFonts w:cs="Arial"/>
                <w:sz w:val="16"/>
                <w:szCs w:val="16"/>
              </w:rPr>
              <w:t>0911430212</w:t>
            </w:r>
          </w:p>
        </w:tc>
        <w:tc>
          <w:tcPr>
            <w:tcW w:w="7207" w:type="dxa"/>
            <w:tcBorders>
              <w:top w:val="nil"/>
              <w:left w:val="nil"/>
              <w:bottom w:val="single" w:sz="4" w:space="0" w:color="auto"/>
              <w:right w:val="single" w:sz="4" w:space="0" w:color="000000"/>
            </w:tcBorders>
            <w:shd w:val="clear" w:color="auto" w:fill="auto"/>
            <w:vAlign w:val="center"/>
            <w:hideMark/>
          </w:tcPr>
          <w:p w14:paraId="3D0F55A6" w14:textId="77777777" w:rsidR="000A0E74" w:rsidRPr="0041487F" w:rsidRDefault="000A0E74" w:rsidP="000A0E74">
            <w:pPr>
              <w:spacing w:after="0"/>
              <w:rPr>
                <w:rFonts w:cs="Arial"/>
                <w:sz w:val="16"/>
                <w:szCs w:val="16"/>
              </w:rPr>
            </w:pPr>
            <w:r w:rsidRPr="0041487F">
              <w:rPr>
                <w:rFonts w:cs="Arial"/>
                <w:sz w:val="16"/>
                <w:szCs w:val="16"/>
              </w:rPr>
              <w:t>ESLABÓN FORJADO CONSTRUIDO EN ACERO TIPO 20MNCR5, TRATADOS A UNA DUREZA 58-</w:t>
            </w:r>
            <w:r w:rsidRPr="0041487F">
              <w:rPr>
                <w:rFonts w:cs="Arial"/>
                <w:sz w:val="16"/>
                <w:szCs w:val="16"/>
              </w:rPr>
              <w:br/>
              <w:t>60HRC. CAPA 0,8-1MM. BRANSCHEID (50X19) P142 – CON ENTALLA FIJACIÓN ARRASTRADOR GR. 13MM. SEGÚN PLANO</w:t>
            </w:r>
          </w:p>
        </w:tc>
        <w:tc>
          <w:tcPr>
            <w:tcW w:w="1128" w:type="dxa"/>
            <w:tcBorders>
              <w:top w:val="nil"/>
              <w:left w:val="nil"/>
              <w:bottom w:val="single" w:sz="4" w:space="0" w:color="auto"/>
              <w:right w:val="single" w:sz="4" w:space="0" w:color="auto"/>
            </w:tcBorders>
            <w:shd w:val="clear" w:color="auto" w:fill="auto"/>
            <w:vAlign w:val="center"/>
            <w:hideMark/>
          </w:tcPr>
          <w:p w14:paraId="10558E42" w14:textId="1A60D3B2" w:rsidR="000A0E74" w:rsidRPr="0041487F" w:rsidRDefault="000A0E74" w:rsidP="000A0E74">
            <w:pPr>
              <w:spacing w:after="0"/>
              <w:jc w:val="center"/>
              <w:rPr>
                <w:rFonts w:cs="Arial"/>
                <w:color w:val="000000"/>
                <w:sz w:val="16"/>
                <w:szCs w:val="16"/>
              </w:rPr>
            </w:pPr>
            <w:r w:rsidRPr="0041487F">
              <w:rPr>
                <w:rFonts w:cs="Arial"/>
                <w:color w:val="000000"/>
                <w:sz w:val="16"/>
                <w:szCs w:val="16"/>
              </w:rPr>
              <w:t>25,00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auto"/>
              <w:right w:val="single" w:sz="4" w:space="0" w:color="auto"/>
            </w:tcBorders>
            <w:vAlign w:val="center"/>
          </w:tcPr>
          <w:p w14:paraId="0AA4B73C" w14:textId="03BF8884"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B148D8F" w14:textId="117C2447" w:rsidTr="000A0E74">
        <w:trPr>
          <w:trHeight w:val="820"/>
        </w:trPr>
        <w:tc>
          <w:tcPr>
            <w:tcW w:w="615"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3EE188BB"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8</w:t>
            </w:r>
          </w:p>
        </w:tc>
        <w:tc>
          <w:tcPr>
            <w:tcW w:w="1259" w:type="dxa"/>
            <w:tcBorders>
              <w:top w:val="single" w:sz="4" w:space="0" w:color="auto"/>
              <w:left w:val="nil"/>
              <w:bottom w:val="single" w:sz="4" w:space="0" w:color="auto"/>
              <w:right w:val="single" w:sz="4" w:space="0" w:color="000000"/>
            </w:tcBorders>
            <w:shd w:val="clear" w:color="auto" w:fill="auto"/>
            <w:vAlign w:val="center"/>
            <w:hideMark/>
          </w:tcPr>
          <w:p w14:paraId="62B32770" w14:textId="77777777" w:rsidR="000A0E74" w:rsidRPr="0041487F" w:rsidRDefault="000A0E74" w:rsidP="000A0E74">
            <w:pPr>
              <w:spacing w:after="0"/>
              <w:jc w:val="center"/>
              <w:rPr>
                <w:rFonts w:cs="Arial"/>
                <w:sz w:val="16"/>
                <w:szCs w:val="16"/>
              </w:rPr>
            </w:pPr>
            <w:r w:rsidRPr="0041487F">
              <w:rPr>
                <w:rFonts w:cs="Arial"/>
                <w:sz w:val="16"/>
                <w:szCs w:val="16"/>
              </w:rPr>
              <w:t>0641430016</w:t>
            </w:r>
          </w:p>
        </w:tc>
        <w:tc>
          <w:tcPr>
            <w:tcW w:w="7207" w:type="dxa"/>
            <w:tcBorders>
              <w:top w:val="single" w:sz="4" w:space="0" w:color="auto"/>
              <w:left w:val="nil"/>
              <w:bottom w:val="single" w:sz="4" w:space="0" w:color="auto"/>
              <w:right w:val="single" w:sz="4" w:space="0" w:color="000000"/>
            </w:tcBorders>
            <w:shd w:val="clear" w:color="auto" w:fill="auto"/>
            <w:vAlign w:val="center"/>
            <w:hideMark/>
          </w:tcPr>
          <w:p w14:paraId="0DFCCE6E" w14:textId="77777777" w:rsidR="000A0E74" w:rsidRPr="0041487F" w:rsidRDefault="000A0E74" w:rsidP="000A0E74">
            <w:pPr>
              <w:spacing w:after="0"/>
              <w:rPr>
                <w:rFonts w:cs="Arial"/>
                <w:sz w:val="16"/>
                <w:szCs w:val="16"/>
              </w:rPr>
            </w:pPr>
            <w:r w:rsidRPr="0041487F">
              <w:rPr>
                <w:rFonts w:cs="Arial"/>
                <w:sz w:val="16"/>
                <w:szCs w:val="16"/>
              </w:rPr>
              <w:t>TRAMOS DE CADENAS DE 7 ESLABONES CADA UNO.     SEGÚN DIN 764-</w:t>
            </w:r>
            <w:r w:rsidRPr="0041487F">
              <w:rPr>
                <w:rFonts w:cs="Arial"/>
                <w:sz w:val="16"/>
                <w:szCs w:val="16"/>
              </w:rPr>
              <w:br/>
              <w:t>Ø 16 MM. PASO 56 MM.  CONSTRUIDA EN ACERO DE ALTA RESISTENCIA AL MN, TRATADA SUPERFICIE ENDURECIDA SUPERIOR A LOS 800HV, CON UNA CAPA MÍNIMA SUPERIOR A 1.5 MM. CADENAS EMPAREJADAS Y MARCADAS.</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3688042A" w14:textId="0FA61408" w:rsidR="000A0E74" w:rsidRPr="0041487F" w:rsidRDefault="000A0E74" w:rsidP="000A0E74">
            <w:pPr>
              <w:spacing w:after="0"/>
              <w:jc w:val="center"/>
              <w:rPr>
                <w:rFonts w:cs="Arial"/>
                <w:color w:val="000000"/>
                <w:sz w:val="16"/>
                <w:szCs w:val="16"/>
              </w:rPr>
            </w:pPr>
            <w:r w:rsidRPr="0041487F">
              <w:rPr>
                <w:rFonts w:cs="Arial"/>
                <w:color w:val="000000"/>
                <w:sz w:val="16"/>
                <w:szCs w:val="16"/>
              </w:rPr>
              <w:t>20,00</w:t>
            </w:r>
            <w:r>
              <w:rPr>
                <w:rFonts w:cs="Arial"/>
                <w:color w:val="000000"/>
                <w:sz w:val="16"/>
                <w:szCs w:val="16"/>
              </w:rPr>
              <w:t>.-</w:t>
            </w:r>
            <w:r w:rsidRPr="0041487F">
              <w:rPr>
                <w:rFonts w:cs="Arial"/>
                <w:color w:val="000000"/>
                <w:sz w:val="16"/>
                <w:szCs w:val="16"/>
              </w:rPr>
              <w:t>€</w:t>
            </w:r>
          </w:p>
        </w:tc>
        <w:tc>
          <w:tcPr>
            <w:tcW w:w="1132" w:type="dxa"/>
            <w:tcBorders>
              <w:top w:val="single" w:sz="4" w:space="0" w:color="auto"/>
              <w:left w:val="nil"/>
              <w:bottom w:val="single" w:sz="4" w:space="0" w:color="auto"/>
              <w:right w:val="single" w:sz="4" w:space="0" w:color="auto"/>
            </w:tcBorders>
            <w:vAlign w:val="center"/>
          </w:tcPr>
          <w:p w14:paraId="628875D5" w14:textId="1DEF6E00"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7C08041A" w14:textId="4D8C688A" w:rsidTr="000A0E74">
        <w:trPr>
          <w:trHeight w:val="820"/>
        </w:trPr>
        <w:tc>
          <w:tcPr>
            <w:tcW w:w="61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E8779AB"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9</w:t>
            </w:r>
          </w:p>
        </w:tc>
        <w:tc>
          <w:tcPr>
            <w:tcW w:w="1259" w:type="dxa"/>
            <w:tcBorders>
              <w:top w:val="single" w:sz="4" w:space="0" w:color="auto"/>
              <w:left w:val="nil"/>
              <w:bottom w:val="single" w:sz="4" w:space="0" w:color="000000"/>
              <w:right w:val="single" w:sz="4" w:space="0" w:color="000000"/>
            </w:tcBorders>
            <w:shd w:val="clear" w:color="auto" w:fill="auto"/>
            <w:vAlign w:val="center"/>
            <w:hideMark/>
          </w:tcPr>
          <w:p w14:paraId="54E281F0" w14:textId="77777777" w:rsidR="000A0E74" w:rsidRPr="0041487F" w:rsidRDefault="000A0E74" w:rsidP="000A0E74">
            <w:pPr>
              <w:spacing w:after="0"/>
              <w:jc w:val="center"/>
              <w:rPr>
                <w:rFonts w:cs="Arial"/>
                <w:sz w:val="16"/>
                <w:szCs w:val="16"/>
              </w:rPr>
            </w:pPr>
            <w:r w:rsidRPr="0041487F">
              <w:rPr>
                <w:rFonts w:cs="Arial"/>
                <w:sz w:val="16"/>
                <w:szCs w:val="16"/>
              </w:rPr>
              <w:t>9990641639</w:t>
            </w:r>
          </w:p>
        </w:tc>
        <w:tc>
          <w:tcPr>
            <w:tcW w:w="7207" w:type="dxa"/>
            <w:tcBorders>
              <w:top w:val="single" w:sz="4" w:space="0" w:color="auto"/>
              <w:left w:val="nil"/>
              <w:bottom w:val="single" w:sz="4" w:space="0" w:color="000000"/>
              <w:right w:val="single" w:sz="4" w:space="0" w:color="000000"/>
            </w:tcBorders>
            <w:shd w:val="clear" w:color="auto" w:fill="auto"/>
            <w:vAlign w:val="center"/>
            <w:hideMark/>
          </w:tcPr>
          <w:p w14:paraId="109FAC28" w14:textId="77777777" w:rsidR="000A0E74" w:rsidRPr="0041487F" w:rsidRDefault="000A0E74" w:rsidP="000A0E74">
            <w:pPr>
              <w:spacing w:after="0"/>
              <w:rPr>
                <w:rFonts w:cs="Arial"/>
                <w:sz w:val="16"/>
                <w:szCs w:val="16"/>
              </w:rPr>
            </w:pPr>
            <w:r w:rsidRPr="0041487F">
              <w:rPr>
                <w:rFonts w:cs="Arial"/>
                <w:sz w:val="16"/>
                <w:szCs w:val="16"/>
              </w:rPr>
              <w:t>ASAS DE UNIÓN PARA CADENA ANTERIOR DIN 745, PASO 63 MM., Ø 18 MM, CON DOS ROSCADOS DE M16 MM., EN CADA PUNTA PARA FIJACIÓN CANGILONES, CON TUERCA AUTOBLOCANTE INCLUIDA. CONSTRUIDAS EN ACERO DE ALTA RESISTENCIA AL MN, TRATADO.</w:t>
            </w:r>
          </w:p>
        </w:tc>
        <w:tc>
          <w:tcPr>
            <w:tcW w:w="1128" w:type="dxa"/>
            <w:tcBorders>
              <w:top w:val="single" w:sz="4" w:space="0" w:color="auto"/>
              <w:left w:val="nil"/>
              <w:bottom w:val="single" w:sz="4" w:space="0" w:color="000000"/>
              <w:right w:val="single" w:sz="4" w:space="0" w:color="auto"/>
            </w:tcBorders>
            <w:shd w:val="clear" w:color="auto" w:fill="auto"/>
            <w:vAlign w:val="center"/>
            <w:hideMark/>
          </w:tcPr>
          <w:p w14:paraId="589C3772" w14:textId="715B2B81" w:rsidR="000A0E74" w:rsidRPr="0041487F" w:rsidRDefault="000A0E74" w:rsidP="000A0E74">
            <w:pPr>
              <w:spacing w:after="0"/>
              <w:jc w:val="center"/>
              <w:rPr>
                <w:rFonts w:cs="Arial"/>
                <w:color w:val="000000"/>
                <w:sz w:val="16"/>
                <w:szCs w:val="16"/>
              </w:rPr>
            </w:pPr>
            <w:r w:rsidRPr="0041487F">
              <w:rPr>
                <w:rFonts w:cs="Arial"/>
                <w:color w:val="000000"/>
                <w:sz w:val="16"/>
                <w:szCs w:val="16"/>
              </w:rPr>
              <w:t>16,00</w:t>
            </w:r>
            <w:r>
              <w:rPr>
                <w:rFonts w:cs="Arial"/>
                <w:color w:val="000000"/>
                <w:sz w:val="16"/>
                <w:szCs w:val="16"/>
              </w:rPr>
              <w:t>.-</w:t>
            </w:r>
            <w:r w:rsidRPr="0041487F">
              <w:rPr>
                <w:rFonts w:cs="Arial"/>
                <w:color w:val="000000"/>
                <w:sz w:val="16"/>
                <w:szCs w:val="16"/>
              </w:rPr>
              <w:t>€</w:t>
            </w:r>
          </w:p>
        </w:tc>
        <w:tc>
          <w:tcPr>
            <w:tcW w:w="1132" w:type="dxa"/>
            <w:tcBorders>
              <w:top w:val="single" w:sz="4" w:space="0" w:color="auto"/>
              <w:left w:val="nil"/>
              <w:bottom w:val="single" w:sz="4" w:space="0" w:color="000000"/>
              <w:right w:val="single" w:sz="4" w:space="0" w:color="auto"/>
            </w:tcBorders>
            <w:vAlign w:val="center"/>
          </w:tcPr>
          <w:p w14:paraId="1E934410" w14:textId="2C970A54"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C4A9C55" w14:textId="0F5D833A" w:rsidTr="000A0E74">
        <w:trPr>
          <w:trHeight w:val="1230"/>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5A9244AB"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10</w:t>
            </w:r>
          </w:p>
        </w:tc>
        <w:tc>
          <w:tcPr>
            <w:tcW w:w="1259" w:type="dxa"/>
            <w:tcBorders>
              <w:top w:val="nil"/>
              <w:left w:val="nil"/>
              <w:bottom w:val="single" w:sz="4" w:space="0" w:color="000000"/>
              <w:right w:val="single" w:sz="4" w:space="0" w:color="000000"/>
            </w:tcBorders>
            <w:shd w:val="clear" w:color="auto" w:fill="auto"/>
            <w:vAlign w:val="center"/>
            <w:hideMark/>
          </w:tcPr>
          <w:p w14:paraId="02C58CB3" w14:textId="77777777" w:rsidR="000A0E74" w:rsidRPr="0041487F" w:rsidRDefault="000A0E74" w:rsidP="000A0E74">
            <w:pPr>
              <w:spacing w:after="0"/>
              <w:jc w:val="center"/>
              <w:rPr>
                <w:rFonts w:cs="Arial"/>
                <w:sz w:val="16"/>
                <w:szCs w:val="16"/>
              </w:rPr>
            </w:pPr>
            <w:r w:rsidRPr="0041487F">
              <w:rPr>
                <w:rFonts w:cs="Arial"/>
                <w:sz w:val="16"/>
                <w:szCs w:val="16"/>
              </w:rPr>
              <w:t>0141060068</w:t>
            </w:r>
          </w:p>
        </w:tc>
        <w:tc>
          <w:tcPr>
            <w:tcW w:w="7207" w:type="dxa"/>
            <w:tcBorders>
              <w:top w:val="nil"/>
              <w:left w:val="nil"/>
              <w:bottom w:val="single" w:sz="4" w:space="0" w:color="000000"/>
              <w:right w:val="single" w:sz="4" w:space="0" w:color="000000"/>
            </w:tcBorders>
            <w:shd w:val="clear" w:color="auto" w:fill="auto"/>
            <w:vAlign w:val="center"/>
            <w:hideMark/>
          </w:tcPr>
          <w:p w14:paraId="6FB35CF5" w14:textId="77777777" w:rsidR="000A0E74" w:rsidRPr="0041487F" w:rsidRDefault="000A0E74" w:rsidP="000A0E74">
            <w:pPr>
              <w:spacing w:after="0"/>
              <w:rPr>
                <w:rFonts w:cs="Arial"/>
                <w:sz w:val="16"/>
                <w:szCs w:val="16"/>
              </w:rPr>
            </w:pPr>
            <w:r w:rsidRPr="0041487F">
              <w:rPr>
                <w:rFonts w:cs="Arial"/>
                <w:sz w:val="16"/>
                <w:szCs w:val="16"/>
              </w:rPr>
              <w:t>CONJUNTO TENSOR DE LA CADENA TRANSPORTADOR VERTICAL DE CENIZAS (CANGILONES), FORMADA POR:</w:t>
            </w:r>
            <w:r w:rsidRPr="0041487F">
              <w:rPr>
                <w:rFonts w:cs="Arial"/>
                <w:sz w:val="16"/>
                <w:szCs w:val="16"/>
              </w:rPr>
              <w:br/>
              <w:t>--- 1 UNIDAD EJE TENSOR Ø60X668MM.,</w:t>
            </w:r>
            <w:r w:rsidRPr="0041487F">
              <w:rPr>
                <w:rFonts w:cs="Arial"/>
                <w:sz w:val="16"/>
                <w:szCs w:val="16"/>
              </w:rPr>
              <w:br/>
              <w:t>--- 2 UNIDADES RUEDAS TENSORAS Ø 400MM (COD-9992891619). TEMPLADA POR INDUCCIÓN, ZONA CONTACTO CON ESLABONES DE CADENA</w:t>
            </w:r>
            <w:r w:rsidRPr="0041487F">
              <w:rPr>
                <w:rFonts w:cs="Arial"/>
                <w:sz w:val="16"/>
                <w:szCs w:val="16"/>
              </w:rPr>
              <w:br/>
              <w:t>ENSAMBLADAS EN EL EJE AMBAS RUEDAS 2006-165-100</w:t>
            </w:r>
          </w:p>
        </w:tc>
        <w:tc>
          <w:tcPr>
            <w:tcW w:w="1128" w:type="dxa"/>
            <w:tcBorders>
              <w:top w:val="nil"/>
              <w:left w:val="nil"/>
              <w:bottom w:val="single" w:sz="4" w:space="0" w:color="000000"/>
              <w:right w:val="single" w:sz="4" w:space="0" w:color="auto"/>
            </w:tcBorders>
            <w:shd w:val="clear" w:color="auto" w:fill="auto"/>
            <w:vAlign w:val="center"/>
            <w:hideMark/>
          </w:tcPr>
          <w:p w14:paraId="4F020A1B" w14:textId="51A0E155" w:rsidR="000A0E74" w:rsidRPr="0041487F" w:rsidRDefault="000A0E74" w:rsidP="000A0E74">
            <w:pPr>
              <w:spacing w:after="0"/>
              <w:jc w:val="center"/>
              <w:rPr>
                <w:rFonts w:cs="Arial"/>
                <w:color w:val="000000"/>
                <w:sz w:val="16"/>
                <w:szCs w:val="16"/>
              </w:rPr>
            </w:pPr>
            <w:r w:rsidRPr="0041487F">
              <w:rPr>
                <w:rFonts w:cs="Arial"/>
                <w:color w:val="000000"/>
                <w:sz w:val="16"/>
                <w:szCs w:val="16"/>
              </w:rPr>
              <w:t>4.375,00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11800451" w14:textId="2E3EB1E3"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743AA249" w14:textId="10772D36" w:rsidTr="000A0E74">
        <w:trPr>
          <w:trHeight w:val="378"/>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755C1948"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11</w:t>
            </w:r>
          </w:p>
        </w:tc>
        <w:tc>
          <w:tcPr>
            <w:tcW w:w="1259" w:type="dxa"/>
            <w:tcBorders>
              <w:top w:val="nil"/>
              <w:left w:val="nil"/>
              <w:bottom w:val="single" w:sz="4" w:space="0" w:color="000000"/>
              <w:right w:val="single" w:sz="4" w:space="0" w:color="000000"/>
            </w:tcBorders>
            <w:shd w:val="clear" w:color="auto" w:fill="auto"/>
            <w:vAlign w:val="center"/>
            <w:hideMark/>
          </w:tcPr>
          <w:p w14:paraId="41B409E2" w14:textId="77777777" w:rsidR="000A0E74" w:rsidRPr="0041487F" w:rsidRDefault="000A0E74" w:rsidP="000A0E74">
            <w:pPr>
              <w:spacing w:after="0"/>
              <w:jc w:val="center"/>
              <w:rPr>
                <w:rFonts w:cs="Arial"/>
                <w:sz w:val="16"/>
                <w:szCs w:val="16"/>
              </w:rPr>
            </w:pPr>
            <w:r w:rsidRPr="0041487F">
              <w:rPr>
                <w:rFonts w:cs="Arial"/>
                <w:sz w:val="16"/>
                <w:szCs w:val="16"/>
              </w:rPr>
              <w:t>9999991556</w:t>
            </w:r>
          </w:p>
        </w:tc>
        <w:tc>
          <w:tcPr>
            <w:tcW w:w="7207" w:type="dxa"/>
            <w:tcBorders>
              <w:top w:val="nil"/>
              <w:left w:val="nil"/>
              <w:bottom w:val="single" w:sz="4" w:space="0" w:color="000000"/>
              <w:right w:val="single" w:sz="4" w:space="0" w:color="000000"/>
            </w:tcBorders>
            <w:shd w:val="clear" w:color="auto" w:fill="auto"/>
            <w:vAlign w:val="center"/>
            <w:hideMark/>
          </w:tcPr>
          <w:p w14:paraId="32EBE8F0" w14:textId="77777777" w:rsidR="000A0E74" w:rsidRPr="0041487F" w:rsidRDefault="000A0E74" w:rsidP="000A0E74">
            <w:pPr>
              <w:spacing w:after="0"/>
              <w:rPr>
                <w:rFonts w:cs="Arial"/>
                <w:sz w:val="16"/>
                <w:szCs w:val="16"/>
              </w:rPr>
            </w:pPr>
            <w:r w:rsidRPr="0041487F">
              <w:rPr>
                <w:rFonts w:cs="Arial"/>
                <w:sz w:val="16"/>
                <w:szCs w:val="16"/>
              </w:rPr>
              <w:t>CANGILONES TIPO 200X160X3 S/PL. 2006-165-100</w:t>
            </w:r>
          </w:p>
        </w:tc>
        <w:tc>
          <w:tcPr>
            <w:tcW w:w="1128" w:type="dxa"/>
            <w:tcBorders>
              <w:top w:val="nil"/>
              <w:left w:val="nil"/>
              <w:bottom w:val="single" w:sz="4" w:space="0" w:color="000000"/>
              <w:right w:val="single" w:sz="4" w:space="0" w:color="auto"/>
            </w:tcBorders>
            <w:shd w:val="clear" w:color="auto" w:fill="auto"/>
            <w:vAlign w:val="center"/>
            <w:hideMark/>
          </w:tcPr>
          <w:p w14:paraId="1F53FDC1" w14:textId="33C8659B" w:rsidR="000A0E74" w:rsidRPr="0041487F" w:rsidRDefault="000A0E74" w:rsidP="000A0E74">
            <w:pPr>
              <w:spacing w:after="0"/>
              <w:jc w:val="center"/>
              <w:rPr>
                <w:rFonts w:cs="Arial"/>
                <w:color w:val="000000"/>
                <w:sz w:val="16"/>
                <w:szCs w:val="16"/>
              </w:rPr>
            </w:pPr>
            <w:r w:rsidRPr="0041487F">
              <w:rPr>
                <w:rFonts w:cs="Arial"/>
                <w:color w:val="000000"/>
                <w:sz w:val="16"/>
                <w:szCs w:val="16"/>
              </w:rPr>
              <w:t>148,00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470E2DE9" w14:textId="1A982FF5"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4E665B57" w14:textId="557BBAA1" w:rsidTr="000A0E74">
        <w:trPr>
          <w:trHeight w:val="269"/>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0870CE2C" w14:textId="77777777" w:rsidR="000A0E74" w:rsidRPr="0041487F" w:rsidRDefault="000A0E74" w:rsidP="000A0E74">
            <w:pPr>
              <w:spacing w:after="0"/>
              <w:jc w:val="center"/>
              <w:rPr>
                <w:rFonts w:cs="Arial"/>
                <w:sz w:val="16"/>
                <w:szCs w:val="16"/>
              </w:rPr>
            </w:pPr>
            <w:r w:rsidRPr="0041487F">
              <w:rPr>
                <w:rFonts w:cs="Arial"/>
                <w:sz w:val="16"/>
                <w:szCs w:val="16"/>
              </w:rPr>
              <w:t>12</w:t>
            </w:r>
          </w:p>
        </w:tc>
        <w:tc>
          <w:tcPr>
            <w:tcW w:w="1259" w:type="dxa"/>
            <w:tcBorders>
              <w:top w:val="nil"/>
              <w:left w:val="nil"/>
              <w:bottom w:val="single" w:sz="4" w:space="0" w:color="000000"/>
              <w:right w:val="single" w:sz="4" w:space="0" w:color="000000"/>
            </w:tcBorders>
            <w:shd w:val="clear" w:color="auto" w:fill="auto"/>
            <w:vAlign w:val="center"/>
            <w:hideMark/>
          </w:tcPr>
          <w:p w14:paraId="69BF33F7" w14:textId="77777777" w:rsidR="000A0E74" w:rsidRPr="0041487F" w:rsidRDefault="000A0E74" w:rsidP="000A0E74">
            <w:pPr>
              <w:spacing w:after="0"/>
              <w:jc w:val="center"/>
              <w:rPr>
                <w:rFonts w:cs="Arial"/>
                <w:sz w:val="16"/>
                <w:szCs w:val="16"/>
              </w:rPr>
            </w:pPr>
            <w:r w:rsidRPr="0041487F">
              <w:rPr>
                <w:rFonts w:cs="Arial"/>
                <w:sz w:val="16"/>
                <w:szCs w:val="16"/>
              </w:rPr>
              <w:t>0149990025</w:t>
            </w:r>
          </w:p>
        </w:tc>
        <w:tc>
          <w:tcPr>
            <w:tcW w:w="7207" w:type="dxa"/>
            <w:tcBorders>
              <w:top w:val="nil"/>
              <w:left w:val="nil"/>
              <w:bottom w:val="single" w:sz="4" w:space="0" w:color="000000"/>
              <w:right w:val="single" w:sz="4" w:space="0" w:color="000000"/>
            </w:tcBorders>
            <w:shd w:val="clear" w:color="auto" w:fill="auto"/>
            <w:vAlign w:val="center"/>
            <w:hideMark/>
          </w:tcPr>
          <w:p w14:paraId="67398C6E" w14:textId="77777777" w:rsidR="000A0E74" w:rsidRPr="0041487F" w:rsidRDefault="000A0E74" w:rsidP="000A0E74">
            <w:pPr>
              <w:spacing w:after="0"/>
              <w:rPr>
                <w:rFonts w:cs="Arial"/>
                <w:sz w:val="16"/>
                <w:szCs w:val="16"/>
              </w:rPr>
            </w:pPr>
            <w:r w:rsidRPr="0041487F">
              <w:rPr>
                <w:rFonts w:cs="Arial"/>
                <w:sz w:val="16"/>
                <w:szCs w:val="16"/>
              </w:rPr>
              <w:t>CONJUNTO PLATO DE ARRASTRE, PARA TRANSPORTADORES DE LOS ABSORBEDORES LAVADO DE GASES.</w:t>
            </w:r>
          </w:p>
        </w:tc>
        <w:tc>
          <w:tcPr>
            <w:tcW w:w="1128" w:type="dxa"/>
            <w:tcBorders>
              <w:top w:val="nil"/>
              <w:left w:val="nil"/>
              <w:bottom w:val="single" w:sz="4" w:space="0" w:color="000000"/>
              <w:right w:val="single" w:sz="4" w:space="0" w:color="auto"/>
            </w:tcBorders>
            <w:shd w:val="clear" w:color="auto" w:fill="auto"/>
            <w:vAlign w:val="center"/>
            <w:hideMark/>
          </w:tcPr>
          <w:p w14:paraId="25CD41E9" w14:textId="29EEC560" w:rsidR="000A0E74" w:rsidRPr="0041487F" w:rsidRDefault="000A0E74" w:rsidP="000A0E74">
            <w:pPr>
              <w:spacing w:after="0"/>
              <w:jc w:val="center"/>
              <w:rPr>
                <w:rFonts w:cs="Arial"/>
                <w:sz w:val="16"/>
                <w:szCs w:val="16"/>
              </w:rPr>
            </w:pPr>
            <w:r w:rsidRPr="0041487F">
              <w:rPr>
                <w:rFonts w:cs="Arial"/>
                <w:sz w:val="16"/>
                <w:szCs w:val="16"/>
              </w:rPr>
              <w:t>3.850,00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06B3A3A2" w14:textId="765CBF9B" w:rsidR="000A0E74" w:rsidRPr="0041487F" w:rsidRDefault="000A0E74" w:rsidP="000A0E74">
            <w:pPr>
              <w:spacing w:after="0"/>
              <w:jc w:val="center"/>
              <w:rPr>
                <w:rFonts w:cs="Arial"/>
                <w:sz w:val="16"/>
                <w:szCs w:val="16"/>
              </w:rPr>
            </w:pPr>
            <w:r>
              <w:rPr>
                <w:rFonts w:cs="Arial"/>
                <w:color w:val="000000"/>
                <w:sz w:val="16"/>
                <w:szCs w:val="16"/>
              </w:rPr>
              <w:t>…… .-€</w:t>
            </w:r>
          </w:p>
        </w:tc>
      </w:tr>
      <w:tr w:rsidR="000A0E74" w:rsidRPr="0041487F" w14:paraId="0BD0A090" w14:textId="5842084D" w:rsidTr="000A0E74">
        <w:trPr>
          <w:trHeight w:val="615"/>
        </w:trPr>
        <w:tc>
          <w:tcPr>
            <w:tcW w:w="615" w:type="dxa"/>
            <w:tcBorders>
              <w:top w:val="nil"/>
              <w:left w:val="single" w:sz="4" w:space="0" w:color="000000"/>
              <w:bottom w:val="single" w:sz="4" w:space="0" w:color="auto"/>
              <w:right w:val="single" w:sz="4" w:space="0" w:color="000000"/>
            </w:tcBorders>
            <w:shd w:val="clear" w:color="auto" w:fill="auto"/>
            <w:vAlign w:val="center"/>
            <w:hideMark/>
          </w:tcPr>
          <w:p w14:paraId="47CAEE53"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13</w:t>
            </w:r>
          </w:p>
        </w:tc>
        <w:tc>
          <w:tcPr>
            <w:tcW w:w="1259" w:type="dxa"/>
            <w:tcBorders>
              <w:top w:val="nil"/>
              <w:left w:val="nil"/>
              <w:bottom w:val="single" w:sz="4" w:space="0" w:color="auto"/>
              <w:right w:val="single" w:sz="4" w:space="0" w:color="000000"/>
            </w:tcBorders>
            <w:shd w:val="clear" w:color="auto" w:fill="auto"/>
            <w:vAlign w:val="center"/>
            <w:hideMark/>
          </w:tcPr>
          <w:p w14:paraId="75185264" w14:textId="77777777" w:rsidR="000A0E74" w:rsidRPr="0041487F" w:rsidRDefault="000A0E74" w:rsidP="000A0E74">
            <w:pPr>
              <w:spacing w:after="0"/>
              <w:jc w:val="center"/>
              <w:rPr>
                <w:rFonts w:cs="Arial"/>
                <w:sz w:val="16"/>
                <w:szCs w:val="16"/>
              </w:rPr>
            </w:pPr>
            <w:r w:rsidRPr="0041487F">
              <w:rPr>
                <w:rFonts w:cs="Arial"/>
                <w:sz w:val="16"/>
                <w:szCs w:val="16"/>
              </w:rPr>
              <w:t>0341430008</w:t>
            </w:r>
          </w:p>
        </w:tc>
        <w:tc>
          <w:tcPr>
            <w:tcW w:w="7207" w:type="dxa"/>
            <w:tcBorders>
              <w:top w:val="nil"/>
              <w:left w:val="nil"/>
              <w:bottom w:val="single" w:sz="4" w:space="0" w:color="auto"/>
              <w:right w:val="single" w:sz="4" w:space="0" w:color="000000"/>
            </w:tcBorders>
            <w:shd w:val="clear" w:color="auto" w:fill="auto"/>
            <w:vAlign w:val="center"/>
            <w:hideMark/>
          </w:tcPr>
          <w:p w14:paraId="411DCCAD" w14:textId="77777777" w:rsidR="000A0E74" w:rsidRPr="0041487F" w:rsidRDefault="000A0E74" w:rsidP="000A0E74">
            <w:pPr>
              <w:spacing w:after="0"/>
              <w:rPr>
                <w:rFonts w:cs="Arial"/>
                <w:sz w:val="16"/>
                <w:szCs w:val="16"/>
              </w:rPr>
            </w:pPr>
            <w:r w:rsidRPr="0041487F">
              <w:rPr>
                <w:rFonts w:cs="Arial"/>
                <w:sz w:val="16"/>
                <w:szCs w:val="16"/>
              </w:rPr>
              <w:t xml:space="preserve">ESLABON DE ARRASTRE, SEGUN PLANO </w:t>
            </w:r>
            <w:proofErr w:type="spellStart"/>
            <w:r w:rsidRPr="0041487F">
              <w:rPr>
                <w:rFonts w:cs="Arial"/>
                <w:sz w:val="16"/>
                <w:szCs w:val="16"/>
              </w:rPr>
              <w:t>Nº</w:t>
            </w:r>
            <w:proofErr w:type="spellEnd"/>
            <w:r w:rsidRPr="0041487F">
              <w:rPr>
                <w:rFonts w:cs="Arial"/>
                <w:sz w:val="16"/>
                <w:szCs w:val="16"/>
              </w:rPr>
              <w:t>.: 40-2, PARA EL TRANSPORTADOR DEL FILTRO DE MANGAS DE LA L-10</w:t>
            </w:r>
          </w:p>
        </w:tc>
        <w:tc>
          <w:tcPr>
            <w:tcW w:w="1128" w:type="dxa"/>
            <w:tcBorders>
              <w:top w:val="nil"/>
              <w:left w:val="nil"/>
              <w:bottom w:val="single" w:sz="4" w:space="0" w:color="auto"/>
              <w:right w:val="single" w:sz="4" w:space="0" w:color="auto"/>
            </w:tcBorders>
            <w:shd w:val="clear" w:color="auto" w:fill="auto"/>
            <w:vAlign w:val="center"/>
            <w:hideMark/>
          </w:tcPr>
          <w:p w14:paraId="2F41D68D" w14:textId="4816B417" w:rsidR="000A0E74" w:rsidRPr="0041487F" w:rsidRDefault="000A0E74" w:rsidP="000A0E74">
            <w:pPr>
              <w:spacing w:after="0"/>
              <w:jc w:val="center"/>
              <w:rPr>
                <w:rFonts w:cs="Arial"/>
                <w:color w:val="000000"/>
                <w:sz w:val="16"/>
                <w:szCs w:val="16"/>
              </w:rPr>
            </w:pPr>
            <w:r w:rsidRPr="0041487F">
              <w:rPr>
                <w:rFonts w:cs="Arial"/>
                <w:color w:val="000000"/>
                <w:sz w:val="16"/>
                <w:szCs w:val="16"/>
              </w:rPr>
              <w:t>33,00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auto"/>
              <w:right w:val="single" w:sz="4" w:space="0" w:color="auto"/>
            </w:tcBorders>
            <w:vAlign w:val="center"/>
          </w:tcPr>
          <w:p w14:paraId="78454F1B" w14:textId="7660AD62"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760A861" w14:textId="2055BF54" w:rsidTr="000A0E74">
        <w:trPr>
          <w:trHeight w:val="61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C76C6"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lastRenderedPageBreak/>
              <w:t>14</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AE69C" w14:textId="77777777" w:rsidR="000A0E74" w:rsidRPr="0041487F" w:rsidRDefault="000A0E74" w:rsidP="000A0E74">
            <w:pPr>
              <w:spacing w:after="0"/>
              <w:jc w:val="center"/>
              <w:rPr>
                <w:rFonts w:cs="Arial"/>
                <w:sz w:val="16"/>
                <w:szCs w:val="16"/>
              </w:rPr>
            </w:pPr>
            <w:r w:rsidRPr="0041487F">
              <w:rPr>
                <w:rFonts w:cs="Arial"/>
                <w:sz w:val="16"/>
                <w:szCs w:val="16"/>
              </w:rPr>
              <w:t>0083160007</w:t>
            </w:r>
          </w:p>
        </w:tc>
        <w:tc>
          <w:tcPr>
            <w:tcW w:w="72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DBB19" w14:textId="77777777" w:rsidR="000A0E74" w:rsidRPr="0041487F" w:rsidRDefault="000A0E74" w:rsidP="000A0E74">
            <w:pPr>
              <w:spacing w:after="0"/>
              <w:rPr>
                <w:rFonts w:cs="Arial"/>
                <w:sz w:val="16"/>
                <w:szCs w:val="16"/>
              </w:rPr>
            </w:pPr>
            <w:r w:rsidRPr="0041487F">
              <w:rPr>
                <w:rFonts w:cs="Arial"/>
                <w:sz w:val="16"/>
                <w:szCs w:val="16"/>
              </w:rPr>
              <w:t>BULONES PARA CADENA P- 142 Ø 25 X 65 MM. BRANSCHEID REF.40-8</w:t>
            </w:r>
            <w:r w:rsidRPr="0041487F">
              <w:rPr>
                <w:rFonts w:cs="Arial"/>
                <w:sz w:val="16"/>
                <w:szCs w:val="16"/>
              </w:rPr>
              <w:br/>
              <w:t>CONSTRUIDOS EN ACERO TIPO 16MNCR5, TRATADOS A UNA DUREZA DE</w:t>
            </w:r>
            <w:r w:rsidRPr="0041487F">
              <w:rPr>
                <w:rFonts w:cs="Arial"/>
                <w:sz w:val="16"/>
                <w:szCs w:val="16"/>
              </w:rPr>
              <w:br/>
              <w:t>58-60 HRC, Y UNA CAPA ENTRE 0.8 – 1MM. ((HDB)(HRF) (HTF) (HDF01) (HDF03))</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F9268" w14:textId="2A07A362" w:rsidR="000A0E74" w:rsidRPr="0041487F" w:rsidRDefault="000A0E74" w:rsidP="000A0E74">
            <w:pPr>
              <w:spacing w:after="0"/>
              <w:jc w:val="center"/>
              <w:rPr>
                <w:rFonts w:cs="Arial"/>
                <w:color w:val="000000"/>
                <w:sz w:val="16"/>
                <w:szCs w:val="16"/>
              </w:rPr>
            </w:pPr>
            <w:r w:rsidRPr="0041487F">
              <w:rPr>
                <w:rFonts w:cs="Arial"/>
                <w:color w:val="000000"/>
                <w:sz w:val="16"/>
                <w:szCs w:val="16"/>
              </w:rPr>
              <w:t>6,00</w:t>
            </w:r>
            <w:r>
              <w:rPr>
                <w:rFonts w:cs="Arial"/>
                <w:color w:val="000000"/>
                <w:sz w:val="16"/>
                <w:szCs w:val="16"/>
              </w:rPr>
              <w:t>.-</w:t>
            </w:r>
            <w:r w:rsidRPr="0041487F">
              <w:rPr>
                <w:rFonts w:cs="Arial"/>
                <w:color w:val="000000"/>
                <w:sz w:val="16"/>
                <w:szCs w:val="16"/>
              </w:rPr>
              <w:t>€</w:t>
            </w:r>
          </w:p>
        </w:tc>
        <w:tc>
          <w:tcPr>
            <w:tcW w:w="1132" w:type="dxa"/>
            <w:tcBorders>
              <w:top w:val="single" w:sz="4" w:space="0" w:color="auto"/>
              <w:left w:val="single" w:sz="4" w:space="0" w:color="auto"/>
              <w:bottom w:val="single" w:sz="4" w:space="0" w:color="auto"/>
              <w:right w:val="single" w:sz="4" w:space="0" w:color="auto"/>
            </w:tcBorders>
            <w:vAlign w:val="center"/>
          </w:tcPr>
          <w:p w14:paraId="1499BB88" w14:textId="479D3023"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0C3E5C78" w14:textId="68BB5226" w:rsidTr="000A0E74">
        <w:trPr>
          <w:trHeight w:val="359"/>
        </w:trPr>
        <w:tc>
          <w:tcPr>
            <w:tcW w:w="61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22849CE"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15</w:t>
            </w:r>
          </w:p>
        </w:tc>
        <w:tc>
          <w:tcPr>
            <w:tcW w:w="1259" w:type="dxa"/>
            <w:tcBorders>
              <w:top w:val="single" w:sz="4" w:space="0" w:color="auto"/>
              <w:left w:val="nil"/>
              <w:bottom w:val="single" w:sz="4" w:space="0" w:color="000000"/>
              <w:right w:val="single" w:sz="4" w:space="0" w:color="000000"/>
            </w:tcBorders>
            <w:shd w:val="clear" w:color="auto" w:fill="auto"/>
            <w:vAlign w:val="center"/>
            <w:hideMark/>
          </w:tcPr>
          <w:p w14:paraId="546ABC45" w14:textId="77777777" w:rsidR="000A0E74" w:rsidRPr="0041487F" w:rsidRDefault="000A0E74" w:rsidP="000A0E74">
            <w:pPr>
              <w:spacing w:after="0"/>
              <w:jc w:val="center"/>
              <w:rPr>
                <w:rFonts w:cs="Arial"/>
                <w:sz w:val="16"/>
                <w:szCs w:val="16"/>
              </w:rPr>
            </w:pPr>
            <w:r w:rsidRPr="0041487F">
              <w:rPr>
                <w:rFonts w:cs="Arial"/>
                <w:sz w:val="16"/>
                <w:szCs w:val="16"/>
              </w:rPr>
              <w:t>0029990018</w:t>
            </w:r>
          </w:p>
        </w:tc>
        <w:tc>
          <w:tcPr>
            <w:tcW w:w="7207" w:type="dxa"/>
            <w:tcBorders>
              <w:top w:val="single" w:sz="4" w:space="0" w:color="auto"/>
              <w:left w:val="nil"/>
              <w:bottom w:val="single" w:sz="4" w:space="0" w:color="000000"/>
              <w:right w:val="single" w:sz="4" w:space="0" w:color="000000"/>
            </w:tcBorders>
            <w:shd w:val="clear" w:color="auto" w:fill="auto"/>
            <w:vAlign w:val="center"/>
            <w:hideMark/>
          </w:tcPr>
          <w:p w14:paraId="1DC598B5" w14:textId="77777777" w:rsidR="000A0E74" w:rsidRPr="0041487F" w:rsidRDefault="000A0E74" w:rsidP="000A0E74">
            <w:pPr>
              <w:spacing w:after="0"/>
              <w:rPr>
                <w:rFonts w:cs="Arial"/>
                <w:sz w:val="16"/>
                <w:szCs w:val="16"/>
              </w:rPr>
            </w:pPr>
            <w:r w:rsidRPr="0041487F">
              <w:rPr>
                <w:rFonts w:cs="Arial"/>
                <w:sz w:val="16"/>
                <w:szCs w:val="16"/>
              </w:rPr>
              <w:t>ANILLOS DE CIERRE PARA BULONES CADENA P- 142 BRANSCHEID Ø 25, GRUESO 5 MM, CINCADOS ((HDB)(HRF) (HTF) (HDF01) (HDF03))</w:t>
            </w:r>
          </w:p>
        </w:tc>
        <w:tc>
          <w:tcPr>
            <w:tcW w:w="1128" w:type="dxa"/>
            <w:tcBorders>
              <w:top w:val="single" w:sz="4" w:space="0" w:color="auto"/>
              <w:left w:val="nil"/>
              <w:bottom w:val="single" w:sz="4" w:space="0" w:color="000000"/>
              <w:right w:val="single" w:sz="4" w:space="0" w:color="auto"/>
            </w:tcBorders>
            <w:shd w:val="clear" w:color="auto" w:fill="auto"/>
            <w:vAlign w:val="center"/>
            <w:hideMark/>
          </w:tcPr>
          <w:p w14:paraId="408011F9" w14:textId="0213B5F4" w:rsidR="000A0E74" w:rsidRPr="0041487F" w:rsidRDefault="000A0E74" w:rsidP="000A0E74">
            <w:pPr>
              <w:spacing w:after="0"/>
              <w:jc w:val="center"/>
              <w:rPr>
                <w:rFonts w:cs="Arial"/>
                <w:color w:val="000000"/>
                <w:sz w:val="16"/>
                <w:szCs w:val="16"/>
              </w:rPr>
            </w:pPr>
            <w:r w:rsidRPr="0041487F">
              <w:rPr>
                <w:rFonts w:cs="Arial"/>
                <w:color w:val="000000"/>
                <w:sz w:val="16"/>
                <w:szCs w:val="16"/>
              </w:rPr>
              <w:t>1,00</w:t>
            </w:r>
            <w:r>
              <w:rPr>
                <w:rFonts w:cs="Arial"/>
                <w:color w:val="000000"/>
                <w:sz w:val="16"/>
                <w:szCs w:val="16"/>
              </w:rPr>
              <w:t>.-</w:t>
            </w:r>
            <w:r w:rsidRPr="0041487F">
              <w:rPr>
                <w:rFonts w:cs="Arial"/>
                <w:color w:val="000000"/>
                <w:sz w:val="16"/>
                <w:szCs w:val="16"/>
              </w:rPr>
              <w:t>€</w:t>
            </w:r>
          </w:p>
        </w:tc>
        <w:tc>
          <w:tcPr>
            <w:tcW w:w="1132" w:type="dxa"/>
            <w:tcBorders>
              <w:top w:val="single" w:sz="4" w:space="0" w:color="auto"/>
              <w:left w:val="nil"/>
              <w:bottom w:val="single" w:sz="4" w:space="0" w:color="000000"/>
              <w:right w:val="single" w:sz="4" w:space="0" w:color="auto"/>
            </w:tcBorders>
            <w:vAlign w:val="center"/>
          </w:tcPr>
          <w:p w14:paraId="754B78B5" w14:textId="03957951"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BEB1954" w14:textId="56162E88" w:rsidTr="000A0E74">
        <w:trPr>
          <w:trHeight w:val="392"/>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4F6E275B"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16</w:t>
            </w:r>
          </w:p>
        </w:tc>
        <w:tc>
          <w:tcPr>
            <w:tcW w:w="1259" w:type="dxa"/>
            <w:tcBorders>
              <w:top w:val="nil"/>
              <w:left w:val="nil"/>
              <w:bottom w:val="single" w:sz="4" w:space="0" w:color="000000"/>
              <w:right w:val="single" w:sz="4" w:space="0" w:color="000000"/>
            </w:tcBorders>
            <w:shd w:val="clear" w:color="auto" w:fill="auto"/>
            <w:vAlign w:val="center"/>
            <w:hideMark/>
          </w:tcPr>
          <w:p w14:paraId="2ECDEE14" w14:textId="77777777" w:rsidR="000A0E74" w:rsidRPr="0041487F" w:rsidRDefault="000A0E74" w:rsidP="000A0E74">
            <w:pPr>
              <w:spacing w:after="0"/>
              <w:jc w:val="center"/>
              <w:rPr>
                <w:rFonts w:cs="Arial"/>
                <w:sz w:val="16"/>
                <w:szCs w:val="16"/>
              </w:rPr>
            </w:pPr>
            <w:r w:rsidRPr="0041487F">
              <w:rPr>
                <w:rFonts w:cs="Arial"/>
                <w:sz w:val="16"/>
                <w:szCs w:val="16"/>
              </w:rPr>
              <w:t>0179990108</w:t>
            </w:r>
          </w:p>
        </w:tc>
        <w:tc>
          <w:tcPr>
            <w:tcW w:w="7207" w:type="dxa"/>
            <w:tcBorders>
              <w:top w:val="nil"/>
              <w:left w:val="nil"/>
              <w:bottom w:val="single" w:sz="4" w:space="0" w:color="000000"/>
              <w:right w:val="single" w:sz="4" w:space="0" w:color="000000"/>
            </w:tcBorders>
            <w:shd w:val="clear" w:color="auto" w:fill="auto"/>
            <w:vAlign w:val="center"/>
            <w:hideMark/>
          </w:tcPr>
          <w:p w14:paraId="2D333435" w14:textId="77777777" w:rsidR="000A0E74" w:rsidRPr="0041487F" w:rsidRDefault="000A0E74" w:rsidP="000A0E74">
            <w:pPr>
              <w:spacing w:after="0"/>
              <w:rPr>
                <w:rFonts w:cs="Arial"/>
                <w:sz w:val="16"/>
                <w:szCs w:val="16"/>
              </w:rPr>
            </w:pPr>
            <w:r w:rsidRPr="0041487F">
              <w:rPr>
                <w:rFonts w:cs="Arial"/>
                <w:sz w:val="16"/>
                <w:szCs w:val="16"/>
              </w:rPr>
              <w:t>EJE MOTRIZ FORMADO POR EJE + MOYU DEL TRANSPORTADOR DE CADENA DEL FILTRO DE MANGAS SEGUN PLANO TRS – A - 1720.</w:t>
            </w:r>
          </w:p>
        </w:tc>
        <w:tc>
          <w:tcPr>
            <w:tcW w:w="1128" w:type="dxa"/>
            <w:tcBorders>
              <w:top w:val="nil"/>
              <w:left w:val="nil"/>
              <w:bottom w:val="single" w:sz="4" w:space="0" w:color="000000"/>
              <w:right w:val="single" w:sz="4" w:space="0" w:color="auto"/>
            </w:tcBorders>
            <w:shd w:val="clear" w:color="auto" w:fill="auto"/>
            <w:vAlign w:val="center"/>
            <w:hideMark/>
          </w:tcPr>
          <w:p w14:paraId="20669EE9" w14:textId="493812D4" w:rsidR="000A0E74" w:rsidRPr="0041487F" w:rsidRDefault="000A0E74" w:rsidP="000A0E74">
            <w:pPr>
              <w:spacing w:after="0"/>
              <w:jc w:val="center"/>
              <w:rPr>
                <w:rFonts w:cs="Arial"/>
                <w:color w:val="000000"/>
                <w:sz w:val="16"/>
                <w:szCs w:val="16"/>
              </w:rPr>
            </w:pPr>
            <w:r w:rsidRPr="0041487F">
              <w:rPr>
                <w:rFonts w:cs="Arial"/>
                <w:color w:val="000000"/>
                <w:sz w:val="16"/>
                <w:szCs w:val="16"/>
              </w:rPr>
              <w:t>1.543,00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2C0409C0" w14:textId="72174216"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4130CABA" w14:textId="48219C23" w:rsidTr="000A0E74">
        <w:trPr>
          <w:trHeight w:val="412"/>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25376656"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17</w:t>
            </w:r>
          </w:p>
        </w:tc>
        <w:tc>
          <w:tcPr>
            <w:tcW w:w="1259" w:type="dxa"/>
            <w:tcBorders>
              <w:top w:val="nil"/>
              <w:left w:val="nil"/>
              <w:bottom w:val="single" w:sz="4" w:space="0" w:color="000000"/>
              <w:right w:val="single" w:sz="4" w:space="0" w:color="000000"/>
            </w:tcBorders>
            <w:shd w:val="clear" w:color="auto" w:fill="auto"/>
            <w:vAlign w:val="center"/>
            <w:hideMark/>
          </w:tcPr>
          <w:p w14:paraId="7BE63196" w14:textId="77777777" w:rsidR="000A0E74" w:rsidRPr="0041487F" w:rsidRDefault="000A0E74" w:rsidP="000A0E74">
            <w:pPr>
              <w:spacing w:after="0"/>
              <w:jc w:val="center"/>
              <w:rPr>
                <w:rFonts w:cs="Arial"/>
                <w:sz w:val="16"/>
                <w:szCs w:val="16"/>
              </w:rPr>
            </w:pPr>
            <w:r w:rsidRPr="0041487F">
              <w:rPr>
                <w:rFonts w:cs="Arial"/>
                <w:sz w:val="16"/>
                <w:szCs w:val="16"/>
              </w:rPr>
              <w:t>9992891618</w:t>
            </w:r>
          </w:p>
        </w:tc>
        <w:tc>
          <w:tcPr>
            <w:tcW w:w="7207" w:type="dxa"/>
            <w:tcBorders>
              <w:top w:val="nil"/>
              <w:left w:val="nil"/>
              <w:bottom w:val="single" w:sz="4" w:space="0" w:color="000000"/>
              <w:right w:val="single" w:sz="4" w:space="0" w:color="000000"/>
            </w:tcBorders>
            <w:shd w:val="clear" w:color="auto" w:fill="auto"/>
            <w:vAlign w:val="center"/>
            <w:hideMark/>
          </w:tcPr>
          <w:p w14:paraId="49093A6F" w14:textId="77777777" w:rsidR="000A0E74" w:rsidRPr="0041487F" w:rsidRDefault="000A0E74" w:rsidP="000A0E74">
            <w:pPr>
              <w:spacing w:after="0"/>
              <w:rPr>
                <w:rFonts w:cs="Arial"/>
                <w:sz w:val="16"/>
                <w:szCs w:val="16"/>
              </w:rPr>
            </w:pPr>
            <w:r w:rsidRPr="0041487F">
              <w:rPr>
                <w:rFonts w:cs="Arial"/>
                <w:sz w:val="16"/>
                <w:szCs w:val="16"/>
              </w:rPr>
              <w:t>RUEDA Z=6 FORMADA POR 4 SECTORES CADA UNA, PARA CADENA P:142</w:t>
            </w:r>
            <w:r w:rsidRPr="0041487F">
              <w:rPr>
                <w:rFonts w:cs="Arial"/>
                <w:sz w:val="16"/>
                <w:szCs w:val="16"/>
              </w:rPr>
              <w:br/>
              <w:t xml:space="preserve">CON TALADROS Ø17, DIENTES TRATADOS POR INDUCCION S/ PLANO </w:t>
            </w:r>
            <w:proofErr w:type="spellStart"/>
            <w:r w:rsidRPr="0041487F">
              <w:rPr>
                <w:rFonts w:cs="Arial"/>
                <w:sz w:val="16"/>
                <w:szCs w:val="16"/>
              </w:rPr>
              <w:t>Nº</w:t>
            </w:r>
            <w:proofErr w:type="spellEnd"/>
            <w:r w:rsidRPr="0041487F">
              <w:rPr>
                <w:rFonts w:cs="Arial"/>
                <w:sz w:val="16"/>
                <w:szCs w:val="16"/>
              </w:rPr>
              <w:t xml:space="preserve"> TRS-H-768.</w:t>
            </w:r>
          </w:p>
        </w:tc>
        <w:tc>
          <w:tcPr>
            <w:tcW w:w="1128" w:type="dxa"/>
            <w:tcBorders>
              <w:top w:val="nil"/>
              <w:left w:val="nil"/>
              <w:bottom w:val="single" w:sz="4" w:space="0" w:color="000000"/>
              <w:right w:val="single" w:sz="4" w:space="0" w:color="auto"/>
            </w:tcBorders>
            <w:shd w:val="clear" w:color="auto" w:fill="auto"/>
            <w:vAlign w:val="center"/>
            <w:hideMark/>
          </w:tcPr>
          <w:p w14:paraId="02138061" w14:textId="073729E9" w:rsidR="000A0E74" w:rsidRPr="0041487F" w:rsidRDefault="000A0E74" w:rsidP="000A0E74">
            <w:pPr>
              <w:spacing w:after="0"/>
              <w:jc w:val="center"/>
              <w:rPr>
                <w:rFonts w:cs="Arial"/>
                <w:color w:val="000000"/>
                <w:sz w:val="16"/>
                <w:szCs w:val="16"/>
              </w:rPr>
            </w:pPr>
            <w:r w:rsidRPr="0041487F">
              <w:rPr>
                <w:rFonts w:cs="Arial"/>
                <w:color w:val="000000"/>
                <w:sz w:val="16"/>
                <w:szCs w:val="16"/>
              </w:rPr>
              <w:t>1.119,00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4C6FB5CB" w14:textId="396E698B"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39949D10" w14:textId="453B4A6E" w:rsidTr="000A0E74">
        <w:trPr>
          <w:trHeight w:val="404"/>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07DE11F9"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18</w:t>
            </w:r>
          </w:p>
        </w:tc>
        <w:tc>
          <w:tcPr>
            <w:tcW w:w="1259" w:type="dxa"/>
            <w:tcBorders>
              <w:top w:val="nil"/>
              <w:left w:val="nil"/>
              <w:bottom w:val="single" w:sz="4" w:space="0" w:color="000000"/>
              <w:right w:val="single" w:sz="4" w:space="0" w:color="000000"/>
            </w:tcBorders>
            <w:shd w:val="clear" w:color="auto" w:fill="auto"/>
            <w:vAlign w:val="center"/>
            <w:hideMark/>
          </w:tcPr>
          <w:p w14:paraId="3A95F164" w14:textId="77777777" w:rsidR="000A0E74" w:rsidRPr="0041487F" w:rsidRDefault="000A0E74" w:rsidP="000A0E74">
            <w:pPr>
              <w:spacing w:after="0"/>
              <w:jc w:val="center"/>
              <w:rPr>
                <w:rFonts w:cs="Arial"/>
                <w:sz w:val="16"/>
                <w:szCs w:val="16"/>
              </w:rPr>
            </w:pPr>
            <w:r w:rsidRPr="0041487F">
              <w:rPr>
                <w:rFonts w:cs="Arial"/>
                <w:sz w:val="16"/>
                <w:szCs w:val="16"/>
              </w:rPr>
              <w:t>9992891616</w:t>
            </w:r>
          </w:p>
        </w:tc>
        <w:tc>
          <w:tcPr>
            <w:tcW w:w="7207" w:type="dxa"/>
            <w:tcBorders>
              <w:top w:val="nil"/>
              <w:left w:val="nil"/>
              <w:bottom w:val="single" w:sz="4" w:space="0" w:color="000000"/>
              <w:right w:val="single" w:sz="4" w:space="0" w:color="000000"/>
            </w:tcBorders>
            <w:shd w:val="clear" w:color="auto" w:fill="auto"/>
            <w:vAlign w:val="center"/>
            <w:hideMark/>
          </w:tcPr>
          <w:p w14:paraId="255A4FB0" w14:textId="77777777" w:rsidR="000A0E74" w:rsidRPr="0041487F" w:rsidRDefault="000A0E74" w:rsidP="000A0E74">
            <w:pPr>
              <w:spacing w:after="0"/>
              <w:rPr>
                <w:rFonts w:cs="Arial"/>
                <w:sz w:val="16"/>
                <w:szCs w:val="16"/>
              </w:rPr>
            </w:pPr>
            <w:r w:rsidRPr="0041487F">
              <w:rPr>
                <w:rFonts w:cs="Arial"/>
                <w:sz w:val="16"/>
                <w:szCs w:val="16"/>
              </w:rPr>
              <w:t xml:space="preserve">RUEDA Z=6 (6/2) FORMADA POR 4 SECTORES CADA UNA, PARA CADENA P:142 CON TALADROS Ø17, DIENTES TRATADOS POR INDUCCION S/ PLANO </w:t>
            </w:r>
            <w:proofErr w:type="spellStart"/>
            <w:r w:rsidRPr="0041487F">
              <w:rPr>
                <w:rFonts w:cs="Arial"/>
                <w:sz w:val="16"/>
                <w:szCs w:val="16"/>
              </w:rPr>
              <w:t>Nº</w:t>
            </w:r>
            <w:proofErr w:type="spellEnd"/>
            <w:r w:rsidRPr="0041487F">
              <w:rPr>
                <w:rFonts w:cs="Arial"/>
                <w:sz w:val="16"/>
                <w:szCs w:val="16"/>
              </w:rPr>
              <w:t xml:space="preserve"> TRS-H-767.</w:t>
            </w:r>
          </w:p>
        </w:tc>
        <w:tc>
          <w:tcPr>
            <w:tcW w:w="1128" w:type="dxa"/>
            <w:tcBorders>
              <w:top w:val="nil"/>
              <w:left w:val="nil"/>
              <w:bottom w:val="single" w:sz="4" w:space="0" w:color="000000"/>
              <w:right w:val="single" w:sz="4" w:space="0" w:color="auto"/>
            </w:tcBorders>
            <w:shd w:val="clear" w:color="auto" w:fill="auto"/>
            <w:vAlign w:val="center"/>
            <w:hideMark/>
          </w:tcPr>
          <w:p w14:paraId="14AFDBEC" w14:textId="6A4F806C" w:rsidR="000A0E74" w:rsidRPr="0041487F" w:rsidRDefault="000A0E74" w:rsidP="000A0E74">
            <w:pPr>
              <w:spacing w:after="0"/>
              <w:jc w:val="center"/>
              <w:rPr>
                <w:rFonts w:cs="Arial"/>
                <w:color w:val="000000"/>
                <w:sz w:val="16"/>
                <w:szCs w:val="16"/>
              </w:rPr>
            </w:pPr>
            <w:r w:rsidRPr="0041487F">
              <w:rPr>
                <w:rFonts w:cs="Arial"/>
                <w:color w:val="000000"/>
                <w:sz w:val="16"/>
                <w:szCs w:val="16"/>
              </w:rPr>
              <w:t>1.119,00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0EA32D03" w14:textId="1F5D854A"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20290709" w14:textId="61FF5D67" w:rsidTr="000A0E74">
        <w:trPr>
          <w:trHeight w:val="281"/>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155A4EB9"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19</w:t>
            </w:r>
          </w:p>
        </w:tc>
        <w:tc>
          <w:tcPr>
            <w:tcW w:w="1259" w:type="dxa"/>
            <w:tcBorders>
              <w:top w:val="nil"/>
              <w:left w:val="nil"/>
              <w:bottom w:val="single" w:sz="4" w:space="0" w:color="000000"/>
              <w:right w:val="single" w:sz="4" w:space="0" w:color="000000"/>
            </w:tcBorders>
            <w:shd w:val="clear" w:color="auto" w:fill="auto"/>
            <w:noWrap/>
            <w:vAlign w:val="center"/>
            <w:hideMark/>
          </w:tcPr>
          <w:p w14:paraId="1D3B6424" w14:textId="77777777" w:rsidR="000A0E74" w:rsidRPr="0041487F" w:rsidRDefault="000A0E74" w:rsidP="000A0E74">
            <w:pPr>
              <w:spacing w:after="0"/>
              <w:jc w:val="center"/>
              <w:rPr>
                <w:rFonts w:cs="Arial"/>
                <w:sz w:val="16"/>
                <w:szCs w:val="16"/>
              </w:rPr>
            </w:pPr>
            <w:r w:rsidRPr="0041487F">
              <w:rPr>
                <w:rFonts w:cs="Arial"/>
                <w:sz w:val="16"/>
                <w:szCs w:val="16"/>
              </w:rPr>
              <w:t>0179990018</w:t>
            </w:r>
          </w:p>
        </w:tc>
        <w:tc>
          <w:tcPr>
            <w:tcW w:w="7207" w:type="dxa"/>
            <w:tcBorders>
              <w:top w:val="nil"/>
              <w:left w:val="nil"/>
              <w:bottom w:val="single" w:sz="4" w:space="0" w:color="000000"/>
              <w:right w:val="single" w:sz="4" w:space="0" w:color="000000"/>
            </w:tcBorders>
            <w:shd w:val="clear" w:color="auto" w:fill="auto"/>
            <w:vAlign w:val="center"/>
            <w:hideMark/>
          </w:tcPr>
          <w:p w14:paraId="0A7D7F4A" w14:textId="77777777" w:rsidR="000A0E74" w:rsidRPr="0041487F" w:rsidRDefault="000A0E74" w:rsidP="000A0E74">
            <w:pPr>
              <w:spacing w:after="0"/>
              <w:rPr>
                <w:rFonts w:cs="Arial"/>
                <w:sz w:val="16"/>
                <w:szCs w:val="16"/>
              </w:rPr>
            </w:pPr>
            <w:r w:rsidRPr="0041487F">
              <w:rPr>
                <w:rFonts w:cs="Arial"/>
                <w:sz w:val="16"/>
                <w:szCs w:val="16"/>
              </w:rPr>
              <w:t>EJE ACOMPAÑAMIENTO DEL TRNASPORTADOR ABSORBEDOR FORMADO POR EJE + MOYU. S/PL. TRS – A – 1895 Y TRS-A-1896.</w:t>
            </w:r>
          </w:p>
        </w:tc>
        <w:tc>
          <w:tcPr>
            <w:tcW w:w="1128" w:type="dxa"/>
            <w:tcBorders>
              <w:top w:val="nil"/>
              <w:left w:val="nil"/>
              <w:bottom w:val="single" w:sz="4" w:space="0" w:color="000000"/>
              <w:right w:val="single" w:sz="4" w:space="0" w:color="auto"/>
            </w:tcBorders>
            <w:shd w:val="clear" w:color="auto" w:fill="auto"/>
            <w:vAlign w:val="center"/>
            <w:hideMark/>
          </w:tcPr>
          <w:p w14:paraId="0B88F4EE" w14:textId="06FE9298" w:rsidR="000A0E74" w:rsidRPr="0041487F" w:rsidRDefault="000A0E74" w:rsidP="000A0E74">
            <w:pPr>
              <w:spacing w:after="0"/>
              <w:jc w:val="center"/>
              <w:rPr>
                <w:rFonts w:cs="Arial"/>
                <w:color w:val="000000"/>
                <w:sz w:val="16"/>
                <w:szCs w:val="16"/>
              </w:rPr>
            </w:pPr>
            <w:r w:rsidRPr="0041487F">
              <w:rPr>
                <w:rFonts w:cs="Arial"/>
                <w:color w:val="000000"/>
                <w:sz w:val="16"/>
                <w:szCs w:val="16"/>
              </w:rPr>
              <w:t>923,00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1CAF32EE" w14:textId="1C69AA35"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149A4330" w14:textId="6E3ABF4B" w:rsidTr="000A0E74">
        <w:trPr>
          <w:trHeight w:val="443"/>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60FF9D10"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20</w:t>
            </w:r>
          </w:p>
        </w:tc>
        <w:tc>
          <w:tcPr>
            <w:tcW w:w="1259" w:type="dxa"/>
            <w:tcBorders>
              <w:top w:val="nil"/>
              <w:left w:val="nil"/>
              <w:bottom w:val="single" w:sz="4" w:space="0" w:color="000000"/>
              <w:right w:val="single" w:sz="4" w:space="0" w:color="000000"/>
            </w:tcBorders>
            <w:shd w:val="clear" w:color="auto" w:fill="auto"/>
            <w:noWrap/>
            <w:vAlign w:val="center"/>
            <w:hideMark/>
          </w:tcPr>
          <w:p w14:paraId="39931314" w14:textId="77777777" w:rsidR="000A0E74" w:rsidRPr="0041487F" w:rsidRDefault="000A0E74" w:rsidP="000A0E74">
            <w:pPr>
              <w:spacing w:after="0"/>
              <w:jc w:val="center"/>
              <w:rPr>
                <w:rFonts w:cs="Arial"/>
                <w:sz w:val="16"/>
                <w:szCs w:val="16"/>
              </w:rPr>
            </w:pPr>
            <w:r w:rsidRPr="0041487F">
              <w:rPr>
                <w:rFonts w:cs="Arial"/>
                <w:sz w:val="16"/>
                <w:szCs w:val="16"/>
              </w:rPr>
              <w:t>0918090439</w:t>
            </w:r>
          </w:p>
        </w:tc>
        <w:tc>
          <w:tcPr>
            <w:tcW w:w="7207" w:type="dxa"/>
            <w:tcBorders>
              <w:top w:val="nil"/>
              <w:left w:val="nil"/>
              <w:bottom w:val="single" w:sz="4" w:space="0" w:color="000000"/>
              <w:right w:val="single" w:sz="4" w:space="0" w:color="000000"/>
            </w:tcBorders>
            <w:shd w:val="clear" w:color="auto" w:fill="auto"/>
            <w:vAlign w:val="center"/>
            <w:hideMark/>
          </w:tcPr>
          <w:p w14:paraId="5A4FA8BA" w14:textId="77777777" w:rsidR="000A0E74" w:rsidRPr="0041487F" w:rsidRDefault="000A0E74" w:rsidP="000A0E74">
            <w:pPr>
              <w:spacing w:after="0"/>
              <w:rPr>
                <w:rFonts w:cs="Arial"/>
                <w:sz w:val="16"/>
                <w:szCs w:val="16"/>
              </w:rPr>
            </w:pPr>
            <w:r w:rsidRPr="0041487F">
              <w:rPr>
                <w:rFonts w:cs="Arial"/>
                <w:sz w:val="16"/>
                <w:szCs w:val="16"/>
              </w:rPr>
              <w:t>MOYU PARA GRUPO EJE TENSOR S/PL. TRS – A – 1365.  PARA TRANSPORTADOR HORIZONTAL COTA +7 -LADO MONTAÑA (HDF)</w:t>
            </w:r>
          </w:p>
        </w:tc>
        <w:tc>
          <w:tcPr>
            <w:tcW w:w="1128" w:type="dxa"/>
            <w:tcBorders>
              <w:top w:val="nil"/>
              <w:left w:val="nil"/>
              <w:bottom w:val="single" w:sz="4" w:space="0" w:color="000000"/>
              <w:right w:val="single" w:sz="4" w:space="0" w:color="auto"/>
            </w:tcBorders>
            <w:shd w:val="clear" w:color="auto" w:fill="auto"/>
            <w:vAlign w:val="center"/>
            <w:hideMark/>
          </w:tcPr>
          <w:p w14:paraId="3D08C5D5" w14:textId="6F4A7F26" w:rsidR="000A0E74" w:rsidRPr="0041487F" w:rsidRDefault="000A0E74" w:rsidP="000A0E74">
            <w:pPr>
              <w:spacing w:after="0"/>
              <w:jc w:val="center"/>
              <w:rPr>
                <w:rFonts w:cs="Arial"/>
                <w:color w:val="000000"/>
                <w:sz w:val="16"/>
                <w:szCs w:val="16"/>
              </w:rPr>
            </w:pPr>
            <w:r w:rsidRPr="0041487F">
              <w:rPr>
                <w:rFonts w:cs="Arial"/>
                <w:color w:val="000000"/>
                <w:sz w:val="16"/>
                <w:szCs w:val="16"/>
              </w:rPr>
              <w:t>657,00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5EC99176" w14:textId="4242FB1D" w:rsidR="000A0E74" w:rsidRPr="0041487F" w:rsidRDefault="000A0E74" w:rsidP="000A0E74">
            <w:pPr>
              <w:spacing w:after="0"/>
              <w:jc w:val="center"/>
              <w:rPr>
                <w:rFonts w:cs="Arial"/>
                <w:color w:val="000000"/>
                <w:sz w:val="16"/>
                <w:szCs w:val="16"/>
              </w:rPr>
            </w:pPr>
            <w:r>
              <w:rPr>
                <w:rFonts w:cs="Arial"/>
                <w:color w:val="000000"/>
                <w:sz w:val="16"/>
                <w:szCs w:val="16"/>
              </w:rPr>
              <w:t>…… .-€</w:t>
            </w:r>
          </w:p>
        </w:tc>
      </w:tr>
      <w:tr w:rsidR="000A0E74" w:rsidRPr="0041487F" w14:paraId="53070693" w14:textId="32E7F756" w:rsidTr="000A0E74">
        <w:trPr>
          <w:trHeight w:val="280"/>
        </w:trPr>
        <w:tc>
          <w:tcPr>
            <w:tcW w:w="615" w:type="dxa"/>
            <w:tcBorders>
              <w:top w:val="nil"/>
              <w:left w:val="single" w:sz="4" w:space="0" w:color="000000"/>
              <w:bottom w:val="single" w:sz="4" w:space="0" w:color="000000"/>
              <w:right w:val="single" w:sz="4" w:space="0" w:color="000000"/>
            </w:tcBorders>
            <w:shd w:val="clear" w:color="auto" w:fill="auto"/>
            <w:vAlign w:val="center"/>
            <w:hideMark/>
          </w:tcPr>
          <w:p w14:paraId="7D1054DC" w14:textId="77777777" w:rsidR="000A0E74" w:rsidRPr="0041487F" w:rsidRDefault="000A0E74" w:rsidP="000A0E74">
            <w:pPr>
              <w:spacing w:after="0"/>
              <w:jc w:val="center"/>
              <w:rPr>
                <w:rFonts w:cs="Arial"/>
                <w:color w:val="000000"/>
                <w:sz w:val="16"/>
                <w:szCs w:val="16"/>
              </w:rPr>
            </w:pPr>
            <w:r w:rsidRPr="0041487F">
              <w:rPr>
                <w:rFonts w:cs="Arial"/>
                <w:color w:val="000000"/>
                <w:sz w:val="16"/>
                <w:szCs w:val="16"/>
              </w:rPr>
              <w:t>21</w:t>
            </w:r>
          </w:p>
        </w:tc>
        <w:tc>
          <w:tcPr>
            <w:tcW w:w="1259" w:type="dxa"/>
            <w:tcBorders>
              <w:top w:val="nil"/>
              <w:left w:val="nil"/>
              <w:bottom w:val="single" w:sz="4" w:space="0" w:color="000000"/>
              <w:right w:val="single" w:sz="4" w:space="0" w:color="000000"/>
            </w:tcBorders>
            <w:shd w:val="clear" w:color="auto" w:fill="auto"/>
            <w:noWrap/>
            <w:vAlign w:val="center"/>
            <w:hideMark/>
          </w:tcPr>
          <w:p w14:paraId="3AFD1744" w14:textId="77777777" w:rsidR="000A0E74" w:rsidRPr="0041487F" w:rsidRDefault="000A0E74" w:rsidP="000A0E74">
            <w:pPr>
              <w:spacing w:after="0"/>
              <w:jc w:val="center"/>
              <w:rPr>
                <w:rFonts w:cs="Arial"/>
                <w:sz w:val="16"/>
                <w:szCs w:val="16"/>
              </w:rPr>
            </w:pPr>
            <w:r w:rsidRPr="0041487F">
              <w:rPr>
                <w:rFonts w:cs="Arial"/>
                <w:sz w:val="16"/>
                <w:szCs w:val="16"/>
              </w:rPr>
              <w:t>0179990116</w:t>
            </w:r>
          </w:p>
        </w:tc>
        <w:tc>
          <w:tcPr>
            <w:tcW w:w="7207" w:type="dxa"/>
            <w:tcBorders>
              <w:top w:val="nil"/>
              <w:left w:val="nil"/>
              <w:bottom w:val="single" w:sz="4" w:space="0" w:color="000000"/>
              <w:right w:val="single" w:sz="4" w:space="0" w:color="000000"/>
            </w:tcBorders>
            <w:shd w:val="clear" w:color="auto" w:fill="auto"/>
            <w:vAlign w:val="center"/>
            <w:hideMark/>
          </w:tcPr>
          <w:p w14:paraId="1A726AA4" w14:textId="77777777" w:rsidR="000A0E74" w:rsidRPr="0041487F" w:rsidRDefault="000A0E74" w:rsidP="000A0E74">
            <w:pPr>
              <w:spacing w:after="0"/>
              <w:rPr>
                <w:rFonts w:cs="Arial"/>
                <w:sz w:val="16"/>
                <w:szCs w:val="16"/>
              </w:rPr>
            </w:pPr>
            <w:r w:rsidRPr="0041487F">
              <w:rPr>
                <w:rFonts w:cs="Arial"/>
                <w:sz w:val="16"/>
                <w:szCs w:val="16"/>
              </w:rPr>
              <w:t>EJE MOTRIZ FORMADO POR EJE + MOYU DEL TRANSPORTADOR DE CENIZAS HORIZONTAL COTA +7 LADO MAR S/PL. TRS – A - 1945.</w:t>
            </w:r>
          </w:p>
        </w:tc>
        <w:tc>
          <w:tcPr>
            <w:tcW w:w="1128" w:type="dxa"/>
            <w:tcBorders>
              <w:top w:val="nil"/>
              <w:left w:val="nil"/>
              <w:bottom w:val="single" w:sz="4" w:space="0" w:color="000000"/>
              <w:right w:val="single" w:sz="4" w:space="0" w:color="auto"/>
            </w:tcBorders>
            <w:shd w:val="clear" w:color="auto" w:fill="auto"/>
            <w:vAlign w:val="center"/>
            <w:hideMark/>
          </w:tcPr>
          <w:p w14:paraId="3271CE60" w14:textId="17FCBBE9" w:rsidR="000A0E74" w:rsidRPr="0041487F" w:rsidRDefault="000A0E74" w:rsidP="000A0E74">
            <w:pPr>
              <w:spacing w:after="0"/>
              <w:jc w:val="center"/>
              <w:rPr>
                <w:rFonts w:cs="Arial"/>
                <w:color w:val="000000"/>
                <w:sz w:val="16"/>
                <w:szCs w:val="16"/>
              </w:rPr>
            </w:pPr>
            <w:r w:rsidRPr="0041487F">
              <w:rPr>
                <w:rFonts w:cs="Arial"/>
                <w:color w:val="000000"/>
                <w:sz w:val="16"/>
                <w:szCs w:val="16"/>
              </w:rPr>
              <w:t>1.647,00</w:t>
            </w:r>
            <w:r>
              <w:rPr>
                <w:rFonts w:cs="Arial"/>
                <w:color w:val="000000"/>
                <w:sz w:val="16"/>
                <w:szCs w:val="16"/>
              </w:rPr>
              <w:t>.-</w:t>
            </w:r>
            <w:r w:rsidRPr="0041487F">
              <w:rPr>
                <w:rFonts w:cs="Arial"/>
                <w:color w:val="000000"/>
                <w:sz w:val="16"/>
                <w:szCs w:val="16"/>
              </w:rPr>
              <w:t>€</w:t>
            </w:r>
          </w:p>
        </w:tc>
        <w:tc>
          <w:tcPr>
            <w:tcW w:w="1132" w:type="dxa"/>
            <w:tcBorders>
              <w:top w:val="nil"/>
              <w:left w:val="nil"/>
              <w:bottom w:val="single" w:sz="4" w:space="0" w:color="000000"/>
              <w:right w:val="single" w:sz="4" w:space="0" w:color="auto"/>
            </w:tcBorders>
            <w:vAlign w:val="center"/>
          </w:tcPr>
          <w:p w14:paraId="08085FCF" w14:textId="03CA5523" w:rsidR="000A0E74" w:rsidRPr="0041487F" w:rsidRDefault="000A0E74" w:rsidP="000A0E74">
            <w:pPr>
              <w:spacing w:after="0"/>
              <w:jc w:val="center"/>
              <w:rPr>
                <w:rFonts w:cs="Arial"/>
                <w:color w:val="000000"/>
                <w:sz w:val="16"/>
                <w:szCs w:val="16"/>
              </w:rPr>
            </w:pPr>
            <w:r>
              <w:rPr>
                <w:rFonts w:cs="Arial"/>
                <w:color w:val="000000"/>
                <w:sz w:val="16"/>
                <w:szCs w:val="16"/>
              </w:rPr>
              <w:t>…… .-€</w:t>
            </w:r>
          </w:p>
        </w:tc>
      </w:tr>
    </w:tbl>
    <w:p w14:paraId="75CBADDE" w14:textId="77777777" w:rsidR="000A0E74" w:rsidRDefault="000A0E74" w:rsidP="000A0E74">
      <w:pPr>
        <w:spacing w:after="0"/>
        <w:rPr>
          <w:szCs w:val="20"/>
          <w:u w:val="single"/>
          <w:lang w:eastAsia="ca-ES"/>
        </w:rPr>
      </w:pPr>
    </w:p>
    <w:p w14:paraId="00188CBD" w14:textId="4CC67D8F" w:rsidR="00041D16" w:rsidRDefault="00041D16" w:rsidP="00041D16">
      <w:pPr>
        <w:spacing w:after="240"/>
        <w:rPr>
          <w:szCs w:val="20"/>
          <w:u w:val="single"/>
          <w:lang w:eastAsia="ca-ES"/>
        </w:rPr>
      </w:pPr>
      <w:r>
        <w:rPr>
          <w:szCs w:val="20"/>
          <w:u w:val="single"/>
          <w:lang w:eastAsia="ca-ES"/>
        </w:rPr>
        <w:t>El presupuesto de licitación se configura como una partida al alza que se consumirá en base a los precios unitarios ofertados para el adjudicatario. Esto no supone derecho a su percepción total por parte del adjudicatario, únicamente se facturará previa aceptación del responsable de TERSA en base a los precios unitarios ofertados por parte del adjudicatario.</w:t>
      </w:r>
    </w:p>
    <w:p w14:paraId="48DBDCBE" w14:textId="77777777" w:rsidR="00041D16" w:rsidRPr="00A80D36" w:rsidRDefault="00041D16" w:rsidP="00041D16">
      <w:pPr>
        <w:spacing w:after="240"/>
        <w:rPr>
          <w:szCs w:val="20"/>
          <w:u w:val="single"/>
          <w:lang w:eastAsia="ca-ES"/>
        </w:rPr>
      </w:pPr>
      <w:r>
        <w:rPr>
          <w:b/>
          <w:bCs/>
          <w:szCs w:val="20"/>
          <w:lang w:eastAsia="ca-ES"/>
        </w:rPr>
        <w:t xml:space="preserve">TERSA no está obligada a consumir la totalidad del presupuesto de licitación, </w:t>
      </w:r>
      <w:r>
        <w:rPr>
          <w:szCs w:val="20"/>
          <w:u w:val="single"/>
          <w:lang w:eastAsia="ca-ES"/>
        </w:rPr>
        <w:t>si no únicamente el que sea efectivamente necesario sin que para este motivo el adjudicatario tenga derecho a percibir indemnización o compensación.</w:t>
      </w:r>
    </w:p>
    <w:p w14:paraId="54726010" w14:textId="13451D0C" w:rsidR="00AC2F1E" w:rsidRPr="005159C6" w:rsidRDefault="00AC2F1E" w:rsidP="00AC2F1E">
      <w:pPr>
        <w:rPr>
          <w:rFonts w:cs="Verdana"/>
          <w:b/>
          <w:bCs/>
        </w:rPr>
      </w:pPr>
      <w:r w:rsidRPr="005159C6">
        <w:rPr>
          <w:rFonts w:cs="Verdana"/>
          <w:b/>
          <w:bCs/>
        </w:rPr>
        <w:t xml:space="preserve">2.- </w:t>
      </w:r>
      <w:r w:rsidR="0033205F">
        <w:rPr>
          <w:rFonts w:cs="Verdana"/>
          <w:b/>
          <w:bCs/>
        </w:rPr>
        <w:t>MEJORAS</w:t>
      </w:r>
    </w:p>
    <w:p w14:paraId="42DC29D8" w14:textId="75558699" w:rsidR="00AC2F1E" w:rsidRDefault="00AC2F1E" w:rsidP="00AC2F1E">
      <w:pPr>
        <w:rPr>
          <w:rFonts w:eastAsiaTheme="minorEastAsia"/>
          <w:b/>
          <w:szCs w:val="20"/>
          <w:lang w:eastAsia="zh-CN"/>
        </w:rPr>
      </w:pPr>
      <w:r w:rsidRPr="005159C6">
        <w:rPr>
          <w:rFonts w:cs="Verdana"/>
          <w:b/>
          <w:bCs/>
        </w:rPr>
        <w:t xml:space="preserve">2.1 </w:t>
      </w:r>
      <w:r w:rsidR="00FE46E7">
        <w:rPr>
          <w:rFonts w:eastAsiaTheme="minorEastAsia"/>
          <w:b/>
          <w:szCs w:val="20"/>
          <w:lang w:eastAsia="zh-CN"/>
        </w:rPr>
        <w:t>Reducción plazo de entrega</w:t>
      </w:r>
      <w:r w:rsidR="00224434">
        <w:rPr>
          <w:rFonts w:eastAsiaTheme="minorEastAsia"/>
          <w:b/>
          <w:szCs w:val="20"/>
          <w:lang w:eastAsia="zh-CN"/>
        </w:rPr>
        <w:t>:</w:t>
      </w:r>
    </w:p>
    <w:p w14:paraId="06EDE8A3" w14:textId="2493849B" w:rsidR="00224434" w:rsidRDefault="008C5A14" w:rsidP="00AC2F1E">
      <w:pPr>
        <w:rPr>
          <w:rFonts w:cs="Verdana"/>
        </w:rPr>
      </w:pPr>
      <w:r>
        <w:rPr>
          <w:rFonts w:cs="Verdana"/>
        </w:rPr>
        <w:t>Teniendo en cuenta el tipo de instalación y la necesidad de disponer de los materiales a suministrar, se valorará la mejora en el plazo de entrega sobre el plazo de entrega máximo establecido en 7 sema</w:t>
      </w:r>
      <w:r w:rsidR="0050637E">
        <w:rPr>
          <w:rFonts w:cs="Verdana"/>
        </w:rPr>
        <w:t>nas en el PPT conforme a la siguiente tabla:</w:t>
      </w:r>
    </w:p>
    <w:tbl>
      <w:tblPr>
        <w:tblStyle w:val="Tablaconcuadrcula"/>
        <w:tblW w:w="0" w:type="auto"/>
        <w:tblLook w:val="04A0" w:firstRow="1" w:lastRow="0" w:firstColumn="1" w:lastColumn="0" w:noHBand="0" w:noVBand="1"/>
      </w:tblPr>
      <w:tblGrid>
        <w:gridCol w:w="4388"/>
        <w:gridCol w:w="4389"/>
      </w:tblGrid>
      <w:tr w:rsidR="00353218" w:rsidRPr="00DF2979" w14:paraId="155F2752" w14:textId="77777777" w:rsidTr="00DF2979">
        <w:tc>
          <w:tcPr>
            <w:tcW w:w="4388" w:type="dxa"/>
            <w:shd w:val="clear" w:color="auto" w:fill="D9D9D9" w:themeFill="background1" w:themeFillShade="D9"/>
            <w:vAlign w:val="center"/>
          </w:tcPr>
          <w:p w14:paraId="726AE4C2" w14:textId="68C7AB03" w:rsidR="00353218" w:rsidRPr="00DF2979" w:rsidRDefault="00353218" w:rsidP="00DF2979">
            <w:pPr>
              <w:spacing w:after="0"/>
              <w:jc w:val="center"/>
              <w:rPr>
                <w:rFonts w:cs="Verdana"/>
                <w:b/>
                <w:bCs/>
              </w:rPr>
            </w:pPr>
            <w:r w:rsidRPr="00DF2979">
              <w:rPr>
                <w:rFonts w:cs="Verdana"/>
                <w:b/>
                <w:bCs/>
              </w:rPr>
              <w:t>Concepto</w:t>
            </w:r>
          </w:p>
        </w:tc>
        <w:tc>
          <w:tcPr>
            <w:tcW w:w="4389" w:type="dxa"/>
            <w:shd w:val="clear" w:color="auto" w:fill="D9D9D9" w:themeFill="background1" w:themeFillShade="D9"/>
            <w:vAlign w:val="center"/>
          </w:tcPr>
          <w:p w14:paraId="09D6ED6D" w14:textId="3860AB5C" w:rsidR="00353218" w:rsidRPr="00DF2979" w:rsidRDefault="00DF2979" w:rsidP="00DF2979">
            <w:pPr>
              <w:spacing w:after="0"/>
              <w:jc w:val="center"/>
              <w:rPr>
                <w:rFonts w:cs="Verdana"/>
                <w:b/>
                <w:bCs/>
              </w:rPr>
            </w:pPr>
            <w:r w:rsidRPr="00DF2979">
              <w:rPr>
                <w:rFonts w:cs="Verdana"/>
                <w:b/>
                <w:bCs/>
              </w:rPr>
              <w:t>Marcar con una X</w:t>
            </w:r>
          </w:p>
        </w:tc>
      </w:tr>
      <w:tr w:rsidR="00353218" w14:paraId="742EAC3D" w14:textId="77777777" w:rsidTr="00DF2979">
        <w:tc>
          <w:tcPr>
            <w:tcW w:w="4388" w:type="dxa"/>
            <w:vAlign w:val="center"/>
          </w:tcPr>
          <w:p w14:paraId="7E743B85" w14:textId="5102531F" w:rsidR="00353218" w:rsidRDefault="00AF3BA2" w:rsidP="00DF2979">
            <w:pPr>
              <w:spacing w:after="0"/>
              <w:jc w:val="center"/>
              <w:rPr>
                <w:rFonts w:cs="Verdana"/>
              </w:rPr>
            </w:pPr>
            <w:r>
              <w:rPr>
                <w:rFonts w:cs="Verdana"/>
              </w:rPr>
              <w:t xml:space="preserve">Plazo de entrega 5 semanas </w:t>
            </w:r>
          </w:p>
        </w:tc>
        <w:tc>
          <w:tcPr>
            <w:tcW w:w="4389" w:type="dxa"/>
            <w:vAlign w:val="center"/>
          </w:tcPr>
          <w:p w14:paraId="4C1C4923" w14:textId="77777777" w:rsidR="00353218" w:rsidRDefault="00353218" w:rsidP="00DF2979">
            <w:pPr>
              <w:spacing w:after="0"/>
              <w:jc w:val="center"/>
              <w:rPr>
                <w:rFonts w:cs="Verdana"/>
              </w:rPr>
            </w:pPr>
          </w:p>
        </w:tc>
      </w:tr>
      <w:tr w:rsidR="00AF3BA2" w14:paraId="1717E28A" w14:textId="77777777" w:rsidTr="00DF2979">
        <w:tc>
          <w:tcPr>
            <w:tcW w:w="4388" w:type="dxa"/>
            <w:vAlign w:val="center"/>
          </w:tcPr>
          <w:p w14:paraId="6766611B" w14:textId="385031F7" w:rsidR="00AF3BA2" w:rsidRDefault="00AF3BA2" w:rsidP="00AF3BA2">
            <w:pPr>
              <w:spacing w:after="0"/>
              <w:jc w:val="center"/>
              <w:rPr>
                <w:rFonts w:cs="Verdana"/>
              </w:rPr>
            </w:pPr>
            <w:r>
              <w:rPr>
                <w:rFonts w:cs="Verdana"/>
              </w:rPr>
              <w:t xml:space="preserve">Plazo de entrega </w:t>
            </w:r>
            <w:r w:rsidR="00EA2993">
              <w:rPr>
                <w:rFonts w:cs="Verdana"/>
              </w:rPr>
              <w:t>6</w:t>
            </w:r>
            <w:r>
              <w:rPr>
                <w:rFonts w:cs="Verdana"/>
              </w:rPr>
              <w:t xml:space="preserve"> semanas </w:t>
            </w:r>
          </w:p>
        </w:tc>
        <w:tc>
          <w:tcPr>
            <w:tcW w:w="4389" w:type="dxa"/>
            <w:vAlign w:val="center"/>
          </w:tcPr>
          <w:p w14:paraId="5DA8281E" w14:textId="77777777" w:rsidR="00AF3BA2" w:rsidRDefault="00AF3BA2" w:rsidP="00AF3BA2">
            <w:pPr>
              <w:spacing w:after="0"/>
              <w:jc w:val="center"/>
              <w:rPr>
                <w:rFonts w:cs="Verdana"/>
              </w:rPr>
            </w:pPr>
          </w:p>
        </w:tc>
      </w:tr>
      <w:tr w:rsidR="00EA2993" w14:paraId="4E8E15BB" w14:textId="77777777" w:rsidTr="00DF2979">
        <w:tc>
          <w:tcPr>
            <w:tcW w:w="4388" w:type="dxa"/>
            <w:vAlign w:val="center"/>
          </w:tcPr>
          <w:p w14:paraId="5826CC28" w14:textId="6B80FFD3" w:rsidR="00EA2993" w:rsidRDefault="00EA2993" w:rsidP="00EA2993">
            <w:pPr>
              <w:spacing w:after="0"/>
              <w:jc w:val="center"/>
              <w:rPr>
                <w:rFonts w:cs="Verdana"/>
              </w:rPr>
            </w:pPr>
            <w:r>
              <w:rPr>
                <w:rFonts w:cs="Verdana"/>
              </w:rPr>
              <w:t xml:space="preserve">Plazo de entrega 7 semanas </w:t>
            </w:r>
          </w:p>
        </w:tc>
        <w:tc>
          <w:tcPr>
            <w:tcW w:w="4389" w:type="dxa"/>
            <w:vAlign w:val="center"/>
          </w:tcPr>
          <w:p w14:paraId="637304DA" w14:textId="77777777" w:rsidR="00EA2993" w:rsidRDefault="00EA2993" w:rsidP="00EA2993">
            <w:pPr>
              <w:spacing w:after="0"/>
              <w:jc w:val="center"/>
              <w:rPr>
                <w:rFonts w:cs="Verdana"/>
              </w:rPr>
            </w:pPr>
          </w:p>
        </w:tc>
      </w:tr>
    </w:tbl>
    <w:p w14:paraId="06FD12C5" w14:textId="77777777" w:rsidR="005404BF" w:rsidRDefault="005404BF">
      <w:pPr>
        <w:spacing w:after="0"/>
        <w:jc w:val="center"/>
        <w:textAlignment w:val="baseline"/>
        <w:rPr>
          <w:rFonts w:eastAsia="Times New Roman" w:cs="Arial"/>
          <w:i/>
          <w:szCs w:val="20"/>
          <w:lang w:eastAsia="es-ES"/>
        </w:rPr>
      </w:pPr>
    </w:p>
    <w:p w14:paraId="0949DCAE" w14:textId="4F839BCE"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A151FC">
        <w:rPr>
          <w:rFonts w:eastAsia="Times New Roman" w:cs="Arial"/>
          <w:i/>
          <w:szCs w:val="20"/>
          <w:lang w:eastAsia="es-ES"/>
        </w:rPr>
        <w:t>2</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4EC27F26" w14:textId="77777777" w:rsidR="008660EA" w:rsidRDefault="008660EA" w:rsidP="008660EA">
      <w:pPr>
        <w:spacing w:after="0"/>
        <w:rPr>
          <w:rFonts w:eastAsia="Times New Roman" w:cs="Arial"/>
          <w:color w:val="000000"/>
          <w:szCs w:val="20"/>
          <w:lang w:eastAsia="es-ES"/>
        </w:rPr>
      </w:pPr>
    </w:p>
    <w:p w14:paraId="2322F709" w14:textId="77777777" w:rsidR="00B837FB" w:rsidRDefault="00B837FB" w:rsidP="008660EA">
      <w:pPr>
        <w:spacing w:after="0"/>
        <w:rPr>
          <w:rFonts w:eastAsia="Times New Roman" w:cs="Arial"/>
          <w:color w:val="000000"/>
          <w:szCs w:val="20"/>
          <w:lang w:eastAsia="es-ES"/>
        </w:rPr>
      </w:pPr>
    </w:p>
    <w:p w14:paraId="38C5EEED" w14:textId="77777777" w:rsidR="00B837FB" w:rsidRDefault="00B837FB" w:rsidP="008660EA">
      <w:pPr>
        <w:spacing w:after="0"/>
        <w:rPr>
          <w:rFonts w:eastAsia="Times New Roman" w:cs="Arial"/>
          <w:color w:val="000000"/>
          <w:szCs w:val="20"/>
          <w:lang w:eastAsia="es-ES"/>
        </w:rPr>
      </w:pPr>
    </w:p>
    <w:p w14:paraId="6CCBB118" w14:textId="77777777" w:rsidR="00B837FB" w:rsidRDefault="00B837FB" w:rsidP="008660EA">
      <w:pPr>
        <w:spacing w:after="0"/>
        <w:rPr>
          <w:rFonts w:eastAsia="Times New Roman" w:cs="Arial"/>
          <w:color w:val="000000"/>
          <w:szCs w:val="20"/>
          <w:lang w:eastAsia="es-ES"/>
        </w:rPr>
      </w:pPr>
    </w:p>
    <w:p w14:paraId="410F5B2D" w14:textId="77777777" w:rsidR="00B837FB" w:rsidRDefault="00B837FB" w:rsidP="008660EA">
      <w:pPr>
        <w:spacing w:after="0"/>
        <w:rPr>
          <w:rFonts w:eastAsia="Times New Roman" w:cs="Arial"/>
          <w:color w:val="000000"/>
          <w:szCs w:val="20"/>
          <w:lang w:eastAsia="es-ES"/>
        </w:rPr>
      </w:pPr>
    </w:p>
    <w:p w14:paraId="654884B9" w14:textId="5D55D669" w:rsidR="008660EA" w:rsidRDefault="008660EA" w:rsidP="008660EA">
      <w:pPr>
        <w:spacing w:after="0"/>
        <w:rPr>
          <w:rFonts w:eastAsia="Times New Roman" w:cs="Arial"/>
          <w:color w:val="000000"/>
          <w:szCs w:val="20"/>
          <w:lang w:eastAsia="es-ES"/>
        </w:rPr>
      </w:pPr>
      <w:r w:rsidRPr="008660EA">
        <w:rPr>
          <w:rFonts w:eastAsia="Times New Roman" w:cs="Arial"/>
          <w:color w:val="000000"/>
          <w:szCs w:val="20"/>
          <w:lang w:eastAsia="es-ES"/>
        </w:rPr>
        <w:t>Se excluirán del procedimiento de contratación las ofertas que sean incumplidas, anómalas, contengan omisiones, errores o enmiendas que no permitan conocer claramente sus términos y, en consecuencia, no permitan conocer claramente las condiciones para valorar la oferta o induzcan a error.</w:t>
      </w:r>
    </w:p>
    <w:p w14:paraId="1AA0A2F2" w14:textId="5B6372A7"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4A3DD79C" w14:textId="77777777" w:rsidR="002C6F50" w:rsidRDefault="002C6F50" w:rsidP="005E132F">
      <w:pPr>
        <w:spacing w:after="0"/>
        <w:jc w:val="center"/>
        <w:rPr>
          <w:rFonts w:eastAsia="Times New Roman" w:cs="Arial"/>
          <w:b/>
          <w:bCs/>
          <w:color w:val="000000"/>
          <w:szCs w:val="20"/>
          <w:u w:val="single"/>
          <w:lang w:eastAsia="es-ES"/>
        </w:rPr>
      </w:pPr>
    </w:p>
    <w:p w14:paraId="0CBF01EC" w14:textId="77777777" w:rsidR="00634C56" w:rsidRPr="00511B3F" w:rsidRDefault="00634C56" w:rsidP="00634C56">
      <w:pPr>
        <w:autoSpaceDE w:val="0"/>
        <w:autoSpaceDN w:val="0"/>
        <w:adjustRightInd w:val="0"/>
        <w:spacing w:after="0"/>
        <w:rPr>
          <w:rFonts w:eastAsia="Yu Mincho" w:cs="Verdana"/>
          <w:szCs w:val="20"/>
          <w:lang w:val="es-ES" w:eastAsia="ja-JP"/>
        </w:rPr>
      </w:pPr>
    </w:p>
    <w:p w14:paraId="0949DCB6" w14:textId="0BD60329" w:rsidR="00BA64E8" w:rsidRPr="004B2A52" w:rsidRDefault="00AB1102">
      <w:pPr>
        <w:spacing w:after="0"/>
        <w:textAlignment w:val="baseline"/>
        <w:rPr>
          <w:rFonts w:eastAsia="Times New Roman" w:cs="Verdana"/>
          <w:b/>
          <w:szCs w:val="20"/>
          <w:lang w:eastAsia="es-ES"/>
        </w:rPr>
      </w:pPr>
      <w:r w:rsidRPr="004B2A52">
        <w:rPr>
          <w:rFonts w:eastAsia="Times New Roman" w:cs="Verdana"/>
          <w:b/>
          <w:szCs w:val="20"/>
          <w:lang w:eastAsia="es-ES"/>
        </w:rPr>
        <w:t>CRITERIOS EVALUABLES CUANTIFICABLES CON FÓRMULAS AUTOMÁTICAS__________________________________</w:t>
      </w:r>
      <w:r w:rsidR="007D7F4E" w:rsidRPr="004B2A52">
        <w:rPr>
          <w:rFonts w:eastAsia="Times New Roman" w:cs="Verdana"/>
          <w:b/>
          <w:szCs w:val="20"/>
          <w:lang w:eastAsia="es-ES"/>
        </w:rPr>
        <w:t>_ Hasta</w:t>
      </w:r>
      <w:r w:rsidRPr="004B2A52">
        <w:rPr>
          <w:rFonts w:eastAsia="Times New Roman" w:cs="Verdana"/>
          <w:b/>
          <w:szCs w:val="20"/>
          <w:lang w:eastAsia="es-ES"/>
        </w:rPr>
        <w:t xml:space="preserve"> </w:t>
      </w:r>
      <w:r w:rsidR="004B2A52">
        <w:rPr>
          <w:rFonts w:eastAsia="Times New Roman" w:cs="Verdana"/>
          <w:b/>
          <w:szCs w:val="20"/>
          <w:lang w:eastAsia="es-ES"/>
        </w:rPr>
        <w:t>100</w:t>
      </w:r>
      <w:r w:rsidRPr="004B2A52">
        <w:rPr>
          <w:rFonts w:eastAsia="Times New Roman" w:cs="Verdana"/>
          <w:b/>
          <w:szCs w:val="20"/>
          <w:lang w:eastAsia="es-ES"/>
        </w:rPr>
        <w:t xml:space="preserve"> puntos.</w:t>
      </w:r>
    </w:p>
    <w:p w14:paraId="0949DCB8" w14:textId="77777777" w:rsidR="00BA64E8" w:rsidRPr="004B2A52" w:rsidRDefault="00BA64E8">
      <w:pPr>
        <w:tabs>
          <w:tab w:val="left" w:pos="5103"/>
        </w:tabs>
        <w:spacing w:after="0"/>
        <w:textAlignment w:val="baseline"/>
        <w:rPr>
          <w:rFonts w:eastAsia="Times New Roman" w:cs="Verdana"/>
          <w:szCs w:val="20"/>
          <w:lang w:eastAsia="es-ES"/>
        </w:rPr>
      </w:pPr>
    </w:p>
    <w:p w14:paraId="0D9C996D" w14:textId="77777777" w:rsidR="00196AEB" w:rsidRPr="00196AEB" w:rsidRDefault="00196AEB" w:rsidP="00196AEB">
      <w:pPr>
        <w:spacing w:after="0"/>
        <w:rPr>
          <w:rFonts w:eastAsia="Times New Roman" w:cs="Times New Roman"/>
          <w:b/>
          <w:bCs/>
          <w:spacing w:val="4"/>
          <w:kern w:val="28"/>
          <w:szCs w:val="20"/>
          <w:u w:val="single"/>
          <w:lang w:val="es-ES" w:eastAsia="es-ES"/>
        </w:rPr>
      </w:pPr>
      <w:r w:rsidRPr="00196AEB">
        <w:rPr>
          <w:rFonts w:eastAsia="Times New Roman" w:cs="Times New Roman"/>
          <w:b/>
          <w:bCs/>
          <w:spacing w:val="4"/>
          <w:kern w:val="28"/>
          <w:szCs w:val="20"/>
          <w:u w:val="single"/>
          <w:lang w:val="es-ES" w:eastAsia="es-ES"/>
        </w:rPr>
        <w:t>1. Oferta económica (precios unitarios)</w:t>
      </w:r>
      <w:r w:rsidRPr="00196AEB">
        <w:rPr>
          <w:rFonts w:eastAsia="Times New Roman" w:cs="Times New Roman"/>
          <w:b/>
          <w:bCs/>
          <w:spacing w:val="4"/>
          <w:kern w:val="28"/>
          <w:szCs w:val="20"/>
          <w:u w:val="single"/>
          <w:lang w:val="es-ES" w:eastAsia="es-ES"/>
        </w:rPr>
        <w:tab/>
      </w:r>
      <w:proofErr w:type="gramStart"/>
      <w:r w:rsidRPr="00196AEB">
        <w:rPr>
          <w:rFonts w:eastAsia="Times New Roman" w:cs="Times New Roman"/>
          <w:b/>
          <w:bCs/>
          <w:spacing w:val="4"/>
          <w:kern w:val="28"/>
          <w:szCs w:val="20"/>
          <w:u w:val="single"/>
          <w:lang w:val="es-ES" w:eastAsia="es-ES"/>
        </w:rPr>
        <w:tab/>
        <w:t xml:space="preserve">  _</w:t>
      </w:r>
      <w:proofErr w:type="gramEnd"/>
      <w:r w:rsidRPr="00196AEB">
        <w:rPr>
          <w:rFonts w:eastAsia="Times New Roman" w:cs="Times New Roman"/>
          <w:b/>
          <w:bCs/>
          <w:spacing w:val="4"/>
          <w:kern w:val="28"/>
          <w:szCs w:val="20"/>
          <w:u w:val="single"/>
          <w:lang w:val="es-ES" w:eastAsia="es-ES"/>
        </w:rPr>
        <w:t>_</w:t>
      </w:r>
      <w:r w:rsidRPr="00196AEB">
        <w:rPr>
          <w:rFonts w:eastAsia="Times New Roman" w:cs="Times New Roman"/>
          <w:b/>
          <w:bCs/>
          <w:spacing w:val="4"/>
          <w:kern w:val="28"/>
          <w:szCs w:val="20"/>
          <w:u w:val="single"/>
          <w:lang w:val="es-ES" w:eastAsia="es-ES"/>
        </w:rPr>
        <w:tab/>
      </w:r>
      <w:r w:rsidRPr="00196AEB">
        <w:rPr>
          <w:rFonts w:eastAsia="Times New Roman" w:cs="Times New Roman"/>
          <w:b/>
          <w:bCs/>
          <w:spacing w:val="4"/>
          <w:kern w:val="28"/>
          <w:szCs w:val="20"/>
          <w:u w:val="single"/>
          <w:lang w:val="es-ES" w:eastAsia="es-ES"/>
        </w:rPr>
        <w:tab/>
        <w:t xml:space="preserve">   80 puntos </w:t>
      </w:r>
    </w:p>
    <w:p w14:paraId="4BB6983B" w14:textId="77777777" w:rsidR="00196AEB" w:rsidRPr="00196AEB" w:rsidRDefault="00196AEB" w:rsidP="00196AEB">
      <w:pPr>
        <w:suppressAutoHyphens/>
        <w:spacing w:after="0"/>
        <w:rPr>
          <w:rFonts w:eastAsia="Times New Roman" w:cs="Verdana"/>
          <w:spacing w:val="4"/>
          <w:kern w:val="28"/>
          <w:szCs w:val="20"/>
          <w:lang w:val="es-ES" w:eastAsia="zh-CN"/>
        </w:rPr>
      </w:pPr>
    </w:p>
    <w:p w14:paraId="36FADAAA" w14:textId="77777777" w:rsidR="00196AEB" w:rsidRPr="00196AEB" w:rsidRDefault="00196AEB" w:rsidP="00196AEB">
      <w:pPr>
        <w:suppressAutoHyphens/>
        <w:spacing w:after="0"/>
        <w:rPr>
          <w:rFonts w:eastAsia="Times New Roman" w:cs="Verdana"/>
          <w:spacing w:val="4"/>
          <w:kern w:val="28"/>
          <w:szCs w:val="20"/>
          <w:lang w:eastAsia="zh-CN"/>
        </w:rPr>
      </w:pPr>
      <w:r w:rsidRPr="00196AEB">
        <w:rPr>
          <w:rFonts w:eastAsia="Times New Roman" w:cs="Verdana"/>
          <w:spacing w:val="4"/>
          <w:kern w:val="28"/>
          <w:szCs w:val="20"/>
          <w:lang w:eastAsia="zh-CN"/>
        </w:rPr>
        <w:t>Se valora con el 80% de la puntuación total la oferta económica a pesar del que dicta la Instrucción municipal aprobada por la Comisión de Gobierno de 15 de marzo de 2018, para la aplicación de la Ley 9/2017, de 8 de noviembre, de contratos del sector público, debido a que no es posible introducir criterios de carácter cualitativos que tengan un peso equiparable al precio como factor determinado de la adjudicación: ya que se trata de un suministro claramente definido en el pliego de prescripciones técnicas.</w:t>
      </w:r>
    </w:p>
    <w:p w14:paraId="50A36D52" w14:textId="77777777" w:rsidR="00196AEB" w:rsidRPr="00196AEB" w:rsidRDefault="00196AEB" w:rsidP="00196AEB">
      <w:pPr>
        <w:suppressAutoHyphens/>
        <w:spacing w:after="0"/>
        <w:ind w:left="1080"/>
        <w:rPr>
          <w:rFonts w:eastAsia="Times New Roman" w:cs="Verdana"/>
          <w:spacing w:val="4"/>
          <w:kern w:val="28"/>
          <w:szCs w:val="20"/>
          <w:lang w:val="es-ES" w:eastAsia="zh-CN"/>
        </w:rPr>
      </w:pPr>
    </w:p>
    <w:p w14:paraId="28A5BA28" w14:textId="77777777" w:rsidR="00196AEB" w:rsidRPr="00196AEB" w:rsidRDefault="00196AEB" w:rsidP="00196AEB">
      <w:pPr>
        <w:suppressAutoHyphens/>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8E3626D" w14:textId="77777777" w:rsidR="00196AEB" w:rsidRPr="00196AEB" w:rsidRDefault="00196AEB" w:rsidP="00196AEB">
      <w:pPr>
        <w:suppressAutoHyphens/>
        <w:spacing w:after="0"/>
        <w:rPr>
          <w:rFonts w:eastAsia="Times New Roman" w:cs="Verdana"/>
          <w:spacing w:val="4"/>
          <w:kern w:val="28"/>
          <w:szCs w:val="20"/>
          <w:lang w:val="es-ES" w:eastAsia="zh-CN"/>
        </w:rPr>
      </w:pPr>
    </w:p>
    <w:p w14:paraId="4643DDE4" w14:textId="77777777" w:rsidR="00196AEB" w:rsidRPr="00196AEB" w:rsidRDefault="00196AEB" w:rsidP="00196AEB">
      <w:pPr>
        <w:suppressAutoHyphens/>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La fórmula establecida se describe a continuación y se aplicará en base a cada uno de los precios unitarios ofertados para cada ítem indicado.</w:t>
      </w:r>
    </w:p>
    <w:p w14:paraId="34A45C0E" w14:textId="77777777" w:rsidR="00196AEB" w:rsidRPr="00196AEB" w:rsidRDefault="00196AEB" w:rsidP="00196AEB">
      <w:pPr>
        <w:suppressAutoHyphens/>
        <w:spacing w:after="0"/>
        <w:rPr>
          <w:rFonts w:eastAsia="Times New Roman" w:cs="Verdana"/>
          <w:spacing w:val="4"/>
          <w:kern w:val="28"/>
          <w:szCs w:val="20"/>
          <w:lang w:val="es-ES" w:eastAsia="zh-CN"/>
        </w:rPr>
      </w:pPr>
    </w:p>
    <w:p w14:paraId="206C51F7" w14:textId="77777777" w:rsidR="00196AEB" w:rsidRPr="00196AEB" w:rsidRDefault="00196AEB" w:rsidP="00196AEB">
      <w:pPr>
        <w:autoSpaceDE w:val="0"/>
        <w:autoSpaceDN w:val="0"/>
        <w:adjustRightInd w:val="0"/>
        <w:spacing w:after="0"/>
        <w:rPr>
          <w:rFonts w:eastAsia="Times New Roman" w:cs="Verdana"/>
          <w:spacing w:val="4"/>
          <w:kern w:val="28"/>
          <w:szCs w:val="20"/>
          <w:lang w:eastAsia="zh-CN"/>
        </w:rPr>
      </w:pPr>
      <w:r w:rsidRPr="00196AEB">
        <w:rPr>
          <w:rFonts w:eastAsia="Times New Roman" w:cs="Verdana"/>
          <w:spacing w:val="4"/>
          <w:kern w:val="28"/>
          <w:szCs w:val="20"/>
          <w:lang w:val="es-ES" w:eastAsia="zh-CN"/>
        </w:rPr>
        <w:t>La distribución de los 80 puntos de la propuesta económica se determinará en función de los importes unitarios ofertados, de acuerdo los siguientes puntos:</w:t>
      </w:r>
    </w:p>
    <w:p w14:paraId="76913224" w14:textId="77777777" w:rsidR="00196AEB" w:rsidRPr="00196AEB" w:rsidRDefault="00196AEB" w:rsidP="00196AEB">
      <w:pPr>
        <w:autoSpaceDE w:val="0"/>
        <w:autoSpaceDN w:val="0"/>
        <w:adjustRightInd w:val="0"/>
        <w:spacing w:after="0"/>
        <w:rPr>
          <w:rFonts w:eastAsia="Times New Roman" w:cs="Verdana"/>
          <w:spacing w:val="4"/>
          <w:kern w:val="28"/>
          <w:szCs w:val="20"/>
          <w:lang w:eastAsia="zh-CN"/>
        </w:rPr>
      </w:pPr>
    </w:p>
    <w:p w14:paraId="3B3D7EDF" w14:textId="77777777" w:rsidR="00196AEB" w:rsidRPr="00196AEB" w:rsidRDefault="00196AEB" w:rsidP="00196AEB">
      <w:pPr>
        <w:numPr>
          <w:ilvl w:val="0"/>
          <w:numId w:val="52"/>
        </w:numPr>
        <w:autoSpaceDE w:val="0"/>
        <w:autoSpaceDN w:val="0"/>
        <w:adjustRightInd w:val="0"/>
        <w:spacing w:after="0" w:line="276" w:lineRule="auto"/>
        <w:contextualSpacing/>
        <w:jc w:val="left"/>
        <w:rPr>
          <w:rFonts w:eastAsia="Calibri" w:cs="Verdana"/>
          <w:b/>
          <w:bCs/>
          <w:spacing w:val="4"/>
          <w:kern w:val="28"/>
          <w:szCs w:val="20"/>
          <w:lang w:eastAsia="zh-CN"/>
        </w:rPr>
      </w:pPr>
      <w:r w:rsidRPr="00196AEB">
        <w:rPr>
          <w:rFonts w:eastAsia="Calibri" w:cs="Verdana"/>
          <w:spacing w:val="4"/>
          <w:kern w:val="28"/>
          <w:szCs w:val="20"/>
          <w:lang w:eastAsia="zh-CN"/>
        </w:rPr>
        <w:t xml:space="preserve">Ítem 2 </w:t>
      </w:r>
      <w:r w:rsidRPr="00196AEB">
        <w:rPr>
          <w:rFonts w:eastAsia="Calibri" w:cs="Verdana"/>
          <w:b/>
          <w:bCs/>
          <w:spacing w:val="4"/>
          <w:kern w:val="28"/>
          <w:szCs w:val="20"/>
          <w:lang w:eastAsia="zh-CN"/>
        </w:rPr>
        <w:t>(10 puntos)</w:t>
      </w:r>
    </w:p>
    <w:p w14:paraId="41390B27" w14:textId="77777777" w:rsidR="00196AEB" w:rsidRPr="00196AEB" w:rsidRDefault="00196AEB" w:rsidP="00196AEB">
      <w:pPr>
        <w:numPr>
          <w:ilvl w:val="0"/>
          <w:numId w:val="52"/>
        </w:numPr>
        <w:autoSpaceDE w:val="0"/>
        <w:autoSpaceDN w:val="0"/>
        <w:adjustRightInd w:val="0"/>
        <w:spacing w:after="0" w:line="276" w:lineRule="auto"/>
        <w:contextualSpacing/>
        <w:jc w:val="left"/>
        <w:rPr>
          <w:rFonts w:eastAsia="Calibri" w:cs="Verdana"/>
          <w:b/>
          <w:bCs/>
          <w:spacing w:val="4"/>
          <w:kern w:val="28"/>
          <w:szCs w:val="20"/>
          <w:lang w:eastAsia="zh-CN"/>
        </w:rPr>
      </w:pPr>
      <w:r w:rsidRPr="00196AEB">
        <w:rPr>
          <w:rFonts w:eastAsia="Calibri" w:cs="Verdana"/>
          <w:spacing w:val="4"/>
          <w:kern w:val="28"/>
          <w:szCs w:val="20"/>
          <w:lang w:eastAsia="zh-CN"/>
        </w:rPr>
        <w:t xml:space="preserve">Ítems 3, 8, 9, 10, 12, 13, 16, 17, 18, 21 </w:t>
      </w:r>
      <w:r w:rsidRPr="00196AEB">
        <w:rPr>
          <w:rFonts w:eastAsia="Calibri" w:cs="Verdana"/>
          <w:b/>
          <w:bCs/>
          <w:spacing w:val="4"/>
          <w:kern w:val="28"/>
          <w:szCs w:val="20"/>
          <w:lang w:eastAsia="zh-CN"/>
        </w:rPr>
        <w:t>(6,5 puntos cada uno, total puntos 65)</w:t>
      </w:r>
    </w:p>
    <w:p w14:paraId="446D9E5A" w14:textId="77777777" w:rsidR="00196AEB" w:rsidRPr="00196AEB" w:rsidRDefault="00196AEB" w:rsidP="00196AEB">
      <w:pPr>
        <w:numPr>
          <w:ilvl w:val="0"/>
          <w:numId w:val="52"/>
        </w:numPr>
        <w:autoSpaceDE w:val="0"/>
        <w:autoSpaceDN w:val="0"/>
        <w:adjustRightInd w:val="0"/>
        <w:spacing w:after="0" w:line="276" w:lineRule="auto"/>
        <w:contextualSpacing/>
        <w:jc w:val="left"/>
        <w:rPr>
          <w:rFonts w:eastAsia="Calibri" w:cs="Verdana"/>
          <w:b/>
          <w:bCs/>
          <w:spacing w:val="4"/>
          <w:kern w:val="28"/>
          <w:szCs w:val="20"/>
          <w:lang w:eastAsia="zh-CN"/>
        </w:rPr>
      </w:pPr>
      <w:r w:rsidRPr="00196AEB">
        <w:rPr>
          <w:rFonts w:eastAsia="Calibri" w:cs="Verdana"/>
          <w:spacing w:val="4"/>
          <w:kern w:val="28"/>
          <w:szCs w:val="20"/>
          <w:lang w:eastAsia="zh-CN"/>
        </w:rPr>
        <w:t xml:space="preserve">Ítems 1, 4, 5, 6, 7, 11, 14, 15, 19, 20 </w:t>
      </w:r>
      <w:r w:rsidRPr="00196AEB">
        <w:rPr>
          <w:rFonts w:eastAsia="Calibri" w:cs="Verdana"/>
          <w:b/>
          <w:bCs/>
          <w:spacing w:val="4"/>
          <w:kern w:val="28"/>
          <w:szCs w:val="20"/>
          <w:lang w:eastAsia="zh-CN"/>
        </w:rPr>
        <w:t>(0,5 puntos cada uno, total puntos 5)</w:t>
      </w:r>
    </w:p>
    <w:p w14:paraId="3C60AB9A" w14:textId="77777777" w:rsidR="00196AEB" w:rsidRPr="00196AEB" w:rsidRDefault="00196AEB" w:rsidP="00196AEB">
      <w:pPr>
        <w:autoSpaceDE w:val="0"/>
        <w:autoSpaceDN w:val="0"/>
        <w:adjustRightInd w:val="0"/>
        <w:spacing w:line="276" w:lineRule="auto"/>
        <w:ind w:left="720"/>
        <w:contextualSpacing/>
        <w:rPr>
          <w:rFonts w:eastAsia="Calibri" w:cs="Verdana"/>
          <w:b/>
          <w:bCs/>
          <w:spacing w:val="4"/>
          <w:kern w:val="28"/>
          <w:szCs w:val="20"/>
          <w:lang w:eastAsia="zh-CN"/>
        </w:rPr>
      </w:pPr>
    </w:p>
    <w:p w14:paraId="63A402AB"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La valoración se realizará de acuerdo con la siguiente fórmula para cada ítem:</w:t>
      </w:r>
    </w:p>
    <w:p w14:paraId="26073E27" w14:textId="77777777" w:rsidR="00196AEB" w:rsidRPr="00196AEB" w:rsidRDefault="00196AEB" w:rsidP="00196AEB">
      <w:pPr>
        <w:autoSpaceDE w:val="0"/>
        <w:autoSpaceDN w:val="0"/>
        <w:adjustRightInd w:val="0"/>
        <w:spacing w:after="0"/>
        <w:jc w:val="left"/>
        <w:rPr>
          <w:rFonts w:ascii="Times New Roman" w:eastAsia="Calibri" w:hAnsi="Times New Roman" w:cs="Times New Roman"/>
          <w:sz w:val="24"/>
          <w:szCs w:val="24"/>
          <w:lang w:val="ca-ES"/>
        </w:rPr>
      </w:pPr>
      <w:r w:rsidRPr="00196AEB">
        <w:rPr>
          <w:rFonts w:eastAsia="Calibri" w:cs="Verdana"/>
          <w:color w:val="000000"/>
          <w:szCs w:val="20"/>
          <w:lang w:val="ca-ES"/>
        </w:rPr>
        <w:t xml:space="preserve"> </w:t>
      </w:r>
    </w:p>
    <w:p w14:paraId="7EE82472" w14:textId="77777777" w:rsidR="00196AEB" w:rsidRPr="00196AEB" w:rsidRDefault="00196AEB" w:rsidP="00196AEB">
      <w:pPr>
        <w:autoSpaceDE w:val="0"/>
        <w:autoSpaceDN w:val="0"/>
        <w:adjustRightInd w:val="0"/>
        <w:spacing w:after="0"/>
        <w:jc w:val="left"/>
        <w:rPr>
          <w:rFonts w:eastAsia="Calibri" w:cs="Verdana"/>
          <w:color w:val="000000"/>
          <w:sz w:val="18"/>
          <w:szCs w:val="18"/>
          <w:lang w:val="es-ES"/>
        </w:rPr>
      </w:pPr>
      <w:r w:rsidRPr="00196AEB">
        <w:rPr>
          <w:rFonts w:eastAsia="Calibri" w:cs="Verdana"/>
          <w:color w:val="000000"/>
          <w:sz w:val="18"/>
          <w:szCs w:val="18"/>
          <w:lang w:val="es-ES"/>
        </w:rPr>
        <w:t>Precio unitario máximo - oferta</w:t>
      </w:r>
    </w:p>
    <w:p w14:paraId="2ACB3827" w14:textId="77777777" w:rsidR="00196AEB" w:rsidRPr="00196AEB" w:rsidRDefault="00196AEB" w:rsidP="00196AEB">
      <w:pPr>
        <w:autoSpaceDE w:val="0"/>
        <w:autoSpaceDN w:val="0"/>
        <w:adjustRightInd w:val="0"/>
        <w:spacing w:after="0"/>
        <w:jc w:val="left"/>
        <w:rPr>
          <w:rFonts w:ascii="Times New Roman" w:eastAsia="Calibri" w:hAnsi="Times New Roman" w:cs="Times New Roman"/>
          <w:sz w:val="24"/>
          <w:szCs w:val="24"/>
          <w:lang w:val="es-ES"/>
        </w:rPr>
      </w:pPr>
      <w:r w:rsidRPr="00196AEB">
        <w:rPr>
          <w:rFonts w:eastAsia="Calibri" w:cs="Verdana"/>
          <w:strike/>
          <w:color w:val="000000"/>
          <w:sz w:val="18"/>
          <w:szCs w:val="18"/>
          <w:lang w:val="es-ES"/>
        </w:rPr>
        <w:t xml:space="preserve">                                                          </w:t>
      </w:r>
      <w:r w:rsidRPr="00196AEB">
        <w:rPr>
          <w:rFonts w:eastAsia="Calibri" w:cs="Verdana"/>
          <w:color w:val="000000"/>
          <w:sz w:val="18"/>
          <w:szCs w:val="18"/>
          <w:lang w:val="es-ES"/>
        </w:rPr>
        <w:t xml:space="preserve"> X Puntos máximos ítems = Puntuación resultando</w:t>
      </w:r>
    </w:p>
    <w:p w14:paraId="51360B0E" w14:textId="77777777" w:rsidR="00196AEB" w:rsidRPr="00196AEB" w:rsidRDefault="00196AEB" w:rsidP="00196AEB">
      <w:pPr>
        <w:autoSpaceDE w:val="0"/>
        <w:autoSpaceDN w:val="0"/>
        <w:adjustRightInd w:val="0"/>
        <w:spacing w:after="0"/>
        <w:jc w:val="left"/>
        <w:rPr>
          <w:rFonts w:eastAsia="Calibri" w:cs="Verdana"/>
          <w:color w:val="000000"/>
          <w:sz w:val="18"/>
          <w:szCs w:val="18"/>
          <w:lang w:val="es-ES"/>
        </w:rPr>
      </w:pPr>
      <w:r w:rsidRPr="00196AEB">
        <w:rPr>
          <w:rFonts w:eastAsia="Calibri" w:cs="Verdana"/>
          <w:color w:val="000000"/>
          <w:sz w:val="18"/>
          <w:szCs w:val="18"/>
          <w:lang w:val="es-ES"/>
        </w:rPr>
        <w:t xml:space="preserve">Precio unitario máximo – oferta más económica </w:t>
      </w:r>
    </w:p>
    <w:p w14:paraId="2152FE97" w14:textId="77777777" w:rsidR="00196AEB" w:rsidRPr="00196AEB" w:rsidRDefault="00196AEB" w:rsidP="00196AEB">
      <w:pPr>
        <w:autoSpaceDE w:val="0"/>
        <w:autoSpaceDN w:val="0"/>
        <w:adjustRightInd w:val="0"/>
        <w:spacing w:after="0"/>
        <w:jc w:val="left"/>
        <w:rPr>
          <w:rFonts w:eastAsia="Calibri" w:cs="Verdana"/>
          <w:color w:val="000000"/>
          <w:sz w:val="18"/>
          <w:szCs w:val="18"/>
          <w:lang w:val="ca-ES"/>
        </w:rPr>
      </w:pPr>
    </w:p>
    <w:p w14:paraId="07FDACEB"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Una vez realizado el cálculo para cada uno de los ítems, se sumarán los resultados para obtener la puntuación global del presente apartado.</w:t>
      </w:r>
    </w:p>
    <w:p w14:paraId="29DF607B"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p>
    <w:p w14:paraId="79850F7E"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Los precios vinculantes en el contrato serán los unitarios ofertados por el licitador, los cuales se facturarán en el momento del suministro.</w:t>
      </w:r>
    </w:p>
    <w:p w14:paraId="00B0598D"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p>
    <w:p w14:paraId="0868249B"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1E51127F"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p>
    <w:p w14:paraId="273F5C5B" w14:textId="77777777" w:rsidR="00196AEB" w:rsidRPr="00196AEB" w:rsidRDefault="00196AEB" w:rsidP="00196AEB">
      <w:pPr>
        <w:suppressAutoHyphens/>
        <w:spacing w:after="0"/>
        <w:rPr>
          <w:rFonts w:eastAsia="Times New Roman" w:cs="Times New Roman"/>
          <w:szCs w:val="20"/>
          <w:lang w:val="es-ES" w:eastAsia="es-ES"/>
        </w:rPr>
      </w:pPr>
      <w:r w:rsidRPr="00196AEB">
        <w:rPr>
          <w:rFonts w:eastAsia="Times New Roman" w:cs="Times New Roman"/>
          <w:szCs w:val="20"/>
          <w:lang w:val="es-ES" w:eastAsia="es-ES"/>
        </w:rPr>
        <w:t xml:space="preserve">La Mesa de contratación de acuerdo con el artículo 149 de la LCSP 9/2017, de 8 de noviembre de 2017, podrá apreciar que la proposición de una empresa no podrá ser </w:t>
      </w:r>
      <w:r w:rsidRPr="00196AEB">
        <w:rPr>
          <w:rFonts w:eastAsia="Times New Roman" w:cs="Times New Roman"/>
          <w:szCs w:val="20"/>
          <w:lang w:val="es-ES" w:eastAsia="es-ES"/>
        </w:rPr>
        <w:lastRenderedPageBreak/>
        <w:t>cumplida, cuando en igualdad de condiciones técnicas, su oferta económica GLOBAL (calculándose en base a la media del porcentaje de baja realizada para cada uno de los ítems evaluables)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44C6D275" w14:textId="77777777" w:rsidR="00196AEB" w:rsidRPr="00196AEB" w:rsidRDefault="00196AEB" w:rsidP="00196AEB">
      <w:pPr>
        <w:suppressAutoHyphens/>
        <w:spacing w:after="0"/>
        <w:rPr>
          <w:rFonts w:ascii="Arial" w:eastAsia="Times New Roman" w:hAnsi="Arial" w:cs="Arial"/>
          <w:color w:val="333399"/>
          <w:spacing w:val="4"/>
          <w:kern w:val="28"/>
          <w:szCs w:val="20"/>
          <w:lang w:eastAsia="zh-CN"/>
        </w:rPr>
      </w:pPr>
    </w:p>
    <w:p w14:paraId="1A84A7F6"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 xml:space="preserve">Se definen los siguientes límites para la consideración de ofertas con valores anormales o desproporcionados: </w:t>
      </w:r>
    </w:p>
    <w:p w14:paraId="6E2C553E"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 En caso de un único licitador, la oferta que sea inferior a un diferencial de 25 puntos porcentuales en relación con la baja máxima establecida.</w:t>
      </w:r>
    </w:p>
    <w:p w14:paraId="35CF134D"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 Las ofertas que sean inferiores a un diferencial de 10 puntos porcentuales en relación con la media de las ofertas.</w:t>
      </w:r>
    </w:p>
    <w:p w14:paraId="64243A7A"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5CE43B6D"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3AC8AE06" w14:textId="77777777" w:rsidR="00196AEB" w:rsidRPr="00196AEB" w:rsidRDefault="00196AEB" w:rsidP="00196AEB">
      <w:pPr>
        <w:autoSpaceDE w:val="0"/>
        <w:autoSpaceDN w:val="0"/>
        <w:adjustRightInd w:val="0"/>
        <w:spacing w:after="0"/>
        <w:rPr>
          <w:rFonts w:eastAsia="Times New Roman" w:cs="Verdana"/>
          <w:spacing w:val="4"/>
          <w:kern w:val="28"/>
          <w:szCs w:val="20"/>
          <w:lang w:val="es-ES" w:eastAsia="zh-CN"/>
        </w:rPr>
      </w:pPr>
      <w:r w:rsidRPr="00196AEB">
        <w:rPr>
          <w:rFonts w:eastAsia="Times New Roman" w:cs="Verdana"/>
          <w:spacing w:val="4"/>
          <w:kern w:val="28"/>
          <w:szCs w:val="20"/>
          <w:lang w:val="es-ES" w:eastAsia="zh-CN"/>
        </w:rPr>
        <w:t xml:space="preserve">En el caso de que varias empresas licitadoras empaten se aplicaran las reglas previstas en la Ley de Contratos del Sector Público. </w:t>
      </w:r>
    </w:p>
    <w:p w14:paraId="3FC8E576" w14:textId="77777777" w:rsidR="00196AEB" w:rsidRPr="00196AEB" w:rsidRDefault="00196AEB" w:rsidP="00196AEB">
      <w:pPr>
        <w:suppressAutoHyphens/>
        <w:spacing w:after="0"/>
        <w:rPr>
          <w:rFonts w:eastAsia="Times New Roman" w:cs="Verdana"/>
          <w:spacing w:val="4"/>
          <w:kern w:val="28"/>
          <w:szCs w:val="20"/>
          <w:lang w:val="es-ES" w:eastAsia="zh-CN"/>
        </w:rPr>
      </w:pPr>
    </w:p>
    <w:p w14:paraId="1917AC12" w14:textId="77777777" w:rsidR="00196AEB" w:rsidRPr="00196AEB" w:rsidRDefault="00196AEB" w:rsidP="00196AEB">
      <w:pPr>
        <w:spacing w:after="160" w:line="259" w:lineRule="auto"/>
        <w:rPr>
          <w:rFonts w:eastAsia="Times New Roman" w:cs="Arial"/>
          <w:spacing w:val="4"/>
          <w:kern w:val="28"/>
          <w:szCs w:val="20"/>
          <w:lang w:eastAsia="zh-CN"/>
        </w:rPr>
      </w:pPr>
      <w:r w:rsidRPr="00196AEB">
        <w:rPr>
          <w:rFonts w:eastAsia="Times New Roman"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3C30FDF7" w14:textId="77777777" w:rsidR="00196AEB" w:rsidRPr="00196AEB" w:rsidRDefault="00196AEB" w:rsidP="00196AEB">
      <w:pPr>
        <w:autoSpaceDE w:val="0"/>
        <w:autoSpaceDN w:val="0"/>
        <w:adjustRightInd w:val="0"/>
        <w:spacing w:after="0"/>
        <w:rPr>
          <w:rFonts w:eastAsia="Calibri" w:cs="Verdana"/>
          <w:b/>
          <w:bCs/>
          <w:spacing w:val="4"/>
          <w:kern w:val="28"/>
          <w:szCs w:val="20"/>
          <w:u w:val="single"/>
          <w:lang w:val="es-ES"/>
        </w:rPr>
      </w:pPr>
      <w:r w:rsidRPr="00196AEB">
        <w:rPr>
          <w:rFonts w:eastAsia="Calibri" w:cs="Verdana"/>
          <w:b/>
          <w:bCs/>
          <w:spacing w:val="4"/>
          <w:kern w:val="28"/>
          <w:szCs w:val="20"/>
          <w:u w:val="single"/>
          <w:lang w:val="es-ES"/>
        </w:rPr>
        <w:t>2. Reducción plazo de entrega   ___</w:t>
      </w:r>
      <w:r w:rsidRPr="00196AEB">
        <w:rPr>
          <w:rFonts w:eastAsia="Calibri" w:cs="Verdana"/>
          <w:b/>
          <w:bCs/>
          <w:spacing w:val="4"/>
          <w:kern w:val="28"/>
          <w:szCs w:val="20"/>
          <w:u w:val="single"/>
          <w:lang w:val="es-ES"/>
        </w:rPr>
        <w:tab/>
      </w:r>
      <w:r w:rsidRPr="00196AEB">
        <w:rPr>
          <w:rFonts w:eastAsia="Calibri" w:cs="Verdana"/>
          <w:b/>
          <w:bCs/>
          <w:spacing w:val="4"/>
          <w:kern w:val="28"/>
          <w:szCs w:val="20"/>
          <w:u w:val="single"/>
          <w:lang w:val="es-ES"/>
        </w:rPr>
        <w:tab/>
      </w:r>
      <w:r w:rsidRPr="00196AEB">
        <w:rPr>
          <w:rFonts w:eastAsia="Calibri" w:cs="Verdana"/>
          <w:b/>
          <w:bCs/>
          <w:spacing w:val="4"/>
          <w:kern w:val="28"/>
          <w:szCs w:val="20"/>
          <w:u w:val="single"/>
          <w:lang w:val="es-ES"/>
        </w:rPr>
        <w:tab/>
      </w:r>
      <w:r w:rsidRPr="00196AEB">
        <w:rPr>
          <w:rFonts w:eastAsia="Calibri" w:cs="Verdana"/>
          <w:b/>
          <w:bCs/>
          <w:spacing w:val="4"/>
          <w:kern w:val="28"/>
          <w:szCs w:val="20"/>
          <w:u w:val="single"/>
          <w:lang w:val="es-ES"/>
        </w:rPr>
        <w:tab/>
        <w:t xml:space="preserve"> </w:t>
      </w:r>
      <w:r w:rsidRPr="00196AEB">
        <w:rPr>
          <w:rFonts w:eastAsia="Calibri" w:cs="Verdana"/>
          <w:b/>
          <w:bCs/>
          <w:spacing w:val="4"/>
          <w:kern w:val="28"/>
          <w:szCs w:val="20"/>
          <w:u w:val="single"/>
          <w:lang w:val="es-ES"/>
        </w:rPr>
        <w:tab/>
        <w:t>___20 puntos</w:t>
      </w:r>
    </w:p>
    <w:p w14:paraId="3E8BB4E3" w14:textId="77777777" w:rsidR="00196AEB" w:rsidRPr="00196AEB" w:rsidRDefault="00196AEB" w:rsidP="00196AEB">
      <w:pPr>
        <w:autoSpaceDE w:val="0"/>
        <w:autoSpaceDN w:val="0"/>
        <w:adjustRightInd w:val="0"/>
        <w:spacing w:after="0"/>
        <w:rPr>
          <w:rFonts w:eastAsia="Calibri" w:cs="Verdana"/>
          <w:b/>
          <w:bCs/>
          <w:spacing w:val="4"/>
          <w:kern w:val="28"/>
          <w:szCs w:val="20"/>
          <w:u w:val="single"/>
          <w:lang w:val="es-ES"/>
        </w:rPr>
      </w:pPr>
    </w:p>
    <w:p w14:paraId="10A73F3C" w14:textId="1D87F754" w:rsidR="00196AEB" w:rsidRPr="00196AEB" w:rsidRDefault="00196AEB" w:rsidP="00196AEB">
      <w:pPr>
        <w:rPr>
          <w:rFonts w:eastAsia="Times New Roman" w:cs="Times New Roman"/>
          <w:spacing w:val="4"/>
          <w:kern w:val="28"/>
          <w:szCs w:val="20"/>
          <w:lang w:val="es-ES" w:eastAsia="es-ES"/>
        </w:rPr>
      </w:pPr>
      <w:r w:rsidRPr="00196AEB">
        <w:rPr>
          <w:rFonts w:eastAsia="Times New Roman" w:cs="Times New Roman"/>
          <w:spacing w:val="4"/>
          <w:kern w:val="28"/>
          <w:szCs w:val="20"/>
          <w:lang w:val="es-ES" w:eastAsia="es-ES"/>
        </w:rPr>
        <w:t xml:space="preserve">Teniendo en </w:t>
      </w:r>
      <w:r w:rsidR="00FE46E7">
        <w:rPr>
          <w:rFonts w:eastAsia="Times New Roman" w:cs="Times New Roman"/>
          <w:spacing w:val="4"/>
          <w:kern w:val="28"/>
          <w:szCs w:val="20"/>
          <w:lang w:val="es-ES" w:eastAsia="es-ES"/>
        </w:rPr>
        <w:t>cuenta</w:t>
      </w:r>
      <w:r w:rsidRPr="00196AEB">
        <w:rPr>
          <w:rFonts w:eastAsia="Times New Roman" w:cs="Times New Roman"/>
          <w:spacing w:val="4"/>
          <w:kern w:val="28"/>
          <w:szCs w:val="20"/>
          <w:lang w:val="es-ES" w:eastAsia="es-ES"/>
        </w:rPr>
        <w:t xml:space="preserve"> el tipo de instalación i la necesidad de disponer de los materiales a subministrar, se valora la mejora en plazo de entrega sobre el plazo de entrega máximo establecido en 7 semanas en el pliego de prescripciones técnicas:</w:t>
      </w:r>
    </w:p>
    <w:p w14:paraId="7B31A14F" w14:textId="77777777" w:rsidR="00196AEB" w:rsidRPr="00196AEB" w:rsidRDefault="00196AEB" w:rsidP="00196AEB">
      <w:pPr>
        <w:rPr>
          <w:rFonts w:eastAsia="Times New Roman" w:cs="Times New Roman"/>
          <w:spacing w:val="4"/>
          <w:kern w:val="28"/>
          <w:szCs w:val="20"/>
          <w:lang w:val="es-ES" w:eastAsia="es-ES"/>
        </w:rPr>
      </w:pPr>
      <w:r w:rsidRPr="00196AEB">
        <w:rPr>
          <w:rFonts w:eastAsia="Times New Roman" w:cs="Times New Roman"/>
          <w:spacing w:val="4"/>
          <w:kern w:val="28"/>
          <w:szCs w:val="20"/>
          <w:lang w:val="es-ES" w:eastAsia="es-ES"/>
        </w:rPr>
        <w:t xml:space="preserve">Plazo de entrega 5 semanas </w:t>
      </w:r>
      <w:r w:rsidRPr="00196AEB">
        <w:rPr>
          <w:rFonts w:eastAsia="Times New Roman" w:cs="Times New Roman"/>
          <w:spacing w:val="4"/>
          <w:kern w:val="28"/>
          <w:szCs w:val="20"/>
          <w:lang w:val="es-ES" w:eastAsia="es-ES"/>
        </w:rPr>
        <w:tab/>
      </w:r>
      <w:r w:rsidRPr="00196AEB">
        <w:rPr>
          <w:rFonts w:eastAsia="Times New Roman" w:cs="Times New Roman"/>
          <w:spacing w:val="4"/>
          <w:kern w:val="28"/>
          <w:szCs w:val="20"/>
          <w:lang w:val="es-ES" w:eastAsia="es-ES"/>
        </w:rPr>
        <w:tab/>
        <w:t>20 puntos</w:t>
      </w:r>
    </w:p>
    <w:p w14:paraId="3A063C99" w14:textId="77777777" w:rsidR="00196AEB" w:rsidRPr="00196AEB" w:rsidRDefault="00196AEB" w:rsidP="00196AEB">
      <w:pPr>
        <w:rPr>
          <w:rFonts w:eastAsia="Times New Roman" w:cs="Times New Roman"/>
          <w:spacing w:val="4"/>
          <w:kern w:val="28"/>
          <w:szCs w:val="20"/>
          <w:lang w:val="es-ES" w:eastAsia="es-ES"/>
        </w:rPr>
      </w:pPr>
      <w:r w:rsidRPr="00196AEB">
        <w:rPr>
          <w:rFonts w:eastAsia="Times New Roman" w:cs="Times New Roman"/>
          <w:spacing w:val="4"/>
          <w:kern w:val="28"/>
          <w:szCs w:val="20"/>
          <w:lang w:val="es-ES" w:eastAsia="es-ES"/>
        </w:rPr>
        <w:t xml:space="preserve">Plazo de entrega 6 </w:t>
      </w:r>
      <w:proofErr w:type="gramStart"/>
      <w:r w:rsidRPr="00196AEB">
        <w:rPr>
          <w:rFonts w:eastAsia="Times New Roman" w:cs="Times New Roman"/>
          <w:spacing w:val="4"/>
          <w:kern w:val="28"/>
          <w:szCs w:val="20"/>
          <w:lang w:val="es-ES" w:eastAsia="es-ES"/>
        </w:rPr>
        <w:t xml:space="preserve">semanas  </w:t>
      </w:r>
      <w:r w:rsidRPr="00196AEB">
        <w:rPr>
          <w:rFonts w:eastAsia="Times New Roman" w:cs="Times New Roman"/>
          <w:spacing w:val="4"/>
          <w:kern w:val="28"/>
          <w:szCs w:val="20"/>
          <w:lang w:val="es-ES" w:eastAsia="es-ES"/>
        </w:rPr>
        <w:tab/>
      </w:r>
      <w:proofErr w:type="gramEnd"/>
      <w:r w:rsidRPr="00196AEB">
        <w:rPr>
          <w:rFonts w:eastAsia="Times New Roman" w:cs="Times New Roman"/>
          <w:spacing w:val="4"/>
          <w:kern w:val="28"/>
          <w:szCs w:val="20"/>
          <w:lang w:val="es-ES" w:eastAsia="es-ES"/>
        </w:rPr>
        <w:tab/>
        <w:t xml:space="preserve"> 8 puntos</w:t>
      </w:r>
    </w:p>
    <w:p w14:paraId="1C4F9ED0" w14:textId="77777777" w:rsidR="00196AEB" w:rsidRPr="00196AEB" w:rsidRDefault="00196AEB" w:rsidP="00196AEB">
      <w:pPr>
        <w:rPr>
          <w:rFonts w:eastAsia="Times New Roman" w:cs="Times New Roman"/>
          <w:spacing w:val="4"/>
          <w:kern w:val="28"/>
          <w:szCs w:val="20"/>
          <w:lang w:val="es-ES" w:eastAsia="es-ES"/>
        </w:rPr>
      </w:pPr>
      <w:r w:rsidRPr="00196AEB">
        <w:rPr>
          <w:rFonts w:eastAsia="Times New Roman" w:cs="Times New Roman"/>
          <w:spacing w:val="4"/>
          <w:kern w:val="28"/>
          <w:szCs w:val="20"/>
          <w:lang w:val="es-ES" w:eastAsia="es-ES"/>
        </w:rPr>
        <w:t xml:space="preserve">Plazo de entrega 7 semanas </w:t>
      </w:r>
      <w:r w:rsidRPr="00196AEB">
        <w:rPr>
          <w:rFonts w:eastAsia="Times New Roman" w:cs="Times New Roman"/>
          <w:spacing w:val="4"/>
          <w:kern w:val="28"/>
          <w:szCs w:val="20"/>
          <w:lang w:val="es-ES" w:eastAsia="es-ES"/>
        </w:rPr>
        <w:tab/>
      </w:r>
      <w:r w:rsidRPr="00196AEB">
        <w:rPr>
          <w:rFonts w:eastAsia="Times New Roman" w:cs="Times New Roman"/>
          <w:spacing w:val="4"/>
          <w:kern w:val="28"/>
          <w:szCs w:val="20"/>
          <w:lang w:val="es-ES" w:eastAsia="es-ES"/>
        </w:rPr>
        <w:tab/>
        <w:t xml:space="preserve"> 0 puntos</w:t>
      </w:r>
    </w:p>
    <w:p w14:paraId="358C5440" w14:textId="77777777" w:rsidR="00196AEB" w:rsidRPr="00196AEB" w:rsidRDefault="00196AEB" w:rsidP="00196AEB">
      <w:pPr>
        <w:spacing w:after="0"/>
        <w:rPr>
          <w:rFonts w:eastAsia="Times New Roman" w:cs="Times New Roman"/>
          <w:b/>
          <w:bCs/>
          <w:spacing w:val="4"/>
          <w:kern w:val="28"/>
          <w:szCs w:val="20"/>
          <w:u w:val="single"/>
          <w:lang w:val="es-ES" w:eastAsia="es-ES"/>
        </w:rPr>
      </w:pPr>
    </w:p>
    <w:p w14:paraId="6388E80D" w14:textId="77777777" w:rsidR="00196AEB" w:rsidRPr="00196AEB" w:rsidRDefault="00196AEB" w:rsidP="00196AE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color w:val="212121"/>
          <w:szCs w:val="20"/>
          <w:lang w:val="es-ES" w:eastAsia="es-ES"/>
        </w:rPr>
      </w:pPr>
      <w:r w:rsidRPr="00196AEB">
        <w:rPr>
          <w:rFonts w:eastAsia="Times New Roman" w:cs="Courier New"/>
          <w:b/>
          <w:bCs/>
          <w:szCs w:val="20"/>
          <w:lang w:val="es-ES" w:eastAsia="es-ES"/>
        </w:rPr>
        <w:t>Justificación criterios de adjudicación evaluables mediante fórmulas automáticas:</w:t>
      </w:r>
    </w:p>
    <w:p w14:paraId="163B1B88" w14:textId="77777777" w:rsidR="00196AEB" w:rsidRPr="00196AEB" w:rsidRDefault="00196AEB" w:rsidP="00196AEB">
      <w:pPr>
        <w:spacing w:after="0" w:line="276" w:lineRule="auto"/>
        <w:contextualSpacing/>
        <w:rPr>
          <w:rFonts w:eastAsia="Calibri" w:cs="Arial"/>
          <w:szCs w:val="20"/>
        </w:rPr>
      </w:pPr>
    </w:p>
    <w:p w14:paraId="749BFDF4" w14:textId="77777777" w:rsidR="00196AEB" w:rsidRPr="00196AEB" w:rsidRDefault="00196AEB" w:rsidP="00196AEB">
      <w:pPr>
        <w:spacing w:after="0" w:line="276" w:lineRule="auto"/>
        <w:contextualSpacing/>
        <w:rPr>
          <w:rFonts w:eastAsia="Times New Roman" w:cs="Times New Roman"/>
          <w:szCs w:val="20"/>
          <w:lang w:eastAsia="es-ES"/>
        </w:rPr>
      </w:pPr>
      <w:r w:rsidRPr="00196AEB">
        <w:rPr>
          <w:rFonts w:eastAsia="Calibri" w:cs="Arial"/>
          <w:szCs w:val="20"/>
        </w:rPr>
        <w:t>Criterio (oferta económica):</w:t>
      </w:r>
      <w:r w:rsidRPr="00196AEB">
        <w:rPr>
          <w:rFonts w:eastAsia="Times New Roman" w:cs="Times New Roman"/>
          <w:szCs w:val="20"/>
          <w:lang w:eastAsia="es-ES"/>
        </w:rPr>
        <w:t xml:space="preserve"> Las propuestas económicas a valorar son un criterio básico para conseguir una mayor eficiencia en la gestión del presupuesto público. Se establece </w:t>
      </w:r>
      <w:r w:rsidRPr="00196AEB">
        <w:rPr>
          <w:rFonts w:eastAsia="Times New Roman" w:cs="Times New Roman"/>
          <w:szCs w:val="20"/>
          <w:lang w:eastAsia="es-ES"/>
        </w:rPr>
        <w:lastRenderedPageBreak/>
        <w:t xml:space="preserve">un porcentaje máximo en este apartado del 80%. El resultado tendrá una implicación directa en los costes fijos y la eficiencia de los procesos internos de TERSA a futuro, así como la escalabilidad de sus sistemas a las necesidades venideras. </w:t>
      </w:r>
    </w:p>
    <w:p w14:paraId="1F6A79C5" w14:textId="77777777" w:rsidR="00196AEB" w:rsidRPr="00196AEB" w:rsidRDefault="00196AEB" w:rsidP="00196AEB">
      <w:pPr>
        <w:spacing w:after="0" w:line="276" w:lineRule="auto"/>
        <w:rPr>
          <w:rFonts w:eastAsia="Times New Roman" w:cs="Times New Roman"/>
          <w:szCs w:val="20"/>
          <w:lang w:val="es-ES" w:eastAsia="es-ES"/>
        </w:rPr>
      </w:pPr>
    </w:p>
    <w:p w14:paraId="52CE456B" w14:textId="77777777" w:rsidR="00196AEB" w:rsidRPr="00196AEB" w:rsidRDefault="00196AEB" w:rsidP="00196AEB">
      <w:pPr>
        <w:spacing w:after="0" w:line="276" w:lineRule="auto"/>
        <w:rPr>
          <w:rFonts w:eastAsia="Times New Roman" w:cs="Times New Roman"/>
          <w:szCs w:val="20"/>
          <w:lang w:val="es-ES" w:eastAsia="es-ES"/>
        </w:rPr>
      </w:pPr>
      <w:r w:rsidRPr="00196AEB">
        <w:rPr>
          <w:rFonts w:eastAsia="Times New Roman" w:cs="Times New Roman"/>
          <w:spacing w:val="4"/>
          <w:kern w:val="28"/>
          <w:szCs w:val="20"/>
          <w:lang w:val="es-ES" w:eastAsia="es-ES"/>
        </w:rPr>
        <w:t>Criterio (reducción plazo de entrega): La inclusión de mejoras en los plazos de entrega se consideran adecuados debido al tipo de necesidades que se pretenden cubrir con el suministro del presente procedimiento.</w:t>
      </w:r>
    </w:p>
    <w:p w14:paraId="75B0BCE4" w14:textId="77777777" w:rsidR="008D3742" w:rsidRPr="00196AEB" w:rsidRDefault="008D3742" w:rsidP="008660EA">
      <w:pPr>
        <w:overflowPunct w:val="0"/>
        <w:autoSpaceDE w:val="0"/>
        <w:autoSpaceDN w:val="0"/>
        <w:adjustRightInd w:val="0"/>
        <w:contextualSpacing/>
        <w:outlineLvl w:val="0"/>
        <w:rPr>
          <w:rFonts w:eastAsia="Calibri" w:cs="Times New Roman"/>
          <w:szCs w:val="20"/>
          <w:lang w:val="es-ES"/>
        </w:rPr>
      </w:pPr>
    </w:p>
    <w:sectPr w:rsidR="008D3742" w:rsidRPr="00196AEB" w:rsidSect="00B30202">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92028" w14:textId="77777777" w:rsidR="00B30202" w:rsidRDefault="00B30202">
      <w:pPr>
        <w:spacing w:after="0"/>
      </w:pPr>
      <w:r>
        <w:separator/>
      </w:r>
    </w:p>
  </w:endnote>
  <w:endnote w:type="continuationSeparator" w:id="0">
    <w:p w14:paraId="63EBD3E0" w14:textId="77777777" w:rsidR="00B30202" w:rsidRDefault="00B30202">
      <w:pPr>
        <w:spacing w:after="0"/>
      </w:pPr>
      <w:r>
        <w:continuationSeparator/>
      </w:r>
    </w:p>
  </w:endnote>
  <w:endnote w:type="continuationNotice" w:id="1">
    <w:p w14:paraId="5BEBAC55" w14:textId="77777777" w:rsidR="00B30202" w:rsidRDefault="00B3020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Content>
      <w:p w14:paraId="0949DD16" w14:textId="1A4D1859"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731D73">
          <w:rPr>
            <w:sz w:val="16"/>
            <w:szCs w:val="16"/>
          </w:rPr>
          <w:t>9</w:t>
        </w:r>
        <w:r w:rsidR="00C31FCB">
          <w:rPr>
            <w:sz w:val="16"/>
            <w:szCs w:val="16"/>
          </w:rPr>
          <w:t>74</w:t>
        </w:r>
        <w:r w:rsidRPr="00504848">
          <w:rPr>
            <w:sz w:val="16"/>
            <w:szCs w:val="16"/>
          </w:rPr>
          <w:t xml:space="preserve"> PCP </w:t>
        </w:r>
        <w:r w:rsidR="00100A8D">
          <w:rPr>
            <w:sz w:val="16"/>
            <w:szCs w:val="16"/>
          </w:rPr>
          <w:t>Suministro</w:t>
        </w:r>
        <w:r w:rsidR="00731D73">
          <w:rPr>
            <w:sz w:val="16"/>
            <w:szCs w:val="16"/>
          </w:rPr>
          <w:t xml:space="preserve"> </w:t>
        </w:r>
        <w:r w:rsidR="0073326D">
          <w:rPr>
            <w:sz w:val="16"/>
            <w:szCs w:val="16"/>
          </w:rPr>
          <w:t>de recambios para los transportadores de cenizas de la PVE</w:t>
        </w:r>
        <w:r>
          <w:rPr>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9A7A7" w14:textId="77777777" w:rsidR="00B30202" w:rsidRDefault="00B30202">
      <w:pPr>
        <w:spacing w:after="0"/>
      </w:pPr>
      <w:r>
        <w:separator/>
      </w:r>
    </w:p>
  </w:footnote>
  <w:footnote w:type="continuationSeparator" w:id="0">
    <w:p w14:paraId="0623D46C" w14:textId="77777777" w:rsidR="00B30202" w:rsidRDefault="00B30202">
      <w:pPr>
        <w:spacing w:after="0"/>
      </w:pPr>
      <w:r>
        <w:continuationSeparator/>
      </w:r>
    </w:p>
  </w:footnote>
  <w:footnote w:type="continuationNotice" w:id="1">
    <w:p w14:paraId="2E3C9849" w14:textId="77777777" w:rsidR="00B30202" w:rsidRDefault="00B3020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5B3AF92F" w:rsidR="00FE7641" w:rsidRDefault="0073123B">
    <w:pPr>
      <w:pStyle w:val="Encabezado"/>
      <w:jc w:val="center"/>
    </w:pPr>
    <w:r>
      <w:rPr>
        <w:rFonts w:eastAsia="Calibri"/>
        <w:noProof/>
        <w:lang w:val="ca-ES"/>
      </w:rPr>
      <w:drawing>
        <wp:anchor distT="0" distB="0" distL="114300" distR="114300" simplePos="0" relativeHeight="251659264" behindDoc="0" locked="0" layoutInCell="1" allowOverlap="1" wp14:anchorId="00766BE6" wp14:editId="69185DA3">
          <wp:simplePos x="0" y="0"/>
          <wp:positionH relativeFrom="margin">
            <wp:align>center</wp:align>
          </wp:positionH>
          <wp:positionV relativeFrom="paragraph">
            <wp:posOffset>-2346</wp:posOffset>
          </wp:positionV>
          <wp:extent cx="1379220" cy="259080"/>
          <wp:effectExtent l="0" t="0" r="0" b="7620"/>
          <wp:wrapSquare wrapText="bothSides"/>
          <wp:docPr id="1744105549" name="Imagen 1744105549"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9220" cy="2590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6CFBAB6F" w:rsidR="00FE7641" w:rsidRPr="00B61E6E" w:rsidRDefault="00BC7997">
    <w:pPr>
      <w:pStyle w:val="Encabezado"/>
      <w:jc w:val="center"/>
      <w:rPr>
        <w:b/>
        <w:bCs/>
        <w:sz w:val="28"/>
        <w:szCs w:val="28"/>
        <w:lang w:val="ca-ES"/>
      </w:rPr>
    </w:pPr>
    <w:r>
      <w:rPr>
        <w:noProof/>
        <w:color w:val="000000"/>
        <w:lang w:val="ca-ES" w:eastAsia="ca-ES"/>
      </w:rPr>
      <w:drawing>
        <wp:anchor distT="0" distB="0" distL="114300" distR="114300" simplePos="0" relativeHeight="251658240" behindDoc="0" locked="0" layoutInCell="1" allowOverlap="1" wp14:anchorId="0DECA01D" wp14:editId="0CDE1FB6">
          <wp:simplePos x="0" y="0"/>
          <wp:positionH relativeFrom="page">
            <wp:align>center</wp:align>
          </wp:positionH>
          <wp:positionV relativeFrom="paragraph">
            <wp:posOffset>-172085</wp:posOffset>
          </wp:positionV>
          <wp:extent cx="1081871" cy="792447"/>
          <wp:effectExtent l="0" t="0" r="4445" b="8255"/>
          <wp:wrapSquare wrapText="bothSides"/>
          <wp:docPr id="274528604" name="Imagen 27452860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81871" cy="79244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6"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5FF0F7E"/>
    <w:multiLevelType w:val="hybridMultilevel"/>
    <w:tmpl w:val="AD5C1ABE"/>
    <w:lvl w:ilvl="0" w:tplc="F26CA418">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9C37487"/>
    <w:multiLevelType w:val="hybridMultilevel"/>
    <w:tmpl w:val="B9BE24E4"/>
    <w:lvl w:ilvl="0" w:tplc="44CCCA12">
      <w:start w:val="1"/>
      <w:numFmt w:val="lowerLetter"/>
      <w:lvlText w:val="%1)"/>
      <w:lvlJc w:val="left"/>
      <w:pPr>
        <w:ind w:left="372" w:hanging="372"/>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6"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2C7406AA"/>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49D1C69"/>
    <w:multiLevelType w:val="multilevel"/>
    <w:tmpl w:val="FD100F50"/>
    <w:lvl w:ilvl="0">
      <w:start w:val="3"/>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4D771A4D"/>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EF555A2"/>
    <w:multiLevelType w:val="hybridMultilevel"/>
    <w:tmpl w:val="F1E6970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2"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3"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EC373F3"/>
    <w:multiLevelType w:val="hybridMultilevel"/>
    <w:tmpl w:val="4ADA1514"/>
    <w:lvl w:ilvl="0" w:tplc="C9E01252">
      <w:start w:val="1"/>
      <w:numFmt w:val="upperRoman"/>
      <w:lvlText w:val="%1."/>
      <w:lvlJc w:val="left"/>
      <w:pPr>
        <w:ind w:left="1080" w:hanging="72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7"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4"/>
  </w:num>
  <w:num w:numId="2" w16cid:durableId="82190726">
    <w:abstractNumId w:val="48"/>
  </w:num>
  <w:num w:numId="3" w16cid:durableId="786004377">
    <w:abstractNumId w:val="10"/>
  </w:num>
  <w:num w:numId="4" w16cid:durableId="1525632768">
    <w:abstractNumId w:val="22"/>
  </w:num>
  <w:num w:numId="5" w16cid:durableId="1047877903">
    <w:abstractNumId w:val="24"/>
  </w:num>
  <w:num w:numId="6" w16cid:durableId="1727801158">
    <w:abstractNumId w:val="21"/>
  </w:num>
  <w:num w:numId="7" w16cid:durableId="861361324">
    <w:abstractNumId w:val="53"/>
  </w:num>
  <w:num w:numId="8" w16cid:durableId="1767459966">
    <w:abstractNumId w:val="13"/>
  </w:num>
  <w:num w:numId="9" w16cid:durableId="1856965325">
    <w:abstractNumId w:val="31"/>
  </w:num>
  <w:num w:numId="10" w16cid:durableId="1051882219">
    <w:abstractNumId w:val="11"/>
  </w:num>
  <w:num w:numId="11" w16cid:durableId="57822020">
    <w:abstractNumId w:val="42"/>
  </w:num>
  <w:num w:numId="12" w16cid:durableId="1613904613">
    <w:abstractNumId w:val="47"/>
  </w:num>
  <w:num w:numId="13" w16cid:durableId="1114442098">
    <w:abstractNumId w:val="1"/>
  </w:num>
  <w:num w:numId="14" w16cid:durableId="2109962355">
    <w:abstractNumId w:val="36"/>
  </w:num>
  <w:num w:numId="15" w16cid:durableId="772213730">
    <w:abstractNumId w:val="18"/>
  </w:num>
  <w:num w:numId="16" w16cid:durableId="1396930956">
    <w:abstractNumId w:val="41"/>
  </w:num>
  <w:num w:numId="17"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7486898">
    <w:abstractNumId w:val="5"/>
  </w:num>
  <w:num w:numId="19" w16cid:durableId="824277409">
    <w:abstractNumId w:val="7"/>
  </w:num>
  <w:num w:numId="20" w16cid:durableId="1495679149">
    <w:abstractNumId w:val="8"/>
  </w:num>
  <w:num w:numId="21" w16cid:durableId="1266886575">
    <w:abstractNumId w:val="32"/>
  </w:num>
  <w:num w:numId="22" w16cid:durableId="1372606096">
    <w:abstractNumId w:val="30"/>
  </w:num>
  <w:num w:numId="23" w16cid:durableId="1786197745">
    <w:abstractNumId w:val="16"/>
  </w:num>
  <w:num w:numId="24" w16cid:durableId="2070761817">
    <w:abstractNumId w:val="25"/>
  </w:num>
  <w:num w:numId="25" w16cid:durableId="473372459">
    <w:abstractNumId w:val="35"/>
  </w:num>
  <w:num w:numId="26" w16cid:durableId="806043824">
    <w:abstractNumId w:val="2"/>
  </w:num>
  <w:num w:numId="27" w16cid:durableId="64570833">
    <w:abstractNumId w:val="23"/>
  </w:num>
  <w:num w:numId="28" w16cid:durableId="1355771600">
    <w:abstractNumId w:val="15"/>
  </w:num>
  <w:num w:numId="29" w16cid:durableId="175652014">
    <w:abstractNumId w:val="0"/>
  </w:num>
  <w:num w:numId="30" w16cid:durableId="239415587">
    <w:abstractNumId w:val="14"/>
  </w:num>
  <w:num w:numId="31" w16cid:durableId="2027361458">
    <w:abstractNumId w:val="12"/>
  </w:num>
  <w:num w:numId="32" w16cid:durableId="1329864032">
    <w:abstractNumId w:val="39"/>
  </w:num>
  <w:num w:numId="33" w16cid:durableId="1151406065">
    <w:abstractNumId w:val="40"/>
  </w:num>
  <w:num w:numId="34" w16cid:durableId="1414427648">
    <w:abstractNumId w:val="44"/>
  </w:num>
  <w:num w:numId="35" w16cid:durableId="169415452">
    <w:abstractNumId w:val="6"/>
  </w:num>
  <w:num w:numId="36" w16cid:durableId="1148668846">
    <w:abstractNumId w:val="45"/>
  </w:num>
  <w:num w:numId="37" w16cid:durableId="882598650">
    <w:abstractNumId w:val="20"/>
  </w:num>
  <w:num w:numId="38" w16cid:durableId="1794128726">
    <w:abstractNumId w:val="51"/>
  </w:num>
  <w:num w:numId="39" w16cid:durableId="889221848">
    <w:abstractNumId w:val="50"/>
  </w:num>
  <w:num w:numId="40" w16cid:durableId="820580061">
    <w:abstractNumId w:val="28"/>
  </w:num>
  <w:num w:numId="41" w16cid:durableId="17939406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828667">
    <w:abstractNumId w:val="46"/>
  </w:num>
  <w:num w:numId="43" w16cid:durableId="1277448726">
    <w:abstractNumId w:val="43"/>
  </w:num>
  <w:num w:numId="44" w16cid:durableId="161160616">
    <w:abstractNumId w:val="38"/>
  </w:num>
  <w:num w:numId="45" w16cid:durableId="784035234">
    <w:abstractNumId w:val="19"/>
  </w:num>
  <w:num w:numId="46" w16cid:durableId="329455586">
    <w:abstractNumId w:val="17"/>
  </w:num>
  <w:num w:numId="47" w16cid:durableId="1731996447">
    <w:abstractNumId w:val="49"/>
  </w:num>
  <w:num w:numId="48" w16cid:durableId="1424716250">
    <w:abstractNumId w:val="27"/>
  </w:num>
  <w:num w:numId="49" w16cid:durableId="1819490261">
    <w:abstractNumId w:val="29"/>
  </w:num>
  <w:num w:numId="50" w16cid:durableId="1909614725">
    <w:abstractNumId w:val="26"/>
  </w:num>
  <w:num w:numId="51" w16cid:durableId="1830441041">
    <w:abstractNumId w:val="52"/>
  </w:num>
  <w:num w:numId="52" w16cid:durableId="802381614">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36F4"/>
    <w:rsid w:val="00004262"/>
    <w:rsid w:val="00004EB3"/>
    <w:rsid w:val="00011965"/>
    <w:rsid w:val="00011D16"/>
    <w:rsid w:val="000132DC"/>
    <w:rsid w:val="0001772D"/>
    <w:rsid w:val="00020ACE"/>
    <w:rsid w:val="00021699"/>
    <w:rsid w:val="000222FB"/>
    <w:rsid w:val="00025331"/>
    <w:rsid w:val="00027759"/>
    <w:rsid w:val="000307B0"/>
    <w:rsid w:val="00033748"/>
    <w:rsid w:val="000344AF"/>
    <w:rsid w:val="00036297"/>
    <w:rsid w:val="00036760"/>
    <w:rsid w:val="00037948"/>
    <w:rsid w:val="00040AEE"/>
    <w:rsid w:val="00040ECE"/>
    <w:rsid w:val="00041D16"/>
    <w:rsid w:val="000442AA"/>
    <w:rsid w:val="00045C8C"/>
    <w:rsid w:val="00046463"/>
    <w:rsid w:val="00050B13"/>
    <w:rsid w:val="00050C24"/>
    <w:rsid w:val="00052BA2"/>
    <w:rsid w:val="00054768"/>
    <w:rsid w:val="00054CA9"/>
    <w:rsid w:val="00054EE7"/>
    <w:rsid w:val="0005562E"/>
    <w:rsid w:val="00056892"/>
    <w:rsid w:val="00056EA2"/>
    <w:rsid w:val="00057DAC"/>
    <w:rsid w:val="00060608"/>
    <w:rsid w:val="00060D0B"/>
    <w:rsid w:val="0006217C"/>
    <w:rsid w:val="000626F8"/>
    <w:rsid w:val="00063042"/>
    <w:rsid w:val="00070ED1"/>
    <w:rsid w:val="00073391"/>
    <w:rsid w:val="000754D1"/>
    <w:rsid w:val="00080218"/>
    <w:rsid w:val="00084196"/>
    <w:rsid w:val="00085214"/>
    <w:rsid w:val="00085335"/>
    <w:rsid w:val="00087C90"/>
    <w:rsid w:val="00087FC6"/>
    <w:rsid w:val="00091375"/>
    <w:rsid w:val="000931A4"/>
    <w:rsid w:val="000A03A9"/>
    <w:rsid w:val="000A0744"/>
    <w:rsid w:val="000A0E74"/>
    <w:rsid w:val="000A45DF"/>
    <w:rsid w:val="000A64B1"/>
    <w:rsid w:val="000B0D14"/>
    <w:rsid w:val="000B331E"/>
    <w:rsid w:val="000B538D"/>
    <w:rsid w:val="000B5643"/>
    <w:rsid w:val="000B6275"/>
    <w:rsid w:val="000B7407"/>
    <w:rsid w:val="000B7F04"/>
    <w:rsid w:val="000C12AC"/>
    <w:rsid w:val="000C275F"/>
    <w:rsid w:val="000C3153"/>
    <w:rsid w:val="000C554E"/>
    <w:rsid w:val="000D0046"/>
    <w:rsid w:val="000D0FCD"/>
    <w:rsid w:val="000D467B"/>
    <w:rsid w:val="000E02E3"/>
    <w:rsid w:val="000E2C89"/>
    <w:rsid w:val="000E37E2"/>
    <w:rsid w:val="000E4AFA"/>
    <w:rsid w:val="000E63F3"/>
    <w:rsid w:val="000E7145"/>
    <w:rsid w:val="000F27B1"/>
    <w:rsid w:val="000F2A83"/>
    <w:rsid w:val="000F61B1"/>
    <w:rsid w:val="00100660"/>
    <w:rsid w:val="00100A8D"/>
    <w:rsid w:val="00101956"/>
    <w:rsid w:val="001037F5"/>
    <w:rsid w:val="00104F3E"/>
    <w:rsid w:val="00105E36"/>
    <w:rsid w:val="00106E01"/>
    <w:rsid w:val="0010770E"/>
    <w:rsid w:val="0011251C"/>
    <w:rsid w:val="00117D01"/>
    <w:rsid w:val="0012296A"/>
    <w:rsid w:val="0012315B"/>
    <w:rsid w:val="00123DFF"/>
    <w:rsid w:val="00124EDD"/>
    <w:rsid w:val="00127176"/>
    <w:rsid w:val="001301A3"/>
    <w:rsid w:val="0013488D"/>
    <w:rsid w:val="00135FB6"/>
    <w:rsid w:val="001360DA"/>
    <w:rsid w:val="00137877"/>
    <w:rsid w:val="00140A1B"/>
    <w:rsid w:val="00140DBB"/>
    <w:rsid w:val="00141261"/>
    <w:rsid w:val="00144C0C"/>
    <w:rsid w:val="001461CA"/>
    <w:rsid w:val="001467F3"/>
    <w:rsid w:val="00147651"/>
    <w:rsid w:val="00151CE0"/>
    <w:rsid w:val="00152A23"/>
    <w:rsid w:val="00153F99"/>
    <w:rsid w:val="0015533C"/>
    <w:rsid w:val="00155F01"/>
    <w:rsid w:val="00157741"/>
    <w:rsid w:val="001602F3"/>
    <w:rsid w:val="00160B03"/>
    <w:rsid w:val="001622A1"/>
    <w:rsid w:val="0016297A"/>
    <w:rsid w:val="00165140"/>
    <w:rsid w:val="00165DCE"/>
    <w:rsid w:val="00167B29"/>
    <w:rsid w:val="001751CA"/>
    <w:rsid w:val="0018005A"/>
    <w:rsid w:val="001853B2"/>
    <w:rsid w:val="00185622"/>
    <w:rsid w:val="0018603E"/>
    <w:rsid w:val="001861F6"/>
    <w:rsid w:val="001875EC"/>
    <w:rsid w:val="00191756"/>
    <w:rsid w:val="00191F93"/>
    <w:rsid w:val="001938D4"/>
    <w:rsid w:val="00193E7C"/>
    <w:rsid w:val="00194AA7"/>
    <w:rsid w:val="00196AEB"/>
    <w:rsid w:val="001974C5"/>
    <w:rsid w:val="001976DC"/>
    <w:rsid w:val="00197749"/>
    <w:rsid w:val="00197C11"/>
    <w:rsid w:val="001A15EF"/>
    <w:rsid w:val="001A22FE"/>
    <w:rsid w:val="001A4045"/>
    <w:rsid w:val="001A5211"/>
    <w:rsid w:val="001A53BC"/>
    <w:rsid w:val="001A57C6"/>
    <w:rsid w:val="001A5881"/>
    <w:rsid w:val="001A75B6"/>
    <w:rsid w:val="001A77AF"/>
    <w:rsid w:val="001B027F"/>
    <w:rsid w:val="001B3FAE"/>
    <w:rsid w:val="001B4AF8"/>
    <w:rsid w:val="001B60B3"/>
    <w:rsid w:val="001B6B78"/>
    <w:rsid w:val="001C0615"/>
    <w:rsid w:val="001C0C3D"/>
    <w:rsid w:val="001C1578"/>
    <w:rsid w:val="001C1D59"/>
    <w:rsid w:val="001C40AA"/>
    <w:rsid w:val="001C4162"/>
    <w:rsid w:val="001C42FC"/>
    <w:rsid w:val="001C5AD9"/>
    <w:rsid w:val="001C67FF"/>
    <w:rsid w:val="001C772F"/>
    <w:rsid w:val="001D0AAF"/>
    <w:rsid w:val="001D568D"/>
    <w:rsid w:val="001D5F69"/>
    <w:rsid w:val="001D794A"/>
    <w:rsid w:val="001E2A56"/>
    <w:rsid w:val="001E2D8F"/>
    <w:rsid w:val="001E3369"/>
    <w:rsid w:val="001E38BB"/>
    <w:rsid w:val="001E3E8E"/>
    <w:rsid w:val="001E585D"/>
    <w:rsid w:val="001F0751"/>
    <w:rsid w:val="001F0B13"/>
    <w:rsid w:val="001F26FF"/>
    <w:rsid w:val="001F2C15"/>
    <w:rsid w:val="001F4CE5"/>
    <w:rsid w:val="001F5607"/>
    <w:rsid w:val="001F6D77"/>
    <w:rsid w:val="00203145"/>
    <w:rsid w:val="0020502A"/>
    <w:rsid w:val="00207811"/>
    <w:rsid w:val="0021303F"/>
    <w:rsid w:val="00213CD1"/>
    <w:rsid w:val="00214950"/>
    <w:rsid w:val="00215B1B"/>
    <w:rsid w:val="00215E32"/>
    <w:rsid w:val="00217879"/>
    <w:rsid w:val="00224434"/>
    <w:rsid w:val="00232795"/>
    <w:rsid w:val="00233CE4"/>
    <w:rsid w:val="002346FA"/>
    <w:rsid w:val="00240026"/>
    <w:rsid w:val="00240E47"/>
    <w:rsid w:val="0024147E"/>
    <w:rsid w:val="00241C25"/>
    <w:rsid w:val="00243104"/>
    <w:rsid w:val="0024327C"/>
    <w:rsid w:val="00243594"/>
    <w:rsid w:val="00244508"/>
    <w:rsid w:val="00244A37"/>
    <w:rsid w:val="0024512B"/>
    <w:rsid w:val="0024637A"/>
    <w:rsid w:val="002473C8"/>
    <w:rsid w:val="00247C92"/>
    <w:rsid w:val="00257FDF"/>
    <w:rsid w:val="0026466B"/>
    <w:rsid w:val="00264D58"/>
    <w:rsid w:val="0026528C"/>
    <w:rsid w:val="00265B71"/>
    <w:rsid w:val="0026613E"/>
    <w:rsid w:val="0026786F"/>
    <w:rsid w:val="00272705"/>
    <w:rsid w:val="00272894"/>
    <w:rsid w:val="00272F0C"/>
    <w:rsid w:val="00274EB5"/>
    <w:rsid w:val="002769EC"/>
    <w:rsid w:val="00277926"/>
    <w:rsid w:val="00280E30"/>
    <w:rsid w:val="002824EB"/>
    <w:rsid w:val="00282F4F"/>
    <w:rsid w:val="002837D3"/>
    <w:rsid w:val="00285701"/>
    <w:rsid w:val="0028738A"/>
    <w:rsid w:val="0029283C"/>
    <w:rsid w:val="0029627E"/>
    <w:rsid w:val="0029737F"/>
    <w:rsid w:val="002A0099"/>
    <w:rsid w:val="002A16C9"/>
    <w:rsid w:val="002A232E"/>
    <w:rsid w:val="002A65FC"/>
    <w:rsid w:val="002B0437"/>
    <w:rsid w:val="002B3786"/>
    <w:rsid w:val="002B397E"/>
    <w:rsid w:val="002B3F11"/>
    <w:rsid w:val="002B3F7F"/>
    <w:rsid w:val="002B43B0"/>
    <w:rsid w:val="002B5B5C"/>
    <w:rsid w:val="002B6B56"/>
    <w:rsid w:val="002B790F"/>
    <w:rsid w:val="002C0B56"/>
    <w:rsid w:val="002C3543"/>
    <w:rsid w:val="002C6F50"/>
    <w:rsid w:val="002D1FD1"/>
    <w:rsid w:val="002D217D"/>
    <w:rsid w:val="002D2477"/>
    <w:rsid w:val="002D34FC"/>
    <w:rsid w:val="002D42A1"/>
    <w:rsid w:val="002D6E02"/>
    <w:rsid w:val="002E1432"/>
    <w:rsid w:val="002E1CC7"/>
    <w:rsid w:val="002E36F0"/>
    <w:rsid w:val="002E4AE6"/>
    <w:rsid w:val="002E789D"/>
    <w:rsid w:val="002E7ACC"/>
    <w:rsid w:val="002F1DAC"/>
    <w:rsid w:val="002F348E"/>
    <w:rsid w:val="002F73B8"/>
    <w:rsid w:val="003022F0"/>
    <w:rsid w:val="0031308D"/>
    <w:rsid w:val="00313790"/>
    <w:rsid w:val="00315EC5"/>
    <w:rsid w:val="0031704C"/>
    <w:rsid w:val="00320410"/>
    <w:rsid w:val="00320ACD"/>
    <w:rsid w:val="00322450"/>
    <w:rsid w:val="003234A2"/>
    <w:rsid w:val="003257CB"/>
    <w:rsid w:val="00330BDB"/>
    <w:rsid w:val="00331153"/>
    <w:rsid w:val="00331D0B"/>
    <w:rsid w:val="0033205F"/>
    <w:rsid w:val="003320CF"/>
    <w:rsid w:val="00332330"/>
    <w:rsid w:val="00332585"/>
    <w:rsid w:val="0033319F"/>
    <w:rsid w:val="00333EB5"/>
    <w:rsid w:val="00334619"/>
    <w:rsid w:val="00334E28"/>
    <w:rsid w:val="00335DA9"/>
    <w:rsid w:val="0033690B"/>
    <w:rsid w:val="00337D15"/>
    <w:rsid w:val="00342C84"/>
    <w:rsid w:val="00342FFB"/>
    <w:rsid w:val="00343F89"/>
    <w:rsid w:val="003448A0"/>
    <w:rsid w:val="00345B39"/>
    <w:rsid w:val="003464CD"/>
    <w:rsid w:val="00346DB5"/>
    <w:rsid w:val="00347137"/>
    <w:rsid w:val="00350AAE"/>
    <w:rsid w:val="00350E1D"/>
    <w:rsid w:val="00352CCF"/>
    <w:rsid w:val="00353218"/>
    <w:rsid w:val="00354145"/>
    <w:rsid w:val="003574FE"/>
    <w:rsid w:val="00361D80"/>
    <w:rsid w:val="00362FD3"/>
    <w:rsid w:val="00363069"/>
    <w:rsid w:val="00363F32"/>
    <w:rsid w:val="003645F0"/>
    <w:rsid w:val="003648AE"/>
    <w:rsid w:val="00364B68"/>
    <w:rsid w:val="003775B9"/>
    <w:rsid w:val="00377B68"/>
    <w:rsid w:val="003807DB"/>
    <w:rsid w:val="003817F1"/>
    <w:rsid w:val="00381BE4"/>
    <w:rsid w:val="00382F01"/>
    <w:rsid w:val="003832F4"/>
    <w:rsid w:val="00385533"/>
    <w:rsid w:val="00386AC2"/>
    <w:rsid w:val="003911C9"/>
    <w:rsid w:val="0039182F"/>
    <w:rsid w:val="00395AE2"/>
    <w:rsid w:val="00395FFF"/>
    <w:rsid w:val="003A0B64"/>
    <w:rsid w:val="003A132D"/>
    <w:rsid w:val="003A35E9"/>
    <w:rsid w:val="003A49A4"/>
    <w:rsid w:val="003A5CD9"/>
    <w:rsid w:val="003A76E5"/>
    <w:rsid w:val="003B2585"/>
    <w:rsid w:val="003B4B3D"/>
    <w:rsid w:val="003C0C3A"/>
    <w:rsid w:val="003C19F7"/>
    <w:rsid w:val="003C2CAA"/>
    <w:rsid w:val="003C3A62"/>
    <w:rsid w:val="003C4450"/>
    <w:rsid w:val="003C6465"/>
    <w:rsid w:val="003C66E3"/>
    <w:rsid w:val="003C7824"/>
    <w:rsid w:val="003C7ACC"/>
    <w:rsid w:val="003D522A"/>
    <w:rsid w:val="003D76C4"/>
    <w:rsid w:val="003D7705"/>
    <w:rsid w:val="003D7E8C"/>
    <w:rsid w:val="003E084C"/>
    <w:rsid w:val="003E2238"/>
    <w:rsid w:val="003E2270"/>
    <w:rsid w:val="003E2DAB"/>
    <w:rsid w:val="003E3A17"/>
    <w:rsid w:val="003E4AC0"/>
    <w:rsid w:val="003E6432"/>
    <w:rsid w:val="003E661C"/>
    <w:rsid w:val="003E6A0D"/>
    <w:rsid w:val="003F1C7C"/>
    <w:rsid w:val="003F61F3"/>
    <w:rsid w:val="003F6BC4"/>
    <w:rsid w:val="00401814"/>
    <w:rsid w:val="00401866"/>
    <w:rsid w:val="00403305"/>
    <w:rsid w:val="00405D59"/>
    <w:rsid w:val="00406236"/>
    <w:rsid w:val="00410BAC"/>
    <w:rsid w:val="00411FB0"/>
    <w:rsid w:val="0041487F"/>
    <w:rsid w:val="00420B3B"/>
    <w:rsid w:val="00420C34"/>
    <w:rsid w:val="00422C75"/>
    <w:rsid w:val="0042336B"/>
    <w:rsid w:val="0042394D"/>
    <w:rsid w:val="00424952"/>
    <w:rsid w:val="004250C1"/>
    <w:rsid w:val="00426C23"/>
    <w:rsid w:val="0042761A"/>
    <w:rsid w:val="00431ECD"/>
    <w:rsid w:val="00435765"/>
    <w:rsid w:val="00435A1F"/>
    <w:rsid w:val="00435AE6"/>
    <w:rsid w:val="0043774B"/>
    <w:rsid w:val="004412B1"/>
    <w:rsid w:val="0044543E"/>
    <w:rsid w:val="00445D32"/>
    <w:rsid w:val="00445ED7"/>
    <w:rsid w:val="004461BB"/>
    <w:rsid w:val="00447789"/>
    <w:rsid w:val="004508B6"/>
    <w:rsid w:val="0045275D"/>
    <w:rsid w:val="00454818"/>
    <w:rsid w:val="0045482E"/>
    <w:rsid w:val="0045541D"/>
    <w:rsid w:val="00456047"/>
    <w:rsid w:val="00462488"/>
    <w:rsid w:val="00463476"/>
    <w:rsid w:val="00464297"/>
    <w:rsid w:val="00464987"/>
    <w:rsid w:val="00464A75"/>
    <w:rsid w:val="00464C6E"/>
    <w:rsid w:val="00464E1A"/>
    <w:rsid w:val="00466ADA"/>
    <w:rsid w:val="00470BB8"/>
    <w:rsid w:val="004723CD"/>
    <w:rsid w:val="0047279B"/>
    <w:rsid w:val="00473719"/>
    <w:rsid w:val="0047465C"/>
    <w:rsid w:val="0047504B"/>
    <w:rsid w:val="0047729D"/>
    <w:rsid w:val="00481695"/>
    <w:rsid w:val="00484C14"/>
    <w:rsid w:val="00485947"/>
    <w:rsid w:val="00485CEA"/>
    <w:rsid w:val="0048652C"/>
    <w:rsid w:val="00490384"/>
    <w:rsid w:val="004918D8"/>
    <w:rsid w:val="00493753"/>
    <w:rsid w:val="00495E81"/>
    <w:rsid w:val="00497A5C"/>
    <w:rsid w:val="004A11C0"/>
    <w:rsid w:val="004A206C"/>
    <w:rsid w:val="004A2A7A"/>
    <w:rsid w:val="004A3A1D"/>
    <w:rsid w:val="004A4123"/>
    <w:rsid w:val="004A4715"/>
    <w:rsid w:val="004B0F69"/>
    <w:rsid w:val="004B2A52"/>
    <w:rsid w:val="004B2FEB"/>
    <w:rsid w:val="004B3E12"/>
    <w:rsid w:val="004B5BCB"/>
    <w:rsid w:val="004B6600"/>
    <w:rsid w:val="004B6722"/>
    <w:rsid w:val="004C211A"/>
    <w:rsid w:val="004C2814"/>
    <w:rsid w:val="004D25C5"/>
    <w:rsid w:val="004D3193"/>
    <w:rsid w:val="004D439E"/>
    <w:rsid w:val="004D60D6"/>
    <w:rsid w:val="004D75CC"/>
    <w:rsid w:val="004E19B4"/>
    <w:rsid w:val="004E2E8D"/>
    <w:rsid w:val="004E3305"/>
    <w:rsid w:val="004E50BE"/>
    <w:rsid w:val="004F076E"/>
    <w:rsid w:val="004F0D00"/>
    <w:rsid w:val="004F0D4A"/>
    <w:rsid w:val="004F0D6E"/>
    <w:rsid w:val="004F10AF"/>
    <w:rsid w:val="004F2EB0"/>
    <w:rsid w:val="004F304C"/>
    <w:rsid w:val="004F506B"/>
    <w:rsid w:val="004F6A3B"/>
    <w:rsid w:val="004F7F06"/>
    <w:rsid w:val="005034BF"/>
    <w:rsid w:val="0050637E"/>
    <w:rsid w:val="00510023"/>
    <w:rsid w:val="00511438"/>
    <w:rsid w:val="00511AEC"/>
    <w:rsid w:val="00511B3F"/>
    <w:rsid w:val="00512A52"/>
    <w:rsid w:val="00512BDF"/>
    <w:rsid w:val="00514396"/>
    <w:rsid w:val="005146E4"/>
    <w:rsid w:val="005170C8"/>
    <w:rsid w:val="00517330"/>
    <w:rsid w:val="00517B13"/>
    <w:rsid w:val="0052059C"/>
    <w:rsid w:val="00522F1E"/>
    <w:rsid w:val="005253E0"/>
    <w:rsid w:val="00525D1F"/>
    <w:rsid w:val="005308BF"/>
    <w:rsid w:val="005325D4"/>
    <w:rsid w:val="00535FC2"/>
    <w:rsid w:val="00536C84"/>
    <w:rsid w:val="00537C30"/>
    <w:rsid w:val="00537FCE"/>
    <w:rsid w:val="005404BF"/>
    <w:rsid w:val="00542789"/>
    <w:rsid w:val="005432A6"/>
    <w:rsid w:val="00543BEA"/>
    <w:rsid w:val="0054413B"/>
    <w:rsid w:val="00544983"/>
    <w:rsid w:val="00544A0D"/>
    <w:rsid w:val="0054634B"/>
    <w:rsid w:val="0054794A"/>
    <w:rsid w:val="0055198E"/>
    <w:rsid w:val="00551F22"/>
    <w:rsid w:val="00553F60"/>
    <w:rsid w:val="005551B2"/>
    <w:rsid w:val="00555484"/>
    <w:rsid w:val="005629CD"/>
    <w:rsid w:val="00563AA8"/>
    <w:rsid w:val="00565BC6"/>
    <w:rsid w:val="00566965"/>
    <w:rsid w:val="00571CE3"/>
    <w:rsid w:val="005724B5"/>
    <w:rsid w:val="00572C60"/>
    <w:rsid w:val="005754C1"/>
    <w:rsid w:val="00576020"/>
    <w:rsid w:val="00580067"/>
    <w:rsid w:val="0058157D"/>
    <w:rsid w:val="0058190F"/>
    <w:rsid w:val="00582488"/>
    <w:rsid w:val="005836DA"/>
    <w:rsid w:val="00585813"/>
    <w:rsid w:val="0058736B"/>
    <w:rsid w:val="0059039F"/>
    <w:rsid w:val="005938E3"/>
    <w:rsid w:val="005A28F3"/>
    <w:rsid w:val="005A47DA"/>
    <w:rsid w:val="005B0825"/>
    <w:rsid w:val="005B1057"/>
    <w:rsid w:val="005B1FB1"/>
    <w:rsid w:val="005B2A29"/>
    <w:rsid w:val="005B3323"/>
    <w:rsid w:val="005B3418"/>
    <w:rsid w:val="005B5F98"/>
    <w:rsid w:val="005B7D96"/>
    <w:rsid w:val="005C5DDA"/>
    <w:rsid w:val="005D0353"/>
    <w:rsid w:val="005D0E4F"/>
    <w:rsid w:val="005D3821"/>
    <w:rsid w:val="005D4020"/>
    <w:rsid w:val="005D4D8F"/>
    <w:rsid w:val="005D5177"/>
    <w:rsid w:val="005E132F"/>
    <w:rsid w:val="005E3140"/>
    <w:rsid w:val="005E7A2F"/>
    <w:rsid w:val="005F177E"/>
    <w:rsid w:val="005F2B46"/>
    <w:rsid w:val="005F4856"/>
    <w:rsid w:val="005F6F13"/>
    <w:rsid w:val="005F7843"/>
    <w:rsid w:val="0060052F"/>
    <w:rsid w:val="00600539"/>
    <w:rsid w:val="006012B1"/>
    <w:rsid w:val="00602341"/>
    <w:rsid w:val="0060499A"/>
    <w:rsid w:val="00604DC0"/>
    <w:rsid w:val="00605EF9"/>
    <w:rsid w:val="0060711D"/>
    <w:rsid w:val="00607474"/>
    <w:rsid w:val="006102D3"/>
    <w:rsid w:val="00612E35"/>
    <w:rsid w:val="0061327D"/>
    <w:rsid w:val="006155A1"/>
    <w:rsid w:val="006161B7"/>
    <w:rsid w:val="00620C42"/>
    <w:rsid w:val="00621C85"/>
    <w:rsid w:val="006247B8"/>
    <w:rsid w:val="0062511E"/>
    <w:rsid w:val="0062566E"/>
    <w:rsid w:val="00625875"/>
    <w:rsid w:val="006260ED"/>
    <w:rsid w:val="00631E8D"/>
    <w:rsid w:val="00632558"/>
    <w:rsid w:val="00633A4E"/>
    <w:rsid w:val="006347DD"/>
    <w:rsid w:val="00634C56"/>
    <w:rsid w:val="00636062"/>
    <w:rsid w:val="00636FB8"/>
    <w:rsid w:val="00637777"/>
    <w:rsid w:val="00637CF3"/>
    <w:rsid w:val="006426E1"/>
    <w:rsid w:val="006466FD"/>
    <w:rsid w:val="00646CE6"/>
    <w:rsid w:val="00652454"/>
    <w:rsid w:val="00653890"/>
    <w:rsid w:val="00656741"/>
    <w:rsid w:val="00662004"/>
    <w:rsid w:val="00662452"/>
    <w:rsid w:val="0066700E"/>
    <w:rsid w:val="00671480"/>
    <w:rsid w:val="00674BD9"/>
    <w:rsid w:val="00675962"/>
    <w:rsid w:val="00676482"/>
    <w:rsid w:val="00677E0D"/>
    <w:rsid w:val="00680083"/>
    <w:rsid w:val="0068150D"/>
    <w:rsid w:val="00684101"/>
    <w:rsid w:val="00686041"/>
    <w:rsid w:val="00687083"/>
    <w:rsid w:val="00690956"/>
    <w:rsid w:val="00690A69"/>
    <w:rsid w:val="006929FA"/>
    <w:rsid w:val="00694677"/>
    <w:rsid w:val="00696E1E"/>
    <w:rsid w:val="006A1717"/>
    <w:rsid w:val="006A334A"/>
    <w:rsid w:val="006A3BB0"/>
    <w:rsid w:val="006A5BA4"/>
    <w:rsid w:val="006A6928"/>
    <w:rsid w:val="006B010A"/>
    <w:rsid w:val="006B38AB"/>
    <w:rsid w:val="006B5529"/>
    <w:rsid w:val="006C2D88"/>
    <w:rsid w:val="006C354F"/>
    <w:rsid w:val="006C500B"/>
    <w:rsid w:val="006C57EE"/>
    <w:rsid w:val="006D0F01"/>
    <w:rsid w:val="006D384A"/>
    <w:rsid w:val="006D46AB"/>
    <w:rsid w:val="006D4ABE"/>
    <w:rsid w:val="006D5852"/>
    <w:rsid w:val="006D6569"/>
    <w:rsid w:val="006D6621"/>
    <w:rsid w:val="006D6EF1"/>
    <w:rsid w:val="006E107D"/>
    <w:rsid w:val="006E135B"/>
    <w:rsid w:val="006E309F"/>
    <w:rsid w:val="006E5EAF"/>
    <w:rsid w:val="006E7041"/>
    <w:rsid w:val="006F0650"/>
    <w:rsid w:val="006F3567"/>
    <w:rsid w:val="006F454D"/>
    <w:rsid w:val="006F7FD9"/>
    <w:rsid w:val="007013ED"/>
    <w:rsid w:val="00701794"/>
    <w:rsid w:val="00702DDC"/>
    <w:rsid w:val="007032CC"/>
    <w:rsid w:val="00703A47"/>
    <w:rsid w:val="00705AFA"/>
    <w:rsid w:val="00707E20"/>
    <w:rsid w:val="007119FF"/>
    <w:rsid w:val="007128F0"/>
    <w:rsid w:val="00713A89"/>
    <w:rsid w:val="00715BCD"/>
    <w:rsid w:val="00715BDF"/>
    <w:rsid w:val="00716EC1"/>
    <w:rsid w:val="00717551"/>
    <w:rsid w:val="0072049E"/>
    <w:rsid w:val="00724D15"/>
    <w:rsid w:val="0072506A"/>
    <w:rsid w:val="007254E1"/>
    <w:rsid w:val="00725F43"/>
    <w:rsid w:val="00726288"/>
    <w:rsid w:val="0073123B"/>
    <w:rsid w:val="00731D73"/>
    <w:rsid w:val="007329AD"/>
    <w:rsid w:val="0073324A"/>
    <w:rsid w:val="0073326D"/>
    <w:rsid w:val="007339EC"/>
    <w:rsid w:val="00737A67"/>
    <w:rsid w:val="00741CD6"/>
    <w:rsid w:val="00742439"/>
    <w:rsid w:val="007474C3"/>
    <w:rsid w:val="0074783A"/>
    <w:rsid w:val="007511B2"/>
    <w:rsid w:val="0075204A"/>
    <w:rsid w:val="00752FAB"/>
    <w:rsid w:val="0075422E"/>
    <w:rsid w:val="007562A6"/>
    <w:rsid w:val="007566EF"/>
    <w:rsid w:val="007568BB"/>
    <w:rsid w:val="00756970"/>
    <w:rsid w:val="007604E7"/>
    <w:rsid w:val="007606CD"/>
    <w:rsid w:val="00760A99"/>
    <w:rsid w:val="00761AD5"/>
    <w:rsid w:val="00761B2D"/>
    <w:rsid w:val="007626C6"/>
    <w:rsid w:val="007632F8"/>
    <w:rsid w:val="00764798"/>
    <w:rsid w:val="007652D9"/>
    <w:rsid w:val="007653C7"/>
    <w:rsid w:val="00765F6D"/>
    <w:rsid w:val="00766BFD"/>
    <w:rsid w:val="007715F7"/>
    <w:rsid w:val="00772443"/>
    <w:rsid w:val="00773008"/>
    <w:rsid w:val="0077482E"/>
    <w:rsid w:val="00777F28"/>
    <w:rsid w:val="00780244"/>
    <w:rsid w:val="00781111"/>
    <w:rsid w:val="007833A7"/>
    <w:rsid w:val="00783CBE"/>
    <w:rsid w:val="00783CE6"/>
    <w:rsid w:val="007906CF"/>
    <w:rsid w:val="007919D1"/>
    <w:rsid w:val="00792265"/>
    <w:rsid w:val="00793C6D"/>
    <w:rsid w:val="00793D7A"/>
    <w:rsid w:val="00793F37"/>
    <w:rsid w:val="007947B5"/>
    <w:rsid w:val="007947EA"/>
    <w:rsid w:val="00794E7E"/>
    <w:rsid w:val="00795882"/>
    <w:rsid w:val="007A0E5B"/>
    <w:rsid w:val="007A1AD2"/>
    <w:rsid w:val="007A1C32"/>
    <w:rsid w:val="007A317E"/>
    <w:rsid w:val="007A4230"/>
    <w:rsid w:val="007A475D"/>
    <w:rsid w:val="007B6B19"/>
    <w:rsid w:val="007C1983"/>
    <w:rsid w:val="007C3367"/>
    <w:rsid w:val="007C4961"/>
    <w:rsid w:val="007C697A"/>
    <w:rsid w:val="007C7314"/>
    <w:rsid w:val="007C7B0B"/>
    <w:rsid w:val="007D4F60"/>
    <w:rsid w:val="007D7F4E"/>
    <w:rsid w:val="007E339D"/>
    <w:rsid w:val="007E7833"/>
    <w:rsid w:val="007F1007"/>
    <w:rsid w:val="007F2398"/>
    <w:rsid w:val="007F355E"/>
    <w:rsid w:val="007F3A88"/>
    <w:rsid w:val="007F47F3"/>
    <w:rsid w:val="007F53FC"/>
    <w:rsid w:val="007F7CF5"/>
    <w:rsid w:val="00800037"/>
    <w:rsid w:val="0080018E"/>
    <w:rsid w:val="0080407E"/>
    <w:rsid w:val="00805BF6"/>
    <w:rsid w:val="00806794"/>
    <w:rsid w:val="00806CF9"/>
    <w:rsid w:val="008079D7"/>
    <w:rsid w:val="0081226F"/>
    <w:rsid w:val="008136B5"/>
    <w:rsid w:val="00815877"/>
    <w:rsid w:val="00815CAA"/>
    <w:rsid w:val="0081664C"/>
    <w:rsid w:val="00820DA7"/>
    <w:rsid w:val="00825AD9"/>
    <w:rsid w:val="008317D9"/>
    <w:rsid w:val="008352D6"/>
    <w:rsid w:val="00835ABD"/>
    <w:rsid w:val="008366BA"/>
    <w:rsid w:val="00841393"/>
    <w:rsid w:val="00843E26"/>
    <w:rsid w:val="0084480D"/>
    <w:rsid w:val="00844D6E"/>
    <w:rsid w:val="008454E0"/>
    <w:rsid w:val="00847D00"/>
    <w:rsid w:val="00850739"/>
    <w:rsid w:val="00850E20"/>
    <w:rsid w:val="00851428"/>
    <w:rsid w:val="0085179B"/>
    <w:rsid w:val="0085760D"/>
    <w:rsid w:val="008579DE"/>
    <w:rsid w:val="008609C5"/>
    <w:rsid w:val="0086424E"/>
    <w:rsid w:val="008658F9"/>
    <w:rsid w:val="00865977"/>
    <w:rsid w:val="008660EA"/>
    <w:rsid w:val="008672C4"/>
    <w:rsid w:val="00871ABA"/>
    <w:rsid w:val="00871C0B"/>
    <w:rsid w:val="0087292D"/>
    <w:rsid w:val="00873C3E"/>
    <w:rsid w:val="008771B3"/>
    <w:rsid w:val="00877299"/>
    <w:rsid w:val="008777CB"/>
    <w:rsid w:val="00882E64"/>
    <w:rsid w:val="008871FA"/>
    <w:rsid w:val="00887CE9"/>
    <w:rsid w:val="00887EAC"/>
    <w:rsid w:val="00892B18"/>
    <w:rsid w:val="008940B1"/>
    <w:rsid w:val="0089482F"/>
    <w:rsid w:val="008A0253"/>
    <w:rsid w:val="008A0819"/>
    <w:rsid w:val="008A166B"/>
    <w:rsid w:val="008A4511"/>
    <w:rsid w:val="008B0ED1"/>
    <w:rsid w:val="008B2445"/>
    <w:rsid w:val="008C07BB"/>
    <w:rsid w:val="008C0FA8"/>
    <w:rsid w:val="008C159F"/>
    <w:rsid w:val="008C45EC"/>
    <w:rsid w:val="008C4EC7"/>
    <w:rsid w:val="008C5842"/>
    <w:rsid w:val="008C5A14"/>
    <w:rsid w:val="008C633E"/>
    <w:rsid w:val="008C6E26"/>
    <w:rsid w:val="008D0A91"/>
    <w:rsid w:val="008D0B55"/>
    <w:rsid w:val="008D1204"/>
    <w:rsid w:val="008D3742"/>
    <w:rsid w:val="008D4342"/>
    <w:rsid w:val="008D5D27"/>
    <w:rsid w:val="008D7E8B"/>
    <w:rsid w:val="008E3826"/>
    <w:rsid w:val="008E43AB"/>
    <w:rsid w:val="008E5526"/>
    <w:rsid w:val="008E5B38"/>
    <w:rsid w:val="008E6CC9"/>
    <w:rsid w:val="008E6F4A"/>
    <w:rsid w:val="008F02F9"/>
    <w:rsid w:val="008F2300"/>
    <w:rsid w:val="008F4030"/>
    <w:rsid w:val="008F5DFD"/>
    <w:rsid w:val="008F6318"/>
    <w:rsid w:val="008F7502"/>
    <w:rsid w:val="008F7A61"/>
    <w:rsid w:val="00901DC5"/>
    <w:rsid w:val="0090225B"/>
    <w:rsid w:val="00902FF4"/>
    <w:rsid w:val="00905824"/>
    <w:rsid w:val="009061EE"/>
    <w:rsid w:val="009066EC"/>
    <w:rsid w:val="00907602"/>
    <w:rsid w:val="009119CB"/>
    <w:rsid w:val="009120E1"/>
    <w:rsid w:val="00913713"/>
    <w:rsid w:val="00913BBD"/>
    <w:rsid w:val="0091413D"/>
    <w:rsid w:val="00914593"/>
    <w:rsid w:val="009155AD"/>
    <w:rsid w:val="00917309"/>
    <w:rsid w:val="009239D3"/>
    <w:rsid w:val="00923BFB"/>
    <w:rsid w:val="009244AB"/>
    <w:rsid w:val="00924641"/>
    <w:rsid w:val="00926997"/>
    <w:rsid w:val="009269D8"/>
    <w:rsid w:val="00927781"/>
    <w:rsid w:val="009336B4"/>
    <w:rsid w:val="009349CD"/>
    <w:rsid w:val="0093627E"/>
    <w:rsid w:val="0094064F"/>
    <w:rsid w:val="00941F63"/>
    <w:rsid w:val="00945AC0"/>
    <w:rsid w:val="00946616"/>
    <w:rsid w:val="00947EB9"/>
    <w:rsid w:val="009500B8"/>
    <w:rsid w:val="0095056B"/>
    <w:rsid w:val="009521C7"/>
    <w:rsid w:val="009557D0"/>
    <w:rsid w:val="00957EBD"/>
    <w:rsid w:val="0096116F"/>
    <w:rsid w:val="00963248"/>
    <w:rsid w:val="00963B7B"/>
    <w:rsid w:val="00964334"/>
    <w:rsid w:val="0096514D"/>
    <w:rsid w:val="009652A9"/>
    <w:rsid w:val="00965F6B"/>
    <w:rsid w:val="009706C3"/>
    <w:rsid w:val="00970E71"/>
    <w:rsid w:val="00971885"/>
    <w:rsid w:val="00971B76"/>
    <w:rsid w:val="00971FAF"/>
    <w:rsid w:val="00974E9E"/>
    <w:rsid w:val="00974F6D"/>
    <w:rsid w:val="00980DD3"/>
    <w:rsid w:val="00981513"/>
    <w:rsid w:val="00981731"/>
    <w:rsid w:val="0098591C"/>
    <w:rsid w:val="00990800"/>
    <w:rsid w:val="00991B79"/>
    <w:rsid w:val="00993B97"/>
    <w:rsid w:val="00996AA7"/>
    <w:rsid w:val="00997DE8"/>
    <w:rsid w:val="009A0C9E"/>
    <w:rsid w:val="009A4974"/>
    <w:rsid w:val="009A6A37"/>
    <w:rsid w:val="009A7442"/>
    <w:rsid w:val="009A7F80"/>
    <w:rsid w:val="009B171E"/>
    <w:rsid w:val="009B39AC"/>
    <w:rsid w:val="009B65ED"/>
    <w:rsid w:val="009B73E2"/>
    <w:rsid w:val="009B7F70"/>
    <w:rsid w:val="009C132F"/>
    <w:rsid w:val="009C61AB"/>
    <w:rsid w:val="009C6CA4"/>
    <w:rsid w:val="009D017A"/>
    <w:rsid w:val="009D07B7"/>
    <w:rsid w:val="009D0F54"/>
    <w:rsid w:val="009D23F9"/>
    <w:rsid w:val="009D3041"/>
    <w:rsid w:val="009D517C"/>
    <w:rsid w:val="009D5711"/>
    <w:rsid w:val="009D57CF"/>
    <w:rsid w:val="009E1548"/>
    <w:rsid w:val="009F24D6"/>
    <w:rsid w:val="009F2EB9"/>
    <w:rsid w:val="009F36DE"/>
    <w:rsid w:val="009F4BA9"/>
    <w:rsid w:val="009F5520"/>
    <w:rsid w:val="009F5C82"/>
    <w:rsid w:val="00A00FBA"/>
    <w:rsid w:val="00A018F6"/>
    <w:rsid w:val="00A022D3"/>
    <w:rsid w:val="00A027AE"/>
    <w:rsid w:val="00A03342"/>
    <w:rsid w:val="00A051B9"/>
    <w:rsid w:val="00A056D8"/>
    <w:rsid w:val="00A06A9A"/>
    <w:rsid w:val="00A12EA1"/>
    <w:rsid w:val="00A1434C"/>
    <w:rsid w:val="00A15007"/>
    <w:rsid w:val="00A151FC"/>
    <w:rsid w:val="00A15A70"/>
    <w:rsid w:val="00A17274"/>
    <w:rsid w:val="00A2071F"/>
    <w:rsid w:val="00A21B53"/>
    <w:rsid w:val="00A22D14"/>
    <w:rsid w:val="00A2777C"/>
    <w:rsid w:val="00A27E88"/>
    <w:rsid w:val="00A303B2"/>
    <w:rsid w:val="00A3610A"/>
    <w:rsid w:val="00A40AB2"/>
    <w:rsid w:val="00A42636"/>
    <w:rsid w:val="00A4272D"/>
    <w:rsid w:val="00A43004"/>
    <w:rsid w:val="00A44102"/>
    <w:rsid w:val="00A46FF9"/>
    <w:rsid w:val="00A477B4"/>
    <w:rsid w:val="00A50846"/>
    <w:rsid w:val="00A565B5"/>
    <w:rsid w:val="00A56942"/>
    <w:rsid w:val="00A644F2"/>
    <w:rsid w:val="00A65482"/>
    <w:rsid w:val="00A65F9C"/>
    <w:rsid w:val="00A67A38"/>
    <w:rsid w:val="00A702AD"/>
    <w:rsid w:val="00A73186"/>
    <w:rsid w:val="00A7372E"/>
    <w:rsid w:val="00A7442B"/>
    <w:rsid w:val="00A74C46"/>
    <w:rsid w:val="00A7589C"/>
    <w:rsid w:val="00A76EDE"/>
    <w:rsid w:val="00A76F5E"/>
    <w:rsid w:val="00A77DFA"/>
    <w:rsid w:val="00A80C09"/>
    <w:rsid w:val="00A84683"/>
    <w:rsid w:val="00A914A2"/>
    <w:rsid w:val="00A92362"/>
    <w:rsid w:val="00A925F3"/>
    <w:rsid w:val="00A92879"/>
    <w:rsid w:val="00A92B1D"/>
    <w:rsid w:val="00A93562"/>
    <w:rsid w:val="00A93A8B"/>
    <w:rsid w:val="00A94549"/>
    <w:rsid w:val="00A962C8"/>
    <w:rsid w:val="00A966D9"/>
    <w:rsid w:val="00A97A76"/>
    <w:rsid w:val="00A97C05"/>
    <w:rsid w:val="00AA1D9B"/>
    <w:rsid w:val="00AA1DDB"/>
    <w:rsid w:val="00AA2E1C"/>
    <w:rsid w:val="00AA351F"/>
    <w:rsid w:val="00AA69C5"/>
    <w:rsid w:val="00AA7954"/>
    <w:rsid w:val="00AB02AD"/>
    <w:rsid w:val="00AB1102"/>
    <w:rsid w:val="00AB16CB"/>
    <w:rsid w:val="00AB2575"/>
    <w:rsid w:val="00AB352F"/>
    <w:rsid w:val="00AB3768"/>
    <w:rsid w:val="00AB6D98"/>
    <w:rsid w:val="00AC178D"/>
    <w:rsid w:val="00AC2F1E"/>
    <w:rsid w:val="00AC343D"/>
    <w:rsid w:val="00AC37E0"/>
    <w:rsid w:val="00AC3D6C"/>
    <w:rsid w:val="00AC420E"/>
    <w:rsid w:val="00AC484C"/>
    <w:rsid w:val="00AC69EE"/>
    <w:rsid w:val="00AC6A2D"/>
    <w:rsid w:val="00AC6C2C"/>
    <w:rsid w:val="00AC700F"/>
    <w:rsid w:val="00AD059C"/>
    <w:rsid w:val="00AD09BF"/>
    <w:rsid w:val="00AD1AD4"/>
    <w:rsid w:val="00AD37AE"/>
    <w:rsid w:val="00AD63B8"/>
    <w:rsid w:val="00AD70CA"/>
    <w:rsid w:val="00AD76FD"/>
    <w:rsid w:val="00AD7824"/>
    <w:rsid w:val="00AE1B9E"/>
    <w:rsid w:val="00AE31A0"/>
    <w:rsid w:val="00AF0EE5"/>
    <w:rsid w:val="00AF3BA2"/>
    <w:rsid w:val="00AF41AF"/>
    <w:rsid w:val="00B01FB7"/>
    <w:rsid w:val="00B0363D"/>
    <w:rsid w:val="00B0403B"/>
    <w:rsid w:val="00B07995"/>
    <w:rsid w:val="00B07A6A"/>
    <w:rsid w:val="00B10655"/>
    <w:rsid w:val="00B10D42"/>
    <w:rsid w:val="00B11DED"/>
    <w:rsid w:val="00B12563"/>
    <w:rsid w:val="00B137F6"/>
    <w:rsid w:val="00B14498"/>
    <w:rsid w:val="00B17759"/>
    <w:rsid w:val="00B2198C"/>
    <w:rsid w:val="00B234DD"/>
    <w:rsid w:val="00B24447"/>
    <w:rsid w:val="00B30202"/>
    <w:rsid w:val="00B3093C"/>
    <w:rsid w:val="00B316E5"/>
    <w:rsid w:val="00B31C79"/>
    <w:rsid w:val="00B32F8F"/>
    <w:rsid w:val="00B33AF8"/>
    <w:rsid w:val="00B35F78"/>
    <w:rsid w:val="00B36D6D"/>
    <w:rsid w:val="00B379E9"/>
    <w:rsid w:val="00B37F08"/>
    <w:rsid w:val="00B40431"/>
    <w:rsid w:val="00B4124B"/>
    <w:rsid w:val="00B4125B"/>
    <w:rsid w:val="00B41352"/>
    <w:rsid w:val="00B42AC5"/>
    <w:rsid w:val="00B47E41"/>
    <w:rsid w:val="00B50F7F"/>
    <w:rsid w:val="00B511E4"/>
    <w:rsid w:val="00B51A4A"/>
    <w:rsid w:val="00B52CAE"/>
    <w:rsid w:val="00B52D82"/>
    <w:rsid w:val="00B53C8C"/>
    <w:rsid w:val="00B54962"/>
    <w:rsid w:val="00B60855"/>
    <w:rsid w:val="00B61E6E"/>
    <w:rsid w:val="00B622FC"/>
    <w:rsid w:val="00B63518"/>
    <w:rsid w:val="00B66526"/>
    <w:rsid w:val="00B6746F"/>
    <w:rsid w:val="00B7055F"/>
    <w:rsid w:val="00B7215B"/>
    <w:rsid w:val="00B7302A"/>
    <w:rsid w:val="00B8020D"/>
    <w:rsid w:val="00B80623"/>
    <w:rsid w:val="00B81770"/>
    <w:rsid w:val="00B81EBB"/>
    <w:rsid w:val="00B82165"/>
    <w:rsid w:val="00B82A5C"/>
    <w:rsid w:val="00B82C7B"/>
    <w:rsid w:val="00B837FB"/>
    <w:rsid w:val="00B862FC"/>
    <w:rsid w:val="00B90691"/>
    <w:rsid w:val="00B90F16"/>
    <w:rsid w:val="00B93F9D"/>
    <w:rsid w:val="00B943CC"/>
    <w:rsid w:val="00BA0B1E"/>
    <w:rsid w:val="00BA29CE"/>
    <w:rsid w:val="00BA2E89"/>
    <w:rsid w:val="00BA3142"/>
    <w:rsid w:val="00BA4F21"/>
    <w:rsid w:val="00BA5931"/>
    <w:rsid w:val="00BA64E8"/>
    <w:rsid w:val="00BA6ADD"/>
    <w:rsid w:val="00BB09F9"/>
    <w:rsid w:val="00BB2CB9"/>
    <w:rsid w:val="00BB363D"/>
    <w:rsid w:val="00BC1D1E"/>
    <w:rsid w:val="00BC26AB"/>
    <w:rsid w:val="00BC4D2D"/>
    <w:rsid w:val="00BC501E"/>
    <w:rsid w:val="00BC5F06"/>
    <w:rsid w:val="00BC7997"/>
    <w:rsid w:val="00BD08B1"/>
    <w:rsid w:val="00BD0FAF"/>
    <w:rsid w:val="00BD27DE"/>
    <w:rsid w:val="00BD3431"/>
    <w:rsid w:val="00BD5FD4"/>
    <w:rsid w:val="00BE2436"/>
    <w:rsid w:val="00BE257B"/>
    <w:rsid w:val="00BE3618"/>
    <w:rsid w:val="00BE6792"/>
    <w:rsid w:val="00BE6A9C"/>
    <w:rsid w:val="00BF0836"/>
    <w:rsid w:val="00BF15DF"/>
    <w:rsid w:val="00BF2DCA"/>
    <w:rsid w:val="00BF6596"/>
    <w:rsid w:val="00BF6C25"/>
    <w:rsid w:val="00BF7EA7"/>
    <w:rsid w:val="00C0084E"/>
    <w:rsid w:val="00C07E82"/>
    <w:rsid w:val="00C107CF"/>
    <w:rsid w:val="00C11E2E"/>
    <w:rsid w:val="00C13913"/>
    <w:rsid w:val="00C175CE"/>
    <w:rsid w:val="00C17C4B"/>
    <w:rsid w:val="00C221F2"/>
    <w:rsid w:val="00C2473C"/>
    <w:rsid w:val="00C275CF"/>
    <w:rsid w:val="00C309A4"/>
    <w:rsid w:val="00C30E96"/>
    <w:rsid w:val="00C31A68"/>
    <w:rsid w:val="00C31FCB"/>
    <w:rsid w:val="00C3304F"/>
    <w:rsid w:val="00C340E5"/>
    <w:rsid w:val="00C36163"/>
    <w:rsid w:val="00C36A0B"/>
    <w:rsid w:val="00C40C0E"/>
    <w:rsid w:val="00C418D7"/>
    <w:rsid w:val="00C41D84"/>
    <w:rsid w:val="00C43503"/>
    <w:rsid w:val="00C43C80"/>
    <w:rsid w:val="00C43E00"/>
    <w:rsid w:val="00C444AD"/>
    <w:rsid w:val="00C5155D"/>
    <w:rsid w:val="00C569EE"/>
    <w:rsid w:val="00C571B0"/>
    <w:rsid w:val="00C65138"/>
    <w:rsid w:val="00C65578"/>
    <w:rsid w:val="00C70296"/>
    <w:rsid w:val="00C70813"/>
    <w:rsid w:val="00C70B57"/>
    <w:rsid w:val="00C72DEB"/>
    <w:rsid w:val="00C754CB"/>
    <w:rsid w:val="00C76210"/>
    <w:rsid w:val="00C8003F"/>
    <w:rsid w:val="00C83463"/>
    <w:rsid w:val="00C84648"/>
    <w:rsid w:val="00C85406"/>
    <w:rsid w:val="00C85CDC"/>
    <w:rsid w:val="00C861D3"/>
    <w:rsid w:val="00C878C4"/>
    <w:rsid w:val="00C92278"/>
    <w:rsid w:val="00C92481"/>
    <w:rsid w:val="00C932C7"/>
    <w:rsid w:val="00C95142"/>
    <w:rsid w:val="00C954B9"/>
    <w:rsid w:val="00C956B2"/>
    <w:rsid w:val="00C97C07"/>
    <w:rsid w:val="00CA3590"/>
    <w:rsid w:val="00CA465C"/>
    <w:rsid w:val="00CA6DFB"/>
    <w:rsid w:val="00CB0E97"/>
    <w:rsid w:val="00CB2181"/>
    <w:rsid w:val="00CB3E35"/>
    <w:rsid w:val="00CB4171"/>
    <w:rsid w:val="00CC25CB"/>
    <w:rsid w:val="00CC3318"/>
    <w:rsid w:val="00CC39A1"/>
    <w:rsid w:val="00CD02BB"/>
    <w:rsid w:val="00CD057A"/>
    <w:rsid w:val="00CD619C"/>
    <w:rsid w:val="00CD6888"/>
    <w:rsid w:val="00CD79C1"/>
    <w:rsid w:val="00CE0891"/>
    <w:rsid w:val="00CE0F3C"/>
    <w:rsid w:val="00CE2448"/>
    <w:rsid w:val="00CF1E4A"/>
    <w:rsid w:val="00CF4DA6"/>
    <w:rsid w:val="00CF5F82"/>
    <w:rsid w:val="00CF78F9"/>
    <w:rsid w:val="00D02EF6"/>
    <w:rsid w:val="00D03B11"/>
    <w:rsid w:val="00D0531A"/>
    <w:rsid w:val="00D05CD6"/>
    <w:rsid w:val="00D070B4"/>
    <w:rsid w:val="00D07E1F"/>
    <w:rsid w:val="00D13E1B"/>
    <w:rsid w:val="00D14213"/>
    <w:rsid w:val="00D14493"/>
    <w:rsid w:val="00D177B6"/>
    <w:rsid w:val="00D179E3"/>
    <w:rsid w:val="00D217BA"/>
    <w:rsid w:val="00D22A6C"/>
    <w:rsid w:val="00D22E30"/>
    <w:rsid w:val="00D2432F"/>
    <w:rsid w:val="00D261A1"/>
    <w:rsid w:val="00D27746"/>
    <w:rsid w:val="00D30379"/>
    <w:rsid w:val="00D30CE0"/>
    <w:rsid w:val="00D33D3E"/>
    <w:rsid w:val="00D35D69"/>
    <w:rsid w:val="00D40730"/>
    <w:rsid w:val="00D42E10"/>
    <w:rsid w:val="00D447E6"/>
    <w:rsid w:val="00D451A2"/>
    <w:rsid w:val="00D47964"/>
    <w:rsid w:val="00D52842"/>
    <w:rsid w:val="00D5330A"/>
    <w:rsid w:val="00D53FBF"/>
    <w:rsid w:val="00D5460D"/>
    <w:rsid w:val="00D57015"/>
    <w:rsid w:val="00D579CA"/>
    <w:rsid w:val="00D60325"/>
    <w:rsid w:val="00D60AEB"/>
    <w:rsid w:val="00D62D48"/>
    <w:rsid w:val="00D64034"/>
    <w:rsid w:val="00D67064"/>
    <w:rsid w:val="00D70121"/>
    <w:rsid w:val="00D703C6"/>
    <w:rsid w:val="00D70F11"/>
    <w:rsid w:val="00D72295"/>
    <w:rsid w:val="00D726A3"/>
    <w:rsid w:val="00D73F26"/>
    <w:rsid w:val="00D76BBC"/>
    <w:rsid w:val="00D77098"/>
    <w:rsid w:val="00D77271"/>
    <w:rsid w:val="00D817C3"/>
    <w:rsid w:val="00D81B20"/>
    <w:rsid w:val="00D821F5"/>
    <w:rsid w:val="00D82838"/>
    <w:rsid w:val="00D83398"/>
    <w:rsid w:val="00D84D4D"/>
    <w:rsid w:val="00D8513E"/>
    <w:rsid w:val="00D86325"/>
    <w:rsid w:val="00D86F56"/>
    <w:rsid w:val="00D900A8"/>
    <w:rsid w:val="00D9047E"/>
    <w:rsid w:val="00D90998"/>
    <w:rsid w:val="00D93FF5"/>
    <w:rsid w:val="00D96986"/>
    <w:rsid w:val="00D969D8"/>
    <w:rsid w:val="00D96D58"/>
    <w:rsid w:val="00D97534"/>
    <w:rsid w:val="00D978C6"/>
    <w:rsid w:val="00D97D92"/>
    <w:rsid w:val="00DA05E2"/>
    <w:rsid w:val="00DA4C2B"/>
    <w:rsid w:val="00DB0FC7"/>
    <w:rsid w:val="00DB148E"/>
    <w:rsid w:val="00DB1FFF"/>
    <w:rsid w:val="00DB23C4"/>
    <w:rsid w:val="00DB4061"/>
    <w:rsid w:val="00DB44B7"/>
    <w:rsid w:val="00DC0A6C"/>
    <w:rsid w:val="00DC3EA9"/>
    <w:rsid w:val="00DC523D"/>
    <w:rsid w:val="00DC56BD"/>
    <w:rsid w:val="00DD1FEC"/>
    <w:rsid w:val="00DD3F0A"/>
    <w:rsid w:val="00DD41C8"/>
    <w:rsid w:val="00DD67E0"/>
    <w:rsid w:val="00DE1F92"/>
    <w:rsid w:val="00DE349D"/>
    <w:rsid w:val="00DE3D2B"/>
    <w:rsid w:val="00DE3E26"/>
    <w:rsid w:val="00DE60F4"/>
    <w:rsid w:val="00DF013E"/>
    <w:rsid w:val="00DF2979"/>
    <w:rsid w:val="00DF3510"/>
    <w:rsid w:val="00DF56F2"/>
    <w:rsid w:val="00DF727D"/>
    <w:rsid w:val="00E01536"/>
    <w:rsid w:val="00E01B87"/>
    <w:rsid w:val="00E020F2"/>
    <w:rsid w:val="00E05B86"/>
    <w:rsid w:val="00E06D45"/>
    <w:rsid w:val="00E1180D"/>
    <w:rsid w:val="00E11818"/>
    <w:rsid w:val="00E11BED"/>
    <w:rsid w:val="00E121C2"/>
    <w:rsid w:val="00E12F31"/>
    <w:rsid w:val="00E15F92"/>
    <w:rsid w:val="00E20BB7"/>
    <w:rsid w:val="00E2178C"/>
    <w:rsid w:val="00E2372F"/>
    <w:rsid w:val="00E25508"/>
    <w:rsid w:val="00E270A5"/>
    <w:rsid w:val="00E30AF3"/>
    <w:rsid w:val="00E34C50"/>
    <w:rsid w:val="00E37941"/>
    <w:rsid w:val="00E41F9F"/>
    <w:rsid w:val="00E43C26"/>
    <w:rsid w:val="00E44A4A"/>
    <w:rsid w:val="00E50371"/>
    <w:rsid w:val="00E51D78"/>
    <w:rsid w:val="00E543C5"/>
    <w:rsid w:val="00E54732"/>
    <w:rsid w:val="00E54AA4"/>
    <w:rsid w:val="00E561A8"/>
    <w:rsid w:val="00E57669"/>
    <w:rsid w:val="00E60395"/>
    <w:rsid w:val="00E61CA3"/>
    <w:rsid w:val="00E63C86"/>
    <w:rsid w:val="00E71E2F"/>
    <w:rsid w:val="00E745BB"/>
    <w:rsid w:val="00E74C81"/>
    <w:rsid w:val="00E75725"/>
    <w:rsid w:val="00E818A3"/>
    <w:rsid w:val="00E83828"/>
    <w:rsid w:val="00E84085"/>
    <w:rsid w:val="00E85172"/>
    <w:rsid w:val="00E85C05"/>
    <w:rsid w:val="00E86D41"/>
    <w:rsid w:val="00E87014"/>
    <w:rsid w:val="00E87B58"/>
    <w:rsid w:val="00E90E04"/>
    <w:rsid w:val="00E93E00"/>
    <w:rsid w:val="00E94199"/>
    <w:rsid w:val="00E96138"/>
    <w:rsid w:val="00E96335"/>
    <w:rsid w:val="00EA0AA3"/>
    <w:rsid w:val="00EA26DE"/>
    <w:rsid w:val="00EA2993"/>
    <w:rsid w:val="00EA2C8B"/>
    <w:rsid w:val="00EA510C"/>
    <w:rsid w:val="00EA58CF"/>
    <w:rsid w:val="00EA775C"/>
    <w:rsid w:val="00EB0016"/>
    <w:rsid w:val="00EB15DC"/>
    <w:rsid w:val="00EB3080"/>
    <w:rsid w:val="00EB3375"/>
    <w:rsid w:val="00EB6673"/>
    <w:rsid w:val="00EB7A59"/>
    <w:rsid w:val="00EC1868"/>
    <w:rsid w:val="00EC1B42"/>
    <w:rsid w:val="00EC4483"/>
    <w:rsid w:val="00EC4ACF"/>
    <w:rsid w:val="00EC7A7E"/>
    <w:rsid w:val="00ED3397"/>
    <w:rsid w:val="00ED6DD2"/>
    <w:rsid w:val="00ED70BC"/>
    <w:rsid w:val="00ED7630"/>
    <w:rsid w:val="00ED764E"/>
    <w:rsid w:val="00EE0B6F"/>
    <w:rsid w:val="00EE1E75"/>
    <w:rsid w:val="00EE47E5"/>
    <w:rsid w:val="00EE5522"/>
    <w:rsid w:val="00EE61B2"/>
    <w:rsid w:val="00EE6942"/>
    <w:rsid w:val="00EE741D"/>
    <w:rsid w:val="00EE767F"/>
    <w:rsid w:val="00EF39E9"/>
    <w:rsid w:val="00EF3F81"/>
    <w:rsid w:val="00EF7AC6"/>
    <w:rsid w:val="00F0019A"/>
    <w:rsid w:val="00F0155F"/>
    <w:rsid w:val="00F04FC7"/>
    <w:rsid w:val="00F06A95"/>
    <w:rsid w:val="00F07494"/>
    <w:rsid w:val="00F1218A"/>
    <w:rsid w:val="00F12282"/>
    <w:rsid w:val="00F137E4"/>
    <w:rsid w:val="00F155FB"/>
    <w:rsid w:val="00F169E6"/>
    <w:rsid w:val="00F2255D"/>
    <w:rsid w:val="00F2365E"/>
    <w:rsid w:val="00F2452E"/>
    <w:rsid w:val="00F24F3D"/>
    <w:rsid w:val="00F25657"/>
    <w:rsid w:val="00F368E0"/>
    <w:rsid w:val="00F37D9A"/>
    <w:rsid w:val="00F4157F"/>
    <w:rsid w:val="00F42455"/>
    <w:rsid w:val="00F42AA3"/>
    <w:rsid w:val="00F44B79"/>
    <w:rsid w:val="00F45022"/>
    <w:rsid w:val="00F47782"/>
    <w:rsid w:val="00F50640"/>
    <w:rsid w:val="00F51581"/>
    <w:rsid w:val="00F51B2D"/>
    <w:rsid w:val="00F54A77"/>
    <w:rsid w:val="00F554AD"/>
    <w:rsid w:val="00F56FBD"/>
    <w:rsid w:val="00F57182"/>
    <w:rsid w:val="00F64242"/>
    <w:rsid w:val="00F743EA"/>
    <w:rsid w:val="00F74693"/>
    <w:rsid w:val="00F77EC6"/>
    <w:rsid w:val="00F80417"/>
    <w:rsid w:val="00F81AC6"/>
    <w:rsid w:val="00F82304"/>
    <w:rsid w:val="00F9071A"/>
    <w:rsid w:val="00F92D6A"/>
    <w:rsid w:val="00F963E8"/>
    <w:rsid w:val="00F97506"/>
    <w:rsid w:val="00FA133D"/>
    <w:rsid w:val="00FA1FA7"/>
    <w:rsid w:val="00FA64DD"/>
    <w:rsid w:val="00FA692E"/>
    <w:rsid w:val="00FA7024"/>
    <w:rsid w:val="00FA7620"/>
    <w:rsid w:val="00FB51D3"/>
    <w:rsid w:val="00FB7474"/>
    <w:rsid w:val="00FB7ABA"/>
    <w:rsid w:val="00FC2749"/>
    <w:rsid w:val="00FC4134"/>
    <w:rsid w:val="00FC4740"/>
    <w:rsid w:val="00FC5ED0"/>
    <w:rsid w:val="00FC715B"/>
    <w:rsid w:val="00FD3075"/>
    <w:rsid w:val="00FD3990"/>
    <w:rsid w:val="00FD3E42"/>
    <w:rsid w:val="00FD4CE0"/>
    <w:rsid w:val="00FE0836"/>
    <w:rsid w:val="00FE1BA5"/>
    <w:rsid w:val="00FE1E44"/>
    <w:rsid w:val="00FE293A"/>
    <w:rsid w:val="00FE455D"/>
    <w:rsid w:val="00FE46E7"/>
    <w:rsid w:val="00FE5A35"/>
    <w:rsid w:val="00FE7641"/>
    <w:rsid w:val="00FF172A"/>
    <w:rsid w:val="00FF316A"/>
    <w:rsid w:val="00FF5736"/>
    <w:rsid w:val="00FF79A6"/>
    <w:rsid w:val="6512DA0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customStyle="1" w:styleId="pf0">
    <w:name w:val="pf0"/>
    <w:basedOn w:val="Normal"/>
    <w:rsid w:val="004F6A3B"/>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cf11">
    <w:name w:val="cf11"/>
    <w:basedOn w:val="Fuentedeprrafopredeter"/>
    <w:rsid w:val="004F6A3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887885230">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df6c8151b2666437b2fa8e9fadb6c62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8a3f33d32cd98e40340a8aa852311ca"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3361C8DD-D1F6-479F-9DC1-E3490D49A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Pages>
  <Words>2579</Words>
  <Characters>14188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16734</CharactersWithSpaces>
  <SharedDoc>false</SharedDoc>
  <HLinks>
    <vt:vector size="72" baseType="variant">
      <vt:variant>
        <vt:i4>7274572</vt:i4>
      </vt:variant>
      <vt:variant>
        <vt:i4>33</vt:i4>
      </vt:variant>
      <vt:variant>
        <vt:i4>0</vt:i4>
      </vt:variant>
      <vt:variant>
        <vt:i4>5</vt:i4>
      </vt:variant>
      <vt:variant>
        <vt:lpwstr>mailto:contractacio@tersa.cat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5308423</vt:i4>
      </vt:variant>
      <vt:variant>
        <vt:i4>15</vt:i4>
      </vt:variant>
      <vt:variant>
        <vt:i4>0</vt:i4>
      </vt:variant>
      <vt:variant>
        <vt:i4>5</vt:i4>
      </vt:variant>
      <vt:variant>
        <vt:lpwstr>https://seuelectronica.ajuntament.barcelona.cat/licitacioelectronica</vt:lpwstr>
      </vt:variant>
      <vt:variant>
        <vt:lpwstr/>
      </vt:variant>
      <vt:variant>
        <vt:i4>589882</vt:i4>
      </vt:variant>
      <vt:variant>
        <vt:i4>12</vt:i4>
      </vt:variant>
      <vt:variant>
        <vt:i4>0</vt:i4>
      </vt:variant>
      <vt:variant>
        <vt:i4>5</vt:i4>
      </vt:variant>
      <vt:variant>
        <vt:lpwstr>https://contractaciopublica.gencat.cat/ecofin_pscp/AppJava/perfil/TERSA/customProf</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CTTE974 PCP</dc:title>
  <dc:subject/>
  <dc:creator>Sonia Corominas</dc:creator>
  <dc:description/>
  <cp:lastModifiedBy>David Robador Treceño</cp:lastModifiedBy>
  <cp:revision>130</cp:revision>
  <cp:lastPrinted>2024-01-22T12:39:00Z</cp:lastPrinted>
  <dcterms:created xsi:type="dcterms:W3CDTF">2023-07-26T09:29:00Z</dcterms:created>
  <dcterms:modified xsi:type="dcterms:W3CDTF">2024-01-22T15:41:00Z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