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24EF48" w14:textId="77777777" w:rsidR="00800654" w:rsidRPr="00800654" w:rsidRDefault="00800654" w:rsidP="00800654">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800654">
        <w:rPr>
          <w:rFonts w:ascii="Verdana" w:eastAsia="Times New Roman" w:hAnsi="Verdana" w:cs="Arial"/>
          <w:b/>
          <w:color w:val="00000A"/>
          <w:sz w:val="20"/>
          <w:szCs w:val="20"/>
          <w:u w:val="single"/>
          <w:lang w:eastAsia="zh-CN"/>
          <w14:ligatures w14:val="none"/>
        </w:rPr>
        <w:t>ANEXO Nº. 1</w:t>
      </w:r>
    </w:p>
    <w:p w14:paraId="0CFC957F" w14:textId="77777777" w:rsidR="00800654" w:rsidRPr="00800654" w:rsidRDefault="00800654" w:rsidP="00800654">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800654">
        <w:rPr>
          <w:rFonts w:ascii="Verdana" w:eastAsia="Times New Roman" w:hAnsi="Verdana" w:cs="Arial"/>
          <w:b/>
          <w:color w:val="00000A"/>
          <w:sz w:val="20"/>
          <w:szCs w:val="20"/>
          <w:u w:val="single"/>
          <w:lang w:eastAsia="zh-CN"/>
          <w14:ligatures w14:val="none"/>
        </w:rPr>
        <w:t>DECLARACIÓN RESPONSABLE</w:t>
      </w:r>
    </w:p>
    <w:p w14:paraId="50FFD1D2" w14:textId="77777777" w:rsidR="00800654" w:rsidRPr="00800654" w:rsidRDefault="00800654" w:rsidP="00800654">
      <w:pPr>
        <w:keepNext/>
        <w:suppressAutoHyphens/>
        <w:spacing w:after="0" w:line="240" w:lineRule="auto"/>
        <w:jc w:val="center"/>
        <w:textAlignment w:val="baseline"/>
        <w:rPr>
          <w:rFonts w:ascii="Verdana" w:eastAsia="Times New Roman" w:hAnsi="Verdana" w:cs="Courier"/>
          <w:color w:val="00000A"/>
          <w:sz w:val="20"/>
          <w:szCs w:val="20"/>
          <w:lang w:eastAsia="zh-CN"/>
          <w14:ligatures w14:val="none"/>
        </w:rPr>
      </w:pPr>
    </w:p>
    <w:p w14:paraId="01215756" w14:textId="77777777" w:rsidR="00800654" w:rsidRPr="00800654" w:rsidRDefault="00800654" w:rsidP="00800654">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800654">
        <w:rPr>
          <w:rFonts w:ascii="Verdana" w:eastAsia="Times New Roman" w:hAnsi="Verdana" w:cs="Arial"/>
          <w:i/>
          <w:color w:val="00000A"/>
          <w:sz w:val="20"/>
          <w:szCs w:val="20"/>
          <w:lang w:eastAsia="zh-CN"/>
          <w14:ligatures w14:val="none"/>
        </w:rPr>
        <w:t xml:space="preserve">(declaración responsable a presentar por el licitador propuesto como adjudicatario) </w:t>
      </w:r>
    </w:p>
    <w:p w14:paraId="77201CE3" w14:textId="77777777" w:rsidR="00800654" w:rsidRPr="00800654" w:rsidRDefault="00800654" w:rsidP="00800654">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26011579" w14:textId="77777777" w:rsidR="00800654" w:rsidRPr="00800654" w:rsidRDefault="00800654" w:rsidP="00800654">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800654">
        <w:rPr>
          <w:rFonts w:ascii="Verdana" w:eastAsia="Times New Roman" w:hAnsi="Verdana" w:cs="Arial"/>
          <w:color w:val="00000A"/>
          <w:sz w:val="20"/>
          <w:szCs w:val="20"/>
          <w:lang w:eastAsia="zh-CN"/>
          <w14:ligatures w14:val="none"/>
        </w:rPr>
        <w:t>El Sr. .............................., con DNI núm ................ ........., actuando en nombre y representación de .................................. ................... (licitador), en su condición de ...................... ........................... y con poderes suficientes para suscribir la presente declaración responsable, enterado de la convocatoria del procedimiento de contratación para la adjudicación del contrato...........................................................................................................,</w:t>
      </w:r>
      <w:r w:rsidRPr="00800654">
        <w:rPr>
          <w:rFonts w:ascii="Verdana" w:eastAsia="Times New Roman" w:hAnsi="Verdana" w:cs="Arial"/>
          <w:b/>
          <w:color w:val="00000A"/>
          <w:sz w:val="20"/>
          <w:szCs w:val="20"/>
          <w:lang w:eastAsia="zh-CN"/>
          <w14:ligatures w14:val="none"/>
        </w:rPr>
        <w:t xml:space="preserve"> </w:t>
      </w:r>
    </w:p>
    <w:p w14:paraId="12A17C48" w14:textId="77777777" w:rsidR="00800654" w:rsidRPr="00800654" w:rsidRDefault="00800654" w:rsidP="00800654">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p>
    <w:p w14:paraId="582987E8" w14:textId="77777777" w:rsidR="00800654" w:rsidRPr="00800654" w:rsidRDefault="00800654" w:rsidP="00800654">
      <w:pPr>
        <w:spacing w:after="0" w:line="240" w:lineRule="auto"/>
        <w:jc w:val="center"/>
        <w:rPr>
          <w:rFonts w:ascii="Verdana" w:eastAsia="Times New Roman" w:hAnsi="Verdana" w:cs="Arial"/>
          <w:b/>
          <w:snapToGrid w:val="0"/>
          <w:color w:val="000000"/>
          <w:kern w:val="0"/>
          <w:sz w:val="20"/>
          <w:szCs w:val="20"/>
          <w:lang w:val="ca-ES" w:eastAsia="es-ES"/>
          <w14:ligatures w14:val="none"/>
        </w:rPr>
      </w:pPr>
      <w:r w:rsidRPr="00800654">
        <w:rPr>
          <w:rFonts w:ascii="Verdana" w:eastAsia="Times New Roman" w:hAnsi="Verdana" w:cs="Arial"/>
          <w:b/>
          <w:snapToGrid w:val="0"/>
          <w:color w:val="000000"/>
          <w:kern w:val="0"/>
          <w:sz w:val="20"/>
          <w:szCs w:val="20"/>
          <w:lang w:val="ca-ES" w:eastAsia="es-ES"/>
          <w14:ligatures w14:val="none"/>
        </w:rPr>
        <w:t xml:space="preserve">DECLARA BAJO SU RESPONSABILIDAD </w:t>
      </w:r>
      <w:r w:rsidRPr="00800654">
        <w:rPr>
          <w:rFonts w:ascii="Verdana" w:eastAsia="Times New Roman" w:hAnsi="Verdana" w:cs="Arial"/>
          <w:b/>
          <w:snapToGrid w:val="0"/>
          <w:color w:val="000000"/>
          <w:kern w:val="0"/>
          <w:sz w:val="24"/>
          <w:szCs w:val="24"/>
          <w:vertAlign w:val="superscript"/>
          <w:lang w:val="ca-ES" w:eastAsia="es-ES"/>
          <w14:ligatures w14:val="none"/>
        </w:rPr>
        <w:footnoteReference w:id="1"/>
      </w:r>
    </w:p>
    <w:p w14:paraId="4C4FC07F" w14:textId="77777777" w:rsidR="00800654" w:rsidRPr="00800654" w:rsidRDefault="00800654" w:rsidP="00800654">
      <w:pPr>
        <w:spacing w:after="0" w:line="240" w:lineRule="auto"/>
        <w:jc w:val="center"/>
        <w:rPr>
          <w:rFonts w:ascii="Verdana" w:eastAsia="Times New Roman" w:hAnsi="Verdana" w:cs="Arial"/>
          <w:snapToGrid w:val="0"/>
          <w:color w:val="000000"/>
          <w:kern w:val="0"/>
          <w:sz w:val="20"/>
          <w:szCs w:val="20"/>
          <w:lang w:val="es-ES_tradnl" w:eastAsia="es-ES"/>
          <w14:ligatures w14:val="none"/>
        </w:rPr>
      </w:pPr>
    </w:p>
    <w:p w14:paraId="2A98B396" w14:textId="77777777" w:rsidR="00800654" w:rsidRPr="00800654" w:rsidRDefault="00800654" w:rsidP="0080065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800654">
        <w:rPr>
          <w:rFonts w:ascii="Verdana" w:eastAsia="Times New Roman" w:hAnsi="Verdana" w:cs="Arial"/>
          <w:color w:val="000000"/>
          <w:kern w:val="0"/>
          <w:sz w:val="20"/>
          <w:szCs w:val="20"/>
          <w:lang w:val="es-ES_tradnl" w:eastAsia="ca-ES"/>
          <w14:ligatures w14:val="none"/>
        </w:rPr>
        <w:t>Que ostenta la representación de la empresa licitadora que presenta la oferta.</w:t>
      </w:r>
    </w:p>
    <w:p w14:paraId="3F2E471A" w14:textId="77777777" w:rsidR="00800654" w:rsidRPr="00800654" w:rsidRDefault="00800654" w:rsidP="0080065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6D6A8077" w14:textId="77777777" w:rsidR="00800654" w:rsidRPr="00800654" w:rsidRDefault="00800654" w:rsidP="00800654">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29CF5522" w14:textId="77777777" w:rsidR="00800654" w:rsidRPr="00800654" w:rsidRDefault="00800654" w:rsidP="00800654">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r w:rsidRPr="00800654">
        <w:rPr>
          <w:rFonts w:ascii="Verdana" w:eastAsia="Times New Roman" w:hAnsi="Verdana" w:cs="Arial"/>
          <w:b/>
          <w:color w:val="000000"/>
          <w:kern w:val="0"/>
          <w:sz w:val="20"/>
          <w:szCs w:val="20"/>
          <w:lang w:val="es-ES_tradnl" w:eastAsia="ca-ES"/>
          <w14:ligatures w14:val="none"/>
        </w:rPr>
        <w:t>Que la empresa licitadora que representa:</w:t>
      </w:r>
    </w:p>
    <w:p w14:paraId="1201D597" w14:textId="77777777" w:rsidR="00800654" w:rsidRPr="00800654" w:rsidRDefault="00800654" w:rsidP="00800654">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6B6BCC55" w14:textId="77777777" w:rsidR="00800654" w:rsidRPr="00800654" w:rsidRDefault="00800654" w:rsidP="0080065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800654">
        <w:rPr>
          <w:rFonts w:ascii="Verdana" w:eastAsia="Times New Roman" w:hAnsi="Verdana" w:cs="Arial"/>
          <w:color w:val="000000"/>
          <w:kern w:val="0"/>
          <w:sz w:val="20"/>
          <w:szCs w:val="20"/>
          <w:lang w:val="es-ES_tradnl" w:eastAsia="ca-ES"/>
          <w14:ligatures w14:val="none"/>
        </w:rPr>
        <w:t>Cumple:</w:t>
      </w:r>
    </w:p>
    <w:p w14:paraId="218AC7DA" w14:textId="77777777" w:rsidR="00800654" w:rsidRPr="00800654" w:rsidRDefault="00800654" w:rsidP="0080065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6421AA1E" w14:textId="77777777" w:rsidR="00800654" w:rsidRPr="00800654" w:rsidRDefault="00800654" w:rsidP="0080065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7A883C61" w14:textId="77777777" w:rsidR="00800654" w:rsidRPr="00800654" w:rsidRDefault="00800654" w:rsidP="00800654">
      <w:pPr>
        <w:shd w:val="clear" w:color="auto" w:fill="FFFFFF"/>
        <w:spacing w:after="0" w:line="240" w:lineRule="auto"/>
        <w:ind w:firstLine="708"/>
        <w:jc w:val="both"/>
        <w:rPr>
          <w:rFonts w:ascii="Verdana" w:eastAsia="Times New Roman" w:hAnsi="Verdana" w:cs="Arial"/>
          <w:color w:val="000000"/>
          <w:kern w:val="0"/>
          <w:sz w:val="20"/>
          <w:szCs w:val="20"/>
          <w:lang w:val="es-ES_tradnl" w:eastAsia="ca-ES"/>
          <w14:ligatures w14:val="none"/>
        </w:rPr>
      </w:pPr>
      <w:r w:rsidRPr="00800654">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800654">
        <w:rPr>
          <w:rFonts w:ascii="Verdana" w:eastAsia="Times New Roman" w:hAnsi="Verdana" w:cs="Arial"/>
          <w:i/>
          <w:color w:val="000000"/>
          <w:kern w:val="0"/>
          <w:sz w:val="20"/>
          <w:szCs w:val="20"/>
          <w:lang w:val="es-ES_tradnl" w:eastAsia="ca-ES"/>
          <w14:ligatures w14:val="none"/>
        </w:rPr>
        <w:instrText xml:space="preserve"> FORMCHECKBOX </w:instrText>
      </w:r>
      <w:r w:rsidRPr="00800654">
        <w:rPr>
          <w:rFonts w:ascii="Verdana" w:eastAsia="Times New Roman" w:hAnsi="Verdana" w:cs="Arial"/>
          <w:i/>
          <w:color w:val="000000"/>
          <w:kern w:val="0"/>
          <w:sz w:val="20"/>
          <w:szCs w:val="20"/>
          <w:lang w:val="es-ES_tradnl" w:eastAsia="ca-ES"/>
          <w14:ligatures w14:val="none"/>
        </w:rPr>
      </w:r>
      <w:r w:rsidRPr="00800654">
        <w:rPr>
          <w:rFonts w:ascii="Verdana" w:eastAsia="Times New Roman" w:hAnsi="Verdana" w:cs="Arial"/>
          <w:i/>
          <w:color w:val="000000"/>
          <w:kern w:val="0"/>
          <w:sz w:val="20"/>
          <w:szCs w:val="20"/>
          <w:lang w:val="es-ES_tradnl" w:eastAsia="ca-ES"/>
          <w14:ligatures w14:val="none"/>
        </w:rPr>
        <w:fldChar w:fldCharType="separate"/>
      </w:r>
      <w:r w:rsidRPr="00800654">
        <w:rPr>
          <w:rFonts w:ascii="Verdana" w:eastAsia="Times New Roman" w:hAnsi="Verdana" w:cs="Arial"/>
          <w:i/>
          <w:color w:val="000000"/>
          <w:kern w:val="0"/>
          <w:sz w:val="20"/>
          <w:szCs w:val="20"/>
          <w:lang w:val="es-ES_tradnl" w:eastAsia="ca-ES"/>
          <w14:ligatures w14:val="none"/>
        </w:rPr>
        <w:fldChar w:fldCharType="end"/>
      </w:r>
      <w:r w:rsidRPr="00800654">
        <w:rPr>
          <w:rFonts w:ascii="Verdana" w:eastAsia="Times New Roman" w:hAnsi="Verdana" w:cs="Arial"/>
          <w:i/>
          <w:color w:val="000000"/>
          <w:kern w:val="0"/>
          <w:sz w:val="20"/>
          <w:szCs w:val="20"/>
          <w:lang w:val="es-ES_tradnl" w:eastAsia="ca-ES"/>
          <w14:ligatures w14:val="none"/>
        </w:rPr>
        <w:t xml:space="preserve"> </w:t>
      </w:r>
      <w:r w:rsidRPr="00800654">
        <w:rPr>
          <w:rFonts w:ascii="Verdana" w:eastAsia="Times New Roman" w:hAnsi="Verdana" w:cs="Arial"/>
          <w:color w:val="000000"/>
          <w:kern w:val="0"/>
          <w:sz w:val="20"/>
          <w:szCs w:val="20"/>
          <w:lang w:val="es-ES_tradnl" w:eastAsia="ca-ES"/>
          <w14:ligatures w14:val="none"/>
        </w:rPr>
        <w:t xml:space="preserve"> con la adecuada solvencia económica, financiera y técnica</w:t>
      </w:r>
    </w:p>
    <w:p w14:paraId="57813C43" w14:textId="77777777" w:rsidR="00800654" w:rsidRPr="00800654" w:rsidRDefault="00800654" w:rsidP="00800654">
      <w:pPr>
        <w:shd w:val="clear" w:color="auto" w:fill="FFFFFF"/>
        <w:spacing w:after="0" w:line="240" w:lineRule="auto"/>
        <w:ind w:left="1134" w:hanging="426"/>
        <w:jc w:val="both"/>
        <w:rPr>
          <w:rFonts w:ascii="Verdana" w:eastAsia="Times New Roman" w:hAnsi="Verdana" w:cs="Arial"/>
          <w:color w:val="000000"/>
          <w:kern w:val="0"/>
          <w:sz w:val="20"/>
          <w:szCs w:val="20"/>
          <w:lang w:val="es-ES_tradnl" w:eastAsia="ca-ES"/>
          <w14:ligatures w14:val="none"/>
        </w:rPr>
      </w:pPr>
      <w:r w:rsidRPr="00800654">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800654">
        <w:rPr>
          <w:rFonts w:ascii="Verdana" w:eastAsia="Times New Roman" w:hAnsi="Verdana" w:cs="Arial"/>
          <w:i/>
          <w:color w:val="000000"/>
          <w:kern w:val="0"/>
          <w:sz w:val="20"/>
          <w:szCs w:val="20"/>
          <w:lang w:val="es-ES_tradnl" w:eastAsia="ca-ES"/>
          <w14:ligatures w14:val="none"/>
        </w:rPr>
        <w:instrText xml:space="preserve"> FORMCHECKBOX </w:instrText>
      </w:r>
      <w:r w:rsidRPr="00800654">
        <w:rPr>
          <w:rFonts w:ascii="Verdana" w:eastAsia="Times New Roman" w:hAnsi="Verdana" w:cs="Arial"/>
          <w:i/>
          <w:color w:val="000000"/>
          <w:kern w:val="0"/>
          <w:sz w:val="20"/>
          <w:szCs w:val="20"/>
          <w:lang w:val="es-ES_tradnl" w:eastAsia="ca-ES"/>
          <w14:ligatures w14:val="none"/>
        </w:rPr>
      </w:r>
      <w:r w:rsidRPr="00800654">
        <w:rPr>
          <w:rFonts w:ascii="Verdana" w:eastAsia="Times New Roman" w:hAnsi="Verdana" w:cs="Arial"/>
          <w:i/>
          <w:color w:val="000000"/>
          <w:kern w:val="0"/>
          <w:sz w:val="20"/>
          <w:szCs w:val="20"/>
          <w:lang w:val="es-ES_tradnl" w:eastAsia="ca-ES"/>
          <w14:ligatures w14:val="none"/>
        </w:rPr>
        <w:fldChar w:fldCharType="separate"/>
      </w:r>
      <w:r w:rsidRPr="00800654">
        <w:rPr>
          <w:rFonts w:ascii="Verdana" w:eastAsia="Times New Roman" w:hAnsi="Verdana" w:cs="Arial"/>
          <w:i/>
          <w:color w:val="000000"/>
          <w:kern w:val="0"/>
          <w:sz w:val="20"/>
          <w:szCs w:val="20"/>
          <w:lang w:val="es-ES_tradnl" w:eastAsia="ca-ES"/>
          <w14:ligatures w14:val="none"/>
        </w:rPr>
        <w:fldChar w:fldCharType="end"/>
      </w:r>
      <w:r w:rsidRPr="00800654">
        <w:rPr>
          <w:rFonts w:ascii="Verdana" w:eastAsia="Times New Roman" w:hAnsi="Verdana" w:cs="Arial"/>
          <w:color w:val="000000"/>
          <w:kern w:val="0"/>
          <w:sz w:val="20"/>
          <w:szCs w:val="20"/>
          <w:lang w:val="es-ES_tradnl" w:eastAsia="ca-ES"/>
          <w14:ligatures w14:val="none"/>
        </w:rPr>
        <w:t xml:space="preserve">  se basa en las capacidades de otras entidades para acreditar la solvencia necesaria para suscribir este contrato </w:t>
      </w:r>
      <w:r w:rsidRPr="00800654">
        <w:rPr>
          <w:rFonts w:ascii="Verdana" w:eastAsia="Times New Roman" w:hAnsi="Verdana" w:cs="Arial"/>
          <w:b/>
          <w:color w:val="000000"/>
          <w:kern w:val="0"/>
          <w:sz w:val="20"/>
          <w:szCs w:val="20"/>
          <w:vertAlign w:val="superscript"/>
          <w:lang w:val="es-ES_tradnl" w:eastAsia="ca-ES"/>
          <w14:ligatures w14:val="none"/>
        </w:rPr>
        <w:footnoteReference w:id="2"/>
      </w:r>
    </w:p>
    <w:p w14:paraId="13F1CD41" w14:textId="77777777" w:rsidR="00800654" w:rsidRPr="00800654" w:rsidRDefault="00800654" w:rsidP="0080065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3E5BF434" w14:textId="77777777" w:rsidR="00800654" w:rsidRPr="00800654" w:rsidRDefault="00800654" w:rsidP="0080065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800654">
        <w:rPr>
          <w:rFonts w:ascii="Verdana" w:eastAsia="Times New Roman" w:hAnsi="Verdana" w:cs="Arial"/>
          <w:color w:val="000000"/>
          <w:kern w:val="0"/>
          <w:sz w:val="20"/>
          <w:szCs w:val="20"/>
          <w:lang w:val="es-ES_tradnl" w:eastAsia="ca-ES"/>
          <w14:ligatures w14:val="none"/>
        </w:rPr>
        <w:t>Está en posesión de las autorizaciones necesarias para ejercer la actividad.</w:t>
      </w:r>
    </w:p>
    <w:p w14:paraId="68B45491" w14:textId="77777777" w:rsidR="00800654" w:rsidRPr="00800654" w:rsidRDefault="00800654" w:rsidP="0080065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691D2B2B" w14:textId="77777777" w:rsidR="00800654" w:rsidRPr="00800654" w:rsidRDefault="00800654" w:rsidP="0080065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800654">
        <w:rPr>
          <w:rFonts w:ascii="Verdana" w:eastAsia="Times New Roman" w:hAnsi="Verdana" w:cs="Times New Roman"/>
          <w:color w:val="000000"/>
          <w:kern w:val="0"/>
          <w:sz w:val="20"/>
          <w:szCs w:val="20"/>
          <w:lang w:val="es-ES_tradnl" w:eastAsia="ca-ES"/>
          <w14:ligatures w14:val="none"/>
        </w:rPr>
        <w:t>No esta incursa en prohibición de contratar</w:t>
      </w:r>
      <w:r w:rsidRPr="00800654">
        <w:rPr>
          <w:rFonts w:ascii="Verdana" w:eastAsia="Times New Roman" w:hAnsi="Verdana" w:cs="Arial"/>
          <w:color w:val="000000"/>
          <w:kern w:val="0"/>
          <w:sz w:val="20"/>
          <w:szCs w:val="20"/>
          <w:lang w:val="es-ES_tradnl" w:eastAsia="ca-ES"/>
          <w14:ligatures w14:val="none"/>
        </w:rPr>
        <w:t xml:space="preserve"> con la Administración establecidas en el art. 71 de la LCSP.</w:t>
      </w:r>
    </w:p>
    <w:p w14:paraId="1F0E116D" w14:textId="77777777" w:rsidR="00800654" w:rsidRPr="00800654" w:rsidRDefault="00800654" w:rsidP="00800654">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79BF3F49" w14:textId="77777777" w:rsidR="00800654" w:rsidRPr="00800654" w:rsidRDefault="00800654" w:rsidP="00800654">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800654">
        <w:rPr>
          <w:rFonts w:ascii="Verdana" w:eastAsia="Times New Roman" w:hAnsi="Verdana" w:cs="Arial"/>
          <w:color w:val="00000A"/>
          <w:sz w:val="20"/>
          <w:szCs w:val="20"/>
          <w:lang w:eastAsia="zh-CN"/>
          <w14:ligatures w14:val="none"/>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38EBD8AB" w14:textId="77777777" w:rsidR="00800654" w:rsidRPr="00800654" w:rsidRDefault="00800654" w:rsidP="00800654">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4AE3E96B" w14:textId="77777777" w:rsidR="00800654" w:rsidRPr="00800654" w:rsidRDefault="00800654" w:rsidP="00800654">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800654">
        <w:rPr>
          <w:rFonts w:ascii="Verdana" w:eastAsia="Times New Roman" w:hAnsi="Verdana" w:cs="Courier"/>
          <w:color w:val="00000A"/>
          <w:sz w:val="20"/>
          <w:szCs w:val="20"/>
          <w:lang w:eastAsia="zh-CN"/>
          <w14:ligatures w14:val="none"/>
        </w:rPr>
        <w:t>Cumple</w:t>
      </w:r>
      <w:r w:rsidRPr="00800654">
        <w:rPr>
          <w:rFonts w:ascii="Verdana" w:eastAsia="Times New Roman" w:hAnsi="Verdana" w:cs="Arial"/>
          <w:color w:val="00000A"/>
          <w:sz w:val="20"/>
          <w:szCs w:val="20"/>
          <w:lang w:eastAsia="zh-CN"/>
          <w14:ligatures w14:val="none"/>
        </w:rPr>
        <w:t xml:space="preserve"> y se compromete a cumplir los principios éticos y reglas de conducta, asumiendo las responsabilidades de su incumplimiento.</w:t>
      </w:r>
    </w:p>
    <w:p w14:paraId="247E8AC9" w14:textId="77777777" w:rsidR="00800654" w:rsidRPr="00800654" w:rsidRDefault="00800654" w:rsidP="00800654">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259EFD7D" w14:textId="77777777" w:rsidR="00800654" w:rsidRPr="00800654" w:rsidRDefault="00800654" w:rsidP="00800654">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800654">
        <w:rPr>
          <w:rFonts w:ascii="Verdana" w:eastAsia="Times New Roman" w:hAnsi="Verdana" w:cs="Courier"/>
          <w:color w:val="00000A"/>
          <w:sz w:val="20"/>
          <w:szCs w:val="20"/>
          <w:lang w:eastAsia="zh-CN"/>
          <w14:ligatures w14:val="none"/>
        </w:rPr>
        <w:t>Durante la ejecución del servicio objeto del contrato, se mantendrán las condiciones de trabajo (jornada, salario y mejoras sobre legislación laboral básica) de los trabajadores adscritos al contrato.</w:t>
      </w:r>
    </w:p>
    <w:p w14:paraId="5F6F6E4A" w14:textId="77777777" w:rsidR="00800654" w:rsidRPr="00800654" w:rsidRDefault="00800654" w:rsidP="00800654">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50E6EA78" w14:textId="77777777" w:rsidR="00800654" w:rsidRPr="00800654" w:rsidRDefault="00800654" w:rsidP="00800654">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800654">
        <w:rPr>
          <w:rFonts w:ascii="Verdana" w:eastAsia="Times New Roman" w:hAnsi="Verdana" w:cs="Courier"/>
          <w:color w:val="00000A"/>
          <w:sz w:val="20"/>
          <w:szCs w:val="20"/>
          <w:lang w:eastAsia="zh-CN"/>
          <w14:ligatures w14:val="none"/>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45BDD26A" w14:textId="77777777" w:rsidR="00800654" w:rsidRPr="00800654" w:rsidRDefault="00800654" w:rsidP="00800654">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1E3DF7AA"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800654">
        <w:rPr>
          <w:rFonts w:ascii="Verdana" w:eastAsia="Times New Roman" w:hAnsi="Verdana" w:cs="Courier"/>
          <w:color w:val="00000A"/>
          <w:sz w:val="20"/>
          <w:szCs w:val="20"/>
          <w:lang w:eastAsia="zh-CN"/>
          <w14:ligatures w14:val="none"/>
        </w:rPr>
        <w:t xml:space="preserve">Durante la ejecución del contrato, se </w:t>
      </w:r>
      <w:proofErr w:type="gramStart"/>
      <w:r w:rsidRPr="00800654">
        <w:rPr>
          <w:rFonts w:ascii="Verdana" w:eastAsia="Times New Roman" w:hAnsi="Verdana" w:cs="Courier"/>
          <w:color w:val="00000A"/>
          <w:sz w:val="20"/>
          <w:szCs w:val="20"/>
          <w:lang w:eastAsia="zh-CN"/>
          <w14:ligatures w14:val="none"/>
        </w:rPr>
        <w:t>efectuaran</w:t>
      </w:r>
      <w:proofErr w:type="gramEnd"/>
      <w:r w:rsidRPr="00800654">
        <w:rPr>
          <w:rFonts w:ascii="Verdana" w:eastAsia="Times New Roman" w:hAnsi="Verdana" w:cs="Courier"/>
          <w:color w:val="00000A"/>
          <w:sz w:val="20"/>
          <w:szCs w:val="20"/>
          <w:lang w:eastAsia="zh-CN"/>
          <w14:ligatures w14:val="none"/>
        </w:rPr>
        <w:t xml:space="preserve"> debidamente los pagos a las empresas subcontratadas o proveedores derivados de la ejecución del servicio en el plazo previsto </w:t>
      </w:r>
      <w:r w:rsidRPr="00800654">
        <w:rPr>
          <w:rFonts w:ascii="Verdana" w:eastAsia="Times New Roman" w:hAnsi="Verdana" w:cs="Courier"/>
          <w:color w:val="00000A"/>
          <w:sz w:val="20"/>
          <w:szCs w:val="20"/>
          <w:lang w:eastAsia="zh-CN"/>
          <w14:ligatures w14:val="none"/>
        </w:rPr>
        <w:lastRenderedPageBreak/>
        <w:t xml:space="preserve">en la </w:t>
      </w:r>
      <w:r w:rsidRPr="00800654">
        <w:rPr>
          <w:rFonts w:ascii="Verdana" w:eastAsia="Times New Roman" w:hAnsi="Verdana" w:cs="Arial"/>
          <w:color w:val="00000A"/>
          <w:sz w:val="20"/>
          <w:szCs w:val="20"/>
          <w:lang w:eastAsia="zh-CN"/>
          <w14:ligatures w14:val="none"/>
        </w:rPr>
        <w:t>Ley 3/2004, de 29 de diciembre, por la que se establecen medidas de lucha contra la morosidad de las operaciones comerciales.</w:t>
      </w:r>
    </w:p>
    <w:p w14:paraId="4A52EF5A"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AB52B2E" w14:textId="77777777" w:rsidR="00800654" w:rsidRPr="00800654" w:rsidRDefault="00800654" w:rsidP="00800654">
      <w:pPr>
        <w:shd w:val="clear" w:color="auto" w:fill="FFFFFF"/>
        <w:spacing w:after="0" w:line="240" w:lineRule="auto"/>
        <w:jc w:val="both"/>
        <w:rPr>
          <w:rFonts w:ascii="Arial" w:eastAsia="Times New Roman" w:hAnsi="Arial" w:cs="Arial"/>
          <w:color w:val="000000"/>
          <w:kern w:val="0"/>
          <w:sz w:val="20"/>
          <w:szCs w:val="20"/>
          <w:lang w:val="es-ES_tradnl" w:eastAsia="ca-ES"/>
          <w14:ligatures w14:val="none"/>
        </w:rPr>
      </w:pPr>
      <w:r w:rsidRPr="00800654">
        <w:rPr>
          <w:rFonts w:ascii="Verdana" w:eastAsia="Times New Roman" w:hAnsi="Verdana" w:cs="Times New Roman"/>
          <w:b/>
          <w:color w:val="000000"/>
          <w:kern w:val="0"/>
          <w:sz w:val="20"/>
          <w:szCs w:val="20"/>
          <w:lang w:val="es-ES_tradnl" w:eastAsia="ca-ES"/>
          <w14:ligatures w14:val="none"/>
        </w:rPr>
        <w:t>Que la entidad que representa, sus empresas filiales u otras:</w:t>
      </w:r>
    </w:p>
    <w:p w14:paraId="43467B99" w14:textId="77777777" w:rsidR="00800654" w:rsidRPr="00800654" w:rsidRDefault="00800654" w:rsidP="00800654">
      <w:pPr>
        <w:shd w:val="clear" w:color="auto" w:fill="FFFFFF"/>
        <w:spacing w:after="0" w:line="240" w:lineRule="auto"/>
        <w:jc w:val="both"/>
        <w:rPr>
          <w:rFonts w:ascii="Arial" w:eastAsia="Times New Roman" w:hAnsi="Arial" w:cs="Arial"/>
          <w:snapToGrid w:val="0"/>
          <w:color w:val="000000"/>
          <w:kern w:val="0"/>
          <w:sz w:val="20"/>
          <w:szCs w:val="20"/>
          <w:lang w:val="es-ES_tradnl" w:eastAsia="ca-ES"/>
          <w14:ligatures w14:val="none"/>
        </w:rPr>
      </w:pPr>
    </w:p>
    <w:p w14:paraId="0200680A" w14:textId="77777777" w:rsidR="00800654" w:rsidRPr="00800654" w:rsidRDefault="00800654" w:rsidP="0080065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800654">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800654">
        <w:rPr>
          <w:rFonts w:ascii="Verdana" w:eastAsia="Times New Roman" w:hAnsi="Verdana" w:cs="Arial"/>
          <w:i/>
          <w:color w:val="000000"/>
          <w:kern w:val="0"/>
          <w:sz w:val="20"/>
          <w:szCs w:val="20"/>
          <w:lang w:val="es-ES_tradnl" w:eastAsia="ca-ES"/>
          <w14:ligatures w14:val="none"/>
        </w:rPr>
        <w:instrText xml:space="preserve"> FORMCHECKBOX </w:instrText>
      </w:r>
      <w:r w:rsidRPr="00800654">
        <w:rPr>
          <w:rFonts w:ascii="Verdana" w:eastAsia="Times New Roman" w:hAnsi="Verdana" w:cs="Arial"/>
          <w:i/>
          <w:color w:val="000000"/>
          <w:kern w:val="0"/>
          <w:sz w:val="20"/>
          <w:szCs w:val="20"/>
          <w:lang w:val="es-ES_tradnl" w:eastAsia="ca-ES"/>
          <w14:ligatures w14:val="none"/>
        </w:rPr>
      </w:r>
      <w:r w:rsidRPr="00800654">
        <w:rPr>
          <w:rFonts w:ascii="Verdana" w:eastAsia="Times New Roman" w:hAnsi="Verdana" w:cs="Arial"/>
          <w:i/>
          <w:color w:val="000000"/>
          <w:kern w:val="0"/>
          <w:sz w:val="20"/>
          <w:szCs w:val="20"/>
          <w:lang w:val="es-ES_tradnl" w:eastAsia="ca-ES"/>
          <w14:ligatures w14:val="none"/>
        </w:rPr>
        <w:fldChar w:fldCharType="separate"/>
      </w:r>
      <w:r w:rsidRPr="00800654">
        <w:rPr>
          <w:rFonts w:ascii="Verdana" w:eastAsia="Times New Roman" w:hAnsi="Verdana" w:cs="Arial"/>
          <w:i/>
          <w:color w:val="000000"/>
          <w:kern w:val="0"/>
          <w:sz w:val="20"/>
          <w:szCs w:val="20"/>
          <w:lang w:val="es-ES_tradnl" w:eastAsia="ca-ES"/>
          <w14:ligatures w14:val="none"/>
        </w:rPr>
        <w:fldChar w:fldCharType="end"/>
      </w:r>
      <w:r w:rsidRPr="00800654">
        <w:rPr>
          <w:rFonts w:ascii="Verdana" w:eastAsia="Times New Roman" w:hAnsi="Verdana" w:cs="Times New Roman"/>
          <w:color w:val="000000"/>
          <w:kern w:val="0"/>
          <w:sz w:val="20"/>
          <w:szCs w:val="20"/>
          <w:lang w:val="es-ES_tradnl" w:eastAsia="ca-ES"/>
          <w14:ligatures w14:val="none"/>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64A3F7BC" w14:textId="77777777" w:rsidR="00800654" w:rsidRPr="00800654" w:rsidRDefault="00800654" w:rsidP="0080065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p>
    <w:p w14:paraId="0163D8AB" w14:textId="77777777" w:rsidR="00800654" w:rsidRPr="00800654" w:rsidRDefault="00800654" w:rsidP="0080065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800654">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800654">
        <w:rPr>
          <w:rFonts w:ascii="Verdana" w:eastAsia="Times New Roman" w:hAnsi="Verdana" w:cs="Arial"/>
          <w:i/>
          <w:color w:val="000000"/>
          <w:kern w:val="0"/>
          <w:sz w:val="20"/>
          <w:szCs w:val="20"/>
          <w:lang w:val="es-ES_tradnl" w:eastAsia="ca-ES"/>
          <w14:ligatures w14:val="none"/>
        </w:rPr>
        <w:instrText xml:space="preserve"> FORMCHECKBOX </w:instrText>
      </w:r>
      <w:r w:rsidRPr="00800654">
        <w:rPr>
          <w:rFonts w:ascii="Verdana" w:eastAsia="Times New Roman" w:hAnsi="Verdana" w:cs="Arial"/>
          <w:i/>
          <w:color w:val="000000"/>
          <w:kern w:val="0"/>
          <w:sz w:val="20"/>
          <w:szCs w:val="20"/>
          <w:lang w:val="es-ES_tradnl" w:eastAsia="ca-ES"/>
          <w14:ligatures w14:val="none"/>
        </w:rPr>
      </w:r>
      <w:r w:rsidRPr="00800654">
        <w:rPr>
          <w:rFonts w:ascii="Verdana" w:eastAsia="Times New Roman" w:hAnsi="Verdana" w:cs="Arial"/>
          <w:i/>
          <w:color w:val="000000"/>
          <w:kern w:val="0"/>
          <w:sz w:val="20"/>
          <w:szCs w:val="20"/>
          <w:lang w:val="es-ES_tradnl" w:eastAsia="ca-ES"/>
          <w14:ligatures w14:val="none"/>
        </w:rPr>
        <w:fldChar w:fldCharType="separate"/>
      </w:r>
      <w:r w:rsidRPr="00800654">
        <w:rPr>
          <w:rFonts w:ascii="Verdana" w:eastAsia="Times New Roman" w:hAnsi="Verdana" w:cs="Arial"/>
          <w:i/>
          <w:color w:val="000000"/>
          <w:kern w:val="0"/>
          <w:sz w:val="20"/>
          <w:szCs w:val="20"/>
          <w:lang w:val="es-ES_tradnl" w:eastAsia="ca-ES"/>
          <w14:ligatures w14:val="none"/>
        </w:rPr>
        <w:fldChar w:fldCharType="end"/>
      </w:r>
      <w:r w:rsidRPr="00800654">
        <w:rPr>
          <w:rFonts w:ascii="Verdana" w:eastAsia="Times New Roman" w:hAnsi="Verdana" w:cs="Arial"/>
          <w:i/>
          <w:color w:val="000000"/>
          <w:kern w:val="0"/>
          <w:sz w:val="20"/>
          <w:szCs w:val="20"/>
          <w:lang w:val="es-ES_tradnl" w:eastAsia="ca-ES"/>
          <w14:ligatures w14:val="none"/>
        </w:rPr>
        <w:t xml:space="preserve"> </w:t>
      </w:r>
      <w:r w:rsidRPr="00800654">
        <w:rPr>
          <w:rFonts w:ascii="Verdana" w:eastAsia="Times New Roman" w:hAnsi="Verdana" w:cs="Times New Roman"/>
          <w:color w:val="000000"/>
          <w:kern w:val="0"/>
          <w:sz w:val="20"/>
          <w:szCs w:val="20"/>
          <w:lang w:val="es-ES_tradnl" w:eastAsia="ca-ES"/>
          <w14:ligatures w14:val="none"/>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6E7BDBC7"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0AB6253" w14:textId="77777777" w:rsidR="00800654" w:rsidRPr="00800654" w:rsidRDefault="00800654" w:rsidP="0080065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800654">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800654">
        <w:rPr>
          <w:rFonts w:ascii="Verdana" w:eastAsia="Times New Roman" w:hAnsi="Verdana" w:cs="Arial"/>
          <w:i/>
          <w:color w:val="000000"/>
          <w:kern w:val="0"/>
          <w:sz w:val="20"/>
          <w:szCs w:val="20"/>
          <w:lang w:val="es-ES_tradnl" w:eastAsia="ca-ES"/>
          <w14:ligatures w14:val="none"/>
        </w:rPr>
        <w:instrText xml:space="preserve"> FORMCHECKBOX </w:instrText>
      </w:r>
      <w:r w:rsidRPr="00800654">
        <w:rPr>
          <w:rFonts w:ascii="Verdana" w:eastAsia="Times New Roman" w:hAnsi="Verdana" w:cs="Arial"/>
          <w:i/>
          <w:color w:val="000000"/>
          <w:kern w:val="0"/>
          <w:sz w:val="20"/>
          <w:szCs w:val="20"/>
          <w:lang w:val="es-ES_tradnl" w:eastAsia="ca-ES"/>
          <w14:ligatures w14:val="none"/>
        </w:rPr>
      </w:r>
      <w:r w:rsidRPr="00800654">
        <w:rPr>
          <w:rFonts w:ascii="Verdana" w:eastAsia="Times New Roman" w:hAnsi="Verdana" w:cs="Arial"/>
          <w:i/>
          <w:color w:val="000000"/>
          <w:kern w:val="0"/>
          <w:sz w:val="20"/>
          <w:szCs w:val="20"/>
          <w:lang w:val="es-ES_tradnl" w:eastAsia="ca-ES"/>
          <w14:ligatures w14:val="none"/>
        </w:rPr>
        <w:fldChar w:fldCharType="separate"/>
      </w:r>
      <w:r w:rsidRPr="00800654">
        <w:rPr>
          <w:rFonts w:ascii="Verdana" w:eastAsia="Times New Roman" w:hAnsi="Verdana" w:cs="Arial"/>
          <w:i/>
          <w:color w:val="000000"/>
          <w:kern w:val="0"/>
          <w:sz w:val="20"/>
          <w:szCs w:val="20"/>
          <w:lang w:val="es-ES_tradnl" w:eastAsia="ca-ES"/>
          <w14:ligatures w14:val="none"/>
        </w:rPr>
        <w:fldChar w:fldCharType="end"/>
      </w:r>
      <w:r w:rsidRPr="00800654">
        <w:rPr>
          <w:rFonts w:ascii="Verdana" w:eastAsia="Times New Roman" w:hAnsi="Verdana" w:cs="Arial"/>
          <w:i/>
          <w:color w:val="000000"/>
          <w:kern w:val="0"/>
          <w:sz w:val="20"/>
          <w:szCs w:val="20"/>
          <w:lang w:val="es-ES_tradnl" w:eastAsia="ca-ES"/>
          <w14:ligatures w14:val="none"/>
        </w:rPr>
        <w:t xml:space="preserve"> </w:t>
      </w:r>
      <w:r w:rsidRPr="00800654">
        <w:rPr>
          <w:rFonts w:ascii="Verdana" w:eastAsia="Times New Roman" w:hAnsi="Verdana" w:cs="Times New Roman"/>
          <w:color w:val="000000"/>
          <w:kern w:val="0"/>
          <w:sz w:val="20"/>
          <w:szCs w:val="20"/>
          <w:lang w:val="es-ES_tradnl" w:eastAsia="ca-ES"/>
          <w14:ligatures w14:val="none"/>
        </w:rPr>
        <w:t xml:space="preserve">Cumple las obligaciones legales en materia de igualdad efectiva de mujeres y hombres.  </w:t>
      </w:r>
    </w:p>
    <w:p w14:paraId="69E7C0EC"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AE11577" w14:textId="77777777" w:rsidR="00800654" w:rsidRPr="00800654" w:rsidRDefault="00800654" w:rsidP="00800654">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2801807A" w14:textId="77777777" w:rsidR="00800654" w:rsidRPr="00800654" w:rsidRDefault="00800654" w:rsidP="00800654">
      <w:pPr>
        <w:shd w:val="clear" w:color="auto" w:fill="FFFFFF"/>
        <w:spacing w:after="0" w:line="240" w:lineRule="auto"/>
        <w:jc w:val="both"/>
        <w:rPr>
          <w:rFonts w:ascii="Verdana" w:eastAsia="Times New Roman" w:hAnsi="Verdana" w:cs="Arial"/>
          <w:kern w:val="0"/>
          <w:sz w:val="20"/>
          <w:szCs w:val="20"/>
          <w:lang w:val="es-ES_tradnl" w:eastAsia="es-ES"/>
          <w14:ligatures w14:val="none"/>
        </w:rPr>
      </w:pPr>
    </w:p>
    <w:p w14:paraId="5CAA80BD" w14:textId="77777777" w:rsidR="00800654" w:rsidRPr="00800654" w:rsidRDefault="00800654" w:rsidP="00800654">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1419CA40" w14:textId="77777777" w:rsidR="00800654" w:rsidRPr="00800654" w:rsidRDefault="00800654" w:rsidP="00800654">
      <w:pPr>
        <w:spacing w:after="0" w:line="240" w:lineRule="auto"/>
        <w:jc w:val="both"/>
        <w:rPr>
          <w:rFonts w:ascii="Arial" w:eastAsia="Times New Roman" w:hAnsi="Arial" w:cs="Arial"/>
          <w:b/>
          <w:color w:val="000000"/>
          <w:kern w:val="0"/>
          <w:sz w:val="20"/>
          <w:szCs w:val="20"/>
          <w:lang w:val="es-ES_tradnl" w:eastAsia="ca-ES"/>
          <w14:ligatures w14:val="none"/>
        </w:rPr>
      </w:pPr>
      <w:r w:rsidRPr="00800654">
        <w:rPr>
          <w:rFonts w:ascii="Verdana" w:eastAsia="Times New Roman" w:hAnsi="Verdana" w:cs="Times New Roman"/>
          <w:b/>
          <w:color w:val="000000"/>
          <w:kern w:val="0"/>
          <w:sz w:val="20"/>
          <w:szCs w:val="20"/>
          <w:lang w:val="es-ES_tradnl" w:eastAsia="ca-ES"/>
          <w14:ligatures w14:val="none"/>
        </w:rPr>
        <w:t>Declara bajo su responsabilidad: que reconoce que falsear esta declaración comportará la imposición de penalidades y si aplica la resolución del contrato</w:t>
      </w:r>
      <w:r w:rsidRPr="00800654">
        <w:rPr>
          <w:rFonts w:ascii="Arial" w:eastAsia="Times New Roman" w:hAnsi="Arial" w:cs="Arial"/>
          <w:b/>
          <w:color w:val="000000"/>
          <w:kern w:val="0"/>
          <w:sz w:val="20"/>
          <w:szCs w:val="20"/>
          <w:lang w:val="es-ES_tradnl" w:eastAsia="ca-ES"/>
          <w14:ligatures w14:val="none"/>
        </w:rPr>
        <w:t>.</w:t>
      </w:r>
    </w:p>
    <w:p w14:paraId="3C70A8D4" w14:textId="77777777" w:rsidR="00800654" w:rsidRPr="00800654" w:rsidRDefault="00800654" w:rsidP="00800654">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4909B3F8" w14:textId="77777777" w:rsidR="00800654" w:rsidRPr="00800654" w:rsidRDefault="00800654" w:rsidP="00800654">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1449FA9A" w14:textId="77777777" w:rsidR="00800654" w:rsidRPr="00800654" w:rsidRDefault="00800654" w:rsidP="00800654">
      <w:pPr>
        <w:spacing w:before="100" w:after="200" w:line="276" w:lineRule="auto"/>
        <w:contextualSpacing/>
        <w:jc w:val="both"/>
        <w:rPr>
          <w:rFonts w:ascii="Verdana" w:eastAsia="Times New Roman" w:hAnsi="Verdana" w:cs="Times New Roman"/>
          <w:kern w:val="0"/>
          <w:sz w:val="24"/>
          <w:szCs w:val="24"/>
          <w:lang w:eastAsia="ja-JP"/>
          <w14:ligatures w14:val="none"/>
        </w:rPr>
      </w:pPr>
    </w:p>
    <w:p w14:paraId="751FA0B0" w14:textId="77777777" w:rsidR="00800654" w:rsidRPr="00800654" w:rsidRDefault="00800654" w:rsidP="00800654">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5964695C" w14:textId="77777777" w:rsidR="00800654" w:rsidRPr="00800654" w:rsidRDefault="00800654" w:rsidP="00800654">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800654">
        <w:rPr>
          <w:rFonts w:ascii="Verdana" w:eastAsia="Times New Roman" w:hAnsi="Verdana" w:cs="Arial"/>
          <w:color w:val="00000A"/>
          <w:sz w:val="20"/>
          <w:szCs w:val="20"/>
          <w:lang w:eastAsia="zh-CN"/>
          <w14:ligatures w14:val="none"/>
        </w:rPr>
        <w:t>Y a los efectos oportunos, se firma la presente declaración responsable, a ............ de .................. ... de ............</w:t>
      </w:r>
    </w:p>
    <w:p w14:paraId="7C2ADE23" w14:textId="77777777" w:rsidR="00800654" w:rsidRPr="00800654" w:rsidRDefault="00800654" w:rsidP="00800654">
      <w:pPr>
        <w:suppressAutoHyphens/>
        <w:spacing w:after="0" w:line="240" w:lineRule="auto"/>
        <w:jc w:val="center"/>
        <w:textAlignment w:val="baseline"/>
        <w:rPr>
          <w:rFonts w:ascii="Verdana" w:eastAsia="Times New Roman" w:hAnsi="Verdana" w:cs="Courier"/>
          <w:color w:val="00000A"/>
          <w:sz w:val="20"/>
          <w:szCs w:val="20"/>
          <w:lang w:eastAsia="zh-CN"/>
          <w14:ligatures w14:val="none"/>
        </w:rPr>
      </w:pPr>
    </w:p>
    <w:p w14:paraId="1398DE40"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800654">
        <w:rPr>
          <w:rFonts w:ascii="Verdana" w:eastAsia="Times New Roman" w:hAnsi="Verdana" w:cs="Arial"/>
          <w:color w:val="00000A"/>
          <w:sz w:val="20"/>
          <w:szCs w:val="20"/>
          <w:lang w:eastAsia="zh-CN"/>
          <w14:ligatures w14:val="none"/>
        </w:rPr>
        <w:t>Firma</w:t>
      </w:r>
    </w:p>
    <w:p w14:paraId="6A9308B3"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5C1B7DC"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3B73DEE"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77CF801D"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6E72E2A0"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86D0B56"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A58BBC9"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928C3D1"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BED12CE"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0F70F34"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10EF15E"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754E74D1"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DE475AD"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0836283"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6B670E4F"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6B9CDAEB"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7B874AB3"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049B36F"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76756D48"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1EE59B2"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7FF3C2EC"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589DFF4" w14:textId="77777777" w:rsidR="00800654" w:rsidRPr="00800654" w:rsidRDefault="00800654" w:rsidP="00800654">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561762C"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eastAsia="es-ES"/>
          <w14:ligatures w14:val="none"/>
        </w:rPr>
      </w:pPr>
      <w:r w:rsidRPr="00800654">
        <w:rPr>
          <w:rFonts w:ascii="Verdana" w:eastAsia="Times New Roman" w:hAnsi="Verdana" w:cs="Arial"/>
          <w:b/>
          <w:bCs/>
          <w:color w:val="000000"/>
          <w:kern w:val="0"/>
          <w:sz w:val="20"/>
          <w:szCs w:val="20"/>
          <w:u w:val="single"/>
          <w:lang w:eastAsia="es-ES"/>
          <w14:ligatures w14:val="none"/>
        </w:rPr>
        <w:t>ANEXO Nº.</w:t>
      </w:r>
      <w:r w:rsidRPr="00800654">
        <w:rPr>
          <w:rFonts w:ascii="Verdana" w:eastAsia="Times New Roman" w:hAnsi="Verdana" w:cs="Times New Roman"/>
          <w:color w:val="000000"/>
          <w:kern w:val="0"/>
          <w:sz w:val="20"/>
          <w:szCs w:val="20"/>
          <w:u w:val="single"/>
          <w:lang w:eastAsia="es-ES"/>
          <w14:ligatures w14:val="none"/>
        </w:rPr>
        <w:t> </w:t>
      </w:r>
      <w:r w:rsidRPr="00800654">
        <w:rPr>
          <w:rFonts w:ascii="Verdana" w:eastAsia="Times New Roman" w:hAnsi="Verdana" w:cs="Arial"/>
          <w:b/>
          <w:bCs/>
          <w:color w:val="000000"/>
          <w:kern w:val="0"/>
          <w:sz w:val="20"/>
          <w:szCs w:val="20"/>
          <w:u w:val="single"/>
          <w:lang w:eastAsia="es-ES"/>
          <w14:ligatures w14:val="none"/>
        </w:rPr>
        <w:t>2</w:t>
      </w:r>
    </w:p>
    <w:p w14:paraId="16FF4A5B" w14:textId="77777777" w:rsidR="00800654" w:rsidRPr="00800654" w:rsidRDefault="00800654" w:rsidP="00800654">
      <w:pPr>
        <w:spacing w:after="0" w:line="240" w:lineRule="auto"/>
        <w:jc w:val="center"/>
        <w:rPr>
          <w:rFonts w:ascii="Verdana" w:eastAsia="Times New Roman" w:hAnsi="Verdana" w:cs="Arial"/>
          <w:b/>
          <w:bCs/>
          <w:iCs/>
          <w:color w:val="000000"/>
          <w:kern w:val="0"/>
          <w:sz w:val="20"/>
          <w:szCs w:val="20"/>
          <w:u w:val="single"/>
          <w:lang w:eastAsia="es-ES"/>
          <w14:ligatures w14:val="none"/>
        </w:rPr>
      </w:pPr>
      <w:r w:rsidRPr="00800654">
        <w:rPr>
          <w:rFonts w:ascii="Verdana" w:eastAsia="Times New Roman" w:hAnsi="Verdana" w:cs="Arial"/>
          <w:b/>
          <w:bCs/>
          <w:iCs/>
          <w:color w:val="000000"/>
          <w:kern w:val="0"/>
          <w:sz w:val="20"/>
          <w:szCs w:val="20"/>
          <w:u w:val="single"/>
          <w:lang w:eastAsia="es-ES"/>
          <w14:ligatures w14:val="none"/>
        </w:rPr>
        <w:t>PROPUESTA ECONÓMICA Y OTROS CRITERIOS EVALUABLES AUTOMÁTICAMENTE</w:t>
      </w:r>
    </w:p>
    <w:p w14:paraId="5AD44CC3" w14:textId="77777777" w:rsidR="00800654" w:rsidRPr="00800654" w:rsidRDefault="00800654" w:rsidP="00800654">
      <w:pPr>
        <w:spacing w:after="0" w:line="240" w:lineRule="auto"/>
        <w:jc w:val="center"/>
        <w:rPr>
          <w:rFonts w:ascii="Verdana" w:eastAsia="Times New Roman" w:hAnsi="Verdana" w:cs="Times New Roman"/>
          <w:color w:val="000000"/>
          <w:kern w:val="0"/>
          <w:sz w:val="20"/>
          <w:szCs w:val="20"/>
          <w:lang w:eastAsia="es-ES"/>
          <w14:ligatures w14:val="none"/>
        </w:rPr>
      </w:pPr>
    </w:p>
    <w:p w14:paraId="1D91CE87" w14:textId="77777777" w:rsidR="00800654" w:rsidRPr="00800654" w:rsidRDefault="00800654" w:rsidP="00800654">
      <w:pPr>
        <w:spacing w:after="0" w:line="240" w:lineRule="auto"/>
        <w:jc w:val="both"/>
        <w:rPr>
          <w:rFonts w:ascii="Verdana" w:eastAsia="Times New Roman" w:hAnsi="Verdana" w:cs="Arial"/>
          <w:iCs/>
          <w:color w:val="000000"/>
          <w:kern w:val="0"/>
          <w:sz w:val="20"/>
          <w:szCs w:val="20"/>
          <w:lang w:eastAsia="es-ES"/>
          <w14:ligatures w14:val="none"/>
        </w:rPr>
      </w:pPr>
      <w:r w:rsidRPr="00800654">
        <w:rPr>
          <w:rFonts w:ascii="Verdana" w:eastAsia="Times New Roman" w:hAnsi="Verdana" w:cs="Arial"/>
          <w:i/>
          <w:iCs/>
          <w:color w:val="000000"/>
          <w:kern w:val="0"/>
          <w:sz w:val="20"/>
          <w:szCs w:val="20"/>
          <w:lang w:eastAsia="es-ES"/>
          <w14:ligatures w14:val="none"/>
        </w:rPr>
        <w:t> </w:t>
      </w:r>
    </w:p>
    <w:p w14:paraId="7DACC3EA" w14:textId="77777777" w:rsidR="00800654" w:rsidRPr="00800654" w:rsidRDefault="00800654" w:rsidP="00800654">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800654">
        <w:rPr>
          <w:rFonts w:ascii="Verdana" w:eastAsia="Times New Roman" w:hAnsi="Verdana" w:cs="Arial"/>
          <w:color w:val="00000A"/>
          <w:sz w:val="20"/>
          <w:szCs w:val="20"/>
          <w:lang w:eastAsia="zh-CN"/>
          <w14:ligatures w14:val="none"/>
        </w:rPr>
        <w:t xml:space="preserve">El Sr./Sra. .............................., con DNI núm ................ ........., actuando en nombre y representación de .................................. ................... (licitador), con CIF número </w:t>
      </w:r>
      <w:proofErr w:type="gramStart"/>
      <w:r w:rsidRPr="00800654">
        <w:rPr>
          <w:rFonts w:ascii="Verdana" w:eastAsia="Times New Roman" w:hAnsi="Verdana" w:cs="Arial"/>
          <w:color w:val="00000A"/>
          <w:sz w:val="20"/>
          <w:szCs w:val="20"/>
          <w:lang w:eastAsia="zh-CN"/>
          <w14:ligatures w14:val="none"/>
        </w:rPr>
        <w:t>…….</w:t>
      </w:r>
      <w:proofErr w:type="gramEnd"/>
      <w:r w:rsidRPr="00800654">
        <w:rPr>
          <w:rFonts w:ascii="Verdana" w:eastAsia="Times New Roman" w:hAnsi="Verdana" w:cs="Arial"/>
          <w:color w:val="00000A"/>
          <w:sz w:val="20"/>
          <w:szCs w:val="20"/>
          <w:lang w:eastAsia="zh-CN"/>
          <w14:ligatures w14:val="none"/>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67E4F505" w14:textId="77777777" w:rsidR="00800654" w:rsidRPr="00800654" w:rsidRDefault="00800654" w:rsidP="00800654">
      <w:pPr>
        <w:spacing w:after="0" w:line="240" w:lineRule="auto"/>
        <w:jc w:val="both"/>
        <w:rPr>
          <w:rFonts w:ascii="Verdana" w:eastAsia="Times New Roman" w:hAnsi="Verdana" w:cs="Arial"/>
          <w:iCs/>
          <w:color w:val="000000"/>
          <w:kern w:val="0"/>
          <w:sz w:val="20"/>
          <w:szCs w:val="20"/>
          <w:lang w:eastAsia="es-ES"/>
          <w14:ligatures w14:val="none"/>
        </w:rPr>
      </w:pPr>
    </w:p>
    <w:p w14:paraId="5598BB53" w14:textId="77777777" w:rsidR="00800654" w:rsidRPr="00800654" w:rsidRDefault="00800654" w:rsidP="00800654">
      <w:pPr>
        <w:spacing w:after="0" w:line="240" w:lineRule="auto"/>
        <w:jc w:val="both"/>
        <w:rPr>
          <w:rFonts w:ascii="Verdana" w:eastAsia="Times New Roman" w:hAnsi="Verdana" w:cs="Arial"/>
          <w:iCs/>
          <w:color w:val="000000"/>
          <w:kern w:val="0"/>
          <w:sz w:val="20"/>
          <w:szCs w:val="20"/>
          <w:lang w:eastAsia="es-ES"/>
          <w14:ligatures w14:val="none"/>
        </w:rPr>
      </w:pPr>
    </w:p>
    <w:p w14:paraId="5F573851" w14:textId="77777777" w:rsidR="00800654" w:rsidRPr="00800654" w:rsidRDefault="00800654" w:rsidP="00800654">
      <w:pPr>
        <w:numPr>
          <w:ilvl w:val="0"/>
          <w:numId w:val="2"/>
        </w:numPr>
        <w:spacing w:after="0" w:line="240" w:lineRule="auto"/>
        <w:contextualSpacing/>
        <w:jc w:val="both"/>
        <w:textAlignment w:val="baseline"/>
        <w:rPr>
          <w:rFonts w:ascii="Verdana" w:eastAsia="Times New Roman" w:hAnsi="Verdana" w:cs="Arial"/>
          <w:b/>
          <w:kern w:val="0"/>
          <w:sz w:val="20"/>
          <w:szCs w:val="20"/>
          <w:lang w:eastAsia="es-ES"/>
          <w14:ligatures w14:val="none"/>
        </w:rPr>
      </w:pPr>
      <w:r w:rsidRPr="00800654">
        <w:rPr>
          <w:rFonts w:ascii="Verdana" w:eastAsia="Times New Roman" w:hAnsi="Verdana" w:cs="Arial"/>
          <w:b/>
          <w:kern w:val="0"/>
          <w:sz w:val="20"/>
          <w:szCs w:val="20"/>
          <w:lang w:eastAsia="es-ES"/>
          <w14:ligatures w14:val="none"/>
        </w:rPr>
        <w:t>PROPUESTA ECONÓMICA. PRESUPUESTO MÁXIMO:</w:t>
      </w:r>
      <w:r w:rsidRPr="00800654">
        <w:rPr>
          <w:rFonts w:ascii="Verdana" w:eastAsia="Times New Roman" w:hAnsi="Verdana" w:cs="Calibri"/>
          <w:b/>
          <w:color w:val="000000"/>
          <w:kern w:val="0"/>
          <w:sz w:val="20"/>
          <w:szCs w:val="20"/>
          <w:lang w:eastAsia="es-ES"/>
          <w14:ligatures w14:val="none"/>
        </w:rPr>
        <w:t xml:space="preserve"> 189.728,00.-€ </w:t>
      </w:r>
    </w:p>
    <w:p w14:paraId="30185B1C" w14:textId="77777777" w:rsidR="00800654" w:rsidRPr="00800654" w:rsidRDefault="00800654" w:rsidP="00800654">
      <w:pPr>
        <w:spacing w:after="0" w:line="240" w:lineRule="auto"/>
        <w:ind w:left="360"/>
        <w:contextualSpacing/>
        <w:jc w:val="both"/>
        <w:textAlignment w:val="baseline"/>
        <w:rPr>
          <w:rFonts w:ascii="Verdana" w:eastAsia="Times New Roman" w:hAnsi="Verdana" w:cs="Arial"/>
          <w:b/>
          <w:kern w:val="0"/>
          <w:sz w:val="20"/>
          <w:szCs w:val="20"/>
          <w:lang w:eastAsia="es-ES"/>
          <w14:ligatures w14:val="none"/>
        </w:rPr>
      </w:pPr>
      <w:r w:rsidRPr="00800654">
        <w:rPr>
          <w:rFonts w:ascii="Verdana" w:eastAsia="Times New Roman" w:hAnsi="Verdana" w:cs="Arial"/>
          <w:b/>
          <w:kern w:val="0"/>
          <w:sz w:val="20"/>
          <w:szCs w:val="20"/>
          <w:lang w:eastAsia="es-ES"/>
          <w14:ligatures w14:val="none"/>
        </w:rPr>
        <w:t>(IVA excluido).</w:t>
      </w:r>
    </w:p>
    <w:p w14:paraId="316C194A" w14:textId="77777777" w:rsidR="00800654" w:rsidRPr="00800654" w:rsidRDefault="00800654" w:rsidP="00800654">
      <w:pPr>
        <w:spacing w:after="0" w:line="240" w:lineRule="auto"/>
        <w:ind w:left="360"/>
        <w:contextualSpacing/>
        <w:jc w:val="both"/>
        <w:textAlignment w:val="baseline"/>
        <w:rPr>
          <w:rFonts w:ascii="Verdana" w:eastAsia="Times New Roman" w:hAnsi="Verdana" w:cs="Arial"/>
          <w:b/>
          <w:kern w:val="0"/>
          <w:sz w:val="20"/>
          <w:szCs w:val="20"/>
          <w:lang w:eastAsia="es-ES"/>
          <w14:ligatures w14:val="none"/>
        </w:rPr>
      </w:pPr>
    </w:p>
    <w:p w14:paraId="1B12F6BD" w14:textId="77777777" w:rsidR="00800654" w:rsidRPr="00800654" w:rsidRDefault="00800654" w:rsidP="00800654">
      <w:pPr>
        <w:spacing w:after="0" w:line="240" w:lineRule="auto"/>
        <w:ind w:left="360"/>
        <w:contextualSpacing/>
        <w:jc w:val="both"/>
        <w:textAlignment w:val="baseline"/>
        <w:rPr>
          <w:rFonts w:ascii="Verdana" w:eastAsia="Times New Roman" w:hAnsi="Verdana" w:cs="Arial"/>
          <w:b/>
          <w:kern w:val="0"/>
          <w:sz w:val="20"/>
          <w:szCs w:val="20"/>
          <w:lang w:eastAsia="es-ES"/>
          <w14:ligatures w14:val="none"/>
        </w:rPr>
      </w:pPr>
    </w:p>
    <w:p w14:paraId="419075BF" w14:textId="77777777" w:rsidR="00800654" w:rsidRPr="00800654" w:rsidRDefault="00800654" w:rsidP="00800654">
      <w:pPr>
        <w:spacing w:after="0" w:line="240" w:lineRule="auto"/>
        <w:jc w:val="both"/>
        <w:rPr>
          <w:rFonts w:ascii="Verdana" w:eastAsia="Times New Roman" w:hAnsi="Verdana" w:cs="Times New Roman"/>
          <w:kern w:val="0"/>
          <w:sz w:val="20"/>
          <w:szCs w:val="24"/>
          <w:lang w:val="es-ES_tradnl" w:eastAsia="es-ES"/>
          <w14:ligatures w14:val="none"/>
        </w:rPr>
      </w:pPr>
      <w:r w:rsidRPr="00800654">
        <w:rPr>
          <w:rFonts w:ascii="Verdana" w:eastAsia="Times New Roman" w:hAnsi="Verdana" w:cs="Times New Roman"/>
          <w:kern w:val="0"/>
          <w:sz w:val="20"/>
          <w:szCs w:val="24"/>
          <w:lang w:val="es-ES_tradnl" w:eastAsia="es-ES"/>
          <w14:ligatures w14:val="none"/>
        </w:rPr>
        <w:t>Se considera la tramitación del presente procedimiento y su presupuesto como partida alzada debido a las diferentes jornadas de unidad productivas de planta, ya que no es posible estimar de una manera fehaciente los m2 que se podrán realizar en los horarios establecidos.</w:t>
      </w:r>
    </w:p>
    <w:p w14:paraId="5E01E5FE" w14:textId="77777777" w:rsidR="00800654" w:rsidRPr="00800654" w:rsidRDefault="00800654" w:rsidP="00800654">
      <w:pPr>
        <w:spacing w:after="0" w:line="240" w:lineRule="auto"/>
        <w:jc w:val="both"/>
        <w:textAlignment w:val="baseline"/>
        <w:rPr>
          <w:rFonts w:ascii="Verdana" w:eastAsia="Times New Roman" w:hAnsi="Verdana" w:cs="Arial"/>
          <w:b/>
          <w:kern w:val="0"/>
          <w:sz w:val="20"/>
          <w:szCs w:val="20"/>
          <w:lang w:eastAsia="es-ES"/>
          <w14:ligatures w14:val="none"/>
        </w:rPr>
      </w:pPr>
    </w:p>
    <w:p w14:paraId="09E137AA" w14:textId="77777777" w:rsidR="00800654" w:rsidRPr="00800654" w:rsidRDefault="00800654" w:rsidP="00800654">
      <w:pPr>
        <w:spacing w:after="0" w:line="240" w:lineRule="auto"/>
        <w:jc w:val="both"/>
        <w:textAlignment w:val="baseline"/>
        <w:rPr>
          <w:rFonts w:ascii="Verdana" w:eastAsia="Times New Roman" w:hAnsi="Verdana" w:cs="Arial"/>
          <w:b/>
          <w:kern w:val="0"/>
          <w:sz w:val="20"/>
          <w:szCs w:val="20"/>
          <w:lang w:eastAsia="es-ES"/>
          <w14:ligatures w14:val="none"/>
        </w:rPr>
      </w:pPr>
    </w:p>
    <w:p w14:paraId="202127F0" w14:textId="77777777" w:rsidR="00800654" w:rsidRPr="00800654" w:rsidRDefault="00800654" w:rsidP="00800654">
      <w:pPr>
        <w:spacing w:after="0" w:line="240" w:lineRule="auto"/>
        <w:jc w:val="both"/>
        <w:textAlignment w:val="baseline"/>
        <w:rPr>
          <w:rFonts w:ascii="Verdana" w:eastAsia="Times New Roman" w:hAnsi="Verdana" w:cs="Arial"/>
          <w:bCs/>
          <w:kern w:val="0"/>
          <w:sz w:val="20"/>
          <w:szCs w:val="20"/>
          <w:lang w:eastAsia="es-ES"/>
          <w14:ligatures w14:val="none"/>
        </w:rPr>
      </w:pPr>
      <w:r w:rsidRPr="00800654">
        <w:rPr>
          <w:rFonts w:ascii="Verdana" w:eastAsia="Times New Roman" w:hAnsi="Verdana" w:cs="Arial"/>
          <w:bCs/>
          <w:kern w:val="0"/>
          <w:sz w:val="20"/>
          <w:szCs w:val="20"/>
          <w:lang w:eastAsia="es-ES"/>
          <w14:ligatures w14:val="none"/>
        </w:rPr>
        <w:t>Los licitadores deberán hacer la siguiente oferta:</w:t>
      </w:r>
    </w:p>
    <w:p w14:paraId="3305D7FD" w14:textId="77777777" w:rsidR="00800654" w:rsidRPr="00800654" w:rsidRDefault="00800654" w:rsidP="00800654">
      <w:pPr>
        <w:spacing w:after="0" w:line="240" w:lineRule="auto"/>
        <w:jc w:val="both"/>
        <w:textAlignment w:val="baseline"/>
        <w:rPr>
          <w:rFonts w:ascii="Verdana" w:eastAsia="Times New Roman" w:hAnsi="Verdana" w:cs="Arial"/>
          <w:b/>
          <w:kern w:val="0"/>
          <w:sz w:val="20"/>
          <w:szCs w:val="20"/>
          <w:lang w:eastAsia="es-ES"/>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5"/>
        <w:gridCol w:w="3856"/>
      </w:tblGrid>
      <w:tr w:rsidR="00800654" w:rsidRPr="00800654" w14:paraId="5D92EE35" w14:textId="77777777" w:rsidTr="00A214C2">
        <w:trPr>
          <w:trHeight w:val="530"/>
          <w:jc w:val="center"/>
        </w:trPr>
        <w:tc>
          <w:tcPr>
            <w:tcW w:w="3855" w:type="dxa"/>
            <w:shd w:val="clear" w:color="auto" w:fill="D9D9D9"/>
          </w:tcPr>
          <w:p w14:paraId="023BC86D" w14:textId="77777777" w:rsidR="00800654" w:rsidRPr="00800654" w:rsidRDefault="00800654" w:rsidP="00800654">
            <w:pPr>
              <w:spacing w:before="120" w:after="120" w:line="360" w:lineRule="auto"/>
              <w:jc w:val="center"/>
              <w:rPr>
                <w:rFonts w:ascii="Verdana" w:eastAsia="Calibri" w:hAnsi="Verdana" w:cs="Times New Roman"/>
                <w:b/>
                <w:bCs/>
                <w:kern w:val="0"/>
                <w:sz w:val="20"/>
                <w:szCs w:val="20"/>
                <w:lang w:val="es-ES_tradnl"/>
                <w14:ligatures w14:val="none"/>
              </w:rPr>
            </w:pPr>
            <w:r w:rsidRPr="00800654">
              <w:rPr>
                <w:rFonts w:ascii="Verdana" w:eastAsia="Calibri" w:hAnsi="Verdana" w:cs="Times New Roman"/>
                <w:b/>
                <w:bCs/>
                <w:kern w:val="0"/>
                <w:sz w:val="20"/>
                <w:szCs w:val="20"/>
                <w:lang w:val="es-ES_tradnl"/>
                <w14:ligatures w14:val="none"/>
              </w:rPr>
              <w:t>Ítem</w:t>
            </w:r>
          </w:p>
        </w:tc>
        <w:tc>
          <w:tcPr>
            <w:tcW w:w="3856" w:type="dxa"/>
            <w:shd w:val="clear" w:color="auto" w:fill="D9D9D9"/>
          </w:tcPr>
          <w:p w14:paraId="4A84A3F6" w14:textId="77777777" w:rsidR="00800654" w:rsidRPr="00800654" w:rsidRDefault="00800654" w:rsidP="00800654">
            <w:pPr>
              <w:spacing w:before="120" w:after="120" w:line="360" w:lineRule="auto"/>
              <w:jc w:val="center"/>
              <w:rPr>
                <w:rFonts w:ascii="Verdana" w:eastAsia="Calibri" w:hAnsi="Verdana" w:cs="Times New Roman"/>
                <w:b/>
                <w:bCs/>
                <w:kern w:val="0"/>
                <w:sz w:val="20"/>
                <w:szCs w:val="20"/>
                <w:lang w:val="es-ES_tradnl"/>
                <w14:ligatures w14:val="none"/>
              </w:rPr>
            </w:pPr>
            <w:r w:rsidRPr="00800654">
              <w:rPr>
                <w:rFonts w:ascii="Verdana" w:eastAsia="Calibri" w:hAnsi="Verdana" w:cs="Times New Roman"/>
                <w:b/>
                <w:bCs/>
                <w:kern w:val="0"/>
                <w:sz w:val="20"/>
                <w:szCs w:val="20"/>
                <w:lang w:val="es-ES_tradnl"/>
                <w14:ligatures w14:val="none"/>
              </w:rPr>
              <w:t>IMPORTE OFERTADO (sin IVA)</w:t>
            </w:r>
          </w:p>
        </w:tc>
      </w:tr>
      <w:tr w:rsidR="00800654" w:rsidRPr="00800654" w14:paraId="04454713" w14:textId="77777777" w:rsidTr="00A214C2">
        <w:trPr>
          <w:trHeight w:val="537"/>
          <w:jc w:val="center"/>
        </w:trPr>
        <w:tc>
          <w:tcPr>
            <w:tcW w:w="3855" w:type="dxa"/>
            <w:shd w:val="clear" w:color="auto" w:fill="auto"/>
            <w:vAlign w:val="center"/>
          </w:tcPr>
          <w:p w14:paraId="68C94FED" w14:textId="77777777" w:rsidR="00800654" w:rsidRPr="00800654" w:rsidRDefault="00800654" w:rsidP="00800654">
            <w:pPr>
              <w:spacing w:before="120" w:after="120" w:line="276" w:lineRule="auto"/>
              <w:jc w:val="both"/>
              <w:rPr>
                <w:rFonts w:ascii="Verdana" w:eastAsia="Calibri" w:hAnsi="Verdana" w:cs="Times New Roman"/>
                <w:kern w:val="0"/>
                <w:sz w:val="20"/>
                <w:szCs w:val="20"/>
                <w:lang w:val="es-ES_tradnl"/>
                <w14:ligatures w14:val="none"/>
              </w:rPr>
            </w:pPr>
            <w:r w:rsidRPr="00800654">
              <w:rPr>
                <w:rFonts w:ascii="Verdana" w:eastAsia="Calibri" w:hAnsi="Verdana" w:cs="Times New Roman"/>
                <w:kern w:val="0"/>
                <w:sz w:val="20"/>
                <w:szCs w:val="20"/>
                <w:lang w:val="es-ES_tradnl"/>
                <w14:ligatures w14:val="none"/>
              </w:rPr>
              <w:t xml:space="preserve">Pasarela de visitas de nave de Envases – Horario normal* </w:t>
            </w:r>
            <w:r w:rsidRPr="00800654">
              <w:rPr>
                <w:rFonts w:ascii="Verdana" w:eastAsia="Calibri" w:hAnsi="Verdana" w:cs="Times New Roman"/>
                <w:kern w:val="0"/>
                <w:sz w:val="16"/>
                <w:szCs w:val="16"/>
                <w:lang w:val="es-ES_tradnl"/>
                <w14:ligatures w14:val="none"/>
              </w:rPr>
              <w:t>(1)</w:t>
            </w:r>
          </w:p>
        </w:tc>
        <w:tc>
          <w:tcPr>
            <w:tcW w:w="3856" w:type="dxa"/>
            <w:shd w:val="clear" w:color="auto" w:fill="auto"/>
            <w:vAlign w:val="center"/>
          </w:tcPr>
          <w:p w14:paraId="0E0C2DCA" w14:textId="77777777" w:rsidR="00800654" w:rsidRPr="00800654" w:rsidRDefault="00800654" w:rsidP="00800654">
            <w:pPr>
              <w:spacing w:before="120" w:after="120" w:line="276" w:lineRule="auto"/>
              <w:jc w:val="right"/>
              <w:rPr>
                <w:rFonts w:ascii="Verdana" w:eastAsia="Calibri" w:hAnsi="Verdana" w:cs="Times New Roman"/>
                <w:kern w:val="0"/>
                <w:sz w:val="20"/>
                <w:szCs w:val="20"/>
                <w:lang w:val="es-ES_tradnl"/>
                <w14:ligatures w14:val="none"/>
              </w:rPr>
            </w:pPr>
            <w:r w:rsidRPr="00800654">
              <w:rPr>
                <w:rFonts w:ascii="Verdana" w:eastAsia="Calibri" w:hAnsi="Verdana" w:cs="Times New Roman"/>
                <w:kern w:val="0"/>
                <w:sz w:val="20"/>
                <w:szCs w:val="20"/>
                <w:lang w:val="es-ES_tradnl"/>
                <w14:ligatures w14:val="none"/>
              </w:rPr>
              <w:t>€/m2</w:t>
            </w:r>
          </w:p>
        </w:tc>
      </w:tr>
      <w:tr w:rsidR="00800654" w:rsidRPr="00800654" w14:paraId="00E297C7" w14:textId="77777777" w:rsidTr="00A214C2">
        <w:trPr>
          <w:trHeight w:val="535"/>
          <w:jc w:val="center"/>
        </w:trPr>
        <w:tc>
          <w:tcPr>
            <w:tcW w:w="3855" w:type="dxa"/>
            <w:shd w:val="clear" w:color="auto" w:fill="auto"/>
            <w:vAlign w:val="center"/>
          </w:tcPr>
          <w:p w14:paraId="70C44937" w14:textId="77777777" w:rsidR="00800654" w:rsidRPr="00800654" w:rsidRDefault="00800654" w:rsidP="00800654">
            <w:pPr>
              <w:spacing w:before="120" w:after="120" w:line="276" w:lineRule="auto"/>
              <w:jc w:val="both"/>
              <w:rPr>
                <w:rFonts w:ascii="Verdana" w:eastAsia="Calibri" w:hAnsi="Verdana" w:cs="Times New Roman"/>
                <w:kern w:val="0"/>
                <w:sz w:val="20"/>
                <w:szCs w:val="20"/>
                <w:lang w:val="es-ES_tradnl"/>
                <w14:ligatures w14:val="none"/>
              </w:rPr>
            </w:pPr>
            <w:r w:rsidRPr="00800654">
              <w:rPr>
                <w:rFonts w:ascii="Verdana" w:eastAsia="Calibri" w:hAnsi="Verdana" w:cs="Times New Roman"/>
                <w:kern w:val="0"/>
                <w:sz w:val="20"/>
                <w:szCs w:val="20"/>
                <w:lang w:val="es-ES_tradnl"/>
                <w14:ligatures w14:val="none"/>
              </w:rPr>
              <w:t xml:space="preserve">Pasarela de visitas de nave de Envases – Horario festivo/fin de semana </w:t>
            </w:r>
            <w:r w:rsidRPr="00800654">
              <w:rPr>
                <w:rFonts w:ascii="Verdana" w:eastAsia="Calibri" w:hAnsi="Verdana" w:cs="Times New Roman"/>
                <w:kern w:val="0"/>
                <w:sz w:val="16"/>
                <w:szCs w:val="16"/>
                <w:lang w:val="es-ES_tradnl"/>
                <w14:ligatures w14:val="none"/>
              </w:rPr>
              <w:t>(1)</w:t>
            </w:r>
          </w:p>
        </w:tc>
        <w:tc>
          <w:tcPr>
            <w:tcW w:w="3856" w:type="dxa"/>
            <w:shd w:val="clear" w:color="auto" w:fill="auto"/>
            <w:vAlign w:val="center"/>
          </w:tcPr>
          <w:p w14:paraId="3539AE5B" w14:textId="77777777" w:rsidR="00800654" w:rsidRPr="00800654" w:rsidRDefault="00800654" w:rsidP="00800654">
            <w:pPr>
              <w:spacing w:before="120" w:after="120" w:line="276" w:lineRule="auto"/>
              <w:jc w:val="right"/>
              <w:rPr>
                <w:rFonts w:ascii="Verdana" w:eastAsia="Calibri" w:hAnsi="Verdana" w:cs="Times New Roman"/>
                <w:kern w:val="0"/>
                <w:sz w:val="20"/>
                <w:szCs w:val="20"/>
                <w:lang w:val="es-ES_tradnl"/>
                <w14:ligatures w14:val="none"/>
              </w:rPr>
            </w:pPr>
            <w:r w:rsidRPr="00800654">
              <w:rPr>
                <w:rFonts w:ascii="Verdana" w:eastAsia="Calibri" w:hAnsi="Verdana" w:cs="Times New Roman"/>
                <w:kern w:val="0"/>
                <w:sz w:val="20"/>
                <w:szCs w:val="20"/>
                <w:lang w:val="es-ES_tradnl"/>
                <w14:ligatures w14:val="none"/>
              </w:rPr>
              <w:t>€/m2</w:t>
            </w:r>
          </w:p>
        </w:tc>
      </w:tr>
      <w:tr w:rsidR="00800654" w:rsidRPr="00800654" w14:paraId="08070C32" w14:textId="77777777" w:rsidTr="00A214C2">
        <w:trPr>
          <w:trHeight w:val="517"/>
          <w:jc w:val="center"/>
        </w:trPr>
        <w:tc>
          <w:tcPr>
            <w:tcW w:w="3855" w:type="dxa"/>
            <w:shd w:val="clear" w:color="auto" w:fill="auto"/>
            <w:vAlign w:val="center"/>
          </w:tcPr>
          <w:p w14:paraId="0FE5620C" w14:textId="77777777" w:rsidR="00800654" w:rsidRPr="00800654" w:rsidRDefault="00800654" w:rsidP="00800654">
            <w:pPr>
              <w:spacing w:before="120" w:after="120" w:line="276" w:lineRule="auto"/>
              <w:jc w:val="both"/>
              <w:rPr>
                <w:rFonts w:ascii="Verdana" w:eastAsia="Calibri" w:hAnsi="Verdana" w:cs="Times New Roman"/>
                <w:kern w:val="0"/>
                <w:sz w:val="20"/>
                <w:szCs w:val="20"/>
                <w:lang w:val="es-ES_tradnl"/>
                <w14:ligatures w14:val="none"/>
              </w:rPr>
            </w:pPr>
            <w:r w:rsidRPr="00800654">
              <w:rPr>
                <w:rFonts w:ascii="Verdana" w:eastAsia="Calibri" w:hAnsi="Verdana" w:cs="Times New Roman"/>
                <w:kern w:val="0"/>
                <w:sz w:val="20"/>
                <w:szCs w:val="20"/>
                <w:lang w:val="es-ES_tradnl"/>
                <w14:ligatures w14:val="none"/>
              </w:rPr>
              <w:t xml:space="preserve">Nave de almacenes y taller </w:t>
            </w:r>
            <w:r w:rsidRPr="00800654">
              <w:rPr>
                <w:rFonts w:ascii="Verdana" w:eastAsia="Calibri" w:hAnsi="Verdana" w:cs="Times New Roman"/>
                <w:kern w:val="0"/>
                <w:sz w:val="16"/>
                <w:szCs w:val="16"/>
                <w:lang w:val="es-ES_tradnl"/>
                <w14:ligatures w14:val="none"/>
              </w:rPr>
              <w:t>(2)</w:t>
            </w:r>
          </w:p>
        </w:tc>
        <w:tc>
          <w:tcPr>
            <w:tcW w:w="3856" w:type="dxa"/>
            <w:shd w:val="clear" w:color="auto" w:fill="auto"/>
            <w:vAlign w:val="center"/>
          </w:tcPr>
          <w:p w14:paraId="6DEF150A" w14:textId="77777777" w:rsidR="00800654" w:rsidRPr="00800654" w:rsidRDefault="00800654" w:rsidP="00800654">
            <w:pPr>
              <w:spacing w:before="120" w:after="120" w:line="276" w:lineRule="auto"/>
              <w:jc w:val="right"/>
              <w:rPr>
                <w:rFonts w:ascii="Verdana" w:eastAsia="Calibri" w:hAnsi="Verdana" w:cs="Times New Roman"/>
                <w:kern w:val="0"/>
                <w:sz w:val="20"/>
                <w:szCs w:val="20"/>
                <w:lang w:val="es-ES_tradnl"/>
                <w14:ligatures w14:val="none"/>
              </w:rPr>
            </w:pPr>
            <w:r w:rsidRPr="00800654">
              <w:rPr>
                <w:rFonts w:ascii="Verdana" w:eastAsia="Calibri" w:hAnsi="Verdana" w:cs="Times New Roman"/>
                <w:kern w:val="0"/>
                <w:sz w:val="20"/>
                <w:szCs w:val="20"/>
                <w:lang w:val="es-ES_tradnl"/>
                <w14:ligatures w14:val="none"/>
              </w:rPr>
              <w:t>€/m2</w:t>
            </w:r>
          </w:p>
        </w:tc>
      </w:tr>
    </w:tbl>
    <w:p w14:paraId="116B9715" w14:textId="77777777" w:rsidR="00800654" w:rsidRPr="00800654" w:rsidRDefault="00800654" w:rsidP="00800654">
      <w:pPr>
        <w:spacing w:after="200" w:line="240" w:lineRule="auto"/>
        <w:jc w:val="both"/>
        <w:rPr>
          <w:rFonts w:ascii="Verdana" w:eastAsia="Calibri" w:hAnsi="Verdana" w:cs="Calibri"/>
          <w:bCs/>
          <w:kern w:val="0"/>
          <w:sz w:val="16"/>
          <w:szCs w:val="16"/>
          <w:lang w:val="es-ES_tradnl"/>
          <w14:ligatures w14:val="none"/>
        </w:rPr>
      </w:pPr>
    </w:p>
    <w:p w14:paraId="678FCDF4" w14:textId="77777777" w:rsidR="00800654" w:rsidRPr="00800654" w:rsidRDefault="00800654" w:rsidP="00800654">
      <w:pPr>
        <w:spacing w:after="200" w:line="240" w:lineRule="auto"/>
        <w:ind w:left="708"/>
        <w:jc w:val="both"/>
        <w:rPr>
          <w:rFonts w:ascii="Verdana" w:eastAsia="Calibri" w:hAnsi="Verdana" w:cs="Calibri"/>
          <w:bCs/>
          <w:kern w:val="0"/>
          <w:sz w:val="16"/>
          <w:szCs w:val="16"/>
          <w:lang w:val="es-ES_tradnl"/>
          <w14:ligatures w14:val="none"/>
        </w:rPr>
      </w:pPr>
      <w:r w:rsidRPr="00800654">
        <w:rPr>
          <w:rFonts w:ascii="Verdana" w:eastAsia="Calibri" w:hAnsi="Verdana" w:cs="Calibri"/>
          <w:bCs/>
          <w:kern w:val="0"/>
          <w:sz w:val="16"/>
          <w:szCs w:val="16"/>
          <w:lang w:val="es-ES_tradnl"/>
          <w14:ligatures w14:val="none"/>
        </w:rPr>
        <w:t>Los precios unitarios ofertados serán los importes vinculantes a efectos del contrato, y no el importe total presupuestado.</w:t>
      </w:r>
    </w:p>
    <w:p w14:paraId="12DCF4DE" w14:textId="77777777" w:rsidR="00800654" w:rsidRPr="00800654" w:rsidRDefault="00800654" w:rsidP="00800654">
      <w:pPr>
        <w:spacing w:before="120" w:after="120" w:line="360" w:lineRule="auto"/>
        <w:jc w:val="both"/>
        <w:rPr>
          <w:rFonts w:ascii="Verdana" w:eastAsia="Times New Roman" w:hAnsi="Verdana" w:cs="Times New Roman"/>
          <w:i/>
          <w:iCs/>
          <w:kern w:val="0"/>
          <w:sz w:val="18"/>
          <w:lang w:val="es-ES_tradnl" w:eastAsia="es-ES"/>
          <w14:ligatures w14:val="none"/>
        </w:rPr>
      </w:pPr>
      <w:r w:rsidRPr="00800654">
        <w:rPr>
          <w:rFonts w:ascii="Verdana" w:eastAsia="Times New Roman" w:hAnsi="Verdana" w:cs="Times New Roman"/>
          <w:i/>
          <w:iCs/>
          <w:kern w:val="0"/>
          <w:sz w:val="18"/>
          <w:lang w:val="es-ES_tradnl" w:eastAsia="es-ES"/>
          <w14:ligatures w14:val="none"/>
        </w:rPr>
        <w:t>*Se considerará horario normal el comprendido entre las 7:00h y las 19:00h de los días laborables.</w:t>
      </w:r>
    </w:p>
    <w:p w14:paraId="41AA995A" w14:textId="77777777" w:rsidR="00800654" w:rsidRPr="00800654" w:rsidRDefault="00800654" w:rsidP="00800654">
      <w:pPr>
        <w:suppressAutoHyphens/>
        <w:spacing w:before="120" w:after="120" w:line="360" w:lineRule="auto"/>
        <w:jc w:val="both"/>
        <w:rPr>
          <w:rFonts w:ascii="Verdana" w:eastAsia="Times New Roman" w:hAnsi="Verdana" w:cs="Verdana"/>
          <w:color w:val="000000"/>
          <w:spacing w:val="-1"/>
          <w:kern w:val="28"/>
          <w:sz w:val="16"/>
          <w:szCs w:val="16"/>
          <w:lang w:eastAsia="es-ES"/>
          <w14:ligatures w14:val="none"/>
        </w:rPr>
      </w:pPr>
      <w:r w:rsidRPr="00800654">
        <w:rPr>
          <w:rFonts w:ascii="Verdana" w:eastAsia="Times New Roman" w:hAnsi="Verdana" w:cs="Times New Roman"/>
          <w:kern w:val="0"/>
          <w:sz w:val="16"/>
          <w:szCs w:val="16"/>
          <w:lang w:val="es-ES_tradnl" w:eastAsia="es-ES"/>
          <w14:ligatures w14:val="none"/>
        </w:rPr>
        <w:t xml:space="preserve">(1): </w:t>
      </w:r>
      <w:r w:rsidRPr="00800654">
        <w:rPr>
          <w:rFonts w:ascii="Verdana" w:eastAsia="Times New Roman" w:hAnsi="Verdana" w:cs="Verdana"/>
          <w:color w:val="000000"/>
          <w:spacing w:val="-1"/>
          <w:kern w:val="28"/>
          <w:sz w:val="16"/>
          <w:szCs w:val="16"/>
          <w:lang w:eastAsia="es-ES"/>
          <w14:ligatures w14:val="none"/>
        </w:rPr>
        <w:t xml:space="preserve">Todas las actuaciones se deberán realizar con la planta en marcha debido a que actualmente la planta opera a 3 turnos, es decir, las 24h del día. El único periodo en el que la planta está parada son los fines de semana. En el caso de que haya tramos de superficie que no puedan realizarse con planta en marcha, se deberán coordinar para realizarse durante los fines de semana. Por lo tanto, se deberán ofertar dos precios por unidad de superficie: </w:t>
      </w:r>
      <w:r w:rsidRPr="00800654">
        <w:rPr>
          <w:rFonts w:ascii="Verdana" w:eastAsia="Times New Roman" w:hAnsi="Verdana" w:cs="Verdana"/>
          <w:color w:val="000000"/>
          <w:spacing w:val="-1"/>
          <w:kern w:val="28"/>
          <w:sz w:val="16"/>
          <w:szCs w:val="16"/>
          <w:u w:val="single"/>
          <w:lang w:eastAsia="es-ES"/>
          <w14:ligatures w14:val="none"/>
        </w:rPr>
        <w:t>Normal y Festivo/Fin de Semana.</w:t>
      </w:r>
      <w:r w:rsidRPr="00800654">
        <w:rPr>
          <w:rFonts w:ascii="Verdana" w:eastAsia="Times New Roman" w:hAnsi="Verdana" w:cs="Verdana"/>
          <w:color w:val="000000"/>
          <w:spacing w:val="-1"/>
          <w:kern w:val="28"/>
          <w:sz w:val="16"/>
          <w:szCs w:val="16"/>
          <w:lang w:eastAsia="es-ES"/>
          <w14:ligatures w14:val="none"/>
        </w:rPr>
        <w:t xml:space="preserve"> Estos precios deberán contemplar la totalidad de las actuaciones especificadas anteriormente. En la realización del pliego se ha considerado que </w:t>
      </w:r>
      <w:r w:rsidRPr="00800654">
        <w:rPr>
          <w:rFonts w:ascii="Verdana" w:eastAsia="Times New Roman" w:hAnsi="Verdana" w:cs="Verdana"/>
          <w:b/>
          <w:bCs/>
          <w:color w:val="000000"/>
          <w:spacing w:val="-1"/>
          <w:kern w:val="28"/>
          <w:sz w:val="16"/>
          <w:szCs w:val="16"/>
          <w:lang w:eastAsia="es-ES"/>
          <w14:ligatures w14:val="none"/>
        </w:rPr>
        <w:t>440m2</w:t>
      </w:r>
      <w:r w:rsidRPr="00800654">
        <w:rPr>
          <w:rFonts w:ascii="Verdana" w:eastAsia="Times New Roman" w:hAnsi="Verdana" w:cs="Verdana"/>
          <w:color w:val="000000"/>
          <w:spacing w:val="-1"/>
          <w:kern w:val="28"/>
          <w:sz w:val="16"/>
          <w:szCs w:val="16"/>
          <w:lang w:eastAsia="es-ES"/>
          <w14:ligatures w14:val="none"/>
        </w:rPr>
        <w:t xml:space="preserve"> de los 1100m2 de la estructura se deberán realizar </w:t>
      </w:r>
      <w:r w:rsidRPr="00800654">
        <w:rPr>
          <w:rFonts w:ascii="Verdana" w:eastAsia="Times New Roman" w:hAnsi="Verdana" w:cs="Verdana"/>
          <w:b/>
          <w:bCs/>
          <w:color w:val="000000"/>
          <w:spacing w:val="-1"/>
          <w:kern w:val="28"/>
          <w:sz w:val="16"/>
          <w:szCs w:val="16"/>
          <w:lang w:eastAsia="es-ES"/>
          <w14:ligatures w14:val="none"/>
        </w:rPr>
        <w:t>en fin de semana</w:t>
      </w:r>
      <w:r w:rsidRPr="00800654">
        <w:rPr>
          <w:rFonts w:ascii="Verdana" w:eastAsia="Times New Roman" w:hAnsi="Verdana" w:cs="Verdana"/>
          <w:color w:val="000000"/>
          <w:spacing w:val="-1"/>
          <w:kern w:val="28"/>
          <w:sz w:val="16"/>
          <w:szCs w:val="16"/>
          <w:lang w:eastAsia="es-ES"/>
          <w14:ligatures w14:val="none"/>
        </w:rPr>
        <w:t>, por tanto:</w:t>
      </w:r>
    </w:p>
    <w:p w14:paraId="48C9EE15" w14:textId="77777777" w:rsidR="00800654" w:rsidRPr="00800654" w:rsidRDefault="00800654" w:rsidP="00800654">
      <w:pPr>
        <w:suppressAutoHyphens/>
        <w:spacing w:before="120" w:after="120" w:line="360" w:lineRule="auto"/>
        <w:jc w:val="both"/>
        <w:rPr>
          <w:rFonts w:ascii="Verdana" w:eastAsia="Times New Roman" w:hAnsi="Verdana" w:cs="Verdana"/>
          <w:color w:val="000000"/>
          <w:spacing w:val="-1"/>
          <w:kern w:val="28"/>
          <w:sz w:val="16"/>
          <w:szCs w:val="16"/>
          <w:lang w:eastAsia="es-ES"/>
          <w14:ligatures w14:val="none"/>
        </w:rPr>
      </w:pPr>
    </w:p>
    <w:p w14:paraId="05BF740C" w14:textId="77777777" w:rsidR="00800654" w:rsidRPr="00800654" w:rsidRDefault="00800654" w:rsidP="00800654">
      <w:pPr>
        <w:suppressAutoHyphens/>
        <w:spacing w:before="120" w:after="120" w:line="360" w:lineRule="auto"/>
        <w:jc w:val="both"/>
        <w:rPr>
          <w:rFonts w:ascii="Verdana" w:eastAsia="Times New Roman" w:hAnsi="Verdana" w:cs="Verdana"/>
          <w:color w:val="000000"/>
          <w:spacing w:val="-1"/>
          <w:kern w:val="28"/>
          <w:sz w:val="16"/>
          <w:szCs w:val="16"/>
          <w:lang w:eastAsia="es-ES"/>
          <w14:ligatures w14:val="none"/>
        </w:rPr>
      </w:pPr>
      <w:r w:rsidRPr="00800654">
        <w:rPr>
          <w:rFonts w:ascii="Verdana" w:eastAsia="Times New Roman" w:hAnsi="Verdana" w:cs="Verdana"/>
          <w:color w:val="000000"/>
          <w:spacing w:val="-1"/>
          <w:kern w:val="28"/>
          <w:sz w:val="16"/>
          <w:szCs w:val="16"/>
          <w:lang w:eastAsia="es-ES"/>
          <w14:ligatures w14:val="none"/>
        </w:rPr>
        <w:tab/>
        <w:t>- 660m2 estimado en horario normal</w:t>
      </w:r>
    </w:p>
    <w:p w14:paraId="1CD3B0BA" w14:textId="77777777" w:rsidR="00800654" w:rsidRPr="00800654" w:rsidRDefault="00800654" w:rsidP="00800654">
      <w:pPr>
        <w:suppressAutoHyphens/>
        <w:spacing w:before="120" w:after="120" w:line="360" w:lineRule="auto"/>
        <w:ind w:firstLine="720"/>
        <w:jc w:val="both"/>
        <w:rPr>
          <w:rFonts w:ascii="Verdana" w:eastAsia="Times New Roman" w:hAnsi="Verdana" w:cs="Verdana"/>
          <w:color w:val="000000"/>
          <w:spacing w:val="-1"/>
          <w:kern w:val="28"/>
          <w:sz w:val="16"/>
          <w:szCs w:val="16"/>
          <w:lang w:eastAsia="es-ES"/>
          <w14:ligatures w14:val="none"/>
        </w:rPr>
      </w:pPr>
      <w:r w:rsidRPr="00800654">
        <w:rPr>
          <w:rFonts w:ascii="Verdana" w:eastAsia="Times New Roman" w:hAnsi="Verdana" w:cs="Verdana"/>
          <w:color w:val="000000"/>
          <w:spacing w:val="-1"/>
          <w:kern w:val="28"/>
          <w:sz w:val="16"/>
          <w:szCs w:val="16"/>
          <w:lang w:eastAsia="es-ES"/>
          <w14:ligatures w14:val="none"/>
        </w:rPr>
        <w:t xml:space="preserve">- 440 m2 estimado en horario festivo/fin de semana </w:t>
      </w:r>
    </w:p>
    <w:p w14:paraId="002F842D" w14:textId="77777777" w:rsidR="00800654" w:rsidRPr="00800654" w:rsidRDefault="00800654" w:rsidP="00800654">
      <w:pPr>
        <w:spacing w:before="120" w:after="120" w:line="360" w:lineRule="auto"/>
        <w:jc w:val="both"/>
        <w:rPr>
          <w:rFonts w:ascii="Verdana" w:eastAsia="Times New Roman" w:hAnsi="Verdana" w:cs="Times New Roman"/>
          <w:kern w:val="0"/>
          <w:sz w:val="16"/>
          <w:szCs w:val="16"/>
          <w:lang w:val="es-ES_tradnl" w:eastAsia="es-ES"/>
          <w14:ligatures w14:val="none"/>
        </w:rPr>
      </w:pPr>
      <w:r w:rsidRPr="00800654">
        <w:rPr>
          <w:rFonts w:ascii="Verdana" w:eastAsia="Times New Roman" w:hAnsi="Verdana" w:cs="Times New Roman"/>
          <w:kern w:val="0"/>
          <w:sz w:val="16"/>
          <w:szCs w:val="16"/>
          <w:lang w:val="es-ES_tradnl" w:eastAsia="es-ES"/>
          <w14:ligatures w14:val="none"/>
        </w:rPr>
        <w:t xml:space="preserve">(2): </w:t>
      </w:r>
      <w:r w:rsidRPr="00800654">
        <w:rPr>
          <w:rFonts w:ascii="Verdana" w:eastAsia="Times New Roman" w:hAnsi="Verdana" w:cs="Verdana"/>
          <w:color w:val="000000"/>
          <w:spacing w:val="-1"/>
          <w:kern w:val="28"/>
          <w:sz w:val="16"/>
          <w:szCs w:val="16"/>
          <w:lang w:eastAsia="es-ES"/>
          <w14:ligatures w14:val="none"/>
        </w:rPr>
        <w:t xml:space="preserve">En este apartado, el alcance se limita a las subdivisiones interiores existentes en la nave de almacenes y taller del CTRM, teniendo que aplicar la intumescencia en toda la estructura metálica portante (pilares, cerchas y correas) en el interior de la nave. La superficie aproximada de todos los elementos dentro de este alcance es de </w:t>
      </w:r>
      <w:r w:rsidRPr="00800654">
        <w:rPr>
          <w:rFonts w:ascii="Verdana" w:eastAsia="Times New Roman" w:hAnsi="Verdana" w:cs="Verdana"/>
          <w:b/>
          <w:bCs/>
          <w:color w:val="000000"/>
          <w:spacing w:val="-1"/>
          <w:kern w:val="28"/>
          <w:sz w:val="16"/>
          <w:szCs w:val="16"/>
          <w:lang w:eastAsia="es-ES"/>
          <w14:ligatures w14:val="none"/>
        </w:rPr>
        <w:t>1.300m2</w:t>
      </w:r>
      <w:r w:rsidRPr="00800654">
        <w:rPr>
          <w:rFonts w:ascii="Verdana" w:eastAsia="Times New Roman" w:hAnsi="Verdana" w:cs="Verdana"/>
          <w:color w:val="000000"/>
          <w:spacing w:val="-1"/>
          <w:kern w:val="28"/>
          <w:sz w:val="16"/>
          <w:szCs w:val="16"/>
          <w:lang w:eastAsia="es-ES"/>
          <w14:ligatures w14:val="none"/>
        </w:rPr>
        <w:t>.</w:t>
      </w:r>
    </w:p>
    <w:p w14:paraId="39EE5318" w14:textId="77777777" w:rsidR="00800654" w:rsidRPr="00800654" w:rsidRDefault="00800654" w:rsidP="00800654">
      <w:pPr>
        <w:tabs>
          <w:tab w:val="left" w:pos="284"/>
        </w:tabs>
        <w:spacing w:after="200" w:line="240" w:lineRule="auto"/>
        <w:ind w:left="360"/>
        <w:contextualSpacing/>
        <w:jc w:val="both"/>
        <w:rPr>
          <w:rFonts w:ascii="Verdana" w:eastAsia="Calibri" w:hAnsi="Verdana" w:cs="Calibri"/>
          <w:b/>
          <w:kern w:val="0"/>
          <w:sz w:val="20"/>
          <w14:ligatures w14:val="none"/>
        </w:rPr>
      </w:pPr>
    </w:p>
    <w:p w14:paraId="06F681A9" w14:textId="77777777" w:rsidR="00800654" w:rsidRPr="00800654" w:rsidRDefault="00800654" w:rsidP="00800654">
      <w:pPr>
        <w:numPr>
          <w:ilvl w:val="0"/>
          <w:numId w:val="2"/>
        </w:numPr>
        <w:tabs>
          <w:tab w:val="left" w:pos="284"/>
        </w:tabs>
        <w:spacing w:after="200" w:line="240" w:lineRule="auto"/>
        <w:contextualSpacing/>
        <w:jc w:val="both"/>
        <w:rPr>
          <w:rFonts w:ascii="Verdana" w:eastAsia="Calibri" w:hAnsi="Verdana" w:cs="Calibri"/>
          <w:b/>
          <w:kern w:val="0"/>
          <w:sz w:val="20"/>
          <w14:ligatures w14:val="none"/>
        </w:rPr>
      </w:pPr>
      <w:r w:rsidRPr="00800654">
        <w:rPr>
          <w:rFonts w:ascii="Verdana" w:eastAsia="Calibri" w:hAnsi="Verdana" w:cs="Calibri"/>
          <w:b/>
          <w:kern w:val="0"/>
          <w:sz w:val="20"/>
          <w14:ligatures w14:val="none"/>
        </w:rPr>
        <w:t>MEJORAS</w:t>
      </w:r>
    </w:p>
    <w:p w14:paraId="39D8EC43" w14:textId="77777777" w:rsidR="00800654" w:rsidRPr="00800654" w:rsidRDefault="00800654" w:rsidP="00800654">
      <w:pPr>
        <w:tabs>
          <w:tab w:val="left" w:pos="284"/>
        </w:tabs>
        <w:spacing w:after="200" w:line="240" w:lineRule="auto"/>
        <w:jc w:val="both"/>
        <w:rPr>
          <w:rFonts w:ascii="Verdana" w:eastAsia="Calibri" w:hAnsi="Verdana" w:cs="Calibri"/>
          <w:b/>
          <w:kern w:val="0"/>
          <w:sz w:val="20"/>
          <w:u w:val="single"/>
          <w14:ligatures w14:val="none"/>
        </w:rPr>
      </w:pPr>
      <w:r w:rsidRPr="00800654">
        <w:rPr>
          <w:rFonts w:ascii="Verdana" w:eastAsia="Calibri" w:hAnsi="Verdana" w:cs="Calibri"/>
          <w:b/>
          <w:kern w:val="0"/>
          <w:sz w:val="20"/>
          <w:u w:val="single"/>
          <w14:ligatures w14:val="none"/>
        </w:rPr>
        <w:t>Reducción del plazo de ejecución.</w:t>
      </w:r>
    </w:p>
    <w:p w14:paraId="51ECA533" w14:textId="77777777" w:rsidR="00800654" w:rsidRPr="00800654" w:rsidRDefault="00800654" w:rsidP="00800654">
      <w:pPr>
        <w:tabs>
          <w:tab w:val="left" w:pos="1815"/>
        </w:tabs>
        <w:suppressAutoHyphens/>
        <w:spacing w:before="120" w:after="120" w:line="360" w:lineRule="auto"/>
        <w:contextualSpacing/>
        <w:jc w:val="both"/>
        <w:rPr>
          <w:rFonts w:ascii="Verdana" w:eastAsia="Calibri" w:hAnsi="Verdana" w:cs="Arial"/>
          <w:kern w:val="0"/>
          <w:sz w:val="20"/>
          <w:szCs w:val="20"/>
          <w:lang w:val="es-ES_tradnl"/>
          <w14:ligatures w14:val="none"/>
        </w:rPr>
      </w:pPr>
      <w:r w:rsidRPr="00800654">
        <w:rPr>
          <w:rFonts w:ascii="Verdana" w:eastAsia="Calibri" w:hAnsi="Verdana" w:cs="Arial"/>
          <w:kern w:val="0"/>
          <w:sz w:val="20"/>
          <w:szCs w:val="20"/>
          <w:lang w:val="es-ES_tradnl"/>
          <w14:ligatures w14:val="none"/>
        </w:rPr>
        <w:t>Se establece un plazo de ejecución total máximo de 16 semanas desde el inicio hasta la finalización del servicio de ignifugación de las estructuras establecidas del CTRM, tanto pasarela de visitas de la nave de envases, como nave de almacenes y taller. El plazo de entrega podrá ser mejorado como sigue:</w:t>
      </w:r>
    </w:p>
    <w:p w14:paraId="7E8A6DB7" w14:textId="77777777" w:rsidR="00800654" w:rsidRPr="00800654" w:rsidRDefault="00800654" w:rsidP="00800654">
      <w:pPr>
        <w:tabs>
          <w:tab w:val="left" w:pos="1815"/>
        </w:tabs>
        <w:suppressAutoHyphens/>
        <w:spacing w:before="120" w:after="120" w:line="360" w:lineRule="auto"/>
        <w:contextualSpacing/>
        <w:jc w:val="both"/>
        <w:rPr>
          <w:rFonts w:ascii="Verdana" w:eastAsia="Calibri" w:hAnsi="Verdana" w:cs="Arial"/>
          <w:kern w:val="0"/>
          <w:sz w:val="20"/>
          <w:szCs w:val="20"/>
          <w:lang w:val="es-ES_tradnl"/>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7"/>
      </w:tblGrid>
      <w:tr w:rsidR="00800654" w:rsidRPr="00800654" w14:paraId="5FCDF3F9" w14:textId="77777777" w:rsidTr="00A214C2">
        <w:trPr>
          <w:jc w:val="center"/>
        </w:trPr>
        <w:tc>
          <w:tcPr>
            <w:tcW w:w="4247" w:type="dxa"/>
            <w:shd w:val="clear" w:color="auto" w:fill="D9D9D9"/>
          </w:tcPr>
          <w:p w14:paraId="1F9FFDAB" w14:textId="77777777" w:rsidR="00800654" w:rsidRPr="00800654" w:rsidRDefault="00800654" w:rsidP="00800654">
            <w:pPr>
              <w:suppressAutoHyphens/>
              <w:spacing w:before="120" w:after="120" w:line="360" w:lineRule="auto"/>
              <w:jc w:val="center"/>
              <w:rPr>
                <w:rFonts w:ascii="Verdana" w:eastAsia="Calibri" w:hAnsi="Verdana" w:cs="Times New Roman"/>
                <w:b/>
                <w:bCs/>
                <w:kern w:val="0"/>
                <w:sz w:val="16"/>
                <w:szCs w:val="16"/>
                <w14:ligatures w14:val="none"/>
              </w:rPr>
            </w:pPr>
            <w:r w:rsidRPr="00800654">
              <w:rPr>
                <w:rFonts w:ascii="Verdana" w:eastAsia="Calibri" w:hAnsi="Verdana" w:cs="Times New Roman"/>
                <w:b/>
                <w:bCs/>
                <w:kern w:val="0"/>
                <w:sz w:val="16"/>
                <w:szCs w:val="16"/>
                <w14:ligatures w14:val="none"/>
              </w:rPr>
              <w:t>Plazo</w:t>
            </w:r>
          </w:p>
        </w:tc>
        <w:tc>
          <w:tcPr>
            <w:tcW w:w="4247" w:type="dxa"/>
            <w:shd w:val="clear" w:color="auto" w:fill="D9D9D9"/>
          </w:tcPr>
          <w:p w14:paraId="57D34A15" w14:textId="77777777" w:rsidR="00800654" w:rsidRPr="00800654" w:rsidRDefault="00800654" w:rsidP="00800654">
            <w:pPr>
              <w:suppressAutoHyphens/>
              <w:spacing w:before="120" w:after="120" w:line="360" w:lineRule="auto"/>
              <w:jc w:val="center"/>
              <w:rPr>
                <w:rFonts w:ascii="Verdana" w:eastAsia="Calibri" w:hAnsi="Verdana" w:cs="Times New Roman"/>
                <w:b/>
                <w:bCs/>
                <w:kern w:val="0"/>
                <w:sz w:val="16"/>
                <w:szCs w:val="16"/>
                <w14:ligatures w14:val="none"/>
              </w:rPr>
            </w:pPr>
            <w:r w:rsidRPr="00800654">
              <w:rPr>
                <w:rFonts w:ascii="Verdana" w:eastAsia="Calibri" w:hAnsi="Verdana" w:cs="Times New Roman"/>
                <w:b/>
                <w:bCs/>
                <w:kern w:val="0"/>
                <w:sz w:val="16"/>
                <w:szCs w:val="16"/>
                <w14:ligatures w14:val="none"/>
              </w:rPr>
              <w:t>Marcar con una X</w:t>
            </w:r>
          </w:p>
        </w:tc>
      </w:tr>
      <w:tr w:rsidR="00800654" w:rsidRPr="00800654" w14:paraId="31E1C507" w14:textId="77777777" w:rsidTr="00A214C2">
        <w:trPr>
          <w:jc w:val="center"/>
        </w:trPr>
        <w:tc>
          <w:tcPr>
            <w:tcW w:w="4247" w:type="dxa"/>
            <w:shd w:val="clear" w:color="auto" w:fill="auto"/>
          </w:tcPr>
          <w:p w14:paraId="7B158A52" w14:textId="77777777" w:rsidR="00800654" w:rsidRPr="00800654" w:rsidRDefault="00800654" w:rsidP="00800654">
            <w:pPr>
              <w:suppressAutoHyphens/>
              <w:spacing w:before="120" w:after="120" w:line="360" w:lineRule="auto"/>
              <w:jc w:val="center"/>
              <w:rPr>
                <w:rFonts w:ascii="Verdana" w:eastAsia="Times New Roman" w:hAnsi="Verdana" w:cs="Times New Roman"/>
                <w:kern w:val="0"/>
                <w:sz w:val="16"/>
                <w:szCs w:val="16"/>
                <w14:ligatures w14:val="none"/>
              </w:rPr>
            </w:pPr>
            <w:r w:rsidRPr="00800654">
              <w:rPr>
                <w:rFonts w:ascii="Verdana" w:eastAsia="Times New Roman" w:hAnsi="Verdana" w:cs="Times New Roman"/>
                <w:kern w:val="0"/>
                <w:sz w:val="16"/>
                <w:szCs w:val="16"/>
                <w14:ligatures w14:val="none"/>
              </w:rPr>
              <w:t>Plazo de ejecución de 15 semanas desde el inicio del servicio</w:t>
            </w:r>
          </w:p>
        </w:tc>
        <w:tc>
          <w:tcPr>
            <w:tcW w:w="4247" w:type="dxa"/>
            <w:shd w:val="clear" w:color="auto" w:fill="auto"/>
          </w:tcPr>
          <w:p w14:paraId="04685717" w14:textId="77777777" w:rsidR="00800654" w:rsidRPr="00800654" w:rsidRDefault="00800654" w:rsidP="00800654">
            <w:pPr>
              <w:suppressAutoHyphens/>
              <w:spacing w:before="120" w:after="120" w:line="360" w:lineRule="auto"/>
              <w:jc w:val="center"/>
              <w:rPr>
                <w:rFonts w:ascii="Verdana" w:eastAsia="Times New Roman" w:hAnsi="Verdana" w:cs="Times New Roman"/>
                <w:kern w:val="0"/>
                <w:sz w:val="16"/>
                <w:szCs w:val="16"/>
                <w14:ligatures w14:val="none"/>
              </w:rPr>
            </w:pPr>
          </w:p>
        </w:tc>
      </w:tr>
      <w:tr w:rsidR="00800654" w:rsidRPr="00800654" w14:paraId="527CF31D" w14:textId="77777777" w:rsidTr="00A214C2">
        <w:trPr>
          <w:jc w:val="center"/>
        </w:trPr>
        <w:tc>
          <w:tcPr>
            <w:tcW w:w="4247" w:type="dxa"/>
            <w:shd w:val="clear" w:color="auto" w:fill="auto"/>
          </w:tcPr>
          <w:p w14:paraId="3D5075CF" w14:textId="77777777" w:rsidR="00800654" w:rsidRPr="00800654" w:rsidRDefault="00800654" w:rsidP="00800654">
            <w:pPr>
              <w:suppressAutoHyphens/>
              <w:spacing w:before="120" w:after="120" w:line="360" w:lineRule="auto"/>
              <w:jc w:val="center"/>
              <w:rPr>
                <w:rFonts w:ascii="Verdana" w:eastAsia="Times New Roman" w:hAnsi="Verdana" w:cs="Times New Roman"/>
                <w:kern w:val="0"/>
                <w:sz w:val="16"/>
                <w:szCs w:val="16"/>
                <w14:ligatures w14:val="none"/>
              </w:rPr>
            </w:pPr>
            <w:r w:rsidRPr="00800654">
              <w:rPr>
                <w:rFonts w:ascii="Verdana" w:eastAsia="Times New Roman" w:hAnsi="Verdana" w:cs="Times New Roman"/>
                <w:kern w:val="0"/>
                <w:sz w:val="16"/>
                <w:szCs w:val="16"/>
                <w14:ligatures w14:val="none"/>
              </w:rPr>
              <w:t>Plazo de ejecución de 14 semanas desde el inicio del servicio</w:t>
            </w:r>
          </w:p>
        </w:tc>
        <w:tc>
          <w:tcPr>
            <w:tcW w:w="4247" w:type="dxa"/>
            <w:shd w:val="clear" w:color="auto" w:fill="auto"/>
          </w:tcPr>
          <w:p w14:paraId="52C45EFD" w14:textId="77777777" w:rsidR="00800654" w:rsidRPr="00800654" w:rsidRDefault="00800654" w:rsidP="00800654">
            <w:pPr>
              <w:suppressAutoHyphens/>
              <w:spacing w:before="120" w:after="120" w:line="360" w:lineRule="auto"/>
              <w:jc w:val="center"/>
              <w:rPr>
                <w:rFonts w:ascii="Verdana" w:eastAsia="Times New Roman" w:hAnsi="Verdana" w:cs="Times New Roman"/>
                <w:kern w:val="0"/>
                <w:sz w:val="16"/>
                <w:szCs w:val="16"/>
                <w14:ligatures w14:val="none"/>
              </w:rPr>
            </w:pPr>
          </w:p>
        </w:tc>
      </w:tr>
    </w:tbl>
    <w:p w14:paraId="1E878C42" w14:textId="77777777" w:rsidR="00800654" w:rsidRPr="00800654" w:rsidRDefault="00800654" w:rsidP="00800654">
      <w:pPr>
        <w:tabs>
          <w:tab w:val="left" w:pos="284"/>
        </w:tabs>
        <w:spacing w:after="200" w:line="240" w:lineRule="auto"/>
        <w:jc w:val="both"/>
        <w:rPr>
          <w:rFonts w:ascii="Verdana" w:eastAsia="Calibri" w:hAnsi="Verdana" w:cs="Calibri"/>
          <w:b/>
          <w:kern w:val="0"/>
          <w:sz w:val="20"/>
          <w:highlight w:val="yellow"/>
          <w14:ligatures w14:val="none"/>
        </w:rPr>
      </w:pPr>
    </w:p>
    <w:p w14:paraId="511C88F5" w14:textId="77777777" w:rsidR="00800654" w:rsidRPr="00800654" w:rsidRDefault="00800654" w:rsidP="00800654">
      <w:pPr>
        <w:numPr>
          <w:ilvl w:val="0"/>
          <w:numId w:val="2"/>
        </w:numPr>
        <w:tabs>
          <w:tab w:val="left" w:pos="284"/>
        </w:tabs>
        <w:spacing w:after="200" w:line="240" w:lineRule="auto"/>
        <w:contextualSpacing/>
        <w:jc w:val="both"/>
        <w:rPr>
          <w:rFonts w:ascii="Verdana" w:eastAsia="Times New Roman" w:hAnsi="Verdana" w:cs="Arial"/>
          <w:b/>
          <w:bCs/>
          <w:color w:val="212121"/>
          <w:kern w:val="0"/>
          <w:sz w:val="20"/>
          <w:szCs w:val="20"/>
          <w:shd w:val="clear" w:color="auto" w:fill="FFFFFF"/>
          <w:lang w:eastAsia="es-ES"/>
          <w14:ligatures w14:val="none"/>
        </w:rPr>
      </w:pPr>
      <w:r w:rsidRPr="00800654">
        <w:rPr>
          <w:rFonts w:ascii="Verdana" w:eastAsia="Calibri" w:hAnsi="Verdana" w:cs="Calibri"/>
          <w:b/>
          <w:kern w:val="0"/>
          <w:sz w:val="20"/>
          <w14:ligatures w14:val="none"/>
        </w:rPr>
        <w:t xml:space="preserve">CRITERIO CONDICIÓN SOCIAL </w:t>
      </w:r>
    </w:p>
    <w:p w14:paraId="4EBEF5B2" w14:textId="77777777" w:rsidR="00800654" w:rsidRPr="00800654" w:rsidRDefault="00800654" w:rsidP="00800654">
      <w:pPr>
        <w:tabs>
          <w:tab w:val="left" w:pos="284"/>
        </w:tabs>
        <w:spacing w:after="200" w:line="240" w:lineRule="auto"/>
        <w:jc w:val="both"/>
        <w:rPr>
          <w:rFonts w:ascii="Verdana" w:eastAsia="Times New Roman" w:hAnsi="Verdana" w:cs="Arial"/>
          <w:b/>
          <w:bCs/>
          <w:color w:val="212121"/>
          <w:kern w:val="0"/>
          <w:sz w:val="20"/>
          <w:szCs w:val="20"/>
          <w:shd w:val="clear" w:color="auto" w:fill="FFFFFF"/>
          <w:lang w:eastAsia="es-ES"/>
          <w14:ligatures w14:val="none"/>
        </w:rPr>
      </w:pPr>
      <w:r w:rsidRPr="00800654">
        <w:rPr>
          <w:rFonts w:ascii="Verdana" w:eastAsia="Times New Roman" w:hAnsi="Verdana" w:cs="Times New Roman"/>
          <w:b/>
          <w:kern w:val="0"/>
          <w:sz w:val="20"/>
          <w:szCs w:val="20"/>
          <w:u w:val="single"/>
          <w:lang w:eastAsia="es-ES"/>
          <w14:ligatures w14:val="none"/>
        </w:rPr>
        <w:t xml:space="preserve">Contratación indefinida de las persones trabajadoras adscritas a la ejecución del contrato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7"/>
        <w:gridCol w:w="1985"/>
      </w:tblGrid>
      <w:tr w:rsidR="00800654" w:rsidRPr="00800654" w14:paraId="41D3AF4E" w14:textId="77777777" w:rsidTr="00800654">
        <w:trPr>
          <w:jc w:val="center"/>
        </w:trPr>
        <w:tc>
          <w:tcPr>
            <w:tcW w:w="5957" w:type="dxa"/>
            <w:shd w:val="clear" w:color="auto" w:fill="BFBFBF"/>
          </w:tcPr>
          <w:p w14:paraId="0EE48D93" w14:textId="77777777" w:rsidR="00800654" w:rsidRPr="00800654" w:rsidRDefault="00800654" w:rsidP="00800654">
            <w:pPr>
              <w:spacing w:after="200" w:line="240" w:lineRule="auto"/>
              <w:jc w:val="center"/>
              <w:rPr>
                <w:rFonts w:ascii="Verdana" w:eastAsia="Calibri" w:hAnsi="Verdana" w:cs="Verdana"/>
                <w:b/>
                <w:bCs/>
                <w:kern w:val="0"/>
                <w:sz w:val="16"/>
                <w:szCs w:val="16"/>
                <w14:ligatures w14:val="none"/>
              </w:rPr>
            </w:pPr>
            <w:r w:rsidRPr="00800654">
              <w:rPr>
                <w:rFonts w:ascii="Verdana" w:eastAsia="Calibri" w:hAnsi="Verdana" w:cs="Verdana"/>
                <w:b/>
                <w:bCs/>
                <w:kern w:val="0"/>
                <w:sz w:val="16"/>
                <w:szCs w:val="16"/>
                <w14:ligatures w14:val="none"/>
              </w:rPr>
              <w:t>CONCEPTO</w:t>
            </w:r>
          </w:p>
        </w:tc>
        <w:tc>
          <w:tcPr>
            <w:tcW w:w="1985" w:type="dxa"/>
            <w:shd w:val="clear" w:color="auto" w:fill="BFBFBF"/>
          </w:tcPr>
          <w:p w14:paraId="7118070F" w14:textId="77777777" w:rsidR="00800654" w:rsidRPr="00800654" w:rsidRDefault="00800654" w:rsidP="00800654">
            <w:pPr>
              <w:spacing w:after="200" w:line="240" w:lineRule="auto"/>
              <w:jc w:val="center"/>
              <w:rPr>
                <w:rFonts w:ascii="Verdana" w:eastAsia="Calibri" w:hAnsi="Verdana" w:cs="Verdana"/>
                <w:b/>
                <w:bCs/>
                <w:kern w:val="0"/>
                <w:sz w:val="16"/>
                <w:szCs w:val="16"/>
                <w14:ligatures w14:val="none"/>
              </w:rPr>
            </w:pPr>
            <w:r w:rsidRPr="00800654">
              <w:rPr>
                <w:rFonts w:ascii="Verdana" w:eastAsia="Calibri" w:hAnsi="Verdana" w:cs="Verdana"/>
                <w:b/>
                <w:bCs/>
                <w:kern w:val="0"/>
                <w:sz w:val="16"/>
                <w:szCs w:val="16"/>
                <w14:ligatures w14:val="none"/>
              </w:rPr>
              <w:t>PORCENTAJE</w:t>
            </w:r>
          </w:p>
        </w:tc>
      </w:tr>
      <w:tr w:rsidR="00800654" w:rsidRPr="00800654" w14:paraId="1A0622C9" w14:textId="77777777" w:rsidTr="00A214C2">
        <w:trPr>
          <w:jc w:val="center"/>
        </w:trPr>
        <w:tc>
          <w:tcPr>
            <w:tcW w:w="5957" w:type="dxa"/>
            <w:shd w:val="clear" w:color="auto" w:fill="auto"/>
          </w:tcPr>
          <w:p w14:paraId="70F909B1" w14:textId="77777777" w:rsidR="00800654" w:rsidRPr="00800654" w:rsidRDefault="00800654" w:rsidP="00800654">
            <w:pPr>
              <w:spacing w:after="200" w:line="240" w:lineRule="auto"/>
              <w:jc w:val="both"/>
              <w:rPr>
                <w:rFonts w:ascii="Verdana" w:eastAsia="Calibri" w:hAnsi="Verdana" w:cs="Verdana"/>
                <w:kern w:val="0"/>
                <w:sz w:val="16"/>
                <w:szCs w:val="16"/>
                <w:lang w:val="es-ES_tradnl"/>
                <w14:ligatures w14:val="none"/>
              </w:rPr>
            </w:pPr>
            <w:r w:rsidRPr="00800654">
              <w:rPr>
                <w:rFonts w:ascii="Verdana" w:eastAsia="Calibri" w:hAnsi="Verdana" w:cs="Verdana"/>
                <w:kern w:val="0"/>
                <w:sz w:val="16"/>
                <w:szCs w:val="16"/>
                <w:lang w:val="es-ES_tradnl"/>
                <w14:ligatures w14:val="none"/>
              </w:rPr>
              <w:t xml:space="preserve">% de personas con contratación indefinida del total de personas adscritas a la obra. </w:t>
            </w:r>
          </w:p>
        </w:tc>
        <w:tc>
          <w:tcPr>
            <w:tcW w:w="1985" w:type="dxa"/>
            <w:shd w:val="clear" w:color="auto" w:fill="auto"/>
          </w:tcPr>
          <w:p w14:paraId="1CF5BAA6" w14:textId="77777777" w:rsidR="00800654" w:rsidRPr="00800654" w:rsidRDefault="00800654" w:rsidP="00800654">
            <w:pPr>
              <w:spacing w:after="200" w:line="240" w:lineRule="auto"/>
              <w:jc w:val="center"/>
              <w:rPr>
                <w:rFonts w:ascii="Verdana" w:eastAsia="Calibri" w:hAnsi="Verdana" w:cs="Verdana"/>
                <w:kern w:val="0"/>
                <w:sz w:val="16"/>
                <w:szCs w:val="16"/>
                <w14:ligatures w14:val="none"/>
              </w:rPr>
            </w:pPr>
            <w:r w:rsidRPr="00800654">
              <w:rPr>
                <w:rFonts w:ascii="Verdana" w:eastAsia="Calibri" w:hAnsi="Verdana" w:cs="Verdana"/>
                <w:kern w:val="0"/>
                <w:sz w:val="16"/>
                <w:szCs w:val="16"/>
                <w14:ligatures w14:val="none"/>
              </w:rPr>
              <w:t>… %</w:t>
            </w:r>
          </w:p>
        </w:tc>
      </w:tr>
    </w:tbl>
    <w:p w14:paraId="7871407F" w14:textId="77777777" w:rsidR="00800654" w:rsidRPr="00800654" w:rsidRDefault="00800654" w:rsidP="00800654">
      <w:pPr>
        <w:spacing w:after="0" w:line="240" w:lineRule="auto"/>
        <w:textAlignment w:val="baseline"/>
        <w:rPr>
          <w:rFonts w:ascii="Verdana" w:eastAsia="Times New Roman" w:hAnsi="Verdana" w:cs="Times New Roman"/>
          <w:bCs/>
          <w:kern w:val="0"/>
          <w:sz w:val="20"/>
          <w:szCs w:val="20"/>
          <w:highlight w:val="yellow"/>
          <w:lang w:eastAsia="es-ES"/>
          <w14:ligatures w14:val="none"/>
        </w:rPr>
      </w:pPr>
    </w:p>
    <w:p w14:paraId="2BC45348" w14:textId="77777777" w:rsidR="00800654" w:rsidRPr="00800654" w:rsidRDefault="00800654" w:rsidP="00800654">
      <w:pPr>
        <w:spacing w:after="0" w:line="240" w:lineRule="auto"/>
        <w:textAlignment w:val="baseline"/>
        <w:rPr>
          <w:rFonts w:ascii="Verdana" w:eastAsia="Times New Roman" w:hAnsi="Verdana" w:cs="Times New Roman"/>
          <w:bCs/>
          <w:kern w:val="0"/>
          <w:sz w:val="20"/>
          <w:szCs w:val="20"/>
          <w:highlight w:val="yellow"/>
          <w:lang w:eastAsia="es-ES"/>
          <w14:ligatures w14:val="none"/>
        </w:rPr>
      </w:pPr>
    </w:p>
    <w:p w14:paraId="25BBB079" w14:textId="77777777" w:rsidR="00800654" w:rsidRPr="00800654" w:rsidRDefault="00800654" w:rsidP="00800654">
      <w:pPr>
        <w:spacing w:after="0" w:line="240" w:lineRule="auto"/>
        <w:jc w:val="both"/>
        <w:textAlignment w:val="baseline"/>
        <w:rPr>
          <w:rFonts w:ascii="Verdana" w:eastAsia="Calibri" w:hAnsi="Verdana" w:cs="Courier"/>
          <w:b/>
          <w:kern w:val="0"/>
          <w:sz w:val="20"/>
          <w:lang w:val="es-ES_tradnl"/>
          <w14:ligatures w14:val="none"/>
        </w:rPr>
      </w:pPr>
      <w:r w:rsidRPr="00800654">
        <w:rPr>
          <w:rFonts w:ascii="Verdana" w:eastAsia="Calibri" w:hAnsi="Verdana" w:cs="Courier"/>
          <w:b/>
          <w:kern w:val="0"/>
          <w:sz w:val="20"/>
          <w:lang w:val="es-ES_tradnl"/>
          <w14:ligatures w14:val="none"/>
        </w:rPr>
        <w:t>Tendrá que acompañarse de un listado del personal nominativo adscrito al servicio. Las ofertas que no aporten ningún porcentaje ni listado de personal obtendrán 0 puntos, independientemente del indicado.</w:t>
      </w:r>
    </w:p>
    <w:p w14:paraId="2C6DD817" w14:textId="77777777" w:rsidR="00800654" w:rsidRPr="00800654" w:rsidRDefault="00800654" w:rsidP="00800654">
      <w:pPr>
        <w:spacing w:after="0" w:line="240" w:lineRule="auto"/>
        <w:jc w:val="both"/>
        <w:textAlignment w:val="baseline"/>
        <w:rPr>
          <w:rFonts w:ascii="Verdana" w:eastAsia="Times New Roman" w:hAnsi="Verdana" w:cs="Arial"/>
          <w:i/>
          <w:color w:val="000000"/>
          <w:kern w:val="0"/>
          <w:sz w:val="20"/>
          <w:szCs w:val="20"/>
          <w:lang w:val="ca-ES" w:eastAsia="es-ES"/>
          <w14:ligatures w14:val="none"/>
        </w:rPr>
      </w:pPr>
    </w:p>
    <w:p w14:paraId="0D07C4CC" w14:textId="77777777" w:rsidR="00800654" w:rsidRPr="00800654" w:rsidRDefault="00800654" w:rsidP="00800654">
      <w:pPr>
        <w:spacing w:after="0" w:line="240" w:lineRule="auto"/>
        <w:jc w:val="both"/>
        <w:textAlignment w:val="baseline"/>
        <w:rPr>
          <w:rFonts w:ascii="Verdana" w:eastAsia="Times New Roman" w:hAnsi="Verdana" w:cs="Arial"/>
          <w:i/>
          <w:color w:val="000000"/>
          <w:kern w:val="0"/>
          <w:sz w:val="20"/>
          <w:szCs w:val="20"/>
          <w:lang w:val="ca-ES" w:eastAsia="es-ES"/>
          <w14:ligatures w14:val="none"/>
        </w:rPr>
      </w:pPr>
    </w:p>
    <w:p w14:paraId="7E1582CC" w14:textId="77777777" w:rsidR="00800654" w:rsidRPr="00800654" w:rsidRDefault="00800654" w:rsidP="00800654">
      <w:pPr>
        <w:spacing w:after="0" w:line="240" w:lineRule="auto"/>
        <w:jc w:val="both"/>
        <w:textAlignment w:val="baseline"/>
        <w:rPr>
          <w:rFonts w:ascii="Verdana" w:eastAsia="Times New Roman" w:hAnsi="Verdana" w:cs="Arial"/>
          <w:i/>
          <w:color w:val="000000"/>
          <w:kern w:val="0"/>
          <w:sz w:val="20"/>
          <w:szCs w:val="20"/>
          <w:lang w:val="ca-ES" w:eastAsia="es-ES"/>
          <w14:ligatures w14:val="none"/>
        </w:rPr>
      </w:pPr>
      <w:r w:rsidRPr="00800654">
        <w:rPr>
          <w:rFonts w:ascii="Verdana" w:eastAsia="Times New Roman" w:hAnsi="Verdana" w:cs="Arial"/>
          <w:i/>
          <w:color w:val="000000"/>
          <w:kern w:val="0"/>
          <w:sz w:val="20"/>
          <w:szCs w:val="20"/>
          <w:lang w:val="ca-ES" w:eastAsia="es-ES"/>
          <w14:ligatures w14:val="none"/>
        </w:rPr>
        <w:t>Personal adscrito al contrato:</w:t>
      </w:r>
    </w:p>
    <w:p w14:paraId="1A47D142" w14:textId="77777777" w:rsidR="00800654" w:rsidRPr="00800654" w:rsidRDefault="00800654" w:rsidP="00800654">
      <w:pPr>
        <w:spacing w:after="0" w:line="240" w:lineRule="auto"/>
        <w:jc w:val="both"/>
        <w:textAlignment w:val="baseline"/>
        <w:rPr>
          <w:rFonts w:ascii="Verdana" w:eastAsia="Times New Roman" w:hAnsi="Verdana" w:cs="Arial"/>
          <w:i/>
          <w:color w:val="000000"/>
          <w:kern w:val="0"/>
          <w:sz w:val="20"/>
          <w:szCs w:val="20"/>
          <w:lang w:val="ca-ES" w:eastAsia="es-ES"/>
          <w14:ligatures w14:val="none"/>
        </w:rPr>
      </w:pPr>
    </w:p>
    <w:p w14:paraId="5033A246" w14:textId="77777777" w:rsidR="00800654" w:rsidRPr="00800654" w:rsidRDefault="00800654" w:rsidP="00800654">
      <w:pPr>
        <w:numPr>
          <w:ilvl w:val="6"/>
          <w:numId w:val="1"/>
        </w:numPr>
        <w:overflowPunct w:val="0"/>
        <w:autoSpaceDE w:val="0"/>
        <w:autoSpaceDN w:val="0"/>
        <w:adjustRightInd w:val="0"/>
        <w:spacing w:after="0" w:line="240" w:lineRule="auto"/>
        <w:jc w:val="both"/>
        <w:textAlignment w:val="baseline"/>
        <w:rPr>
          <w:rFonts w:ascii="Verdana" w:eastAsia="Times New Roman" w:hAnsi="Verdana" w:cs="Arial"/>
          <w:i/>
          <w:color w:val="000000"/>
          <w:kern w:val="0"/>
          <w:sz w:val="20"/>
          <w:szCs w:val="20"/>
          <w:lang w:val="ca-ES" w:eastAsia="es-ES"/>
          <w14:ligatures w14:val="none"/>
        </w:rPr>
      </w:pPr>
      <w:r w:rsidRPr="00800654">
        <w:rPr>
          <w:rFonts w:ascii="Verdana" w:eastAsia="Times New Roman" w:hAnsi="Verdana" w:cs="Arial"/>
          <w:i/>
          <w:color w:val="000000"/>
          <w:kern w:val="0"/>
          <w:sz w:val="20"/>
          <w:szCs w:val="20"/>
          <w:lang w:val="ca-ES" w:eastAsia="es-ES"/>
          <w14:ligatures w14:val="none"/>
        </w:rPr>
        <w:t>Xxxxx</w:t>
      </w:r>
    </w:p>
    <w:p w14:paraId="67E53457" w14:textId="77777777" w:rsidR="00800654" w:rsidRPr="00800654" w:rsidRDefault="00800654" w:rsidP="00800654">
      <w:pPr>
        <w:numPr>
          <w:ilvl w:val="6"/>
          <w:numId w:val="1"/>
        </w:numPr>
        <w:overflowPunct w:val="0"/>
        <w:autoSpaceDE w:val="0"/>
        <w:autoSpaceDN w:val="0"/>
        <w:adjustRightInd w:val="0"/>
        <w:spacing w:after="0" w:line="240" w:lineRule="auto"/>
        <w:jc w:val="both"/>
        <w:textAlignment w:val="baseline"/>
        <w:rPr>
          <w:rFonts w:ascii="Verdana" w:eastAsia="Times New Roman" w:hAnsi="Verdana" w:cs="Arial"/>
          <w:i/>
          <w:color w:val="000000"/>
          <w:kern w:val="0"/>
          <w:sz w:val="20"/>
          <w:szCs w:val="20"/>
          <w:lang w:val="ca-ES" w:eastAsia="es-ES"/>
          <w14:ligatures w14:val="none"/>
        </w:rPr>
      </w:pPr>
      <w:r w:rsidRPr="00800654">
        <w:rPr>
          <w:rFonts w:ascii="Verdana" w:eastAsia="Times New Roman" w:hAnsi="Verdana" w:cs="Arial"/>
          <w:i/>
          <w:color w:val="000000"/>
          <w:kern w:val="0"/>
          <w:sz w:val="20"/>
          <w:szCs w:val="20"/>
          <w:lang w:val="ca-ES" w:eastAsia="es-ES"/>
          <w14:ligatures w14:val="none"/>
        </w:rPr>
        <w:t>Xxxxx</w:t>
      </w:r>
    </w:p>
    <w:p w14:paraId="5F15D06F" w14:textId="77777777" w:rsidR="00800654" w:rsidRPr="00800654" w:rsidRDefault="00800654" w:rsidP="00800654">
      <w:pPr>
        <w:numPr>
          <w:ilvl w:val="6"/>
          <w:numId w:val="1"/>
        </w:numPr>
        <w:overflowPunct w:val="0"/>
        <w:autoSpaceDE w:val="0"/>
        <w:autoSpaceDN w:val="0"/>
        <w:adjustRightInd w:val="0"/>
        <w:spacing w:after="0" w:line="240" w:lineRule="auto"/>
        <w:jc w:val="both"/>
        <w:textAlignment w:val="baseline"/>
        <w:rPr>
          <w:rFonts w:ascii="Verdana" w:eastAsia="Times New Roman" w:hAnsi="Verdana" w:cs="Arial"/>
          <w:i/>
          <w:color w:val="000000"/>
          <w:kern w:val="0"/>
          <w:sz w:val="20"/>
          <w:szCs w:val="20"/>
          <w:lang w:val="ca-ES" w:eastAsia="es-ES"/>
          <w14:ligatures w14:val="none"/>
        </w:rPr>
      </w:pPr>
      <w:r w:rsidRPr="00800654">
        <w:rPr>
          <w:rFonts w:ascii="Verdana" w:eastAsia="Times New Roman" w:hAnsi="Verdana" w:cs="Arial"/>
          <w:i/>
          <w:color w:val="000000"/>
          <w:kern w:val="0"/>
          <w:sz w:val="20"/>
          <w:szCs w:val="20"/>
          <w:lang w:val="ca-ES" w:eastAsia="es-ES"/>
          <w14:ligatures w14:val="none"/>
        </w:rPr>
        <w:t>...</w:t>
      </w:r>
    </w:p>
    <w:p w14:paraId="62EA2291" w14:textId="77777777" w:rsidR="00800654" w:rsidRPr="00800654" w:rsidRDefault="00800654" w:rsidP="00800654">
      <w:pPr>
        <w:overflowPunct w:val="0"/>
        <w:autoSpaceDE w:val="0"/>
        <w:autoSpaceDN w:val="0"/>
        <w:adjustRightInd w:val="0"/>
        <w:spacing w:after="0" w:line="240" w:lineRule="auto"/>
        <w:ind w:left="284" w:hanging="284"/>
        <w:jc w:val="both"/>
        <w:textAlignment w:val="baseline"/>
        <w:rPr>
          <w:rFonts w:ascii="Verdana" w:eastAsia="Times New Roman" w:hAnsi="Verdana" w:cs="Arial"/>
          <w:i/>
          <w:color w:val="000000"/>
          <w:kern w:val="0"/>
          <w:sz w:val="20"/>
          <w:szCs w:val="20"/>
          <w:lang w:val="ca-ES" w:eastAsia="es-ES"/>
          <w14:ligatures w14:val="none"/>
        </w:rPr>
      </w:pPr>
    </w:p>
    <w:p w14:paraId="4B3CF243" w14:textId="77777777" w:rsidR="00800654" w:rsidRPr="00800654" w:rsidRDefault="00800654" w:rsidP="00800654">
      <w:pPr>
        <w:overflowPunct w:val="0"/>
        <w:autoSpaceDE w:val="0"/>
        <w:autoSpaceDN w:val="0"/>
        <w:adjustRightInd w:val="0"/>
        <w:spacing w:after="0" w:line="240" w:lineRule="auto"/>
        <w:ind w:left="284" w:hanging="284"/>
        <w:jc w:val="both"/>
        <w:textAlignment w:val="baseline"/>
        <w:rPr>
          <w:rFonts w:ascii="Verdana" w:eastAsia="Times New Roman" w:hAnsi="Verdana" w:cs="Arial"/>
          <w:i/>
          <w:color w:val="000000"/>
          <w:kern w:val="0"/>
          <w:sz w:val="20"/>
          <w:szCs w:val="20"/>
          <w:lang w:val="ca-ES" w:eastAsia="es-ES"/>
          <w14:ligatures w14:val="none"/>
        </w:rPr>
      </w:pPr>
    </w:p>
    <w:p w14:paraId="7C26C928" w14:textId="77777777" w:rsidR="00800654" w:rsidRPr="00800654" w:rsidRDefault="00800654" w:rsidP="00800654">
      <w:pPr>
        <w:spacing w:after="0" w:line="240" w:lineRule="auto"/>
        <w:textAlignment w:val="baseline"/>
        <w:rPr>
          <w:rFonts w:ascii="Verdana" w:eastAsia="Times New Roman" w:hAnsi="Verdana" w:cs="Times New Roman"/>
          <w:b/>
          <w:kern w:val="0"/>
          <w:sz w:val="20"/>
          <w:szCs w:val="20"/>
          <w:highlight w:val="yellow"/>
          <w:u w:val="single"/>
          <w:lang w:eastAsia="es-ES"/>
          <w14:ligatures w14:val="none"/>
        </w:rPr>
      </w:pPr>
    </w:p>
    <w:p w14:paraId="76FFF50B" w14:textId="77777777" w:rsidR="00800654" w:rsidRPr="00800654" w:rsidRDefault="00800654" w:rsidP="00800654">
      <w:pPr>
        <w:spacing w:after="0" w:line="240" w:lineRule="auto"/>
        <w:contextualSpacing/>
        <w:jc w:val="both"/>
        <w:rPr>
          <w:rFonts w:ascii="Verdana" w:eastAsia="Times New Roman" w:hAnsi="Verdana" w:cs="Times New Roman"/>
          <w:b/>
          <w:bCs/>
          <w:kern w:val="0"/>
          <w:sz w:val="20"/>
          <w:szCs w:val="20"/>
          <w:lang w:val="ca-ES"/>
          <w14:ligatures w14:val="none"/>
        </w:rPr>
      </w:pPr>
    </w:p>
    <w:p w14:paraId="5468AE64" w14:textId="77777777" w:rsidR="00800654" w:rsidRPr="00800654" w:rsidRDefault="00800654" w:rsidP="00800654">
      <w:pPr>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800654">
        <w:rPr>
          <w:rFonts w:ascii="Verdana" w:eastAsia="Times New Roman" w:hAnsi="Verdana" w:cs="Arial"/>
          <w:i/>
          <w:kern w:val="0"/>
          <w:sz w:val="20"/>
          <w:szCs w:val="20"/>
          <w:lang w:val="es-ES_tradnl" w:eastAsia="es-ES"/>
          <w14:ligatures w14:val="none"/>
        </w:rPr>
        <w:t>Plazo de validez de la oferta............................5 meses</w:t>
      </w:r>
    </w:p>
    <w:p w14:paraId="4EF714DC" w14:textId="77777777" w:rsidR="00800654" w:rsidRPr="00800654" w:rsidRDefault="00800654" w:rsidP="00800654">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77E8104A" w14:textId="77777777" w:rsidR="00800654" w:rsidRPr="00800654" w:rsidRDefault="00800654" w:rsidP="00800654">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1CC5D4F4"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b/>
          <w:bCs/>
          <w:color w:val="000000"/>
          <w:kern w:val="0"/>
          <w:sz w:val="20"/>
          <w:szCs w:val="20"/>
          <w:lang w:val="es-ES_tradnl" w:eastAsia="es-ES"/>
          <w14:ligatures w14:val="none"/>
        </w:rPr>
        <w:t> </w:t>
      </w:r>
      <w:r w:rsidRPr="00800654">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6C876809" w14:textId="77777777" w:rsidR="00800654" w:rsidRPr="00800654" w:rsidRDefault="00800654" w:rsidP="00800654">
      <w:pPr>
        <w:spacing w:after="0" w:line="240" w:lineRule="auto"/>
        <w:jc w:val="both"/>
        <w:rPr>
          <w:rFonts w:ascii="Verdana" w:eastAsia="Times New Roman" w:hAnsi="Verdana" w:cs="Arial"/>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21AF017B" w14:textId="77777777" w:rsidR="00800654" w:rsidRPr="00800654" w:rsidRDefault="00800654" w:rsidP="00800654">
      <w:pPr>
        <w:spacing w:after="0" w:line="240" w:lineRule="auto"/>
        <w:jc w:val="both"/>
        <w:rPr>
          <w:rFonts w:ascii="Verdana" w:eastAsia="Calibri" w:hAnsi="Verdana" w:cs="Calibri"/>
          <w:kern w:val="0"/>
          <w:sz w:val="20"/>
          <w:lang w:val="es-ES_tradnl"/>
          <w14:ligatures w14:val="none"/>
        </w:rPr>
      </w:pPr>
    </w:p>
    <w:p w14:paraId="51D887DA" w14:textId="77777777" w:rsidR="00800654" w:rsidRPr="00800654" w:rsidRDefault="00800654" w:rsidP="00800654">
      <w:pPr>
        <w:spacing w:after="0" w:line="240" w:lineRule="auto"/>
        <w:jc w:val="both"/>
        <w:rPr>
          <w:rFonts w:ascii="Verdana" w:eastAsia="Times New Roman" w:hAnsi="Verdana" w:cs="Verdana"/>
          <w:kern w:val="0"/>
          <w:sz w:val="20"/>
          <w:szCs w:val="20"/>
          <w:lang w:val="es-ES_tradnl" w:eastAsia="es-ES"/>
          <w14:ligatures w14:val="none"/>
        </w:rPr>
      </w:pPr>
      <w:r w:rsidRPr="00800654">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800654">
        <w:rPr>
          <w:rFonts w:ascii="Verdana" w:eastAsia="Times New Roman" w:hAnsi="Verdana" w:cs="Verdana"/>
          <w:kern w:val="0"/>
          <w:sz w:val="20"/>
          <w:szCs w:val="20"/>
          <w:lang w:val="es-ES_tradnl" w:eastAsia="es-ES"/>
          <w14:ligatures w14:val="none"/>
        </w:rPr>
        <w:t xml:space="preserve"> ..</w:t>
      </w:r>
      <w:proofErr w:type="gramEnd"/>
    </w:p>
    <w:p w14:paraId="7AE08A90" w14:textId="77777777" w:rsidR="00800654" w:rsidRPr="00800654" w:rsidRDefault="00800654" w:rsidP="00800654">
      <w:pPr>
        <w:spacing w:after="0" w:line="240" w:lineRule="auto"/>
        <w:jc w:val="both"/>
        <w:rPr>
          <w:rFonts w:ascii="Verdana" w:eastAsia="Calibri" w:hAnsi="Verdana" w:cs="Calibri"/>
          <w:kern w:val="0"/>
          <w:sz w:val="20"/>
          <w:lang w:val="es-ES_tradnl"/>
          <w14:ligatures w14:val="none"/>
        </w:rPr>
      </w:pPr>
    </w:p>
    <w:p w14:paraId="1330A463" w14:textId="77777777" w:rsidR="00800654" w:rsidRPr="00800654" w:rsidRDefault="00800654" w:rsidP="00800654">
      <w:pPr>
        <w:spacing w:after="0" w:line="240" w:lineRule="auto"/>
        <w:outlineLvl w:val="0"/>
        <w:rPr>
          <w:rFonts w:ascii="Verdana" w:eastAsia="Times New Roman" w:hAnsi="Verdana" w:cs="Verdana"/>
          <w:kern w:val="0"/>
          <w:sz w:val="20"/>
          <w:szCs w:val="20"/>
          <w:lang w:val="es-ES_tradnl" w:eastAsia="es-ES"/>
          <w14:ligatures w14:val="none"/>
        </w:rPr>
      </w:pPr>
      <w:r w:rsidRPr="00800654">
        <w:rPr>
          <w:rFonts w:ascii="Verdana" w:eastAsia="Times New Roman" w:hAnsi="Verdana" w:cs="Verdana"/>
          <w:kern w:val="0"/>
          <w:sz w:val="20"/>
          <w:szCs w:val="20"/>
          <w:lang w:val="es-ES_tradnl" w:eastAsia="es-ES"/>
          <w14:ligatures w14:val="none"/>
        </w:rPr>
        <w:t>Firma</w:t>
      </w:r>
    </w:p>
    <w:p w14:paraId="4C1F16FF"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FC214D8"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3A68500"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649255F"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F2B7539"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13CB8AB"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1852AFF"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CCF5F4A"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A876DE1"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88F1BF7"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530BAA8"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29759666"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F1798F4"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7539092"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BDE1945"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27C1294"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CE19F8A"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6B260EE"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43D3E3E"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C897158"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FCE05DF"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DC4321A"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AC2CD1D"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E4397D1"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224154D"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2D5205DD"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EB7AF6D"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27D1AEA8"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2263681"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F05B3AC"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8CAD243"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7F102B9"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4023765"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413DC68"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8FB5CE6"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E27923B"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F21E7DB"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2C8914D"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37B2185"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5C1D065"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7648DCE"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7A0ECE1"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3AC53CD"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5178DB5"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3A40F00"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800654">
        <w:rPr>
          <w:rFonts w:ascii="Verdana" w:eastAsia="Times New Roman" w:hAnsi="Verdana" w:cs="Arial"/>
          <w:b/>
          <w:bCs/>
          <w:color w:val="000000"/>
          <w:kern w:val="0"/>
          <w:sz w:val="20"/>
          <w:szCs w:val="20"/>
          <w:u w:val="single"/>
          <w:lang w:val="es-ES_tradnl" w:eastAsia="es-ES"/>
          <w14:ligatures w14:val="none"/>
        </w:rPr>
        <w:t>ANEXO Nº.</w:t>
      </w:r>
      <w:r w:rsidRPr="00800654">
        <w:rPr>
          <w:rFonts w:ascii="Verdana" w:eastAsia="Times New Roman" w:hAnsi="Verdana" w:cs="Times New Roman"/>
          <w:color w:val="000000"/>
          <w:kern w:val="0"/>
          <w:sz w:val="20"/>
          <w:szCs w:val="20"/>
          <w:u w:val="single"/>
          <w:lang w:val="es-ES_tradnl" w:eastAsia="es-ES"/>
          <w14:ligatures w14:val="none"/>
        </w:rPr>
        <w:t> </w:t>
      </w:r>
      <w:r w:rsidRPr="00800654">
        <w:rPr>
          <w:rFonts w:ascii="Verdana" w:eastAsia="Times New Roman" w:hAnsi="Verdana" w:cs="Arial"/>
          <w:b/>
          <w:bCs/>
          <w:color w:val="000000"/>
          <w:kern w:val="0"/>
          <w:sz w:val="20"/>
          <w:szCs w:val="20"/>
          <w:u w:val="single"/>
          <w:lang w:val="es-ES_tradnl" w:eastAsia="es-ES"/>
          <w14:ligatures w14:val="none"/>
        </w:rPr>
        <w:t xml:space="preserve">3 </w:t>
      </w:r>
    </w:p>
    <w:p w14:paraId="77E06051"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800654">
        <w:rPr>
          <w:rFonts w:ascii="Verdana" w:eastAsia="Times New Roman" w:hAnsi="Verdana" w:cs="Arial"/>
          <w:b/>
          <w:bCs/>
          <w:color w:val="000000"/>
          <w:kern w:val="0"/>
          <w:sz w:val="20"/>
          <w:szCs w:val="20"/>
          <w:u w:val="single"/>
          <w:lang w:val="es-ES_tradnl" w:eastAsia="es-ES"/>
          <w14:ligatures w14:val="none"/>
        </w:rPr>
        <w:t>CRITERIOS DE ADJUDICACIÓN</w:t>
      </w:r>
      <w:bookmarkStart w:id="0" w:name="_ftnref24"/>
      <w:bookmarkEnd w:id="0"/>
    </w:p>
    <w:p w14:paraId="75DC0439"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49B0834"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A96725C" w14:textId="77777777" w:rsidR="00800654" w:rsidRPr="00800654" w:rsidRDefault="00800654" w:rsidP="008006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kern w:val="0"/>
          <w:sz w:val="20"/>
          <w:szCs w:val="20"/>
          <w:shd w:val="clear" w:color="auto" w:fill="FAF9F8"/>
          <w:lang w:eastAsia="es-ES"/>
          <w14:ligatures w14:val="none"/>
        </w:rPr>
      </w:pPr>
      <w:r w:rsidRPr="00800654">
        <w:rPr>
          <w:rFonts w:ascii="Verdana" w:eastAsia="Times New Roman" w:hAnsi="Verdana" w:cs="Arial"/>
          <w:b/>
          <w:bCs/>
          <w:kern w:val="0"/>
          <w:sz w:val="20"/>
          <w:szCs w:val="20"/>
          <w:shd w:val="clear" w:color="auto" w:fill="FAF9F8"/>
          <w:lang w:eastAsia="es-ES"/>
          <w14:ligatures w14:val="none"/>
        </w:rPr>
        <w:t>CRITERIOS DE ADJUDICACIÓN EVALUABLES MEDIANTE FÓRMULAS AUTOMÁTICAS (100 puntos)</w:t>
      </w:r>
    </w:p>
    <w:p w14:paraId="18ADE122" w14:textId="77777777" w:rsidR="00800654" w:rsidRPr="00800654" w:rsidRDefault="00800654" w:rsidP="0080065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kern w:val="0"/>
          <w:sz w:val="20"/>
          <w:szCs w:val="20"/>
          <w:shd w:val="clear" w:color="auto" w:fill="FAF9F8"/>
          <w:lang w:eastAsia="es-ES"/>
          <w14:ligatures w14:val="none"/>
        </w:rPr>
      </w:pPr>
    </w:p>
    <w:p w14:paraId="61A2812F" w14:textId="77777777" w:rsidR="00800654" w:rsidRPr="00800654" w:rsidRDefault="00800654" w:rsidP="00800654">
      <w:pPr>
        <w:numPr>
          <w:ilvl w:val="0"/>
          <w:numId w:val="5"/>
        </w:numPr>
        <w:suppressAutoHyphens/>
        <w:spacing w:before="120" w:after="120" w:line="360" w:lineRule="auto"/>
        <w:contextualSpacing/>
        <w:jc w:val="both"/>
        <w:rPr>
          <w:rFonts w:ascii="Verdana" w:eastAsia="Calibri" w:hAnsi="Verdana" w:cs="Times New Roman"/>
          <w:i/>
          <w:iCs/>
          <w:kern w:val="0"/>
          <w:sz w:val="20"/>
          <w:lang w:val="es-ES_tradnl" w:eastAsia="zh-CN"/>
          <w14:ligatures w14:val="none"/>
        </w:rPr>
      </w:pPr>
      <w:r w:rsidRPr="00800654">
        <w:rPr>
          <w:rFonts w:ascii="Verdana" w:eastAsia="Calibri" w:hAnsi="Verdana" w:cs="Times New Roman"/>
          <w:b/>
          <w:bCs/>
          <w:i/>
          <w:iCs/>
          <w:kern w:val="0"/>
          <w:sz w:val="20"/>
          <w:lang w:val="es-ES_tradnl" w:eastAsia="zh-CN"/>
          <w14:ligatures w14:val="none"/>
        </w:rPr>
        <w:t>Propuesta económica: Hasta 70 puntos</w:t>
      </w:r>
    </w:p>
    <w:p w14:paraId="3242CBE1" w14:textId="77777777" w:rsidR="00800654" w:rsidRPr="00800654" w:rsidRDefault="00800654" w:rsidP="00800654">
      <w:pPr>
        <w:suppressAutoHyphens/>
        <w:spacing w:before="120" w:after="120" w:line="360" w:lineRule="auto"/>
        <w:ind w:left="720"/>
        <w:contextualSpacing/>
        <w:jc w:val="both"/>
        <w:rPr>
          <w:rFonts w:ascii="Verdana" w:eastAsia="Calibri" w:hAnsi="Verdana" w:cs="Times New Roman"/>
          <w:i/>
          <w:iCs/>
          <w:kern w:val="0"/>
          <w:sz w:val="20"/>
          <w:lang w:val="es-ES_tradnl" w:eastAsia="zh-CN"/>
          <w14:ligatures w14:val="none"/>
        </w:rPr>
      </w:pPr>
    </w:p>
    <w:p w14:paraId="47944E7B" w14:textId="77777777" w:rsidR="00800654" w:rsidRPr="00800654" w:rsidRDefault="00800654" w:rsidP="00800654">
      <w:pPr>
        <w:suppressAutoHyphens/>
        <w:spacing w:before="120" w:after="120" w:line="360" w:lineRule="auto"/>
        <w:jc w:val="both"/>
        <w:rPr>
          <w:rFonts w:ascii="Verdana" w:eastAsia="Times New Roman" w:hAnsi="Verdana" w:cs="Arial"/>
          <w:kern w:val="0"/>
          <w:sz w:val="20"/>
          <w:szCs w:val="20"/>
          <w:lang w:eastAsia="zh-CN"/>
          <w14:ligatures w14:val="none"/>
        </w:rPr>
      </w:pPr>
      <w:r w:rsidRPr="00800654">
        <w:rPr>
          <w:rFonts w:ascii="Verdana" w:eastAsia="Times New Roman" w:hAnsi="Verdana" w:cs="Arial"/>
          <w:kern w:val="0"/>
          <w:sz w:val="20"/>
          <w:szCs w:val="20"/>
          <w:lang w:eastAsia="zh-CN"/>
          <w14:ligatures w14:val="none"/>
        </w:rPr>
        <w:t>Se valora con más del 35% de la puntuación total la oferta económica a pesar de lo que dicta la Instrucción municipal aprobada por la Comisión de Gobierno de 15 de marzo de 2018, para la aplicación de la Ley 9/2017, de 8 de noviembre, de contratos del sector público; dado que por las características del procedimiento (servicio) no es posible introducir criterios de carácter cualitativo, diferentes a los ya previstos, que tengan un peso equiparable al del precio como factor determinante de la adjudicación, al tratarse de un servicio con las condiciones técnicas establecidos de manera limitativa con su correspondiente descripción en el pliego de prescripciones técnicas.</w:t>
      </w:r>
    </w:p>
    <w:p w14:paraId="1F939310" w14:textId="77777777" w:rsidR="00800654" w:rsidRPr="00800654" w:rsidRDefault="00800654" w:rsidP="00800654">
      <w:pPr>
        <w:suppressAutoHyphens/>
        <w:spacing w:before="120" w:after="120" w:line="360" w:lineRule="auto"/>
        <w:jc w:val="both"/>
        <w:rPr>
          <w:rFonts w:ascii="Verdana" w:eastAsia="Times New Roman" w:hAnsi="Verdana" w:cs="Arial"/>
          <w:kern w:val="0"/>
          <w:sz w:val="20"/>
          <w:szCs w:val="20"/>
          <w:u w:val="single"/>
          <w:lang w:eastAsia="zh-CN"/>
          <w14:ligatures w14:val="none"/>
        </w:rPr>
      </w:pPr>
      <w:r w:rsidRPr="00800654">
        <w:rPr>
          <w:rFonts w:ascii="Verdana" w:eastAsia="Times New Roman" w:hAnsi="Verdana" w:cs="Arial"/>
          <w:kern w:val="0"/>
          <w:sz w:val="20"/>
          <w:szCs w:val="20"/>
          <w:u w:val="single"/>
          <w:lang w:eastAsia="zh-CN"/>
          <w14:ligatures w14:val="none"/>
        </w:rPr>
        <w:t>La fórmula establecida se describe a continuación, y se aplicará en base a la oferta para cada uno de los precios requeridos durante la duración del contrato.</w:t>
      </w:r>
    </w:p>
    <w:p w14:paraId="7B7D8023" w14:textId="77777777" w:rsidR="00800654" w:rsidRPr="00800654" w:rsidRDefault="00800654" w:rsidP="00800654">
      <w:pPr>
        <w:suppressAutoHyphens/>
        <w:spacing w:before="120" w:after="120" w:line="360" w:lineRule="auto"/>
        <w:jc w:val="both"/>
        <w:rPr>
          <w:rFonts w:ascii="Verdana" w:eastAsia="Times New Roman" w:hAnsi="Verdana" w:cs="Arial"/>
          <w:kern w:val="0"/>
          <w:sz w:val="20"/>
          <w:szCs w:val="20"/>
          <w:lang w:eastAsia="zh-CN"/>
          <w14:ligatures w14:val="none"/>
        </w:rPr>
      </w:pPr>
      <w:r w:rsidRPr="00800654">
        <w:rPr>
          <w:rFonts w:ascii="Verdana" w:eastAsia="Times New Roman" w:hAnsi="Verdana" w:cs="Arial"/>
          <w:kern w:val="0"/>
          <w:sz w:val="20"/>
          <w:szCs w:val="20"/>
          <w:lang w:eastAsia="zh-CN"/>
          <w14:ligatures w14:val="none"/>
        </w:rPr>
        <w:t>La ponderación atribuida a la propuesta económica con 70 puntos se encuentra directamente relacionada con el objetivo de conseguir el control del gasto con una utilización eficiente de los fondos destinados a la contratación del servicio necesario.</w:t>
      </w:r>
    </w:p>
    <w:p w14:paraId="18A9A8D1" w14:textId="77777777" w:rsidR="00800654" w:rsidRPr="00800654" w:rsidRDefault="00800654" w:rsidP="00800654">
      <w:pPr>
        <w:suppressAutoHyphens/>
        <w:spacing w:before="120" w:after="120" w:line="360" w:lineRule="auto"/>
        <w:jc w:val="both"/>
        <w:rPr>
          <w:rFonts w:ascii="Verdana" w:eastAsia="Times New Roman" w:hAnsi="Verdana" w:cs="Arial"/>
          <w:kern w:val="0"/>
          <w:sz w:val="20"/>
          <w:szCs w:val="20"/>
          <w:lang w:eastAsia="zh-CN"/>
          <w14:ligatures w14:val="none"/>
        </w:rPr>
      </w:pPr>
      <w:r w:rsidRPr="00800654">
        <w:rPr>
          <w:rFonts w:ascii="Verdana" w:eastAsia="Times New Roman" w:hAnsi="Verdana" w:cs="Arial"/>
          <w:kern w:val="0"/>
          <w:sz w:val="20"/>
          <w:szCs w:val="20"/>
          <w:lang w:eastAsia="zh-CN"/>
          <w14:ligatures w14:val="none"/>
        </w:rPr>
        <w:t>No sé presentará oferta sobre el importe previsto para la partida alzada. Este importe se configura como una bolsa que se consumirá conforme a los ítems detallados y no se ofertará este importe a la baja. Únicamente se ofertará importe a la baja sobre los precios unitarios por superficie de estructura previstos para cada uno de los alcances y condiciones de trabajo.</w:t>
      </w:r>
    </w:p>
    <w:p w14:paraId="3FBE1532" w14:textId="77777777" w:rsidR="00800654" w:rsidRPr="00800654" w:rsidRDefault="00800654" w:rsidP="00800654">
      <w:pPr>
        <w:suppressAutoHyphens/>
        <w:spacing w:before="120" w:after="120" w:line="360" w:lineRule="auto"/>
        <w:jc w:val="both"/>
        <w:rPr>
          <w:rFonts w:ascii="Verdana" w:eastAsia="Times New Roman" w:hAnsi="Verdana" w:cs="Arial"/>
          <w:kern w:val="0"/>
          <w:sz w:val="20"/>
          <w:szCs w:val="20"/>
          <w:lang w:eastAsia="zh-CN"/>
          <w14:ligatures w14:val="none"/>
        </w:rPr>
      </w:pPr>
      <w:r w:rsidRPr="00800654">
        <w:rPr>
          <w:rFonts w:ascii="Verdana" w:eastAsia="Times New Roman" w:hAnsi="Verdana" w:cs="Arial"/>
          <w:kern w:val="0"/>
          <w:sz w:val="20"/>
          <w:szCs w:val="20"/>
          <w:lang w:eastAsia="zh-CN"/>
          <w14:ligatures w14:val="none"/>
        </w:rPr>
        <w:t>Los puntos se repartirán a razón de:</w:t>
      </w:r>
    </w:p>
    <w:p w14:paraId="7A3FECA3" w14:textId="77777777" w:rsidR="00800654" w:rsidRPr="00800654" w:rsidRDefault="00800654" w:rsidP="00800654">
      <w:pPr>
        <w:numPr>
          <w:ilvl w:val="0"/>
          <w:numId w:val="3"/>
        </w:numPr>
        <w:suppressAutoHyphens/>
        <w:spacing w:before="120" w:after="120" w:line="360" w:lineRule="auto"/>
        <w:jc w:val="both"/>
        <w:rPr>
          <w:rFonts w:ascii="Verdana" w:eastAsia="Times New Roman" w:hAnsi="Verdana" w:cs="Arial"/>
          <w:kern w:val="0"/>
          <w:sz w:val="20"/>
          <w:szCs w:val="20"/>
          <w:lang w:eastAsia="zh-CN"/>
          <w14:ligatures w14:val="none"/>
        </w:rPr>
      </w:pPr>
      <w:r w:rsidRPr="00800654">
        <w:rPr>
          <w:rFonts w:ascii="Verdana" w:eastAsia="Times New Roman" w:hAnsi="Verdana" w:cs="Arial"/>
          <w:kern w:val="0"/>
          <w:sz w:val="20"/>
          <w:szCs w:val="20"/>
          <w:lang w:eastAsia="zh-CN"/>
          <w14:ligatures w14:val="none"/>
        </w:rPr>
        <w:t>Ítem 1: 30 puntos por oferta de precio unitario en €/m2 para la realización de la estructura de la pasarela de visitas de la nave de envases en horario normal de lunes a viernes.</w:t>
      </w:r>
    </w:p>
    <w:p w14:paraId="01662261" w14:textId="77777777" w:rsidR="00800654" w:rsidRPr="00800654" w:rsidRDefault="00800654" w:rsidP="00800654">
      <w:pPr>
        <w:numPr>
          <w:ilvl w:val="0"/>
          <w:numId w:val="3"/>
        </w:numPr>
        <w:suppressAutoHyphens/>
        <w:spacing w:before="120" w:after="120" w:line="360" w:lineRule="auto"/>
        <w:jc w:val="both"/>
        <w:rPr>
          <w:rFonts w:ascii="Verdana" w:eastAsia="Times New Roman" w:hAnsi="Verdana" w:cs="Arial"/>
          <w:kern w:val="0"/>
          <w:sz w:val="20"/>
          <w:szCs w:val="20"/>
          <w:lang w:eastAsia="zh-CN"/>
          <w14:ligatures w14:val="none"/>
        </w:rPr>
      </w:pPr>
      <w:r w:rsidRPr="00800654">
        <w:rPr>
          <w:rFonts w:ascii="Verdana" w:eastAsia="Times New Roman" w:hAnsi="Verdana" w:cs="Arial"/>
          <w:kern w:val="0"/>
          <w:sz w:val="20"/>
          <w:szCs w:val="20"/>
          <w:lang w:eastAsia="zh-CN"/>
          <w14:ligatures w14:val="none"/>
        </w:rPr>
        <w:t>Ítem 2: 10 puntos por oferta de precio unitario en €/m2 para la realización de la estructura de la pasarela de visitas de la nave de envases en horario extraordinario de festivo o fin de semana.</w:t>
      </w:r>
    </w:p>
    <w:p w14:paraId="46418BC6" w14:textId="77777777" w:rsidR="00800654" w:rsidRPr="00800654" w:rsidRDefault="00800654" w:rsidP="00800654">
      <w:pPr>
        <w:numPr>
          <w:ilvl w:val="0"/>
          <w:numId w:val="3"/>
        </w:numPr>
        <w:suppressAutoHyphens/>
        <w:spacing w:before="120" w:after="120" w:line="360" w:lineRule="auto"/>
        <w:jc w:val="both"/>
        <w:rPr>
          <w:rFonts w:ascii="Verdana" w:eastAsia="Times New Roman" w:hAnsi="Verdana" w:cs="Arial"/>
          <w:kern w:val="0"/>
          <w:sz w:val="20"/>
          <w:szCs w:val="20"/>
          <w:lang w:eastAsia="zh-CN"/>
          <w14:ligatures w14:val="none"/>
        </w:rPr>
      </w:pPr>
      <w:r w:rsidRPr="00800654">
        <w:rPr>
          <w:rFonts w:ascii="Verdana" w:eastAsia="Times New Roman" w:hAnsi="Verdana" w:cs="Arial"/>
          <w:kern w:val="0"/>
          <w:sz w:val="20"/>
          <w:szCs w:val="20"/>
          <w:lang w:eastAsia="zh-CN"/>
          <w14:ligatures w14:val="none"/>
        </w:rPr>
        <w:t>Ítem 3: 30 puntos por oferta de precio unitario en €/m2 para la realización de la estructura de los almacenes y taller del CTRM en horario normal de lunes a viernes.</w:t>
      </w:r>
    </w:p>
    <w:p w14:paraId="5B9C0F09" w14:textId="77777777" w:rsidR="00800654" w:rsidRPr="00800654" w:rsidRDefault="00800654" w:rsidP="00800654">
      <w:pPr>
        <w:suppressAutoHyphens/>
        <w:spacing w:before="120" w:after="120" w:line="360" w:lineRule="auto"/>
        <w:jc w:val="both"/>
        <w:rPr>
          <w:rFonts w:ascii="Verdana" w:eastAsia="Times New Roman" w:hAnsi="Verdana" w:cs="Arial"/>
          <w:kern w:val="0"/>
          <w:sz w:val="20"/>
          <w:szCs w:val="20"/>
          <w:lang w:eastAsia="zh-CN"/>
          <w14:ligatures w14:val="none"/>
        </w:rPr>
      </w:pPr>
      <w:r w:rsidRPr="00800654">
        <w:rPr>
          <w:rFonts w:ascii="Verdana" w:eastAsia="Times New Roman" w:hAnsi="Verdana" w:cs="Arial"/>
          <w:kern w:val="0"/>
          <w:sz w:val="20"/>
          <w:szCs w:val="20"/>
          <w:lang w:eastAsia="zh-CN"/>
          <w14:ligatures w14:val="none"/>
        </w:rPr>
        <w:t>Se otorgará la máxima puntuación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0CF9A4FD" w14:textId="77777777" w:rsidR="00800654" w:rsidRPr="00800654" w:rsidRDefault="00800654" w:rsidP="00800654">
      <w:pPr>
        <w:suppressAutoHyphens/>
        <w:spacing w:before="120" w:after="120" w:line="360" w:lineRule="auto"/>
        <w:jc w:val="both"/>
        <w:rPr>
          <w:rFonts w:ascii="Verdana" w:eastAsia="Times New Roman" w:hAnsi="Verdana" w:cs="Arial"/>
          <w:kern w:val="0"/>
          <w:sz w:val="20"/>
          <w:szCs w:val="20"/>
          <w:lang w:eastAsia="zh-CN"/>
          <w14:ligatures w14:val="none"/>
        </w:rPr>
      </w:pPr>
      <w:r w:rsidRPr="00800654">
        <w:rPr>
          <w:rFonts w:ascii="Verdana" w:eastAsia="Times New Roman" w:hAnsi="Verdana" w:cs="Arial"/>
          <w:kern w:val="0"/>
          <w:sz w:val="20"/>
          <w:szCs w:val="20"/>
          <w:lang w:eastAsia="zh-CN"/>
          <w14:ligatures w14:val="none"/>
        </w:rPr>
        <w:t>La fórmula de evaluación será la siguiente en base al precio ofertado para cada uno de los ítems por parte del contratista:</w:t>
      </w:r>
    </w:p>
    <w:p w14:paraId="603B33C8" w14:textId="77777777" w:rsidR="00800654" w:rsidRPr="00800654" w:rsidRDefault="00800654" w:rsidP="00800654">
      <w:pPr>
        <w:suppressAutoHyphens/>
        <w:adjustRightInd w:val="0"/>
        <w:spacing w:before="120" w:after="120" w:line="360" w:lineRule="auto"/>
        <w:ind w:right="-566"/>
        <w:jc w:val="both"/>
        <w:rPr>
          <w:rFonts w:ascii="Verdana" w:eastAsia="Times New Roman" w:hAnsi="Verdana" w:cs="Arial"/>
          <w:kern w:val="0"/>
          <w:sz w:val="20"/>
          <w:szCs w:val="24"/>
          <w:lang w:val="en-GB" w:eastAsia="zh-CN"/>
          <w14:ligatures w14:val="none"/>
        </w:rPr>
      </w:pPr>
      <m:oMathPara>
        <m:oMath>
          <m:r>
            <w:rPr>
              <w:rFonts w:ascii="Cambria Math" w:eastAsia="Calibri" w:hAnsi="Cambria Math" w:cs="Calibri"/>
              <w:kern w:val="0"/>
              <w:sz w:val="16"/>
              <w:szCs w:val="16"/>
              <w:lang w:val="es-ES_tradnl"/>
              <w14:ligatures w14:val="none"/>
            </w:rPr>
            <m:t>Puntuación resultante=</m:t>
          </m:r>
          <m:f>
            <m:fPr>
              <m:ctrlPr>
                <w:rPr>
                  <w:rFonts w:ascii="Cambria Math" w:eastAsia="Calibri" w:hAnsi="Cambria Math" w:cs="Calibri"/>
                  <w:i/>
                  <w:kern w:val="0"/>
                  <w:sz w:val="16"/>
                  <w:szCs w:val="16"/>
                  <w:lang w:val="es-ES_tradnl"/>
                  <w14:ligatures w14:val="none"/>
                </w:rPr>
              </m:ctrlPr>
            </m:fPr>
            <m:num>
              <m:r>
                <w:rPr>
                  <w:rFonts w:ascii="Cambria Math" w:eastAsia="Calibri" w:hAnsi="Cambria Math" w:cs="Calibri"/>
                  <w:kern w:val="0"/>
                  <w:sz w:val="16"/>
                  <w:szCs w:val="16"/>
                  <w:lang w:val="es-ES_tradnl"/>
                  <w14:ligatures w14:val="none"/>
                </w:rPr>
                <m:t>Importe Unitario Máx. del ítem-Oferta ítem</m:t>
              </m:r>
            </m:num>
            <m:den>
              <m:r>
                <w:rPr>
                  <w:rFonts w:ascii="Cambria Math" w:eastAsia="Calibri" w:hAnsi="Cambria Math" w:cs="Calibri"/>
                  <w:kern w:val="0"/>
                  <w:sz w:val="16"/>
                  <w:szCs w:val="16"/>
                  <w:lang w:val="es-ES_tradnl"/>
                  <w14:ligatures w14:val="none"/>
                </w:rPr>
                <m:t>Importe Unitario Máx. del ítem-Oferta más económica ítem</m:t>
              </m:r>
            </m:den>
          </m:f>
          <m:r>
            <w:rPr>
              <w:rFonts w:ascii="Cambria Math" w:eastAsia="Calibri" w:hAnsi="Cambria Math" w:cs="Calibri"/>
              <w:kern w:val="0"/>
              <w:sz w:val="16"/>
              <w:szCs w:val="16"/>
              <w:lang w:val="es-ES_tradnl"/>
              <w14:ligatures w14:val="none"/>
            </w:rPr>
            <m:t xml:space="preserve"> x Puntuación máx.</m:t>
          </m:r>
        </m:oMath>
      </m:oMathPara>
    </w:p>
    <w:p w14:paraId="5A3E707F" w14:textId="77777777" w:rsidR="00800654" w:rsidRPr="00800654" w:rsidRDefault="00800654" w:rsidP="00800654">
      <w:pPr>
        <w:suppressAutoHyphens/>
        <w:spacing w:before="120" w:after="120" w:line="360" w:lineRule="auto"/>
        <w:jc w:val="both"/>
        <w:rPr>
          <w:rFonts w:ascii="Verdana" w:eastAsia="Times New Roman" w:hAnsi="Verdana" w:cs="Arial"/>
          <w:kern w:val="0"/>
          <w:sz w:val="20"/>
          <w:szCs w:val="20"/>
          <w:u w:val="single"/>
          <w:lang w:eastAsia="zh-CN"/>
          <w14:ligatures w14:val="none"/>
        </w:rPr>
      </w:pPr>
      <w:r w:rsidRPr="00800654">
        <w:rPr>
          <w:rFonts w:ascii="Verdana" w:eastAsia="Times New Roman" w:hAnsi="Verdana" w:cs="Arial"/>
          <w:kern w:val="0"/>
          <w:sz w:val="20"/>
          <w:szCs w:val="20"/>
          <w:u w:val="single"/>
          <w:lang w:eastAsia="zh-CN"/>
          <w14:ligatures w14:val="none"/>
        </w:rPr>
        <w:t>La puntuación total obtenida será la suma de la puntuación resultante de cada ítem.</w:t>
      </w:r>
    </w:p>
    <w:p w14:paraId="286EA71B" w14:textId="77777777" w:rsidR="00800654" w:rsidRPr="00800654" w:rsidRDefault="00800654" w:rsidP="00800654">
      <w:pPr>
        <w:suppressAutoHyphens/>
        <w:spacing w:before="120" w:after="120" w:line="360" w:lineRule="auto"/>
        <w:jc w:val="both"/>
        <w:rPr>
          <w:rFonts w:ascii="Verdana" w:eastAsia="Times New Roman" w:hAnsi="Verdana" w:cs="Times New Roman"/>
          <w:kern w:val="0"/>
          <w:sz w:val="20"/>
          <w:szCs w:val="20"/>
          <w14:ligatures w14:val="none"/>
        </w:rPr>
      </w:pPr>
      <w:r w:rsidRPr="00800654">
        <w:rPr>
          <w:rFonts w:ascii="Verdana" w:eastAsia="Times New Roman" w:hAnsi="Verdana" w:cs="Times New Roman"/>
          <w:kern w:val="0"/>
          <w:sz w:val="20"/>
          <w:szCs w:val="20"/>
          <w14:ligatures w14:val="none"/>
        </w:rPr>
        <w:t>Dentro del precio ofertado se consideran incluidos todos los costes necesarios para la correcta realización del contrato y, en especial, los generales de empresa del adjudicatario, su beneficio industrial y todo tipo de honorarios, costes de autorización, tributos e impuestos que se originen por motivo del contrato.</w:t>
      </w:r>
    </w:p>
    <w:p w14:paraId="380D9106" w14:textId="77777777" w:rsidR="00800654" w:rsidRPr="00800654" w:rsidRDefault="00800654" w:rsidP="00800654">
      <w:pPr>
        <w:suppressAutoHyphens/>
        <w:spacing w:before="120" w:after="120" w:line="360" w:lineRule="auto"/>
        <w:contextualSpacing/>
        <w:jc w:val="both"/>
        <w:rPr>
          <w:rFonts w:ascii="Verdana" w:eastAsia="Calibri" w:hAnsi="Verdana" w:cs="Arial"/>
          <w:kern w:val="0"/>
          <w:sz w:val="20"/>
          <w:szCs w:val="20"/>
          <w14:ligatures w14:val="none"/>
        </w:rPr>
      </w:pPr>
      <w:r w:rsidRPr="00800654">
        <w:rPr>
          <w:rFonts w:ascii="Verdana" w:eastAsia="Calibri" w:hAnsi="Verdana" w:cs="Arial"/>
          <w:kern w:val="0"/>
          <w:sz w:val="20"/>
          <w:szCs w:val="20"/>
          <w14:ligatures w14:val="none"/>
        </w:rPr>
        <w:t>La mesa de contratación de acuerdo con el artículo 149 de la LCSP 9/2017, de 8 de noviembre de 2017, podrá apreciar que la proposición de una empresa no podrá ser completa cuando, en igualdad de condiciones técnicas, su oferta económica (considerando la media de los porcentajes de cada uno de los ítems) sea considerada anormal o desproporcionada, en aplicación de los criterios objetivos establecidos en la Instrucción de la Gerencia Municipal, aprobada por el Decreto de Alcaldía del 22 de junio de 2017, publicado en la Gaceta Municipal el día 29 de junio.</w:t>
      </w:r>
    </w:p>
    <w:p w14:paraId="7B816154" w14:textId="77777777" w:rsidR="00800654" w:rsidRPr="00800654" w:rsidRDefault="00800654" w:rsidP="00800654">
      <w:pPr>
        <w:suppressAutoHyphens/>
        <w:spacing w:before="120" w:after="120" w:line="360" w:lineRule="auto"/>
        <w:contextualSpacing/>
        <w:jc w:val="both"/>
        <w:rPr>
          <w:rFonts w:ascii="Verdana" w:eastAsia="Calibri" w:hAnsi="Verdana" w:cs="Arial"/>
          <w:kern w:val="0"/>
          <w:sz w:val="20"/>
          <w:szCs w:val="20"/>
          <w14:ligatures w14:val="none"/>
        </w:rPr>
      </w:pPr>
    </w:p>
    <w:p w14:paraId="2D7FBEAA" w14:textId="77777777" w:rsidR="00800654" w:rsidRPr="00800654" w:rsidRDefault="00800654" w:rsidP="00800654">
      <w:pPr>
        <w:suppressAutoHyphens/>
        <w:spacing w:before="120" w:after="120" w:line="360" w:lineRule="auto"/>
        <w:contextualSpacing/>
        <w:jc w:val="both"/>
        <w:rPr>
          <w:rFonts w:ascii="Verdana" w:eastAsia="Calibri" w:hAnsi="Verdana" w:cs="Arial"/>
          <w:kern w:val="0"/>
          <w:sz w:val="20"/>
          <w:szCs w:val="20"/>
          <w14:ligatures w14:val="none"/>
        </w:rPr>
      </w:pPr>
      <w:r w:rsidRPr="00800654">
        <w:rPr>
          <w:rFonts w:ascii="Verdana" w:eastAsia="Calibri" w:hAnsi="Verdana" w:cs="Arial"/>
          <w:kern w:val="0"/>
          <w:sz w:val="20"/>
          <w:szCs w:val="20"/>
          <w14:ligatures w14:val="none"/>
        </w:rPr>
        <w:t>Se definen los siguientes límites para la consideración de ofertas con valores anormales o desproporcionados:</w:t>
      </w:r>
    </w:p>
    <w:p w14:paraId="18C25002" w14:textId="77777777" w:rsidR="00800654" w:rsidRPr="00800654" w:rsidRDefault="00800654" w:rsidP="00800654">
      <w:pPr>
        <w:numPr>
          <w:ilvl w:val="0"/>
          <w:numId w:val="4"/>
        </w:numPr>
        <w:suppressAutoHyphens/>
        <w:spacing w:before="120" w:after="120" w:line="360" w:lineRule="auto"/>
        <w:contextualSpacing/>
        <w:jc w:val="both"/>
        <w:rPr>
          <w:rFonts w:ascii="Verdana" w:eastAsia="Calibri" w:hAnsi="Verdana" w:cs="Times New Roman"/>
          <w:kern w:val="0"/>
          <w:sz w:val="20"/>
          <w:lang w:eastAsia="zh-CN"/>
          <w14:ligatures w14:val="none"/>
        </w:rPr>
      </w:pPr>
      <w:r w:rsidRPr="00800654">
        <w:rPr>
          <w:rFonts w:ascii="Verdana" w:eastAsia="Calibri" w:hAnsi="Verdana" w:cs="Times New Roman"/>
          <w:kern w:val="0"/>
          <w:sz w:val="20"/>
          <w:szCs w:val="20"/>
          <w:lang w:eastAsia="zh-CN"/>
          <w14:ligatures w14:val="none"/>
        </w:rPr>
        <w:t>En caso de haber un único licitador, las ofertas que sean inferiores a un diferencial de 25 puntos porcentuales en relación con el presupuesto máximo establecido al procedimiento.</w:t>
      </w:r>
    </w:p>
    <w:p w14:paraId="718424CE" w14:textId="77777777" w:rsidR="00800654" w:rsidRPr="00800654" w:rsidRDefault="00800654" w:rsidP="00800654">
      <w:pPr>
        <w:numPr>
          <w:ilvl w:val="0"/>
          <w:numId w:val="4"/>
        </w:numPr>
        <w:suppressAutoHyphens/>
        <w:spacing w:before="120" w:after="120" w:line="360" w:lineRule="auto"/>
        <w:contextualSpacing/>
        <w:jc w:val="both"/>
        <w:rPr>
          <w:rFonts w:ascii="Verdana" w:eastAsia="Calibri" w:hAnsi="Verdana" w:cs="Times New Roman"/>
          <w:kern w:val="0"/>
          <w:sz w:val="20"/>
          <w:lang w:eastAsia="zh-CN"/>
          <w14:ligatures w14:val="none"/>
        </w:rPr>
      </w:pPr>
      <w:r w:rsidRPr="00800654">
        <w:rPr>
          <w:rFonts w:ascii="Verdana" w:eastAsia="Calibri" w:hAnsi="Verdana" w:cs="Times New Roman"/>
          <w:kern w:val="0"/>
          <w:sz w:val="20"/>
          <w:szCs w:val="20"/>
          <w:lang w:eastAsia="zh-CN"/>
          <w14:ligatures w14:val="none"/>
        </w:rPr>
        <w:t xml:space="preserve">Las ofertas que sean inferiores a un diferencial de 10 puntos porcentuales </w:t>
      </w:r>
      <w:proofErr w:type="gramStart"/>
      <w:r w:rsidRPr="00800654">
        <w:rPr>
          <w:rFonts w:ascii="Verdana" w:eastAsia="Calibri" w:hAnsi="Verdana" w:cs="Times New Roman"/>
          <w:kern w:val="0"/>
          <w:sz w:val="20"/>
          <w:szCs w:val="20"/>
          <w:lang w:eastAsia="zh-CN"/>
          <w14:ligatures w14:val="none"/>
        </w:rPr>
        <w:t>en relación al</w:t>
      </w:r>
      <w:proofErr w:type="gramEnd"/>
      <w:r w:rsidRPr="00800654">
        <w:rPr>
          <w:rFonts w:ascii="Verdana" w:eastAsia="Calibri" w:hAnsi="Verdana" w:cs="Times New Roman"/>
          <w:kern w:val="0"/>
          <w:sz w:val="20"/>
          <w:szCs w:val="20"/>
          <w:lang w:eastAsia="zh-CN"/>
          <w14:ligatures w14:val="none"/>
        </w:rPr>
        <w:t xml:space="preserve"> promedio de las ofertas.</w:t>
      </w:r>
    </w:p>
    <w:p w14:paraId="7584E8FF" w14:textId="77777777" w:rsidR="00800654" w:rsidRPr="00800654" w:rsidRDefault="00800654" w:rsidP="00800654">
      <w:pPr>
        <w:numPr>
          <w:ilvl w:val="0"/>
          <w:numId w:val="4"/>
        </w:numPr>
        <w:suppressAutoHyphens/>
        <w:spacing w:before="120" w:after="120" w:line="360" w:lineRule="auto"/>
        <w:contextualSpacing/>
        <w:jc w:val="both"/>
        <w:rPr>
          <w:rFonts w:ascii="Verdana" w:eastAsia="Calibri" w:hAnsi="Verdana" w:cs="Times New Roman"/>
          <w:kern w:val="0"/>
          <w:sz w:val="20"/>
          <w:lang w:eastAsia="zh-CN"/>
          <w14:ligatures w14:val="none"/>
        </w:rPr>
      </w:pPr>
      <w:r w:rsidRPr="00800654">
        <w:rPr>
          <w:rFonts w:ascii="Verdana" w:eastAsia="Calibri" w:hAnsi="Verdana" w:cs="Times New Roman"/>
          <w:kern w:val="0"/>
          <w:sz w:val="20"/>
          <w:szCs w:val="20"/>
          <w:lang w:eastAsia="zh-CN"/>
          <w14:ligatures w14:val="none"/>
        </w:rPr>
        <w:t>Si el número de licitadores es superior a 10, mediante el cálculo del promedio de las ofertas se podrá prescindir de la oferta más alta si hay una diferencia superior al 5% respecto de la oferta inmediatamente inferior.</w:t>
      </w:r>
    </w:p>
    <w:p w14:paraId="06EB69B7" w14:textId="77777777" w:rsidR="00800654" w:rsidRPr="00800654" w:rsidRDefault="00800654" w:rsidP="00800654">
      <w:pPr>
        <w:numPr>
          <w:ilvl w:val="0"/>
          <w:numId w:val="4"/>
        </w:numPr>
        <w:suppressAutoHyphens/>
        <w:spacing w:before="120" w:after="120" w:line="360" w:lineRule="auto"/>
        <w:contextualSpacing/>
        <w:jc w:val="both"/>
        <w:rPr>
          <w:rFonts w:ascii="Verdana" w:eastAsia="Calibri" w:hAnsi="Verdana" w:cs="Times New Roman"/>
          <w:kern w:val="0"/>
          <w:sz w:val="20"/>
          <w:lang w:eastAsia="zh-CN"/>
          <w14:ligatures w14:val="none"/>
        </w:rPr>
      </w:pPr>
      <w:r w:rsidRPr="00800654">
        <w:rPr>
          <w:rFonts w:ascii="Verdana" w:eastAsia="Calibri" w:hAnsi="Verdana" w:cs="Times New Roman"/>
          <w:kern w:val="0"/>
          <w:sz w:val="20"/>
          <w:szCs w:val="20"/>
          <w:lang w:eastAsia="zh-CN"/>
          <w14:ligatures w14:val="none"/>
        </w:rPr>
        <w:t>Si el número de licitadores es superior a 20, mediante el cálculo del promedio de las ofertas se podrán excluir una o las dos ofertas más caras siempre que una con la otra o ambas tengan un diferencial superior al 5% respecto de la siguiente oferta.</w:t>
      </w:r>
    </w:p>
    <w:p w14:paraId="10433453" w14:textId="77777777" w:rsidR="00800654" w:rsidRPr="00800654" w:rsidRDefault="00800654" w:rsidP="00800654">
      <w:pPr>
        <w:spacing w:before="120" w:after="120" w:line="360" w:lineRule="auto"/>
        <w:ind w:left="720"/>
        <w:contextualSpacing/>
        <w:jc w:val="both"/>
        <w:rPr>
          <w:rFonts w:ascii="Verdana" w:eastAsia="Calibri" w:hAnsi="Verdana" w:cs="Times New Roman"/>
          <w:kern w:val="0"/>
          <w:sz w:val="20"/>
          <w:lang w:eastAsia="zh-CN"/>
          <w14:ligatures w14:val="none"/>
        </w:rPr>
      </w:pPr>
    </w:p>
    <w:p w14:paraId="7D3B1962" w14:textId="77777777" w:rsidR="00800654" w:rsidRPr="00800654" w:rsidRDefault="00800654" w:rsidP="00800654">
      <w:pPr>
        <w:suppressAutoHyphens/>
        <w:spacing w:before="120" w:after="120" w:line="360" w:lineRule="auto"/>
        <w:contextualSpacing/>
        <w:jc w:val="both"/>
        <w:rPr>
          <w:rFonts w:ascii="Verdana" w:eastAsia="Calibri" w:hAnsi="Verdana" w:cs="Arial"/>
          <w:b/>
          <w:bCs/>
          <w:kern w:val="0"/>
          <w:sz w:val="20"/>
          <w:szCs w:val="20"/>
          <w:u w:val="single"/>
          <w14:ligatures w14:val="none"/>
        </w:rPr>
      </w:pPr>
      <w:r w:rsidRPr="00800654">
        <w:rPr>
          <w:rFonts w:ascii="Verdana" w:eastAsia="Calibri" w:hAnsi="Verdana" w:cs="Arial"/>
          <w:b/>
          <w:bCs/>
          <w:kern w:val="0"/>
          <w:sz w:val="20"/>
          <w:szCs w:val="20"/>
          <w:u w:val="single"/>
          <w14:ligatures w14:val="none"/>
        </w:rPr>
        <w:t>Medida social:</w:t>
      </w:r>
    </w:p>
    <w:p w14:paraId="5F49BE82" w14:textId="77777777" w:rsidR="00800654" w:rsidRPr="00800654" w:rsidRDefault="00800654" w:rsidP="00800654">
      <w:pPr>
        <w:suppressAutoHyphens/>
        <w:spacing w:before="120" w:after="120" w:line="360" w:lineRule="auto"/>
        <w:contextualSpacing/>
        <w:jc w:val="both"/>
        <w:rPr>
          <w:rFonts w:ascii="Verdana" w:eastAsia="Calibri" w:hAnsi="Verdana" w:cs="Arial"/>
          <w:kern w:val="0"/>
          <w:sz w:val="20"/>
          <w:szCs w:val="20"/>
          <w14:ligatures w14:val="none"/>
        </w:rPr>
      </w:pPr>
      <w:r w:rsidRPr="00800654">
        <w:rPr>
          <w:rFonts w:ascii="Verdana" w:eastAsia="Calibri" w:hAnsi="Verdana" w:cs="Arial"/>
          <w:kern w:val="0"/>
          <w:sz w:val="20"/>
          <w:szCs w:val="20"/>
          <w14:ligatures w14:val="none"/>
        </w:rPr>
        <w:t>En caso de que una empresa licitadora incurra en baja desproporcionada, si en la oferta anormalmente baja se evidencia que los precios unitarios de los salarios de las personas trabajadoras considerados en la oferta son inferiores a lo establecido en el convenio sectorial de aplicación, al efecto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calificada de anormalmente baja se evidencia que los precios unitarios de los salarios considerados de las personas que ejecutarán el contrato de la oferta son inferiores a lo que establece el convenio sectorial de aplicación.</w:t>
      </w:r>
    </w:p>
    <w:p w14:paraId="2B1E6F73" w14:textId="77777777" w:rsidR="00800654" w:rsidRPr="00800654" w:rsidRDefault="00800654" w:rsidP="00800654">
      <w:pPr>
        <w:suppressAutoHyphens/>
        <w:spacing w:before="120" w:after="120" w:line="360" w:lineRule="auto"/>
        <w:contextualSpacing/>
        <w:jc w:val="both"/>
        <w:rPr>
          <w:rFonts w:ascii="Verdana" w:eastAsia="Calibri" w:hAnsi="Verdana" w:cs="Arial"/>
          <w:kern w:val="0"/>
          <w:sz w:val="20"/>
          <w:szCs w:val="20"/>
          <w14:ligatures w14:val="none"/>
        </w:rPr>
      </w:pPr>
    </w:p>
    <w:p w14:paraId="49A649AC" w14:textId="77777777" w:rsidR="00800654" w:rsidRPr="00800654" w:rsidRDefault="00800654" w:rsidP="00800654">
      <w:pPr>
        <w:numPr>
          <w:ilvl w:val="0"/>
          <w:numId w:val="5"/>
        </w:numPr>
        <w:suppressAutoHyphens/>
        <w:spacing w:before="120" w:after="120" w:line="360" w:lineRule="auto"/>
        <w:contextualSpacing/>
        <w:jc w:val="both"/>
        <w:rPr>
          <w:rFonts w:ascii="Verdana" w:eastAsia="Calibri" w:hAnsi="Verdana" w:cs="Times New Roman"/>
          <w:b/>
          <w:bCs/>
          <w:i/>
          <w:iCs/>
          <w:kern w:val="0"/>
          <w:sz w:val="20"/>
          <w:lang w:val="es-ES_tradnl" w:eastAsia="zh-CN"/>
          <w14:ligatures w14:val="none"/>
        </w:rPr>
      </w:pPr>
      <w:r w:rsidRPr="00800654">
        <w:rPr>
          <w:rFonts w:ascii="Verdana" w:eastAsia="Calibri" w:hAnsi="Verdana" w:cs="Times New Roman"/>
          <w:b/>
          <w:bCs/>
          <w:i/>
          <w:iCs/>
          <w:kern w:val="0"/>
          <w:sz w:val="20"/>
          <w:lang w:val="es-ES_tradnl" w:eastAsia="zh-CN"/>
          <w14:ligatures w14:val="none"/>
        </w:rPr>
        <w:t>Reducción del plazo de ejecución: Hasta 20 puntos</w:t>
      </w:r>
    </w:p>
    <w:p w14:paraId="0B651C7C" w14:textId="77777777" w:rsidR="00800654" w:rsidRPr="00800654" w:rsidRDefault="00800654" w:rsidP="00800654">
      <w:pPr>
        <w:tabs>
          <w:tab w:val="left" w:pos="1815"/>
        </w:tabs>
        <w:suppressAutoHyphens/>
        <w:spacing w:before="120" w:after="120" w:line="360" w:lineRule="auto"/>
        <w:contextualSpacing/>
        <w:jc w:val="both"/>
        <w:rPr>
          <w:rFonts w:ascii="Verdana" w:eastAsia="Calibri" w:hAnsi="Verdana" w:cs="Arial"/>
          <w:kern w:val="0"/>
          <w:sz w:val="20"/>
          <w:szCs w:val="20"/>
          <w:lang w:val="es-ES_tradnl"/>
          <w14:ligatures w14:val="none"/>
        </w:rPr>
      </w:pPr>
      <w:r w:rsidRPr="00800654">
        <w:rPr>
          <w:rFonts w:ascii="Verdana" w:eastAsia="Calibri" w:hAnsi="Verdana" w:cs="Arial"/>
          <w:kern w:val="0"/>
          <w:sz w:val="20"/>
          <w:szCs w:val="20"/>
          <w:lang w:val="es-ES_tradnl"/>
          <w14:ligatures w14:val="none"/>
        </w:rPr>
        <w:t>Se establece un plazo de ejecución total máximo de 16 semanas desde el inicio hasta la finalización del servicio de ignifugación de las estructuras establecidas del CTRM, tanto pasarela de visitas de la nave de envases, como nave de almacenes y taller. El plazo de entrega podrá ser mejorado como sigue:</w:t>
      </w:r>
    </w:p>
    <w:p w14:paraId="41028216" w14:textId="77777777" w:rsidR="00800654" w:rsidRPr="00800654" w:rsidRDefault="00800654" w:rsidP="00800654">
      <w:pPr>
        <w:tabs>
          <w:tab w:val="left" w:pos="1815"/>
        </w:tabs>
        <w:suppressAutoHyphens/>
        <w:spacing w:before="120" w:after="120" w:line="360" w:lineRule="auto"/>
        <w:contextualSpacing/>
        <w:jc w:val="both"/>
        <w:rPr>
          <w:rFonts w:ascii="Verdana" w:eastAsia="Calibri" w:hAnsi="Verdana" w:cs="Arial"/>
          <w:kern w:val="0"/>
          <w:sz w:val="20"/>
          <w:szCs w:val="20"/>
          <w:lang w:val="es-ES_tradnl"/>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7"/>
      </w:tblGrid>
      <w:tr w:rsidR="00800654" w:rsidRPr="00800654" w14:paraId="2DA8E6EB" w14:textId="77777777" w:rsidTr="00A214C2">
        <w:trPr>
          <w:jc w:val="center"/>
        </w:trPr>
        <w:tc>
          <w:tcPr>
            <w:tcW w:w="4247" w:type="dxa"/>
            <w:shd w:val="clear" w:color="auto" w:fill="D9D9D9"/>
          </w:tcPr>
          <w:p w14:paraId="184552F2" w14:textId="77777777" w:rsidR="00800654" w:rsidRPr="00800654" w:rsidRDefault="00800654" w:rsidP="00800654">
            <w:pPr>
              <w:suppressAutoHyphens/>
              <w:spacing w:before="120" w:after="120" w:line="360" w:lineRule="auto"/>
              <w:jc w:val="center"/>
              <w:rPr>
                <w:rFonts w:ascii="Verdana" w:eastAsia="Calibri" w:hAnsi="Verdana" w:cs="Times New Roman"/>
                <w:b/>
                <w:bCs/>
                <w:kern w:val="0"/>
                <w:sz w:val="20"/>
                <w:szCs w:val="20"/>
                <w14:ligatures w14:val="none"/>
              </w:rPr>
            </w:pPr>
            <w:r w:rsidRPr="00800654">
              <w:rPr>
                <w:rFonts w:ascii="Verdana" w:eastAsia="Calibri" w:hAnsi="Verdana" w:cs="Times New Roman"/>
                <w:b/>
                <w:bCs/>
                <w:kern w:val="0"/>
                <w:sz w:val="20"/>
                <w:szCs w:val="20"/>
                <w14:ligatures w14:val="none"/>
              </w:rPr>
              <w:t>Plazo</w:t>
            </w:r>
          </w:p>
        </w:tc>
        <w:tc>
          <w:tcPr>
            <w:tcW w:w="4247" w:type="dxa"/>
            <w:shd w:val="clear" w:color="auto" w:fill="D9D9D9"/>
          </w:tcPr>
          <w:p w14:paraId="368BD64C" w14:textId="77777777" w:rsidR="00800654" w:rsidRPr="00800654" w:rsidRDefault="00800654" w:rsidP="00800654">
            <w:pPr>
              <w:suppressAutoHyphens/>
              <w:spacing w:before="120" w:after="120" w:line="360" w:lineRule="auto"/>
              <w:jc w:val="center"/>
              <w:rPr>
                <w:rFonts w:ascii="Verdana" w:eastAsia="Calibri" w:hAnsi="Verdana" w:cs="Times New Roman"/>
                <w:b/>
                <w:bCs/>
                <w:kern w:val="0"/>
                <w:sz w:val="20"/>
                <w:szCs w:val="20"/>
                <w14:ligatures w14:val="none"/>
              </w:rPr>
            </w:pPr>
            <w:r w:rsidRPr="00800654">
              <w:rPr>
                <w:rFonts w:ascii="Verdana" w:eastAsia="Calibri" w:hAnsi="Verdana" w:cs="Times New Roman"/>
                <w:b/>
                <w:bCs/>
                <w:kern w:val="0"/>
                <w:sz w:val="20"/>
                <w:szCs w:val="20"/>
                <w14:ligatures w14:val="none"/>
              </w:rPr>
              <w:t>Puntuación</w:t>
            </w:r>
          </w:p>
        </w:tc>
      </w:tr>
      <w:tr w:rsidR="00800654" w:rsidRPr="00800654" w14:paraId="5B072549" w14:textId="77777777" w:rsidTr="00A214C2">
        <w:trPr>
          <w:jc w:val="center"/>
        </w:trPr>
        <w:tc>
          <w:tcPr>
            <w:tcW w:w="4247" w:type="dxa"/>
            <w:shd w:val="clear" w:color="auto" w:fill="auto"/>
          </w:tcPr>
          <w:p w14:paraId="43AF9FE2" w14:textId="77777777" w:rsidR="00800654" w:rsidRPr="00800654" w:rsidRDefault="00800654" w:rsidP="00800654">
            <w:pPr>
              <w:suppressAutoHyphens/>
              <w:spacing w:before="120" w:after="120" w:line="360" w:lineRule="auto"/>
              <w:jc w:val="center"/>
              <w:rPr>
                <w:rFonts w:ascii="Verdana" w:eastAsia="Times New Roman" w:hAnsi="Verdana" w:cs="Times New Roman"/>
                <w:kern w:val="0"/>
                <w:sz w:val="20"/>
                <w:szCs w:val="20"/>
                <w14:ligatures w14:val="none"/>
              </w:rPr>
            </w:pPr>
            <w:r w:rsidRPr="00800654">
              <w:rPr>
                <w:rFonts w:ascii="Verdana" w:eastAsia="Times New Roman" w:hAnsi="Verdana" w:cs="Times New Roman"/>
                <w:kern w:val="0"/>
                <w:sz w:val="20"/>
                <w:szCs w:val="20"/>
                <w14:ligatures w14:val="none"/>
              </w:rPr>
              <w:t>Plazo de ejecución de 15 semanas desde el inicio del servicio</w:t>
            </w:r>
          </w:p>
        </w:tc>
        <w:tc>
          <w:tcPr>
            <w:tcW w:w="4247" w:type="dxa"/>
            <w:shd w:val="clear" w:color="auto" w:fill="auto"/>
          </w:tcPr>
          <w:p w14:paraId="43958B20" w14:textId="77777777" w:rsidR="00800654" w:rsidRPr="00800654" w:rsidRDefault="00800654" w:rsidP="00800654">
            <w:pPr>
              <w:suppressAutoHyphens/>
              <w:spacing w:before="120" w:after="120" w:line="360" w:lineRule="auto"/>
              <w:jc w:val="center"/>
              <w:rPr>
                <w:rFonts w:ascii="Verdana" w:eastAsia="Times New Roman" w:hAnsi="Verdana" w:cs="Times New Roman"/>
                <w:kern w:val="0"/>
                <w:sz w:val="20"/>
                <w:szCs w:val="20"/>
                <w14:ligatures w14:val="none"/>
              </w:rPr>
            </w:pPr>
            <w:r w:rsidRPr="00800654">
              <w:rPr>
                <w:rFonts w:ascii="Verdana" w:eastAsia="Times New Roman" w:hAnsi="Verdana" w:cs="Times New Roman"/>
                <w:kern w:val="0"/>
                <w:sz w:val="20"/>
                <w:szCs w:val="20"/>
                <w14:ligatures w14:val="none"/>
              </w:rPr>
              <w:t>10 puntos</w:t>
            </w:r>
          </w:p>
        </w:tc>
      </w:tr>
      <w:tr w:rsidR="00800654" w:rsidRPr="00800654" w14:paraId="782A5C27" w14:textId="77777777" w:rsidTr="00A214C2">
        <w:trPr>
          <w:jc w:val="center"/>
        </w:trPr>
        <w:tc>
          <w:tcPr>
            <w:tcW w:w="4247" w:type="dxa"/>
            <w:shd w:val="clear" w:color="auto" w:fill="auto"/>
          </w:tcPr>
          <w:p w14:paraId="3C2E597B" w14:textId="77777777" w:rsidR="00800654" w:rsidRPr="00800654" w:rsidRDefault="00800654" w:rsidP="00800654">
            <w:pPr>
              <w:suppressAutoHyphens/>
              <w:spacing w:before="120" w:after="120" w:line="360" w:lineRule="auto"/>
              <w:jc w:val="center"/>
              <w:rPr>
                <w:rFonts w:ascii="Verdana" w:eastAsia="Times New Roman" w:hAnsi="Verdana" w:cs="Times New Roman"/>
                <w:kern w:val="0"/>
                <w:sz w:val="20"/>
                <w:szCs w:val="20"/>
                <w14:ligatures w14:val="none"/>
              </w:rPr>
            </w:pPr>
            <w:r w:rsidRPr="00800654">
              <w:rPr>
                <w:rFonts w:ascii="Verdana" w:eastAsia="Times New Roman" w:hAnsi="Verdana" w:cs="Times New Roman"/>
                <w:kern w:val="0"/>
                <w:sz w:val="20"/>
                <w:szCs w:val="20"/>
                <w14:ligatures w14:val="none"/>
              </w:rPr>
              <w:t>Plazo de ejecución de 14 semanas desde el inicio del servicio</w:t>
            </w:r>
          </w:p>
        </w:tc>
        <w:tc>
          <w:tcPr>
            <w:tcW w:w="4247" w:type="dxa"/>
            <w:shd w:val="clear" w:color="auto" w:fill="auto"/>
          </w:tcPr>
          <w:p w14:paraId="592B961A" w14:textId="77777777" w:rsidR="00800654" w:rsidRPr="00800654" w:rsidRDefault="00800654" w:rsidP="00800654">
            <w:pPr>
              <w:suppressAutoHyphens/>
              <w:spacing w:before="120" w:after="120" w:line="360" w:lineRule="auto"/>
              <w:jc w:val="center"/>
              <w:rPr>
                <w:rFonts w:ascii="Verdana" w:eastAsia="Times New Roman" w:hAnsi="Verdana" w:cs="Times New Roman"/>
                <w:kern w:val="0"/>
                <w:sz w:val="20"/>
                <w:szCs w:val="20"/>
                <w14:ligatures w14:val="none"/>
              </w:rPr>
            </w:pPr>
            <w:r w:rsidRPr="00800654">
              <w:rPr>
                <w:rFonts w:ascii="Verdana" w:eastAsia="Times New Roman" w:hAnsi="Verdana" w:cs="Times New Roman"/>
                <w:kern w:val="0"/>
                <w:sz w:val="20"/>
                <w:szCs w:val="20"/>
                <w14:ligatures w14:val="none"/>
              </w:rPr>
              <w:t>20 puntos</w:t>
            </w:r>
          </w:p>
        </w:tc>
      </w:tr>
    </w:tbl>
    <w:p w14:paraId="0C1E35EA" w14:textId="77777777" w:rsidR="00800654" w:rsidRPr="00800654" w:rsidRDefault="00800654" w:rsidP="00800654">
      <w:pPr>
        <w:tabs>
          <w:tab w:val="left" w:pos="1815"/>
        </w:tabs>
        <w:suppressAutoHyphens/>
        <w:spacing w:before="120" w:after="120" w:line="360" w:lineRule="auto"/>
        <w:contextualSpacing/>
        <w:jc w:val="both"/>
        <w:rPr>
          <w:rFonts w:ascii="Verdana" w:eastAsia="Calibri" w:hAnsi="Verdana" w:cs="Arial"/>
          <w:kern w:val="0"/>
          <w:sz w:val="20"/>
          <w:szCs w:val="20"/>
          <w:lang w:val="es-ES_tradnl"/>
          <w14:ligatures w14:val="none"/>
        </w:rPr>
      </w:pPr>
    </w:p>
    <w:p w14:paraId="7E06FB4A" w14:textId="77777777" w:rsidR="00800654" w:rsidRPr="00800654" w:rsidRDefault="00800654" w:rsidP="00800654">
      <w:pPr>
        <w:numPr>
          <w:ilvl w:val="0"/>
          <w:numId w:val="5"/>
        </w:numPr>
        <w:suppressAutoHyphens/>
        <w:spacing w:before="120" w:after="120" w:line="360" w:lineRule="auto"/>
        <w:contextualSpacing/>
        <w:jc w:val="both"/>
        <w:rPr>
          <w:rFonts w:ascii="Verdana" w:eastAsia="Calibri" w:hAnsi="Verdana" w:cs="Times New Roman"/>
          <w:b/>
          <w:bCs/>
          <w:i/>
          <w:iCs/>
          <w:kern w:val="0"/>
          <w:sz w:val="20"/>
          <w:lang w:val="es-ES_tradnl" w:eastAsia="zh-CN"/>
          <w14:ligatures w14:val="none"/>
        </w:rPr>
      </w:pPr>
      <w:r w:rsidRPr="00800654">
        <w:rPr>
          <w:rFonts w:ascii="Verdana" w:eastAsia="Calibri" w:hAnsi="Verdana" w:cs="Times New Roman"/>
          <w:b/>
          <w:bCs/>
          <w:i/>
          <w:iCs/>
          <w:kern w:val="0"/>
          <w:sz w:val="20"/>
          <w:lang w:val="es-ES_tradnl" w:eastAsia="zh-CN"/>
          <w14:ligatures w14:val="none"/>
        </w:rPr>
        <w:t>Condiciones sociales: Hasta 10 puntos</w:t>
      </w:r>
    </w:p>
    <w:p w14:paraId="6CE3494E" w14:textId="77777777" w:rsidR="00800654" w:rsidRPr="00800654" w:rsidRDefault="00800654" w:rsidP="00800654">
      <w:pPr>
        <w:suppressAutoHyphens/>
        <w:spacing w:before="120" w:after="120" w:line="360" w:lineRule="auto"/>
        <w:jc w:val="both"/>
        <w:rPr>
          <w:rFonts w:ascii="Verdana" w:eastAsia="Times New Roman" w:hAnsi="Verdana" w:cs="Arial"/>
          <w:kern w:val="0"/>
          <w:sz w:val="20"/>
          <w:szCs w:val="24"/>
          <w:lang w:val="es-ES_tradnl" w:eastAsia="zh-CN"/>
          <w14:ligatures w14:val="none"/>
        </w:rPr>
      </w:pPr>
      <w:r w:rsidRPr="00800654">
        <w:rPr>
          <w:rFonts w:ascii="Verdana" w:eastAsia="Times New Roman" w:hAnsi="Verdana" w:cs="Arial"/>
          <w:kern w:val="0"/>
          <w:sz w:val="20"/>
          <w:szCs w:val="24"/>
          <w:lang w:val="es-ES_tradnl" w:eastAsia="zh-CN"/>
          <w14:ligatures w14:val="none"/>
        </w:rPr>
        <w:t>Contratación indefinida de las personas trabajadoras adscritas a la ejecución del contrato: hasta 10 puntos.</w:t>
      </w:r>
    </w:p>
    <w:p w14:paraId="66802640" w14:textId="77777777" w:rsidR="00800654" w:rsidRPr="00800654" w:rsidRDefault="00800654" w:rsidP="00800654">
      <w:pPr>
        <w:suppressAutoHyphens/>
        <w:spacing w:before="120" w:after="120" w:line="360" w:lineRule="auto"/>
        <w:jc w:val="both"/>
        <w:rPr>
          <w:rFonts w:ascii="Verdana" w:eastAsia="Times New Roman" w:hAnsi="Verdana" w:cs="Arial"/>
          <w:kern w:val="0"/>
          <w:sz w:val="20"/>
          <w:szCs w:val="24"/>
          <w:lang w:val="es-ES_tradnl" w:eastAsia="zh-CN"/>
          <w14:ligatures w14:val="none"/>
        </w:rPr>
      </w:pPr>
      <w:r w:rsidRPr="00800654">
        <w:rPr>
          <w:rFonts w:ascii="Verdana" w:eastAsia="Times New Roman" w:hAnsi="Verdana" w:cs="Arial"/>
          <w:kern w:val="0"/>
          <w:sz w:val="20"/>
          <w:szCs w:val="24"/>
          <w:lang w:val="es-ES_tradnl" w:eastAsia="zh-CN"/>
          <w14:ligatures w14:val="none"/>
        </w:rPr>
        <w:t>Considerando el número de personas trabajadoras que la empresa licitadora pondrá a disposición de TERSA, se valorará (como garantía de una ejecución más eficiente del contrato que se licita) la estabilidad laboral en la empresa.</w:t>
      </w:r>
    </w:p>
    <w:p w14:paraId="5D485B43" w14:textId="77777777" w:rsidR="00800654" w:rsidRPr="00800654" w:rsidRDefault="00800654" w:rsidP="00800654">
      <w:pPr>
        <w:suppressAutoHyphens/>
        <w:spacing w:before="120" w:after="120" w:line="360" w:lineRule="auto"/>
        <w:jc w:val="both"/>
        <w:rPr>
          <w:rFonts w:ascii="Verdana" w:eastAsia="Times New Roman" w:hAnsi="Verdana" w:cs="Arial"/>
          <w:kern w:val="0"/>
          <w:sz w:val="20"/>
          <w:szCs w:val="24"/>
          <w:lang w:val="es-ES_tradnl" w:eastAsia="zh-CN"/>
          <w14:ligatures w14:val="none"/>
        </w:rPr>
      </w:pPr>
      <w:r w:rsidRPr="00800654">
        <w:rPr>
          <w:rFonts w:ascii="Verdana" w:eastAsia="Times New Roman" w:hAnsi="Verdana" w:cs="Arial"/>
          <w:kern w:val="0"/>
          <w:sz w:val="20"/>
          <w:szCs w:val="24"/>
          <w:lang w:val="es-ES_tradnl" w:eastAsia="zh-CN"/>
          <w14:ligatures w14:val="none"/>
        </w:rPr>
        <w:t xml:space="preserve">El licitador tendrá que consignar un número determinado de personas adscritas al servicio aportando el porcentaje de </w:t>
      </w:r>
      <w:proofErr w:type="gramStart"/>
      <w:r w:rsidRPr="00800654">
        <w:rPr>
          <w:rFonts w:ascii="Verdana" w:eastAsia="Times New Roman" w:hAnsi="Verdana" w:cs="Arial"/>
          <w:kern w:val="0"/>
          <w:sz w:val="20"/>
          <w:szCs w:val="24"/>
          <w:lang w:val="es-ES_tradnl" w:eastAsia="zh-CN"/>
          <w14:ligatures w14:val="none"/>
        </w:rPr>
        <w:t>los mismos</w:t>
      </w:r>
      <w:proofErr w:type="gramEnd"/>
      <w:r w:rsidRPr="00800654">
        <w:rPr>
          <w:rFonts w:ascii="Verdana" w:eastAsia="Times New Roman" w:hAnsi="Verdana" w:cs="Arial"/>
          <w:kern w:val="0"/>
          <w:sz w:val="20"/>
          <w:szCs w:val="24"/>
          <w:lang w:val="es-ES_tradnl" w:eastAsia="zh-CN"/>
          <w14:ligatures w14:val="none"/>
        </w:rPr>
        <w:t xml:space="preserve"> en contratación indefinida.</w:t>
      </w:r>
    </w:p>
    <w:p w14:paraId="3BE1F667" w14:textId="77777777" w:rsidR="00800654" w:rsidRPr="00800654" w:rsidRDefault="00800654" w:rsidP="00800654">
      <w:pPr>
        <w:suppressAutoHyphens/>
        <w:spacing w:before="120" w:after="120" w:line="360" w:lineRule="auto"/>
        <w:jc w:val="both"/>
        <w:rPr>
          <w:rFonts w:ascii="Verdana" w:eastAsia="Times New Roman" w:hAnsi="Verdana" w:cs="Arial"/>
          <w:kern w:val="0"/>
          <w:sz w:val="20"/>
          <w:szCs w:val="24"/>
          <w:lang w:val="es-ES_tradnl" w:eastAsia="zh-CN"/>
          <w14:ligatures w14:val="none"/>
        </w:rPr>
      </w:pPr>
      <w:r w:rsidRPr="00800654">
        <w:rPr>
          <w:rFonts w:ascii="Verdana" w:eastAsia="Times New Roman" w:hAnsi="Verdana" w:cs="Arial"/>
          <w:kern w:val="0"/>
          <w:sz w:val="20"/>
          <w:szCs w:val="24"/>
          <w:lang w:val="es-ES_tradnl" w:eastAsia="zh-CN"/>
          <w14:ligatures w14:val="none"/>
        </w:rPr>
        <w:t>La valoración de este criterio será de 10 puntos a la empresa que aporte el 100% del personal en contratación indefinida y el resto de los porcentajes de manera proporcional.</w:t>
      </w:r>
    </w:p>
    <w:p w14:paraId="66B697D2" w14:textId="77777777" w:rsidR="00800654" w:rsidRPr="00800654" w:rsidRDefault="00800654" w:rsidP="00800654">
      <w:pPr>
        <w:suppressAutoHyphens/>
        <w:spacing w:before="120" w:after="120" w:line="360" w:lineRule="auto"/>
        <w:contextualSpacing/>
        <w:jc w:val="both"/>
        <w:rPr>
          <w:rFonts w:ascii="Verdana" w:eastAsia="Calibri" w:hAnsi="Verdana" w:cs="Arial"/>
          <w:kern w:val="0"/>
          <w:sz w:val="20"/>
          <w:szCs w:val="20"/>
          <w14:ligatures w14:val="none"/>
        </w:rPr>
      </w:pPr>
      <w:r w:rsidRPr="00800654">
        <w:rPr>
          <w:rFonts w:ascii="Verdana" w:eastAsia="Calibri" w:hAnsi="Verdana" w:cs="Arial"/>
          <w:kern w:val="0"/>
          <w:sz w:val="20"/>
          <w:szCs w:val="20"/>
          <w14:ligatures w14:val="none"/>
        </w:rPr>
        <w:t>En caso de empate, se aplicará lo establecido en el artículo 147 de la LCSP.</w:t>
      </w:r>
    </w:p>
    <w:p w14:paraId="05EB3B4B" w14:textId="77777777" w:rsidR="00800654" w:rsidRPr="00800654" w:rsidRDefault="00800654" w:rsidP="00800654">
      <w:pPr>
        <w:suppressAutoHyphens/>
        <w:spacing w:before="120" w:after="120" w:line="360" w:lineRule="auto"/>
        <w:jc w:val="both"/>
        <w:rPr>
          <w:rFonts w:ascii="Verdana" w:eastAsia="Times New Roman" w:hAnsi="Verdana" w:cs="Arial"/>
          <w:kern w:val="0"/>
          <w:sz w:val="20"/>
          <w:szCs w:val="24"/>
          <w:u w:val="single"/>
          <w:lang w:val="es-ES_tradnl" w:eastAsia="zh-CN"/>
          <w14:ligatures w14:val="none"/>
        </w:rPr>
      </w:pPr>
    </w:p>
    <w:p w14:paraId="2C4E6438" w14:textId="77777777" w:rsidR="00800654" w:rsidRPr="00800654" w:rsidRDefault="00800654" w:rsidP="00800654">
      <w:pPr>
        <w:suppressAutoHyphens/>
        <w:spacing w:before="120" w:after="120" w:line="360" w:lineRule="auto"/>
        <w:jc w:val="both"/>
        <w:rPr>
          <w:rFonts w:ascii="Verdana" w:eastAsia="Times New Roman" w:hAnsi="Verdana" w:cs="Arial"/>
          <w:kern w:val="0"/>
          <w:sz w:val="20"/>
          <w:szCs w:val="24"/>
          <w:u w:val="single"/>
          <w:lang w:val="es-ES_tradnl" w:eastAsia="zh-CN"/>
          <w14:ligatures w14:val="none"/>
        </w:rPr>
      </w:pPr>
      <w:r w:rsidRPr="00800654">
        <w:rPr>
          <w:rFonts w:ascii="Verdana" w:eastAsia="Times New Roman" w:hAnsi="Verdana" w:cs="Arial"/>
          <w:kern w:val="0"/>
          <w:sz w:val="20"/>
          <w:szCs w:val="24"/>
          <w:u w:val="single"/>
          <w:lang w:val="es-ES_tradnl" w:eastAsia="zh-CN"/>
          <w14:ligatures w14:val="none"/>
        </w:rPr>
        <w:t>Justificación de los criterios escogidos:</w:t>
      </w:r>
    </w:p>
    <w:p w14:paraId="5667861E" w14:textId="77777777" w:rsidR="00800654" w:rsidRPr="00800654" w:rsidRDefault="00800654" w:rsidP="00800654">
      <w:pPr>
        <w:suppressAutoHyphens/>
        <w:spacing w:before="120" w:after="120" w:line="360" w:lineRule="auto"/>
        <w:jc w:val="both"/>
        <w:rPr>
          <w:rFonts w:ascii="Verdana" w:eastAsia="Times New Roman" w:hAnsi="Verdana" w:cs="Arial"/>
          <w:kern w:val="0"/>
          <w:sz w:val="20"/>
          <w:szCs w:val="24"/>
          <w:lang w:val="es-ES_tradnl" w:eastAsia="zh-CN"/>
          <w14:ligatures w14:val="none"/>
        </w:rPr>
      </w:pPr>
      <w:r w:rsidRPr="00800654">
        <w:rPr>
          <w:rFonts w:ascii="Verdana" w:eastAsia="Times New Roman" w:hAnsi="Verdana" w:cs="Arial"/>
          <w:kern w:val="0"/>
          <w:sz w:val="20"/>
          <w:szCs w:val="24"/>
          <w:lang w:val="es-ES_tradnl" w:eastAsia="zh-CN"/>
          <w14:ligatures w14:val="none"/>
        </w:rPr>
        <w:t>Los criterios se han establecido atendiendo en una mejor relación coste eficacia del servicio, y una mejor relación calidad precio. Los criterios se consideran vinculados al objeto contractual, tal y como se justifica a continuación:</w:t>
      </w:r>
    </w:p>
    <w:p w14:paraId="5C911B91" w14:textId="77777777" w:rsidR="00800654" w:rsidRPr="00800654" w:rsidRDefault="00800654" w:rsidP="00800654">
      <w:pPr>
        <w:numPr>
          <w:ilvl w:val="0"/>
          <w:numId w:val="3"/>
        </w:numPr>
        <w:suppressAutoHyphens/>
        <w:spacing w:before="120" w:after="120" w:line="360" w:lineRule="auto"/>
        <w:jc w:val="both"/>
        <w:rPr>
          <w:rFonts w:ascii="Verdana" w:eastAsia="Times New Roman" w:hAnsi="Verdana" w:cs="Arial"/>
          <w:kern w:val="0"/>
          <w:sz w:val="20"/>
          <w:szCs w:val="24"/>
          <w:lang w:val="es-ES_tradnl" w:eastAsia="zh-CN"/>
          <w14:ligatures w14:val="none"/>
        </w:rPr>
      </w:pPr>
      <w:r w:rsidRPr="00800654">
        <w:rPr>
          <w:rFonts w:ascii="Verdana" w:eastAsia="Times New Roman" w:hAnsi="Verdana" w:cs="Arial"/>
          <w:kern w:val="0"/>
          <w:sz w:val="20"/>
          <w:szCs w:val="24"/>
          <w:lang w:val="es-ES_tradnl" w:eastAsia="zh-CN"/>
          <w14:ligatures w14:val="none"/>
        </w:rPr>
        <w:t>Criterio 1: La oferta económica, sin en principio superar valores anormales, es un criterio básico para establecer una mejor eficiencia en la gestión del presupuesto público. Debido a las características del procedimiento y al tratarse de un servicio genérico, el cual se encuentra detallado de manera clara en el Pliego de Prescripciones Técnicas, se considera adecuado establecer el porcentaje del 70% sobre el total de la oferta global.</w:t>
      </w:r>
    </w:p>
    <w:p w14:paraId="45DB6E61" w14:textId="77777777" w:rsidR="00800654" w:rsidRPr="00800654" w:rsidRDefault="00800654" w:rsidP="00800654">
      <w:pPr>
        <w:numPr>
          <w:ilvl w:val="0"/>
          <w:numId w:val="3"/>
        </w:numPr>
        <w:suppressAutoHyphens/>
        <w:spacing w:before="120" w:after="120" w:line="360" w:lineRule="auto"/>
        <w:jc w:val="both"/>
        <w:rPr>
          <w:rFonts w:ascii="Verdana" w:eastAsia="Times New Roman" w:hAnsi="Verdana" w:cs="Arial"/>
          <w:kern w:val="0"/>
          <w:sz w:val="20"/>
          <w:szCs w:val="24"/>
          <w:lang w:val="es-ES_tradnl" w:eastAsia="zh-CN"/>
          <w14:ligatures w14:val="none"/>
        </w:rPr>
      </w:pPr>
      <w:r w:rsidRPr="00800654">
        <w:rPr>
          <w:rFonts w:ascii="Verdana" w:eastAsia="Times New Roman" w:hAnsi="Verdana" w:cs="Arial"/>
          <w:kern w:val="0"/>
          <w:sz w:val="20"/>
          <w:szCs w:val="24"/>
          <w:lang w:val="es-ES_tradnl" w:eastAsia="zh-CN"/>
          <w14:ligatures w14:val="none"/>
        </w:rPr>
        <w:t xml:space="preserve">Criterio 2: Reducción de Plazo de ejecución en la realización del servicio. El criterio se considera interesante para los intereses de TERSA, ya que el servicio de ignifugación de las estructuras del CTRM de Gavà es condición inherente para la legalización del sistema de PCI de la instalación, por lo tanto, la reducción del plazo de ejecución reduciría los tiempos de legalización del CTRM. </w:t>
      </w:r>
    </w:p>
    <w:p w14:paraId="0E265DE0" w14:textId="77777777" w:rsidR="00800654" w:rsidRPr="00800654" w:rsidRDefault="00800654" w:rsidP="00800654">
      <w:pPr>
        <w:numPr>
          <w:ilvl w:val="0"/>
          <w:numId w:val="3"/>
        </w:numPr>
        <w:suppressAutoHyphens/>
        <w:spacing w:before="120" w:after="120" w:line="360" w:lineRule="auto"/>
        <w:jc w:val="both"/>
        <w:rPr>
          <w:rFonts w:ascii="Verdana" w:eastAsia="Times New Roman" w:hAnsi="Verdana" w:cs="Arial"/>
          <w:kern w:val="0"/>
          <w:sz w:val="20"/>
          <w:szCs w:val="24"/>
          <w:lang w:val="es-ES_tradnl" w:eastAsia="zh-CN"/>
          <w14:ligatures w14:val="none"/>
        </w:rPr>
      </w:pPr>
      <w:r w:rsidRPr="00800654">
        <w:rPr>
          <w:rFonts w:ascii="Verdana" w:eastAsia="Times New Roman" w:hAnsi="Verdana" w:cs="Arial"/>
          <w:kern w:val="0"/>
          <w:sz w:val="20"/>
          <w:szCs w:val="24"/>
          <w:lang w:val="es-ES_tradnl" w:eastAsia="zh-CN"/>
          <w14:ligatures w14:val="none"/>
        </w:rPr>
        <w:t>Criterio 3: TERSA impulsa la contratación pública socialmente responsable incorporando en la compra pública objetivos de justicia social, sostenibilidad ambiental y código ético. TERSA considera que la contratación indefinida de un número importante de las personas trabajadoras ocupadas en la ejecución del contrato garantiza una ejecución más eficiente de este.</w:t>
      </w:r>
    </w:p>
    <w:p w14:paraId="70EC1DA8" w14:textId="77777777" w:rsidR="00800654" w:rsidRPr="00800654" w:rsidRDefault="00800654" w:rsidP="00800654">
      <w:pPr>
        <w:suppressAutoHyphens/>
        <w:spacing w:before="120" w:after="120" w:line="360" w:lineRule="auto"/>
        <w:ind w:left="720"/>
        <w:jc w:val="both"/>
        <w:rPr>
          <w:rFonts w:ascii="Verdana" w:eastAsia="Times New Roman" w:hAnsi="Verdana" w:cs="Arial"/>
          <w:kern w:val="0"/>
          <w:sz w:val="20"/>
          <w:szCs w:val="24"/>
          <w:lang w:val="es-ES_tradnl" w:eastAsia="zh-CN"/>
          <w14:ligatures w14:val="none"/>
        </w:rPr>
      </w:pPr>
    </w:p>
    <w:p w14:paraId="2D3ABA95" w14:textId="77777777" w:rsidR="00800654" w:rsidRPr="00800654" w:rsidRDefault="00800654" w:rsidP="0080065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114A60B" w14:textId="77777777" w:rsidR="00800654" w:rsidRPr="00800654" w:rsidRDefault="00800654" w:rsidP="0080065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032CB83" w14:textId="77777777" w:rsidR="00800654" w:rsidRPr="00800654" w:rsidRDefault="00800654" w:rsidP="0080065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7B6406C" w14:textId="77777777" w:rsidR="00800654" w:rsidRPr="00800654" w:rsidRDefault="00800654" w:rsidP="0080065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5D2554A" w14:textId="77777777" w:rsidR="00800654" w:rsidRPr="00800654" w:rsidRDefault="00800654" w:rsidP="0080065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11EBA7E" w14:textId="77777777" w:rsidR="00800654" w:rsidRPr="00800654" w:rsidRDefault="00800654" w:rsidP="0080065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72E55FF8" w14:textId="77777777" w:rsidR="00800654" w:rsidRPr="00800654" w:rsidRDefault="00800654" w:rsidP="0080065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49F9205" w14:textId="77777777" w:rsidR="00800654" w:rsidRPr="00800654" w:rsidRDefault="00800654" w:rsidP="0080065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8B1BD6E" w14:textId="77777777" w:rsidR="00800654" w:rsidRPr="00800654" w:rsidRDefault="00800654" w:rsidP="0080065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5BD0937" w14:textId="77777777" w:rsidR="00800654" w:rsidRPr="00800654" w:rsidRDefault="00800654" w:rsidP="0080065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0175E2B" w14:textId="77777777" w:rsidR="00800654" w:rsidRPr="00800654" w:rsidRDefault="00800654" w:rsidP="0080065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0B8473A3" w14:textId="77777777" w:rsidR="00800654" w:rsidRPr="00800654" w:rsidRDefault="00800654" w:rsidP="00800654">
      <w:pPr>
        <w:spacing w:after="0" w:line="240" w:lineRule="auto"/>
        <w:jc w:val="center"/>
        <w:rPr>
          <w:rFonts w:ascii="Verdana" w:eastAsia="Calibri" w:hAnsi="Verdana" w:cs="Calibri"/>
          <w:kern w:val="0"/>
          <w:sz w:val="20"/>
          <w:lang w:val="es-ES_tradnl"/>
          <w14:ligatures w14:val="none"/>
        </w:rPr>
      </w:pPr>
      <w:r w:rsidRPr="00800654">
        <w:rPr>
          <w:rFonts w:ascii="Verdana" w:eastAsia="Times New Roman" w:hAnsi="Verdana" w:cs="Arial"/>
          <w:b/>
          <w:bCs/>
          <w:color w:val="000000"/>
          <w:kern w:val="0"/>
          <w:sz w:val="20"/>
          <w:szCs w:val="20"/>
          <w:u w:val="single"/>
          <w:lang w:val="es-ES_tradnl" w:eastAsia="es-ES"/>
          <w14:ligatures w14:val="none"/>
        </w:rPr>
        <w:t>ANEXO Nº 4.A</w:t>
      </w:r>
    </w:p>
    <w:p w14:paraId="7354E9C9" w14:textId="77777777" w:rsidR="00800654" w:rsidRPr="00800654" w:rsidRDefault="00800654" w:rsidP="0080065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b/>
          <w:bCs/>
          <w:color w:val="000000"/>
          <w:kern w:val="0"/>
          <w:sz w:val="20"/>
          <w:szCs w:val="20"/>
          <w:lang w:val="es-ES_tradnl" w:eastAsia="es-ES"/>
          <w14:ligatures w14:val="none"/>
        </w:rPr>
        <w:t> </w:t>
      </w:r>
    </w:p>
    <w:p w14:paraId="1B99BF5B" w14:textId="77777777" w:rsidR="00800654" w:rsidRPr="00800654" w:rsidRDefault="00800654" w:rsidP="0080065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b/>
          <w:bCs/>
          <w:color w:val="000000"/>
          <w:kern w:val="0"/>
          <w:sz w:val="20"/>
          <w:szCs w:val="20"/>
          <w:u w:val="single"/>
          <w:lang w:val="es-ES_tradnl" w:eastAsia="es-ES"/>
          <w14:ligatures w14:val="none"/>
        </w:rPr>
        <w:t>MODELO DE AVAL BANCARIO</w:t>
      </w:r>
    </w:p>
    <w:p w14:paraId="744EB8EF" w14:textId="77777777" w:rsidR="00800654" w:rsidRPr="00800654" w:rsidRDefault="00800654" w:rsidP="0080065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0B198F7B"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6EA20F76"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5A382165"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xml:space="preserve">El Banco .................. y en su nombre y representación ..................... en calidad de ................... y según las facultades dimanadas de la Escritura de Poder otorgada ante el Notario de </w:t>
      </w:r>
      <w:proofErr w:type="gramStart"/>
      <w:r w:rsidRPr="00800654">
        <w:rPr>
          <w:rFonts w:ascii="Verdana" w:eastAsia="Times New Roman" w:hAnsi="Verdana" w:cs="Arial"/>
          <w:color w:val="000000"/>
          <w:kern w:val="0"/>
          <w:sz w:val="20"/>
          <w:szCs w:val="20"/>
          <w:lang w:val="es-ES_tradnl" w:eastAsia="es-ES"/>
          <w14:ligatures w14:val="none"/>
        </w:rPr>
        <w:t>.............. .</w:t>
      </w:r>
      <w:proofErr w:type="gramEnd"/>
      <w:r w:rsidRPr="00800654">
        <w:rPr>
          <w:rFonts w:ascii="Verdana" w:eastAsia="Times New Roman" w:hAnsi="Verdana" w:cs="Arial"/>
          <w:color w:val="000000"/>
          <w:kern w:val="0"/>
          <w:sz w:val="20"/>
          <w:szCs w:val="20"/>
          <w:lang w:val="es-ES_tradnl" w:eastAsia="es-ES"/>
          <w14:ligatures w14:val="none"/>
        </w:rPr>
        <w:t>, D. ....................................... con fecha ..... ........, número ........... de su protocolo, y que afirman encontrarse íntegramente subsistentes, se constituye avalista fiador solidario de la empresa ....... ................, en interés y beneficio de ____________</w:t>
      </w:r>
      <w:proofErr w:type="gramStart"/>
      <w:r w:rsidRPr="00800654">
        <w:rPr>
          <w:rFonts w:ascii="Verdana" w:eastAsia="Times New Roman" w:hAnsi="Verdana" w:cs="Arial"/>
          <w:color w:val="000000"/>
          <w:kern w:val="0"/>
          <w:sz w:val="20"/>
          <w:szCs w:val="20"/>
          <w:lang w:val="es-ES_tradnl" w:eastAsia="es-ES"/>
          <w14:ligatures w14:val="none"/>
        </w:rPr>
        <w:t>_ ,</w:t>
      </w:r>
      <w:proofErr w:type="gramEnd"/>
      <w:r w:rsidRPr="00800654">
        <w:rPr>
          <w:rFonts w:ascii="Verdana" w:eastAsia="Times New Roman" w:hAnsi="Verdana" w:cs="Arial"/>
          <w:color w:val="000000"/>
          <w:kern w:val="0"/>
          <w:sz w:val="20"/>
          <w:szCs w:val="20"/>
          <w:lang w:val="es-ES_tradnl" w:eastAsia="es-ES"/>
          <w14:ligatures w14:val="none"/>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3665FF87"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02089DBC"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1F97F7E9"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800654">
        <w:rPr>
          <w:rFonts w:ascii="Verdana" w:eastAsia="Times New Roman" w:hAnsi="Verdana" w:cs="Arial"/>
          <w:color w:val="000000"/>
          <w:kern w:val="0"/>
          <w:sz w:val="20"/>
          <w:szCs w:val="20"/>
          <w:lang w:val="es-ES_tradnl" w:eastAsia="es-ES"/>
          <w14:ligatures w14:val="none"/>
        </w:rPr>
        <w:t xml:space="preserve"> ..</w:t>
      </w:r>
      <w:proofErr w:type="gramEnd"/>
      <w:r w:rsidRPr="00800654">
        <w:rPr>
          <w:rFonts w:ascii="Verdana" w:eastAsia="Times New Roman" w:hAnsi="Verdana" w:cs="Arial"/>
          <w:color w:val="000000"/>
          <w:kern w:val="0"/>
          <w:sz w:val="20"/>
          <w:szCs w:val="20"/>
          <w:lang w:val="es-ES_tradnl" w:eastAsia="es-ES"/>
          <w14:ligatures w14:val="none"/>
        </w:rPr>
        <w:t xml:space="preserve"> hasta la liquidación por _____________</w:t>
      </w:r>
      <w:r w:rsidRPr="00800654">
        <w:rPr>
          <w:rFonts w:ascii="Verdana" w:eastAsia="Times New Roman" w:hAnsi="Verdana" w:cs="Times New Roman"/>
          <w:color w:val="000000"/>
          <w:kern w:val="0"/>
          <w:sz w:val="20"/>
          <w:szCs w:val="20"/>
          <w:lang w:val="es-ES_tradnl" w:eastAsia="es-ES"/>
          <w14:ligatures w14:val="none"/>
        </w:rPr>
        <w:t> </w:t>
      </w:r>
      <w:r w:rsidRPr="00800654">
        <w:rPr>
          <w:rFonts w:ascii="Verdana" w:eastAsia="Times New Roman" w:hAnsi="Verdana" w:cs="Arial"/>
          <w:color w:val="000000"/>
          <w:kern w:val="0"/>
          <w:sz w:val="20"/>
          <w:szCs w:val="20"/>
          <w:lang w:val="es-ES_tradnl" w:eastAsia="es-ES"/>
          <w14:ligatures w14:val="none"/>
        </w:rPr>
        <w:t>los servicios antes mencionados y finalización del plazo de garantía, a pagar con carácter incondicional y dentro, como máximo, de los ocho días siguientes a ser requerido, la suma o sumas que, hasta la concurrencia de la cifra afianzada de (...% de el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240E6B7B"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583E2340"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62DB38B9"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0F1BEF52"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3DB8D5A9"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76E9890F" w14:textId="77777777" w:rsidR="00800654" w:rsidRPr="00800654" w:rsidRDefault="00800654" w:rsidP="00800654">
      <w:pPr>
        <w:spacing w:after="0" w:line="240" w:lineRule="auto"/>
        <w:jc w:val="both"/>
        <w:rPr>
          <w:rFonts w:ascii="Verdana" w:eastAsia="Times New Roman" w:hAnsi="Verdana" w:cs="Arial"/>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783C0E64"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3300FB9A"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7C124BA"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7AACEFB"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ED3641A"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EB40906"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BCADAE8"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303CEB2C"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C16B840"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EA72ABD"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E1F9D67"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DE6654A"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AC89EE1"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D83CCCC"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4546448"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4980483"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6F1CDB7"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56D9AD5" w14:textId="77777777" w:rsidR="00800654" w:rsidRPr="00800654" w:rsidRDefault="00800654" w:rsidP="0080065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800654">
        <w:rPr>
          <w:rFonts w:ascii="Verdana" w:eastAsia="Times New Roman" w:hAnsi="Verdana" w:cs="Times New Roman"/>
          <w:color w:val="000000"/>
          <w:kern w:val="0"/>
          <w:sz w:val="20"/>
          <w:szCs w:val="20"/>
          <w:lang w:val="es-ES_tradnl" w:eastAsia="es-ES"/>
          <w14:ligatures w14:val="none"/>
        </w:rPr>
        <w:br/>
      </w:r>
    </w:p>
    <w:p w14:paraId="78D99D71" w14:textId="77777777" w:rsidR="00800654" w:rsidRPr="00800654" w:rsidRDefault="00800654" w:rsidP="0080065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b/>
          <w:bCs/>
          <w:color w:val="000000"/>
          <w:kern w:val="0"/>
          <w:sz w:val="20"/>
          <w:szCs w:val="20"/>
          <w:u w:val="single"/>
          <w:lang w:val="es-ES_tradnl" w:eastAsia="es-ES"/>
          <w14:ligatures w14:val="none"/>
        </w:rPr>
        <w:t>ANEXO Nº. 4.B</w:t>
      </w:r>
    </w:p>
    <w:p w14:paraId="4F79DD81" w14:textId="77777777" w:rsidR="00800654" w:rsidRPr="00800654" w:rsidRDefault="00800654" w:rsidP="0080065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b/>
          <w:bCs/>
          <w:color w:val="000000"/>
          <w:kern w:val="0"/>
          <w:sz w:val="20"/>
          <w:szCs w:val="20"/>
          <w:lang w:val="es-ES_tradnl" w:eastAsia="es-ES"/>
          <w14:ligatures w14:val="none"/>
        </w:rPr>
        <w:t> </w:t>
      </w:r>
    </w:p>
    <w:p w14:paraId="1133759C" w14:textId="77777777" w:rsidR="00800654" w:rsidRPr="00800654" w:rsidRDefault="00800654" w:rsidP="0080065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b/>
          <w:bCs/>
          <w:color w:val="000000"/>
          <w:kern w:val="0"/>
          <w:sz w:val="20"/>
          <w:szCs w:val="20"/>
          <w:u w:val="single"/>
          <w:lang w:val="es-ES_tradnl" w:eastAsia="es-ES"/>
          <w14:ligatures w14:val="none"/>
        </w:rPr>
        <w:t>MODELO DE CERTIFICADO DE SEGURO DE CAUCIÓN PARA LA GARANTÍA DEFINITIVA</w:t>
      </w:r>
    </w:p>
    <w:p w14:paraId="7E3389AE" w14:textId="77777777" w:rsidR="00800654" w:rsidRPr="00800654" w:rsidRDefault="00800654" w:rsidP="0080065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b/>
          <w:bCs/>
          <w:color w:val="000000"/>
          <w:kern w:val="0"/>
          <w:sz w:val="20"/>
          <w:szCs w:val="20"/>
          <w:lang w:val="es-ES_tradnl" w:eastAsia="es-ES"/>
          <w14:ligatures w14:val="none"/>
        </w:rPr>
        <w:t> </w:t>
      </w:r>
    </w:p>
    <w:p w14:paraId="1A35D844" w14:textId="77777777" w:rsidR="00800654" w:rsidRPr="00800654" w:rsidRDefault="00800654" w:rsidP="00800654">
      <w:pPr>
        <w:spacing w:after="0" w:line="240" w:lineRule="auto"/>
        <w:jc w:val="both"/>
        <w:rPr>
          <w:rFonts w:ascii="Verdana" w:eastAsia="Times New Roman" w:hAnsi="Verdana" w:cs="Arial"/>
          <w:color w:val="000000"/>
          <w:kern w:val="0"/>
          <w:sz w:val="20"/>
          <w:szCs w:val="20"/>
          <w:lang w:val="es-ES_tradnl" w:eastAsia="es-ES"/>
          <w14:ligatures w14:val="none"/>
        </w:rPr>
      </w:pPr>
    </w:p>
    <w:p w14:paraId="1EB66C84"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76DC630"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Certificado número ................................</w:t>
      </w:r>
    </w:p>
    <w:p w14:paraId="29590F28"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58A744B3"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xml:space="preserve">.................................................. ............................................... (en </w:t>
      </w:r>
      <w:proofErr w:type="gramStart"/>
      <w:r w:rsidRPr="00800654">
        <w:rPr>
          <w:rFonts w:ascii="Verdana" w:eastAsia="Times New Roman" w:hAnsi="Verdana" w:cs="Arial"/>
          <w:color w:val="000000"/>
          <w:kern w:val="0"/>
          <w:sz w:val="20"/>
          <w:szCs w:val="20"/>
          <w:lang w:val="es-ES_tradnl" w:eastAsia="es-ES"/>
          <w14:ligatures w14:val="none"/>
        </w:rPr>
        <w:t>adelante ,</w:t>
      </w:r>
      <w:proofErr w:type="gramEnd"/>
      <w:r w:rsidRPr="00800654">
        <w:rPr>
          <w:rFonts w:ascii="Verdana" w:eastAsia="Times New Roman" w:hAnsi="Verdana" w:cs="Arial"/>
          <w:color w:val="000000"/>
          <w:kern w:val="0"/>
          <w:sz w:val="20"/>
          <w:szCs w:val="20"/>
          <w:lang w:val="es-ES_tradnl" w:eastAsia="es-ES"/>
          <w14:ligatures w14:val="none"/>
        </w:rPr>
        <w:t xml:space="preserve"> asegurador), con domicilio en ......................................., calle .. .................................................. ..................., y CIF ............................ </w:t>
      </w:r>
      <w:proofErr w:type="gramStart"/>
      <w:r w:rsidRPr="00800654">
        <w:rPr>
          <w:rFonts w:ascii="Verdana" w:eastAsia="Times New Roman" w:hAnsi="Verdana" w:cs="Arial"/>
          <w:color w:val="000000"/>
          <w:kern w:val="0"/>
          <w:sz w:val="20"/>
          <w:szCs w:val="20"/>
          <w:lang w:val="es-ES_tradnl" w:eastAsia="es-ES"/>
          <w14:ligatures w14:val="none"/>
        </w:rPr>
        <w:t>....</w:t>
      </w:r>
      <w:proofErr w:type="gramEnd"/>
      <w:r w:rsidRPr="00800654">
        <w:rPr>
          <w:rFonts w:ascii="Verdana" w:eastAsia="Times New Roman" w:hAnsi="Verdana" w:cs="Arial"/>
          <w:color w:val="000000"/>
          <w:kern w:val="0"/>
          <w:sz w:val="20"/>
          <w:szCs w:val="20"/>
          <w:lang w:val="es-ES_tradnl" w:eastAsia="es-ES"/>
          <w14:ligatures w14:val="none"/>
        </w:rPr>
        <w:t>, debidamente representado por el señor ......................................... .....................</w:t>
      </w:r>
    </w:p>
    <w:p w14:paraId="240378B2"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con poderes suficientes para obligarle en este acto, según resulta de</w:t>
      </w:r>
      <w:r w:rsidRPr="00800654">
        <w:rPr>
          <w:rFonts w:ascii="Verdana" w:eastAsia="Times New Roman" w:hAnsi="Verdana" w:cs="Times New Roman"/>
          <w:color w:val="000000"/>
          <w:kern w:val="0"/>
          <w:sz w:val="20"/>
          <w:szCs w:val="20"/>
          <w:lang w:val="es-ES_tradnl" w:eastAsia="es-ES"/>
          <w14:ligatures w14:val="none"/>
        </w:rPr>
        <w:t> </w:t>
      </w:r>
      <w:r w:rsidRPr="00800654">
        <w:rPr>
          <w:rFonts w:ascii="Verdana" w:eastAsia="Times New Roman" w:hAnsi="Verdana" w:cs="Arial"/>
          <w:color w:val="000000"/>
          <w:kern w:val="0"/>
          <w:sz w:val="20"/>
          <w:szCs w:val="20"/>
          <w:lang w:val="es-ES_tradnl" w:eastAsia="es-ES"/>
          <w14:ligatures w14:val="none"/>
        </w:rPr>
        <w:t>             </w:t>
      </w:r>
    </w:p>
    <w:p w14:paraId="343A0D32"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32190A69"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05B1306B" w14:textId="77777777" w:rsidR="00800654" w:rsidRPr="00800654" w:rsidRDefault="00800654" w:rsidP="0080065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ASEGURA</w:t>
      </w:r>
    </w:p>
    <w:p w14:paraId="799B3D47"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538AC6C6"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A ................................................. .............................., NIF / CIF ................ ......................, en concepto de tomador del seguro, frente a _____________________</w:t>
      </w:r>
      <w:proofErr w:type="gramStart"/>
      <w:r w:rsidRPr="00800654">
        <w:rPr>
          <w:rFonts w:ascii="Verdana" w:eastAsia="Times New Roman" w:hAnsi="Verdana" w:cs="Arial"/>
          <w:color w:val="000000"/>
          <w:kern w:val="0"/>
          <w:sz w:val="20"/>
          <w:szCs w:val="20"/>
          <w:lang w:val="es-ES_tradnl" w:eastAsia="es-ES"/>
          <w14:ligatures w14:val="none"/>
        </w:rPr>
        <w:t>_ ,</w:t>
      </w:r>
      <w:proofErr w:type="gramEnd"/>
      <w:r w:rsidRPr="00800654">
        <w:rPr>
          <w:rFonts w:ascii="Verdana" w:eastAsia="Times New Roman" w:hAnsi="Verdana" w:cs="Arial"/>
          <w:color w:val="000000"/>
          <w:kern w:val="0"/>
          <w:sz w:val="20"/>
          <w:szCs w:val="20"/>
          <w:lang w:val="es-ES_tradnl" w:eastAsia="es-ES"/>
          <w14:ligatures w14:val="none"/>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DF88F0C"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13946F2B"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xml:space="preserve">La falta de pago de la </w:t>
      </w:r>
      <w:proofErr w:type="gramStart"/>
      <w:r w:rsidRPr="00800654">
        <w:rPr>
          <w:rFonts w:ascii="Verdana" w:eastAsia="Times New Roman" w:hAnsi="Verdana" w:cs="Arial"/>
          <w:color w:val="000000"/>
          <w:kern w:val="0"/>
          <w:sz w:val="20"/>
          <w:szCs w:val="20"/>
          <w:lang w:val="es-ES_tradnl" w:eastAsia="es-ES"/>
          <w14:ligatures w14:val="none"/>
        </w:rPr>
        <w:t>prima,</w:t>
      </w:r>
      <w:proofErr w:type="gramEnd"/>
      <w:r w:rsidRPr="00800654">
        <w:rPr>
          <w:rFonts w:ascii="Verdana" w:eastAsia="Times New Roman" w:hAnsi="Verdana" w:cs="Arial"/>
          <w:color w:val="000000"/>
          <w:kern w:val="0"/>
          <w:sz w:val="20"/>
          <w:szCs w:val="20"/>
          <w:lang w:val="es-ES_tradnl" w:eastAsia="es-ES"/>
          <w14:ligatures w14:val="none"/>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407973C0"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El asegurador no podrá oponer al asegurado las excepciones que puedan corresponderle contra el tomador del seguro.</w:t>
      </w:r>
    </w:p>
    <w:p w14:paraId="0E5A7042"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3E914FD8"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El asegurador asume el compromiso de indemnizar al asegurado al primer requerimiento de _______________________</w:t>
      </w:r>
      <w:proofErr w:type="gramStart"/>
      <w:r w:rsidRPr="00800654">
        <w:rPr>
          <w:rFonts w:ascii="Verdana" w:eastAsia="Times New Roman" w:hAnsi="Verdana" w:cs="Arial"/>
          <w:color w:val="000000"/>
          <w:kern w:val="0"/>
          <w:sz w:val="20"/>
          <w:szCs w:val="20"/>
          <w:lang w:val="es-ES_tradnl" w:eastAsia="es-ES"/>
          <w14:ligatures w14:val="none"/>
        </w:rPr>
        <w:t>_ ,</w:t>
      </w:r>
      <w:proofErr w:type="gramEnd"/>
      <w:r w:rsidRPr="00800654">
        <w:rPr>
          <w:rFonts w:ascii="Verdana" w:eastAsia="Times New Roman" w:hAnsi="Verdana" w:cs="Arial"/>
          <w:color w:val="000000"/>
          <w:kern w:val="0"/>
          <w:sz w:val="20"/>
          <w:szCs w:val="20"/>
          <w:lang w:val="es-ES_tradnl" w:eastAsia="es-ES"/>
          <w14:ligatures w14:val="none"/>
        </w:rPr>
        <w:t xml:space="preserve"> ya pagar con carácter incondicional y dentro, como máximo, de los ocho días siguientes a ser requerido a hacer efectiva la suma o sumas que hasta la concurrencia de la cifra asegurada se exprese en el requerimiento.</w:t>
      </w:r>
    </w:p>
    <w:p w14:paraId="67B0F053"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0A009EB6"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El presente seguro de caución estará en vigor hasta la liquidación del contrato y finalización del plazo de garantía.</w:t>
      </w:r>
    </w:p>
    <w:p w14:paraId="54D55793"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A</w:t>
      </w:r>
      <w:proofErr w:type="gramStart"/>
      <w:r w:rsidRPr="00800654">
        <w:rPr>
          <w:rFonts w:ascii="Verdana" w:eastAsia="Times New Roman" w:hAnsi="Verdana" w:cs="Arial"/>
          <w:color w:val="000000"/>
          <w:kern w:val="0"/>
          <w:sz w:val="20"/>
          <w:szCs w:val="20"/>
          <w:lang w:val="es-ES_tradnl" w:eastAsia="es-ES"/>
          <w14:ligatures w14:val="none"/>
        </w:rPr>
        <w:t xml:space="preserve"> ..</w:t>
      </w:r>
      <w:proofErr w:type="gramEnd"/>
      <w:r w:rsidRPr="00800654">
        <w:rPr>
          <w:rFonts w:ascii="Verdana" w:eastAsia="Times New Roman" w:hAnsi="Verdana" w:cs="Arial"/>
          <w:color w:val="000000"/>
          <w:kern w:val="0"/>
          <w:sz w:val="20"/>
          <w:szCs w:val="20"/>
          <w:lang w:val="es-ES_tradnl" w:eastAsia="es-ES"/>
          <w14:ligatures w14:val="none"/>
        </w:rPr>
        <w:t> ......................................, el ....... .......... de ....................................... .... de ............</w:t>
      </w:r>
    </w:p>
    <w:p w14:paraId="178D89BB"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w:t>
      </w:r>
    </w:p>
    <w:p w14:paraId="2BE990EB" w14:textId="77777777" w:rsidR="00800654" w:rsidRPr="00800654" w:rsidRDefault="00800654" w:rsidP="0080065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firma:</w:t>
      </w:r>
    </w:p>
    <w:p w14:paraId="3A6953E0" w14:textId="77777777" w:rsidR="00800654" w:rsidRPr="00800654" w:rsidRDefault="00800654" w:rsidP="00800654">
      <w:pPr>
        <w:spacing w:after="0" w:line="240" w:lineRule="atLeast"/>
        <w:jc w:val="both"/>
        <w:rPr>
          <w:rFonts w:ascii="Verdana" w:eastAsia="Times New Roman" w:hAnsi="Verdana" w:cs="Arial"/>
          <w:color w:val="000000"/>
          <w:kern w:val="0"/>
          <w:sz w:val="20"/>
          <w:szCs w:val="20"/>
          <w:lang w:val="es-ES_tradnl" w:eastAsia="es-ES"/>
          <w14:ligatures w14:val="none"/>
        </w:rPr>
      </w:pPr>
      <w:r w:rsidRPr="00800654">
        <w:rPr>
          <w:rFonts w:ascii="Verdana" w:eastAsia="Times New Roman" w:hAnsi="Verdana" w:cs="Arial"/>
          <w:color w:val="000000"/>
          <w:kern w:val="0"/>
          <w:sz w:val="20"/>
          <w:szCs w:val="20"/>
          <w:lang w:val="es-ES_tradnl" w:eastAsia="es-ES"/>
          <w14:ligatures w14:val="none"/>
        </w:rPr>
        <w:t>              asegurador:</w:t>
      </w:r>
    </w:p>
    <w:p w14:paraId="6B7CA957" w14:textId="77777777" w:rsidR="00662C49" w:rsidRDefault="00662C49"/>
    <w:sectPr w:rsidR="00662C49" w:rsidSect="00800654">
      <w:headerReference w:type="default" r:id="rId7"/>
      <w:footerReference w:type="default" r:id="rId8"/>
      <w:headerReference w:type="first" r:id="rId9"/>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7F1F22" w14:textId="77777777" w:rsidR="00800654" w:rsidRDefault="00800654" w:rsidP="00800654">
      <w:pPr>
        <w:spacing w:after="0" w:line="240" w:lineRule="auto"/>
      </w:pPr>
      <w:r>
        <w:separator/>
      </w:r>
    </w:p>
  </w:endnote>
  <w:endnote w:type="continuationSeparator" w:id="0">
    <w:p w14:paraId="6DA8FFC9" w14:textId="77777777" w:rsidR="00800654" w:rsidRDefault="00800654" w:rsidP="00800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9117275"/>
      <w:docPartObj>
        <w:docPartGallery w:val="Page Numbers (Bottom of Page)"/>
        <w:docPartUnique/>
      </w:docPartObj>
    </w:sdtPr>
    <w:sdtEndPr/>
    <w:sdtContent>
      <w:p w14:paraId="342E808B" w14:textId="77777777" w:rsidR="00800654" w:rsidRPr="00215B1B" w:rsidRDefault="00800654" w:rsidP="00FF172A">
        <w:pPr>
          <w:pStyle w:val="Piedepgina"/>
          <w:pBdr>
            <w:top w:val="single" w:sz="4" w:space="1" w:color="000000"/>
          </w:pBdr>
          <w:rPr>
            <w:sz w:val="16"/>
            <w:szCs w:val="16"/>
          </w:rPr>
        </w:pPr>
        <w:r w:rsidRPr="00504848">
          <w:rPr>
            <w:sz w:val="16"/>
            <w:szCs w:val="16"/>
          </w:rPr>
          <w:t>CTT</w:t>
        </w:r>
        <w:r>
          <w:rPr>
            <w:sz w:val="16"/>
            <w:szCs w:val="16"/>
          </w:rPr>
          <w:t>E</w:t>
        </w:r>
        <w:r>
          <w:rPr>
            <w:sz w:val="16"/>
            <w:szCs w:val="16"/>
          </w:rPr>
          <w:t>9</w:t>
        </w:r>
        <w:r>
          <w:rPr>
            <w:sz w:val="16"/>
            <w:szCs w:val="16"/>
          </w:rPr>
          <w:t>55</w:t>
        </w:r>
        <w:r w:rsidRPr="00504848">
          <w:rPr>
            <w:sz w:val="16"/>
            <w:szCs w:val="16"/>
          </w:rPr>
          <w:t xml:space="preserve"> PCP </w:t>
        </w:r>
        <w:r>
          <w:rPr>
            <w:sz w:val="16"/>
            <w:szCs w:val="16"/>
          </w:rPr>
          <w:t>Servicio</w:t>
        </w:r>
        <w:r>
          <w:rPr>
            <w:sz w:val="16"/>
            <w:szCs w:val="16"/>
          </w:rPr>
          <w:t xml:space="preserve">.                                       </w:t>
        </w:r>
        <w:r>
          <w:rPr>
            <w:sz w:val="16"/>
            <w:szCs w:val="16"/>
          </w:rPr>
          <w:tab/>
        </w:r>
      </w:p>
    </w:sdtContent>
  </w:sdt>
  <w:p w14:paraId="77061B4D" w14:textId="77777777" w:rsidR="00800654" w:rsidRDefault="00800654">
    <w:pPr>
      <w:pStyle w:val="Piedepgina"/>
      <w:pBdr>
        <w:top w:val="single" w:sz="4" w:space="1" w:color="000000"/>
      </w:pBd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C79A35" w14:textId="77777777" w:rsidR="00800654" w:rsidRDefault="00800654" w:rsidP="00800654">
      <w:pPr>
        <w:spacing w:after="0" w:line="240" w:lineRule="auto"/>
      </w:pPr>
      <w:r>
        <w:separator/>
      </w:r>
    </w:p>
  </w:footnote>
  <w:footnote w:type="continuationSeparator" w:id="0">
    <w:p w14:paraId="15D54954" w14:textId="77777777" w:rsidR="00800654" w:rsidRDefault="00800654" w:rsidP="00800654">
      <w:pPr>
        <w:spacing w:after="0" w:line="240" w:lineRule="auto"/>
      </w:pPr>
      <w:r>
        <w:continuationSeparator/>
      </w:r>
    </w:p>
  </w:footnote>
  <w:footnote w:id="1">
    <w:p w14:paraId="75C37D4E" w14:textId="77777777" w:rsidR="00800654" w:rsidRPr="00BC4D2D" w:rsidRDefault="00800654" w:rsidP="00800654">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67AB1DBB" w14:textId="77777777" w:rsidR="00800654" w:rsidRPr="00CF57F4" w:rsidRDefault="00800654" w:rsidP="00800654">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08DA4" w14:textId="77777777" w:rsidR="00800654" w:rsidRDefault="00800654">
    <w:pPr>
      <w:pStyle w:val="Encabezado"/>
      <w:jc w:val="center"/>
    </w:pPr>
    <w:r>
      <w:rPr>
        <w:noProof/>
      </w:rPr>
      <w:drawing>
        <wp:inline distT="0" distB="0" distL="0" distR="0" wp14:anchorId="3B2F0D2F" wp14:editId="1719A077">
          <wp:extent cx="1136650" cy="234441"/>
          <wp:effectExtent l="0" t="0" r="6350" b="0"/>
          <wp:docPr id="4" name="Imagen 4" descr="Imatge que conté Gràfics, disseny gràfic, disseny&#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tge que conté Gràfics, disseny gràfic, disseny&#10;&#10;Descripció generada automàticament"/>
                  <pic:cNvPicPr/>
                </pic:nvPicPr>
                <pic:blipFill>
                  <a:blip r:embed="rId1">
                    <a:extLst>
                      <a:ext uri="{28A0092B-C50C-407E-A947-70E740481C1C}">
                        <a14:useLocalDpi xmlns:a14="http://schemas.microsoft.com/office/drawing/2010/main" val="0"/>
                      </a:ext>
                    </a:extLst>
                  </a:blip>
                  <a:stretch>
                    <a:fillRect/>
                  </a:stretch>
                </pic:blipFill>
                <pic:spPr>
                  <a:xfrm>
                    <a:off x="0" y="0"/>
                    <a:ext cx="1158838" cy="239017"/>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15C2C" w14:textId="77777777" w:rsidR="00800654" w:rsidRPr="00B61E6E" w:rsidRDefault="00800654">
    <w:pPr>
      <w:pStyle w:val="Encabezado"/>
      <w:jc w:val="center"/>
      <w:rPr>
        <w:b/>
        <w:bCs/>
        <w:sz w:val="28"/>
        <w:szCs w:val="28"/>
        <w:lang w:val="ca-ES"/>
      </w:rPr>
    </w:pPr>
    <w:r>
      <w:rPr>
        <w:noProof/>
      </w:rPr>
      <w:drawing>
        <wp:anchor distT="0" distB="0" distL="114300" distR="114300" simplePos="0" relativeHeight="251659264" behindDoc="0" locked="0" layoutInCell="1" allowOverlap="1" wp14:anchorId="4D2DA748" wp14:editId="6B775BE1">
          <wp:simplePos x="0" y="0"/>
          <wp:positionH relativeFrom="margin">
            <wp:align>center</wp:align>
          </wp:positionH>
          <wp:positionV relativeFrom="paragraph">
            <wp:posOffset>-183570</wp:posOffset>
          </wp:positionV>
          <wp:extent cx="919767" cy="673735"/>
          <wp:effectExtent l="0" t="0" r="0" b="0"/>
          <wp:wrapSquare wrapText="bothSides"/>
          <wp:docPr id="1495728133" name="Imagen 149572813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760300" name="Imagen 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919767" cy="6737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9341ED"/>
    <w:multiLevelType w:val="hybridMultilevel"/>
    <w:tmpl w:val="802A438A"/>
    <w:lvl w:ilvl="0" w:tplc="77206B7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AD40D69"/>
    <w:multiLevelType w:val="multilevel"/>
    <w:tmpl w:val="0C4ADC2C"/>
    <w:lvl w:ilvl="0">
      <w:start w:val="1"/>
      <w:numFmt w:val="decimal"/>
      <w:lvlText w:val="%1."/>
      <w:lvlJc w:val="left"/>
      <w:pPr>
        <w:ind w:left="360" w:hanging="360"/>
      </w:pPr>
      <w:rPr>
        <w:rFonts w:hint="default"/>
        <w:sz w:val="20"/>
        <w:szCs w:val="20"/>
      </w:rPr>
    </w:lvl>
    <w:lvl w:ilvl="1">
      <w:start w:val="1"/>
      <w:numFmt w:val="decimal"/>
      <w:lvlText w:val="%1.%2."/>
      <w:lvlJc w:val="left"/>
      <w:pPr>
        <w:ind w:left="715" w:hanging="318"/>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AED1235"/>
    <w:multiLevelType w:val="hybridMultilevel"/>
    <w:tmpl w:val="3348C2C0"/>
    <w:lvl w:ilvl="0" w:tplc="C4268716">
      <w:start w:val="1"/>
      <w:numFmt w:val="bullet"/>
      <w:lvlText w:val=""/>
      <w:lvlJc w:val="left"/>
      <w:pPr>
        <w:ind w:left="720" w:hanging="360"/>
      </w:pPr>
      <w:rPr>
        <w:rFonts w:ascii="Symbol" w:hAnsi="Symbol" w:hint="default"/>
      </w:rPr>
    </w:lvl>
    <w:lvl w:ilvl="1" w:tplc="D244F414">
      <w:start w:val="1"/>
      <w:numFmt w:val="bullet"/>
      <w:lvlText w:val="o"/>
      <w:lvlJc w:val="left"/>
      <w:pPr>
        <w:ind w:left="1440" w:hanging="360"/>
      </w:pPr>
      <w:rPr>
        <w:rFonts w:ascii="Courier New" w:hAnsi="Courier New" w:hint="default"/>
      </w:rPr>
    </w:lvl>
    <w:lvl w:ilvl="2" w:tplc="4D5AF54A">
      <w:start w:val="1"/>
      <w:numFmt w:val="bullet"/>
      <w:lvlText w:val=""/>
      <w:lvlJc w:val="left"/>
      <w:pPr>
        <w:ind w:left="2160" w:hanging="360"/>
      </w:pPr>
      <w:rPr>
        <w:rFonts w:ascii="Wingdings" w:hAnsi="Wingdings" w:hint="default"/>
      </w:rPr>
    </w:lvl>
    <w:lvl w:ilvl="3" w:tplc="97869A6E">
      <w:start w:val="1"/>
      <w:numFmt w:val="bullet"/>
      <w:lvlText w:val=""/>
      <w:lvlJc w:val="left"/>
      <w:pPr>
        <w:ind w:left="2880" w:hanging="360"/>
      </w:pPr>
      <w:rPr>
        <w:rFonts w:ascii="Symbol" w:hAnsi="Symbol" w:hint="default"/>
      </w:rPr>
    </w:lvl>
    <w:lvl w:ilvl="4" w:tplc="E2FEEF24">
      <w:start w:val="1"/>
      <w:numFmt w:val="bullet"/>
      <w:lvlText w:val="o"/>
      <w:lvlJc w:val="left"/>
      <w:pPr>
        <w:ind w:left="3600" w:hanging="360"/>
      </w:pPr>
      <w:rPr>
        <w:rFonts w:ascii="Courier New" w:hAnsi="Courier New" w:hint="default"/>
      </w:rPr>
    </w:lvl>
    <w:lvl w:ilvl="5" w:tplc="EB86063A">
      <w:start w:val="1"/>
      <w:numFmt w:val="bullet"/>
      <w:lvlText w:val=""/>
      <w:lvlJc w:val="left"/>
      <w:pPr>
        <w:ind w:left="4320" w:hanging="360"/>
      </w:pPr>
      <w:rPr>
        <w:rFonts w:ascii="Wingdings" w:hAnsi="Wingdings" w:hint="default"/>
      </w:rPr>
    </w:lvl>
    <w:lvl w:ilvl="6" w:tplc="34FCFFC6">
      <w:start w:val="1"/>
      <w:numFmt w:val="bullet"/>
      <w:lvlText w:val=""/>
      <w:lvlJc w:val="left"/>
      <w:pPr>
        <w:ind w:left="5040" w:hanging="360"/>
      </w:pPr>
      <w:rPr>
        <w:rFonts w:ascii="Symbol" w:hAnsi="Symbol" w:hint="default"/>
      </w:rPr>
    </w:lvl>
    <w:lvl w:ilvl="7" w:tplc="EBFE2130">
      <w:start w:val="1"/>
      <w:numFmt w:val="bullet"/>
      <w:lvlText w:val="o"/>
      <w:lvlJc w:val="left"/>
      <w:pPr>
        <w:ind w:left="5760" w:hanging="360"/>
      </w:pPr>
      <w:rPr>
        <w:rFonts w:ascii="Courier New" w:hAnsi="Courier New" w:hint="default"/>
      </w:rPr>
    </w:lvl>
    <w:lvl w:ilvl="8" w:tplc="B5ECB18C">
      <w:start w:val="1"/>
      <w:numFmt w:val="bullet"/>
      <w:lvlText w:val=""/>
      <w:lvlJc w:val="left"/>
      <w:pPr>
        <w:ind w:left="6480" w:hanging="360"/>
      </w:pPr>
      <w:rPr>
        <w:rFonts w:ascii="Wingdings" w:hAnsi="Wingdings" w:hint="default"/>
      </w:rPr>
    </w:lvl>
  </w:abstractNum>
  <w:abstractNum w:abstractNumId="4" w15:restartNumberingAfterBreak="0">
    <w:nsid w:val="5E97053A"/>
    <w:multiLevelType w:val="hybridMultilevel"/>
    <w:tmpl w:val="6AC456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66886575">
    <w:abstractNumId w:val="1"/>
  </w:num>
  <w:num w:numId="2" w16cid:durableId="662591158">
    <w:abstractNumId w:val="2"/>
  </w:num>
  <w:num w:numId="3" w16cid:durableId="157691256">
    <w:abstractNumId w:val="4"/>
  </w:num>
  <w:num w:numId="4" w16cid:durableId="2022123159">
    <w:abstractNumId w:val="3"/>
  </w:num>
  <w:num w:numId="5" w16cid:durableId="1441148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654"/>
    <w:rsid w:val="000407C9"/>
    <w:rsid w:val="00662C49"/>
    <w:rsid w:val="00800654"/>
    <w:rsid w:val="00A81D7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44502"/>
  <w15:chartTrackingRefBased/>
  <w15:docId w15:val="{B5ED6C21-E2E6-48D1-8F7E-C08506DC7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006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006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0065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0065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0065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0065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0065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0065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0065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0065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0065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0065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0065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0065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0065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0065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0065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00654"/>
    <w:rPr>
      <w:rFonts w:eastAsiaTheme="majorEastAsia" w:cstheme="majorBidi"/>
      <w:color w:val="272727" w:themeColor="text1" w:themeTint="D8"/>
    </w:rPr>
  </w:style>
  <w:style w:type="paragraph" w:styleId="Ttulo">
    <w:name w:val="Title"/>
    <w:basedOn w:val="Normal"/>
    <w:next w:val="Normal"/>
    <w:link w:val="TtuloCar"/>
    <w:uiPriority w:val="10"/>
    <w:qFormat/>
    <w:rsid w:val="008006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0065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0065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0065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00654"/>
    <w:pPr>
      <w:spacing w:before="160"/>
      <w:jc w:val="center"/>
    </w:pPr>
    <w:rPr>
      <w:i/>
      <w:iCs/>
      <w:color w:val="404040" w:themeColor="text1" w:themeTint="BF"/>
    </w:rPr>
  </w:style>
  <w:style w:type="character" w:customStyle="1" w:styleId="CitaCar">
    <w:name w:val="Cita Car"/>
    <w:basedOn w:val="Fuentedeprrafopredeter"/>
    <w:link w:val="Cita"/>
    <w:uiPriority w:val="29"/>
    <w:rsid w:val="00800654"/>
    <w:rPr>
      <w:i/>
      <w:iCs/>
      <w:color w:val="404040" w:themeColor="text1" w:themeTint="BF"/>
    </w:rPr>
  </w:style>
  <w:style w:type="paragraph" w:styleId="Prrafodelista">
    <w:name w:val="List Paragraph"/>
    <w:basedOn w:val="Normal"/>
    <w:uiPriority w:val="34"/>
    <w:qFormat/>
    <w:rsid w:val="00800654"/>
    <w:pPr>
      <w:ind w:left="720"/>
      <w:contextualSpacing/>
    </w:pPr>
  </w:style>
  <w:style w:type="character" w:styleId="nfasisintenso">
    <w:name w:val="Intense Emphasis"/>
    <w:basedOn w:val="Fuentedeprrafopredeter"/>
    <w:uiPriority w:val="21"/>
    <w:qFormat/>
    <w:rsid w:val="00800654"/>
    <w:rPr>
      <w:i/>
      <w:iCs/>
      <w:color w:val="0F4761" w:themeColor="accent1" w:themeShade="BF"/>
    </w:rPr>
  </w:style>
  <w:style w:type="paragraph" w:styleId="Citadestacada">
    <w:name w:val="Intense Quote"/>
    <w:basedOn w:val="Normal"/>
    <w:next w:val="Normal"/>
    <w:link w:val="CitadestacadaCar"/>
    <w:uiPriority w:val="30"/>
    <w:qFormat/>
    <w:rsid w:val="008006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00654"/>
    <w:rPr>
      <w:i/>
      <w:iCs/>
      <w:color w:val="0F4761" w:themeColor="accent1" w:themeShade="BF"/>
    </w:rPr>
  </w:style>
  <w:style w:type="character" w:styleId="Referenciaintensa">
    <w:name w:val="Intense Reference"/>
    <w:basedOn w:val="Fuentedeprrafopredeter"/>
    <w:uiPriority w:val="32"/>
    <w:qFormat/>
    <w:rsid w:val="00800654"/>
    <w:rPr>
      <w:b/>
      <w:bCs/>
      <w:smallCaps/>
      <w:color w:val="0F4761" w:themeColor="accent1" w:themeShade="BF"/>
      <w:spacing w:val="5"/>
    </w:rPr>
  </w:style>
  <w:style w:type="character" w:customStyle="1" w:styleId="EncabezadoCar">
    <w:name w:val="Encabezado Car"/>
    <w:basedOn w:val="Fuentedeprrafopredeter"/>
    <w:link w:val="Encabezado"/>
    <w:uiPriority w:val="99"/>
    <w:qFormat/>
    <w:rsid w:val="00800654"/>
    <w:rPr>
      <w:rFonts w:ascii="Verdana" w:hAnsi="Verdana"/>
      <w:sz w:val="20"/>
      <w:lang w:val="es-ES_tradnl"/>
    </w:rPr>
  </w:style>
  <w:style w:type="character" w:customStyle="1" w:styleId="PiedepginaCar">
    <w:name w:val="Pie de página Car"/>
    <w:basedOn w:val="Fuentedeprrafopredeter"/>
    <w:link w:val="Piedepgina"/>
    <w:uiPriority w:val="99"/>
    <w:qFormat/>
    <w:rsid w:val="00800654"/>
    <w:rPr>
      <w:rFonts w:ascii="Verdana" w:hAnsi="Verdana"/>
      <w:sz w:val="20"/>
      <w:lang w:val="es-ES_tradnl"/>
    </w:rPr>
  </w:style>
  <w:style w:type="character" w:customStyle="1" w:styleId="TextonotapieCar">
    <w:name w:val="Texto nota pie Car"/>
    <w:basedOn w:val="Fuentedeprrafopredeter"/>
    <w:link w:val="Textonotapie"/>
    <w:uiPriority w:val="99"/>
    <w:semiHidden/>
    <w:qFormat/>
    <w:rsid w:val="00800654"/>
    <w:rPr>
      <w:rFonts w:ascii="Arial" w:eastAsia="Times New Roman" w:hAnsi="Arial" w:cs="Times New Roman"/>
      <w:sz w:val="20"/>
      <w:szCs w:val="20"/>
      <w:lang w:eastAsia="ca-ES"/>
    </w:rPr>
  </w:style>
  <w:style w:type="paragraph" w:styleId="Encabezado">
    <w:name w:val="header"/>
    <w:basedOn w:val="Normal"/>
    <w:link w:val="EncabezadoCar"/>
    <w:uiPriority w:val="99"/>
    <w:unhideWhenUsed/>
    <w:rsid w:val="00800654"/>
    <w:pPr>
      <w:tabs>
        <w:tab w:val="center" w:pos="4252"/>
        <w:tab w:val="right" w:pos="8504"/>
      </w:tabs>
      <w:spacing w:after="0" w:line="240" w:lineRule="auto"/>
      <w:jc w:val="both"/>
    </w:pPr>
    <w:rPr>
      <w:rFonts w:ascii="Verdana" w:hAnsi="Verdana"/>
      <w:sz w:val="20"/>
      <w:lang w:val="es-ES_tradnl"/>
    </w:rPr>
  </w:style>
  <w:style w:type="character" w:customStyle="1" w:styleId="EncabezadoCar1">
    <w:name w:val="Encabezado Car1"/>
    <w:basedOn w:val="Fuentedeprrafopredeter"/>
    <w:uiPriority w:val="99"/>
    <w:semiHidden/>
    <w:rsid w:val="00800654"/>
  </w:style>
  <w:style w:type="paragraph" w:styleId="Piedepgina">
    <w:name w:val="footer"/>
    <w:basedOn w:val="Normal"/>
    <w:link w:val="PiedepginaCar"/>
    <w:uiPriority w:val="99"/>
    <w:unhideWhenUsed/>
    <w:rsid w:val="00800654"/>
    <w:pPr>
      <w:tabs>
        <w:tab w:val="center" w:pos="4252"/>
        <w:tab w:val="right" w:pos="8504"/>
      </w:tabs>
      <w:spacing w:after="0" w:line="240" w:lineRule="auto"/>
      <w:jc w:val="both"/>
    </w:pPr>
    <w:rPr>
      <w:rFonts w:ascii="Verdana" w:hAnsi="Verdana"/>
      <w:sz w:val="20"/>
      <w:lang w:val="es-ES_tradnl"/>
    </w:rPr>
  </w:style>
  <w:style w:type="character" w:customStyle="1" w:styleId="PiedepginaCar1">
    <w:name w:val="Pie de página Car1"/>
    <w:basedOn w:val="Fuentedeprrafopredeter"/>
    <w:uiPriority w:val="99"/>
    <w:semiHidden/>
    <w:rsid w:val="00800654"/>
  </w:style>
  <w:style w:type="paragraph" w:styleId="Textonotapie">
    <w:name w:val="footnote text"/>
    <w:basedOn w:val="Normal"/>
    <w:link w:val="TextonotapieCar"/>
    <w:uiPriority w:val="99"/>
    <w:semiHidden/>
    <w:unhideWhenUsed/>
    <w:rsid w:val="00800654"/>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800654"/>
    <w:rPr>
      <w:sz w:val="20"/>
      <w:szCs w:val="20"/>
    </w:rPr>
  </w:style>
  <w:style w:type="character" w:styleId="Refdenotaalpie">
    <w:name w:val="footnote reference"/>
    <w:basedOn w:val="Fuentedeprrafopredeter"/>
    <w:uiPriority w:val="99"/>
    <w:semiHidden/>
    <w:rsid w:val="008006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df6c8151b2666437b2fa8e9fadb6c62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8a3f33d32cd98e40340a8aa852311ca"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F422B1C3-77C5-46D6-9BCC-C1019F091093}"/>
</file>

<file path=customXml/itemProps2.xml><?xml version="1.0" encoding="utf-8"?>
<ds:datastoreItem xmlns:ds="http://schemas.openxmlformats.org/officeDocument/2006/customXml" ds:itemID="{418DBE25-4C85-42A2-901C-4211A1575610}"/>
</file>

<file path=customXml/itemProps3.xml><?xml version="1.0" encoding="utf-8"?>
<ds:datastoreItem xmlns:ds="http://schemas.openxmlformats.org/officeDocument/2006/customXml" ds:itemID="{7F7872C7-9295-4DEC-A722-8665479C9381}"/>
</file>

<file path=docProps/app.xml><?xml version="1.0" encoding="utf-8"?>
<Properties xmlns="http://schemas.openxmlformats.org/officeDocument/2006/extended-properties" xmlns:vt="http://schemas.openxmlformats.org/officeDocument/2006/docPropsVTypes">
  <Template>Normal</Template>
  <TotalTime>1</TotalTime>
  <Pages>11</Pages>
  <Words>3158</Words>
  <Characters>17375</Characters>
  <Application>Microsoft Office Word</Application>
  <DocSecurity>0</DocSecurity>
  <Lines>144</Lines>
  <Paragraphs>40</Paragraphs>
  <ScaleCrop>false</ScaleCrop>
  <Company/>
  <LinksUpToDate>false</LinksUpToDate>
  <CharactersWithSpaces>20493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2024-04-02T09:17:00Z</dcterms:created>
  <dcterms:modified xsi:type="dcterms:W3CDTF">2024-04-02T09:18:00Z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