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16F" w:rsidRPr="00B6716F" w:rsidRDefault="00B6716F" w:rsidP="00B6716F">
      <w:pPr>
        <w:jc w:val="center"/>
        <w:rPr>
          <w:rFonts w:ascii="Arial" w:hAnsi="Arial" w:cs="Arial"/>
          <w:b/>
          <w:sz w:val="32"/>
          <w:szCs w:val="32"/>
        </w:rPr>
      </w:pPr>
      <w:r w:rsidRPr="00B6716F">
        <w:rPr>
          <w:rFonts w:ascii="Arial" w:hAnsi="Arial"/>
          <w:b/>
          <w:sz w:val="32"/>
          <w:szCs w:val="32"/>
        </w:rPr>
        <w:t>OFERTA DE LICITACIÓ DE CONTRACTE MENOR</w:t>
      </w:r>
    </w:p>
    <w:p w:rsidR="00B6716F" w:rsidRPr="00B6716F" w:rsidRDefault="00B6716F" w:rsidP="00B6716F"/>
    <w:p w:rsidR="00B6716F" w:rsidRPr="00B6716F" w:rsidRDefault="00B6716F" w:rsidP="00B6716F">
      <w:pPr>
        <w:rPr>
          <w:rFonts w:ascii="Arial" w:hAnsi="Arial" w:cs="Arial"/>
          <w:sz w:val="26"/>
          <w:szCs w:val="26"/>
        </w:rPr>
      </w:pPr>
      <w:r w:rsidRPr="00B6716F">
        <w:rPr>
          <w:rFonts w:ascii="Arial" w:hAnsi="Arial" w:cs="Arial"/>
          <w:b/>
          <w:sz w:val="26"/>
          <w:szCs w:val="26"/>
          <w:u w:val="single"/>
        </w:rPr>
        <w:t>Dades del contracte</w:t>
      </w:r>
    </w:p>
    <w:p w:rsidR="00B6716F" w:rsidRDefault="00B6716F">
      <w:pPr>
        <w:rPr>
          <w:sz w:val="19"/>
          <w:szCs w:val="19"/>
        </w:rPr>
      </w:pPr>
    </w:p>
    <w:p w:rsidR="00CA7B76" w:rsidRPr="009F4E84" w:rsidRDefault="00CA7B76">
      <w:pPr>
        <w:rPr>
          <w:sz w:val="19"/>
          <w:szCs w:val="19"/>
        </w:rPr>
      </w:pPr>
    </w:p>
    <w:tbl>
      <w:tblPr>
        <w:tblW w:w="94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5856"/>
      </w:tblGrid>
      <w:tr w:rsidR="00325E87" w:rsidRPr="004F4C16" w:rsidTr="005127FD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E87" w:rsidRPr="00AA3CB5" w:rsidRDefault="00325E87" w:rsidP="005127FD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Petició del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E87" w:rsidRPr="00DB707D" w:rsidRDefault="00325E87" w:rsidP="005127FD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pet_contracte"/>
            <w:bookmarkEnd w:id="0"/>
            <w:r>
              <w:rPr>
                <w:rFonts w:ascii="Arial" w:hAnsi="Arial" w:cs="Arial"/>
                <w:b/>
                <w:sz w:val="24"/>
                <w:szCs w:val="24"/>
              </w:rPr>
              <w:t>P2100116</w:t>
            </w:r>
          </w:p>
        </w:tc>
      </w:tr>
      <w:tr w:rsidR="00325E87" w:rsidRPr="004F4C16" w:rsidTr="005127FD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E87" w:rsidRPr="00AA3CB5" w:rsidRDefault="00325E87" w:rsidP="005127FD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Tipus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E87" w:rsidRPr="00DB707D" w:rsidRDefault="00325E87" w:rsidP="005127FD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tip_contracte"/>
            <w:bookmarkEnd w:id="1"/>
            <w:r>
              <w:rPr>
                <w:rFonts w:ascii="Arial" w:hAnsi="Arial" w:cs="Arial"/>
                <w:b/>
                <w:sz w:val="24"/>
                <w:szCs w:val="24"/>
              </w:rPr>
              <w:t>Serveis</w:t>
            </w:r>
          </w:p>
        </w:tc>
      </w:tr>
      <w:tr w:rsidR="00325E87" w:rsidRPr="004F4C16" w:rsidTr="005127FD">
        <w:trPr>
          <w:trHeight w:val="340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5E87" w:rsidRPr="00AA3CB5" w:rsidRDefault="00325E87" w:rsidP="005127FD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Objecte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5E87" w:rsidRPr="00DB707D" w:rsidRDefault="00325E87" w:rsidP="005127FD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2" w:name="objecte"/>
            <w:bookmarkEnd w:id="2"/>
            <w:r>
              <w:rPr>
                <w:rFonts w:ascii="Arial" w:hAnsi="Arial" w:cs="Arial"/>
                <w:b/>
                <w:sz w:val="24"/>
                <w:szCs w:val="24"/>
              </w:rPr>
              <w:t>Disseny, producció i infraestructures de subjecció dels suports d’imatge de la Triatló de Barcelona edició 2021</w:t>
            </w:r>
          </w:p>
        </w:tc>
      </w:tr>
      <w:tr w:rsidR="00325E87" w:rsidRPr="004F4C16" w:rsidTr="005127FD">
        <w:trPr>
          <w:trHeight w:val="340"/>
        </w:trPr>
        <w:tc>
          <w:tcPr>
            <w:tcW w:w="354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25E87" w:rsidRPr="00AA3CB5" w:rsidRDefault="00325E87" w:rsidP="005127FD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>Pressupost de licitació (IVA inclòs)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 xml:space="preserve"> . . .</w:t>
            </w:r>
          </w:p>
        </w:tc>
        <w:tc>
          <w:tcPr>
            <w:tcW w:w="58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25E87" w:rsidRPr="00DB707D" w:rsidRDefault="00F64641" w:rsidP="005127FD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3" w:name="import"/>
            <w:bookmarkEnd w:id="3"/>
            <w:r>
              <w:rPr>
                <w:rFonts w:ascii="Arial" w:hAnsi="Arial" w:cs="Arial"/>
                <w:b/>
                <w:sz w:val="24"/>
                <w:szCs w:val="24"/>
              </w:rPr>
              <w:t>18.116,95</w:t>
            </w:r>
            <w:bookmarkStart w:id="4" w:name="_GoBack"/>
            <w:bookmarkEnd w:id="4"/>
            <w:r w:rsidR="00325E87">
              <w:rPr>
                <w:rFonts w:ascii="Arial" w:hAnsi="Arial" w:cs="Arial"/>
                <w:b/>
                <w:sz w:val="24"/>
                <w:szCs w:val="24"/>
              </w:rPr>
              <w:t xml:space="preserve"> €</w:t>
            </w:r>
          </w:p>
        </w:tc>
      </w:tr>
      <w:tr w:rsidR="00325E87" w:rsidRPr="004F4C16" w:rsidTr="005127FD">
        <w:trPr>
          <w:trHeight w:val="340"/>
        </w:trPr>
        <w:tc>
          <w:tcPr>
            <w:tcW w:w="354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325E87" w:rsidRPr="00AA3CB5" w:rsidRDefault="00325E87" w:rsidP="005127FD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IVA tipus . . . . . . . . . . . . . . . . . . . . 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>. . .</w:t>
            </w:r>
          </w:p>
        </w:tc>
        <w:tc>
          <w:tcPr>
            <w:tcW w:w="5856" w:type="dxa"/>
            <w:tcBorders>
              <w:top w:val="nil"/>
            </w:tcBorders>
            <w:shd w:val="clear" w:color="auto" w:fill="auto"/>
            <w:vAlign w:val="center"/>
          </w:tcPr>
          <w:p w:rsidR="00325E87" w:rsidRPr="00DB707D" w:rsidRDefault="00325E87" w:rsidP="005127FD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5" w:name="iva"/>
            <w:bookmarkEnd w:id="5"/>
            <w:r>
              <w:rPr>
                <w:rFonts w:ascii="Arial" w:hAnsi="Arial" w:cs="Arial"/>
                <w:b/>
                <w:sz w:val="24"/>
                <w:szCs w:val="24"/>
              </w:rPr>
              <w:t>21 %</w:t>
            </w:r>
          </w:p>
        </w:tc>
      </w:tr>
      <w:tr w:rsidR="00325E87" w:rsidRPr="004F4C16" w:rsidTr="005127FD">
        <w:trPr>
          <w:trHeight w:val="340"/>
        </w:trPr>
        <w:tc>
          <w:tcPr>
            <w:tcW w:w="3544" w:type="dxa"/>
            <w:gridSpan w:val="2"/>
            <w:shd w:val="clear" w:color="auto" w:fill="auto"/>
            <w:vAlign w:val="center"/>
          </w:tcPr>
          <w:p w:rsidR="00325E87" w:rsidRPr="00AA3CB5" w:rsidRDefault="00325E87" w:rsidP="005127FD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b/>
                <w:noProof/>
                <w:sz w:val="24"/>
                <w:szCs w:val="24"/>
              </w:rPr>
              <w:t>Pressupost net</w:t>
            </w: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 (sense IVA)  . . . . 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>. . .</w:t>
            </w: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  <w:vAlign w:val="center"/>
          </w:tcPr>
          <w:p w:rsidR="00325E87" w:rsidRPr="00DB707D" w:rsidRDefault="00325E87" w:rsidP="00F64641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6" w:name="pressu_base"/>
            <w:bookmarkEnd w:id="6"/>
            <w:r>
              <w:rPr>
                <w:rFonts w:ascii="Arial" w:hAnsi="Arial" w:cs="Arial"/>
                <w:b/>
                <w:sz w:val="24"/>
                <w:szCs w:val="24"/>
              </w:rPr>
              <w:t>14.</w:t>
            </w:r>
            <w:r w:rsidR="00F64641">
              <w:rPr>
                <w:rFonts w:ascii="Arial" w:hAnsi="Arial" w:cs="Arial"/>
                <w:b/>
                <w:sz w:val="24"/>
                <w:szCs w:val="24"/>
              </w:rPr>
              <w:t>972</w:t>
            </w:r>
            <w:r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F64641">
              <w:rPr>
                <w:rFonts w:ascii="Arial" w:hAnsi="Arial" w:cs="Arial"/>
                <w:b/>
                <w:sz w:val="24"/>
                <w:szCs w:val="24"/>
              </w:rPr>
              <w:t>69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€</w:t>
            </w:r>
          </w:p>
        </w:tc>
      </w:tr>
      <w:tr w:rsidR="00325E87" w:rsidRPr="004F4C16" w:rsidTr="005127FD">
        <w:trPr>
          <w:trHeight w:val="340"/>
        </w:trPr>
        <w:tc>
          <w:tcPr>
            <w:tcW w:w="9400" w:type="dxa"/>
            <w:gridSpan w:val="3"/>
            <w:shd w:val="clear" w:color="auto" w:fill="auto"/>
          </w:tcPr>
          <w:p w:rsidR="00325E87" w:rsidRPr="00DB707D" w:rsidRDefault="00325E87" w:rsidP="005127FD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A6764">
              <w:rPr>
                <w:rFonts w:ascii="Arial Narrow" w:hAnsi="Arial Narrow" w:cs="Arial"/>
                <w:i/>
                <w:szCs w:val="24"/>
                <w:u w:val="single"/>
              </w:rPr>
              <w:t>Aquest pressupost net no</w:t>
            </w:r>
            <w:r>
              <w:rPr>
                <w:rFonts w:ascii="Arial Narrow" w:hAnsi="Arial Narrow" w:cs="Arial"/>
                <w:i/>
                <w:szCs w:val="24"/>
                <w:u w:val="single"/>
              </w:rPr>
              <w:t xml:space="preserve"> pot ser superat per la oferta del licitador</w:t>
            </w:r>
          </w:p>
        </w:tc>
      </w:tr>
    </w:tbl>
    <w:p w:rsidR="0074078E" w:rsidRDefault="0074078E" w:rsidP="00CA7B76">
      <w:pPr>
        <w:spacing w:after="200"/>
        <w:jc w:val="both"/>
        <w:rPr>
          <w:rFonts w:ascii="Arial" w:eastAsiaTheme="minorHAnsi" w:hAnsi="Arial" w:cs="Arial"/>
          <w:b/>
          <w:sz w:val="20"/>
          <w:u w:val="single"/>
          <w:lang w:eastAsia="en-US"/>
        </w:rPr>
      </w:pP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DISSENY I PRODUCCIÓ DE SUPORTS PUBLICITARIS I INFORMATIUS</w:t>
      </w:r>
    </w:p>
    <w:p w:rsidR="00325E87" w:rsidRPr="004767D7" w:rsidRDefault="00325E87" w:rsidP="00325E87">
      <w:p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Disseny, adaptacions i maquetació de la gràfica de suports d’imatge i informació: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Dorsals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Cintes de canell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Diplomes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Adhesius esportista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Adhesiu bidó esportista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Rollup</w:t>
      </w:r>
      <w:proofErr w:type="spellEnd"/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Lona # Som Triatló, 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Cinta de meta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bossa i samarreta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circuits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dorsals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Lona signatures 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Lona sortida natació 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guarda-roba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TRIEXPO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final natació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Backdrop</w:t>
      </w:r>
      <w:proofErr w:type="spellEnd"/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Podi 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Senyalització boxes: 20 plafons 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Senyalització circuit: 20 plafons 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Acreditacions, 1 model amb 3 adaptacions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Cartells normes COVID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Producció de lones i plafons rígids lliures de PVC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1 </w:t>
      </w: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Rollup</w:t>
      </w:r>
      <w:proofErr w:type="spellEnd"/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# Som Triatló, 1,5 x 4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Cinta de meta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bossa i samarreta, 1,2x6m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circuits, 1,6 x 4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dorsals 0,7 x 4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signatures 1,5 x 4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sortida natació 1,5 x 22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TRIEXPO 1 x 4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final natació 0,75 x 3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Lona guarda-roba 1 x 2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2000 adhesius de 11 cm x 21 cm.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Backdrop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 xml:space="preserve"> 3,3 x 6,6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lastRenderedPageBreak/>
        <w:t>Podi 3,3 x 6,6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Senyalització boxes: 20 plafons rígids 0,7 x 1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Senyalització circuit: 20 plafons rígids 1 x 2 m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100 acreditacions amb les seves corresponents cintes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20 acreditacions de vehicle amb suport adhesiu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spacing w:after="200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INFRAESTRUCTURES I LLOGUERS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10 Carpes 3x3. S’hauran de posicionar en llocs diversos tant a la sortida com a l’arribada.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Mobiliari: dotació de taules i cadires per a les carpes (2 taules i 4 cadires per unitat de 3x3)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Truss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 xml:space="preserve"> suport per a </w:t>
      </w: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dferents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 xml:space="preserve"> suports publicitaris de la fira del corredor (lones circuits, lona dorsal...) i de la zona de sortida i arribada (</w:t>
      </w: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backdrop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 xml:space="preserve">, fons pòdium...). El </w:t>
      </w: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truss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 xml:space="preserve"> necessari correspon a 140 m lineals d’estructura més les bases (estructures contrapesades) per suportar les 13 estructures que es muntaran amb aquest metratge de </w:t>
      </w: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truss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>.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8 Suports estables (taules o similars) per suportar materials dispendi d’hidrogels.</w:t>
      </w:r>
    </w:p>
    <w:p w:rsidR="00325E87" w:rsidRPr="004767D7" w:rsidRDefault="00325E87" w:rsidP="00325E87">
      <w:pPr>
        <w:pStyle w:val="Pargrafdellista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Pantalla TV 50” amb suport i  connexió per veure la retransmissió.</w:t>
      </w:r>
    </w:p>
    <w:p w:rsidR="00325E87" w:rsidRPr="004767D7" w:rsidRDefault="00325E87" w:rsidP="00325E87">
      <w:pPr>
        <w:pStyle w:val="Pargrafdellista"/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Pòdium mesures COVID composar de tres mòduls diferenciats (separats 2m) amb logotip Ajuntament de Barcelona a la base de cada mòdul.</w:t>
      </w:r>
    </w:p>
    <w:p w:rsidR="00325E87" w:rsidRPr="004767D7" w:rsidRDefault="00325E87" w:rsidP="00325E87">
      <w:pPr>
        <w:pStyle w:val="Pargrafdellista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Toro amb conductor (2 dies).</w:t>
      </w:r>
    </w:p>
    <w:p w:rsidR="00325E87" w:rsidRPr="004767D7" w:rsidRDefault="00325E87" w:rsidP="00325E87">
      <w:pPr>
        <w:pStyle w:val="Pargrafdellista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ALTRES MATERIALS</w:t>
      </w: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-</w:t>
      </w:r>
      <w:r w:rsidRPr="004767D7">
        <w:rPr>
          <w:rFonts w:ascii="Arial" w:eastAsiaTheme="minorHAnsi" w:hAnsi="Arial" w:cs="Arial"/>
          <w:sz w:val="20"/>
          <w:lang w:eastAsia="en-US"/>
        </w:rPr>
        <w:tab/>
        <w:t>Estovalles negres de vellut per cobrir taules</w:t>
      </w:r>
    </w:p>
    <w:p w:rsidR="00325E8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MATERIALS I DESINFECCIÓ COVID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2 esprais per a mans d’eixugada ràpida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11 ampolles de 400 ml dispensador d’hidrogel carregades.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200 parells de guants</w:t>
      </w:r>
    </w:p>
    <w:p w:rsidR="00325E8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20 pantalles protectores</w:t>
      </w:r>
    </w:p>
    <w:p w:rsidR="004767D7" w:rsidRPr="004767D7" w:rsidRDefault="004767D7" w:rsidP="004767D7">
      <w:pPr>
        <w:pStyle w:val="Pargrafdellista"/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TRANSPORTS I ACCIONS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L’adjudicatari es farà càrrec del transport de totes les infraestructures i materials.</w:t>
      </w:r>
    </w:p>
    <w:p w:rsidR="00325E87" w:rsidRPr="004767D7" w:rsidRDefault="00325E87" w:rsidP="00325E87">
      <w:pPr>
        <w:pStyle w:val="Pargrafdellista"/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Les accions a realitzar van relacionades amb el disseny, la producció de suports així com el muntatge de les infraestructures, la seva distribució en l’espai i el desplegament de les accions vinculades a les normes COVID. El muntatge de les infraestructures i la disposició dels suports d’imatge, siguin informatius  o decoratius, es realitzarà des de dos dies abans de la celebració de la competició (prevista pel dia 10 d’octubre de 2011).</w:t>
      </w:r>
    </w:p>
    <w:p w:rsidR="00325E87" w:rsidRPr="004767D7" w:rsidRDefault="00325E87" w:rsidP="00325E87">
      <w:pPr>
        <w:pStyle w:val="Pargrafdellista"/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 xml:space="preserve">D’altra banda, a part d’aquestes tasques i accions, el personal  tècnic aportat per l’adjudicatari haurà de donar suport a l’esdeveniment durant la seva celebració que en aquests moments no es realitzen les tasques vinculades al contracte (excepte la desinfecció). És a dir, els tècnics que han de penjar la </w:t>
      </w:r>
      <w:proofErr w:type="spellStart"/>
      <w:r w:rsidRPr="004767D7">
        <w:rPr>
          <w:rFonts w:ascii="Arial" w:eastAsiaTheme="minorHAnsi" w:hAnsi="Arial" w:cs="Arial"/>
          <w:sz w:val="20"/>
          <w:lang w:eastAsia="en-US"/>
        </w:rPr>
        <w:t>senyalètica</w:t>
      </w:r>
      <w:proofErr w:type="spellEnd"/>
      <w:r w:rsidRPr="004767D7">
        <w:rPr>
          <w:rFonts w:ascii="Arial" w:eastAsiaTheme="minorHAnsi" w:hAnsi="Arial" w:cs="Arial"/>
          <w:sz w:val="20"/>
          <w:lang w:eastAsia="en-US"/>
        </w:rPr>
        <w:t xml:space="preserve"> de circuit després </w:t>
      </w:r>
      <w:r w:rsidRPr="004767D7">
        <w:rPr>
          <w:rFonts w:ascii="Arial" w:eastAsiaTheme="minorHAnsi" w:hAnsi="Arial" w:cs="Arial"/>
          <w:sz w:val="20"/>
          <w:lang w:eastAsia="en-US"/>
        </w:rPr>
        <w:lastRenderedPageBreak/>
        <w:t>poden realitzar altres tasques mentre se celebra l’esdeveniment i esperen que es buidi el circuit per retirar els suports.</w:t>
      </w:r>
    </w:p>
    <w:p w:rsidR="00325E87" w:rsidRPr="004767D7" w:rsidRDefault="00325E87" w:rsidP="00325E87">
      <w:pPr>
        <w:pStyle w:val="Pargrafdellista"/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RECURSOS HUMANS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Coordinació de l’equip (1 persona)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Conductor de toro (2 dies a 8h diàries)</w:t>
      </w:r>
    </w:p>
    <w:p w:rsidR="00325E87" w:rsidRPr="004767D7" w:rsidRDefault="00325E87" w:rsidP="00325E87">
      <w:pPr>
        <w:pStyle w:val="Pargrafdellista"/>
        <w:numPr>
          <w:ilvl w:val="0"/>
          <w:numId w:val="1"/>
        </w:num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6 tècnics (1 oficial de primera i 5 auxiliars amb un total de 3 dies a 8h diàries)</w:t>
      </w:r>
    </w:p>
    <w:p w:rsidR="00325E87" w:rsidRPr="004767D7" w:rsidRDefault="00325E87" w:rsidP="00325E87">
      <w:pPr>
        <w:pStyle w:val="Pargrafdellista"/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lang w:eastAsia="en-US"/>
        </w:rPr>
      </w:pPr>
      <w:r w:rsidRPr="004767D7">
        <w:rPr>
          <w:rFonts w:ascii="Arial" w:eastAsiaTheme="minorHAnsi" w:hAnsi="Arial" w:cs="Arial"/>
          <w:b/>
          <w:sz w:val="20"/>
          <w:lang w:eastAsia="en-US"/>
        </w:rPr>
        <w:t>ASSISTÈNCIA A REUNIONS</w:t>
      </w:r>
    </w:p>
    <w:p w:rsidR="00325E87" w:rsidRPr="004767D7" w:rsidRDefault="00325E87" w:rsidP="00325E87">
      <w:pPr>
        <w:spacing w:after="200" w:line="276" w:lineRule="auto"/>
        <w:jc w:val="both"/>
        <w:rPr>
          <w:rFonts w:ascii="Arial" w:eastAsiaTheme="minorHAnsi" w:hAnsi="Arial" w:cs="Arial"/>
          <w:sz w:val="20"/>
          <w:lang w:eastAsia="en-US"/>
        </w:rPr>
      </w:pPr>
      <w:r w:rsidRPr="004767D7">
        <w:rPr>
          <w:rFonts w:ascii="Arial" w:eastAsiaTheme="minorHAnsi" w:hAnsi="Arial" w:cs="Arial"/>
          <w:sz w:val="20"/>
          <w:lang w:eastAsia="en-US"/>
        </w:rPr>
        <w:t>La persona que coordini l’equip humà haurà d’assistir a diverses reunions prèvies a la celebració de l’esdeveniment així com a la trobada final de valoració.</w:t>
      </w:r>
    </w:p>
    <w:p w:rsidR="009F4E84" w:rsidRPr="004767D7" w:rsidRDefault="009F4E84" w:rsidP="00325E87">
      <w:pPr>
        <w:spacing w:after="200"/>
        <w:jc w:val="both"/>
        <w:rPr>
          <w:rFonts w:ascii="Arial" w:eastAsiaTheme="minorHAnsi" w:hAnsi="Arial" w:cs="Arial"/>
          <w:b/>
          <w:sz w:val="20"/>
          <w:lang w:eastAsia="en-US"/>
        </w:rPr>
      </w:pPr>
    </w:p>
    <w:p w:rsidR="004767D7" w:rsidRPr="00325E87" w:rsidRDefault="004767D7" w:rsidP="00325E87">
      <w:pPr>
        <w:spacing w:after="200"/>
        <w:jc w:val="both"/>
        <w:rPr>
          <w:rFonts w:ascii="Arial" w:eastAsiaTheme="minorHAnsi" w:hAnsi="Arial" w:cs="Arial"/>
          <w:b/>
          <w:sz w:val="20"/>
          <w:lang w:eastAsia="en-US"/>
        </w:rPr>
      </w:pPr>
    </w:p>
    <w:tbl>
      <w:tblPr>
        <w:tblStyle w:val="Taulaambquadrcula"/>
        <w:tblW w:w="4253" w:type="dxa"/>
        <w:tblInd w:w="464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B6716F" w:rsidRPr="00F41F2F" w:rsidTr="005327C0">
        <w:trPr>
          <w:trHeight w:val="567"/>
        </w:trPr>
        <w:tc>
          <w:tcPr>
            <w:tcW w:w="4253" w:type="dxa"/>
            <w:vAlign w:val="center"/>
          </w:tcPr>
          <w:p w:rsidR="00B6716F" w:rsidRPr="00F41F2F" w:rsidRDefault="00B6716F" w:rsidP="00B6716F">
            <w:pPr>
              <w:jc w:val="center"/>
              <w:rPr>
                <w:sz w:val="18"/>
                <w:szCs w:val="18"/>
              </w:rPr>
            </w:pPr>
            <w:r w:rsidRPr="00F41F2F">
              <w:rPr>
                <w:b/>
                <w:sz w:val="20"/>
              </w:rPr>
              <w:t xml:space="preserve">PREU DE L’OFERTA </w:t>
            </w:r>
            <w:r w:rsidRPr="00F41F2F">
              <w:rPr>
                <w:sz w:val="20"/>
              </w:rPr>
              <w:t xml:space="preserve"> (IVA NO INCLÒS</w:t>
            </w:r>
            <w:r w:rsidRPr="00F41F2F">
              <w:rPr>
                <w:sz w:val="18"/>
                <w:szCs w:val="18"/>
              </w:rPr>
              <w:t>)</w:t>
            </w:r>
          </w:p>
        </w:tc>
      </w:tr>
      <w:tr w:rsidR="00B6716F" w:rsidRPr="00F41F2F" w:rsidTr="005327C0">
        <w:trPr>
          <w:trHeight w:val="567"/>
        </w:trPr>
        <w:tc>
          <w:tcPr>
            <w:tcW w:w="4253" w:type="dxa"/>
          </w:tcPr>
          <w:p w:rsidR="00B6716F" w:rsidRPr="00F41F2F" w:rsidRDefault="00B6716F" w:rsidP="00B6716F">
            <w:pPr>
              <w:rPr>
                <w:b/>
                <w:sz w:val="20"/>
              </w:rPr>
            </w:pPr>
          </w:p>
        </w:tc>
      </w:tr>
    </w:tbl>
    <w:p w:rsidR="003C6784" w:rsidRDefault="003C6784" w:rsidP="00B6716F">
      <w:pPr>
        <w:rPr>
          <w:b/>
          <w:sz w:val="20"/>
        </w:rPr>
      </w:pPr>
    </w:p>
    <w:p w:rsidR="00B6716F" w:rsidRPr="00F41F2F" w:rsidRDefault="00B6716F" w:rsidP="00B6716F">
      <w:pPr>
        <w:rPr>
          <w:b/>
          <w:sz w:val="20"/>
        </w:rPr>
      </w:pPr>
      <w:r w:rsidRPr="00F41F2F">
        <w:rPr>
          <w:b/>
          <w:sz w:val="20"/>
        </w:rPr>
        <w:t>Persona representant:</w:t>
      </w:r>
      <w:r w:rsidRPr="00F41F2F">
        <w:rPr>
          <w:b/>
          <w:sz w:val="20"/>
        </w:rPr>
        <w:tab/>
      </w:r>
      <w:r w:rsidRPr="00F41F2F">
        <w:rPr>
          <w:b/>
          <w:sz w:val="20"/>
        </w:rPr>
        <w:tab/>
      </w:r>
    </w:p>
    <w:p w:rsidR="00B6716F" w:rsidRPr="00F41F2F" w:rsidRDefault="00B6716F" w:rsidP="00B6716F">
      <w:pPr>
        <w:rPr>
          <w:b/>
          <w:sz w:val="20"/>
        </w:rPr>
      </w:pPr>
      <w:r w:rsidRPr="00F41F2F">
        <w:rPr>
          <w:b/>
          <w:sz w:val="20"/>
        </w:rPr>
        <w:t>NIF persona representant:</w:t>
      </w:r>
      <w:r w:rsidRPr="00F41F2F">
        <w:rPr>
          <w:b/>
          <w:sz w:val="20"/>
        </w:rPr>
        <w:tab/>
      </w:r>
      <w:r w:rsidRPr="00F41F2F">
        <w:rPr>
          <w:b/>
          <w:sz w:val="20"/>
        </w:rPr>
        <w:tab/>
      </w:r>
    </w:p>
    <w:p w:rsidR="00B6716F" w:rsidRPr="00F41F2F" w:rsidRDefault="00B6716F" w:rsidP="00B6716F">
      <w:pPr>
        <w:rPr>
          <w:b/>
          <w:sz w:val="20"/>
        </w:rPr>
      </w:pPr>
      <w:r w:rsidRPr="00F41F2F">
        <w:rPr>
          <w:b/>
          <w:sz w:val="20"/>
        </w:rPr>
        <w:t>Empresa:</w:t>
      </w:r>
      <w:r w:rsidRPr="00F41F2F">
        <w:rPr>
          <w:b/>
          <w:sz w:val="20"/>
        </w:rPr>
        <w:tab/>
      </w:r>
      <w:r w:rsidRPr="00F41F2F">
        <w:rPr>
          <w:b/>
          <w:sz w:val="20"/>
        </w:rPr>
        <w:tab/>
      </w:r>
      <w:r w:rsidRPr="00F41F2F">
        <w:rPr>
          <w:b/>
          <w:sz w:val="20"/>
        </w:rPr>
        <w:tab/>
      </w:r>
      <w:r w:rsidRPr="00F41F2F">
        <w:rPr>
          <w:b/>
          <w:sz w:val="20"/>
        </w:rPr>
        <w:tab/>
      </w:r>
    </w:p>
    <w:p w:rsidR="003C6784" w:rsidRDefault="00B6716F" w:rsidP="00B6716F">
      <w:pPr>
        <w:rPr>
          <w:b/>
          <w:sz w:val="20"/>
        </w:rPr>
      </w:pPr>
      <w:r w:rsidRPr="00F41F2F">
        <w:rPr>
          <w:b/>
          <w:sz w:val="20"/>
        </w:rPr>
        <w:t>NIF Empresa:</w:t>
      </w:r>
      <w:r w:rsidRPr="00F41F2F">
        <w:rPr>
          <w:b/>
          <w:sz w:val="20"/>
        </w:rPr>
        <w:tab/>
      </w:r>
    </w:p>
    <w:p w:rsidR="003C6784" w:rsidRDefault="003C6784" w:rsidP="00B6716F">
      <w:pPr>
        <w:rPr>
          <w:b/>
          <w:sz w:val="20"/>
        </w:rPr>
      </w:pPr>
    </w:p>
    <w:p w:rsidR="003C6784" w:rsidRDefault="003C6784" w:rsidP="00B6716F">
      <w:pPr>
        <w:rPr>
          <w:b/>
          <w:sz w:val="20"/>
        </w:rPr>
      </w:pPr>
    </w:p>
    <w:p w:rsidR="00B6716F" w:rsidRPr="00F41F2F" w:rsidRDefault="00B6716F" w:rsidP="00B6716F">
      <w:pPr>
        <w:rPr>
          <w:b/>
          <w:sz w:val="20"/>
        </w:rPr>
      </w:pPr>
      <w:r w:rsidRPr="00F41F2F">
        <w:rPr>
          <w:b/>
          <w:sz w:val="20"/>
        </w:rPr>
        <w:tab/>
      </w:r>
      <w:r w:rsidRPr="00F41F2F">
        <w:rPr>
          <w:b/>
          <w:sz w:val="20"/>
        </w:rPr>
        <w:tab/>
      </w:r>
    </w:p>
    <w:p w:rsidR="00B6716F" w:rsidRDefault="00B6716F">
      <w:r w:rsidRPr="00F41F2F">
        <w:rPr>
          <w:b/>
          <w:sz w:val="20"/>
        </w:rPr>
        <w:t>Signatura:</w:t>
      </w:r>
    </w:p>
    <w:sectPr w:rsidR="00B6716F" w:rsidSect="009F4E84">
      <w:pgSz w:w="11906" w:h="16838"/>
      <w:pgMar w:top="1418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328F2"/>
    <w:multiLevelType w:val="hybridMultilevel"/>
    <w:tmpl w:val="B736054E"/>
    <w:lvl w:ilvl="0" w:tplc="01741F50">
      <w:start w:val="2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B3E"/>
    <w:rsid w:val="00136E1C"/>
    <w:rsid w:val="00325E87"/>
    <w:rsid w:val="003C6784"/>
    <w:rsid w:val="00421FAE"/>
    <w:rsid w:val="00430B3E"/>
    <w:rsid w:val="004767D7"/>
    <w:rsid w:val="0074078E"/>
    <w:rsid w:val="00760775"/>
    <w:rsid w:val="00970368"/>
    <w:rsid w:val="009F4E84"/>
    <w:rsid w:val="00B6716F"/>
    <w:rsid w:val="00CA7B76"/>
    <w:rsid w:val="00F41F2F"/>
    <w:rsid w:val="00F6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16F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B67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6716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716F"/>
    <w:rPr>
      <w:rFonts w:ascii="Tahoma" w:eastAsia="Times New Roman" w:hAnsi="Tahoma" w:cs="Tahoma"/>
      <w:sz w:val="16"/>
      <w:szCs w:val="16"/>
      <w:lang w:eastAsia="es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9F4E84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rsid w:val="009F4E84"/>
    <w:rPr>
      <w:rFonts w:ascii="Helvetica" w:eastAsia="Times New Roman" w:hAnsi="Helvetica" w:cs="Times New Roman"/>
      <w:szCs w:val="20"/>
      <w:lang w:eastAsia="es-ES"/>
    </w:rPr>
  </w:style>
  <w:style w:type="paragraph" w:customStyle="1" w:styleId="Default">
    <w:name w:val="Default"/>
    <w:rsid w:val="00CA7B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16F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B67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6716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716F"/>
    <w:rPr>
      <w:rFonts w:ascii="Tahoma" w:eastAsia="Times New Roman" w:hAnsi="Tahoma" w:cs="Tahoma"/>
      <w:sz w:val="16"/>
      <w:szCs w:val="16"/>
      <w:lang w:eastAsia="es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9F4E84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rsid w:val="009F4E84"/>
    <w:rPr>
      <w:rFonts w:ascii="Helvetica" w:eastAsia="Times New Roman" w:hAnsi="Helvetica" w:cs="Times New Roman"/>
      <w:szCs w:val="20"/>
      <w:lang w:eastAsia="es-ES"/>
    </w:rPr>
  </w:style>
  <w:style w:type="paragraph" w:customStyle="1" w:styleId="Default">
    <w:name w:val="Default"/>
    <w:rsid w:val="00CA7B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2021-07-15T06:50:00Z</dcterms:created>
  <dcterms:modified xsi:type="dcterms:W3CDTF">2021-07-15T07:34:00Z</dcterms:modified>
</cp:coreProperties>
</file>