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080" w:rsidRPr="00523049" w:rsidRDefault="00251080" w:rsidP="002D23E8">
      <w:pPr>
        <w:jc w:val="both"/>
        <w:rPr>
          <w:rFonts w:ascii="Arial" w:hAnsi="Arial" w:cs="Arial"/>
          <w:i/>
          <w:sz w:val="20"/>
          <w:szCs w:val="20"/>
        </w:rPr>
      </w:pPr>
      <w:bookmarkStart w:id="0" w:name="_GoBack"/>
      <w:bookmarkEnd w:id="0"/>
    </w:p>
    <w:p w:rsidR="001521DD" w:rsidRDefault="00A7098C" w:rsidP="00D825A8">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3205EF">
        <w:rPr>
          <w:rFonts w:ascii="Arial" w:hAnsi="Arial" w:cs="Arial"/>
          <w:b/>
          <w:sz w:val="22"/>
          <w:szCs w:val="22"/>
        </w:rPr>
        <w:t xml:space="preserve">INFORME JUSTIFICATIU </w:t>
      </w:r>
      <w:r w:rsidR="00946B2C">
        <w:rPr>
          <w:rFonts w:ascii="Arial" w:hAnsi="Arial" w:cs="Arial"/>
          <w:b/>
          <w:sz w:val="22"/>
          <w:szCs w:val="22"/>
        </w:rPr>
        <w:t xml:space="preserve">PER AL SUBMINISTRAMENT DE NOVA GÀBIA DE LLANÇAMENT A L'ESTADI MUNICIPAL </w:t>
      </w:r>
      <w:r w:rsidR="00B42DB6">
        <w:rPr>
          <w:rFonts w:ascii="Arial" w:hAnsi="Arial" w:cs="Arial"/>
          <w:b/>
          <w:sz w:val="22"/>
          <w:szCs w:val="22"/>
        </w:rPr>
        <w:t xml:space="preserve">D’ATLETISME </w:t>
      </w:r>
      <w:r w:rsidR="00946B2C">
        <w:rPr>
          <w:rFonts w:ascii="Arial" w:hAnsi="Arial" w:cs="Arial"/>
          <w:b/>
          <w:sz w:val="22"/>
          <w:szCs w:val="22"/>
        </w:rPr>
        <w:t>JOAN SERRAHIMA</w:t>
      </w:r>
    </w:p>
    <w:p w:rsidR="00251080" w:rsidRDefault="001521DD" w:rsidP="00D825A8">
      <w:pPr>
        <w:pBdr>
          <w:top w:val="single" w:sz="4" w:space="1" w:color="auto"/>
          <w:left w:val="single" w:sz="4" w:space="4" w:color="auto"/>
          <w:bottom w:val="single" w:sz="4" w:space="1" w:color="auto"/>
          <w:right w:val="single" w:sz="4" w:space="4" w:color="auto"/>
        </w:pBdr>
        <w:jc w:val="center"/>
        <w:rPr>
          <w:rFonts w:ascii="Arial" w:hAnsi="Arial" w:cs="Arial"/>
          <w:b/>
          <w:sz w:val="22"/>
        </w:rPr>
      </w:pPr>
      <w:r>
        <w:rPr>
          <w:rFonts w:ascii="Arial" w:hAnsi="Arial" w:cs="Arial"/>
          <w:b/>
          <w:sz w:val="22"/>
        </w:rPr>
        <w:t>DISTRICTE DE SANTS-MONTJUÏC</w:t>
      </w:r>
      <w:r w:rsidR="00A7098C" w:rsidRPr="003205EF">
        <w:rPr>
          <w:rFonts w:ascii="Arial" w:hAnsi="Arial" w:cs="Arial"/>
          <w:b/>
          <w:sz w:val="22"/>
        </w:rPr>
        <w:t xml:space="preserve"> </w:t>
      </w:r>
      <w:bookmarkStart w:id="1" w:name="_Hlk456864380"/>
    </w:p>
    <w:p w:rsidR="001521DD" w:rsidRPr="003E78B0" w:rsidRDefault="001521DD" w:rsidP="001521DD">
      <w:pPr>
        <w:jc w:val="center"/>
        <w:rPr>
          <w:rFonts w:asciiTheme="minorHAnsi" w:hAnsiTheme="minorHAnsi" w:cstheme="minorBidi"/>
          <w:b/>
          <w:bCs/>
          <w:color w:val="000000" w:themeColor="text1"/>
          <w:szCs w:val="22"/>
        </w:rPr>
      </w:pPr>
    </w:p>
    <w:bookmarkEnd w:id="1"/>
    <w:p w:rsidR="004279E7" w:rsidRPr="00BE7DF5" w:rsidRDefault="00F07B1B" w:rsidP="00BE7DF5">
      <w:pPr>
        <w:spacing w:before="120" w:line="288" w:lineRule="auto"/>
        <w:jc w:val="both"/>
        <w:rPr>
          <w:rFonts w:ascii="Arial" w:hAnsi="Arial" w:cs="Arial"/>
          <w:sz w:val="22"/>
          <w:szCs w:val="22"/>
        </w:rPr>
      </w:pPr>
      <w:r w:rsidRPr="00BE7DF5">
        <w:rPr>
          <w:rFonts w:ascii="Arial" w:hAnsi="Arial" w:cs="Arial"/>
          <w:sz w:val="22"/>
          <w:szCs w:val="22"/>
        </w:rPr>
        <w:t>Pels motius que tot seguit s’exposen es fa necessària per</w:t>
      </w:r>
      <w:r w:rsidR="00D825A8" w:rsidRPr="00BE7DF5">
        <w:rPr>
          <w:rFonts w:ascii="Arial" w:hAnsi="Arial" w:cs="Arial"/>
          <w:sz w:val="22"/>
          <w:szCs w:val="22"/>
        </w:rPr>
        <w:t xml:space="preserve"> aquest Ajuntament</w:t>
      </w:r>
      <w:r w:rsidR="00F26674">
        <w:rPr>
          <w:rFonts w:ascii="Arial" w:hAnsi="Arial" w:cs="Arial"/>
          <w:sz w:val="22"/>
          <w:szCs w:val="22"/>
        </w:rPr>
        <w:t xml:space="preserve"> la contractació d</w:t>
      </w:r>
      <w:r w:rsidR="00946B2C">
        <w:rPr>
          <w:rFonts w:ascii="Arial" w:hAnsi="Arial" w:cs="Arial"/>
          <w:sz w:val="22"/>
          <w:szCs w:val="22"/>
        </w:rPr>
        <w:t xml:space="preserve">el subministrament </w:t>
      </w:r>
      <w:r w:rsidR="00D4608A">
        <w:rPr>
          <w:rFonts w:ascii="Arial" w:hAnsi="Arial" w:cs="Arial"/>
          <w:sz w:val="22"/>
          <w:szCs w:val="22"/>
        </w:rPr>
        <w:t xml:space="preserve">d’una </w:t>
      </w:r>
      <w:r w:rsidR="00D4608A">
        <w:rPr>
          <w:rFonts w:ascii="Arial" w:hAnsi="Arial" w:cs="Arial"/>
          <w:i/>
          <w:sz w:val="22"/>
          <w:szCs w:val="22"/>
        </w:rPr>
        <w:t xml:space="preserve">GÀBIA </w:t>
      </w:r>
      <w:r w:rsidR="00946B2C" w:rsidRPr="00946B2C">
        <w:rPr>
          <w:rFonts w:ascii="Arial" w:hAnsi="Arial" w:cs="Arial"/>
          <w:i/>
          <w:sz w:val="22"/>
          <w:szCs w:val="22"/>
        </w:rPr>
        <w:t>DE LLAN</w:t>
      </w:r>
      <w:r w:rsidR="00946B2C">
        <w:rPr>
          <w:rFonts w:ascii="Arial" w:hAnsi="Arial" w:cs="Arial"/>
          <w:i/>
          <w:sz w:val="22"/>
          <w:szCs w:val="22"/>
        </w:rPr>
        <w:t xml:space="preserve">ÇAMENT </w:t>
      </w:r>
      <w:r w:rsidR="00946B2C" w:rsidRPr="00946B2C">
        <w:rPr>
          <w:rFonts w:ascii="Arial" w:hAnsi="Arial" w:cs="Arial"/>
          <w:i/>
          <w:sz w:val="22"/>
          <w:szCs w:val="22"/>
        </w:rPr>
        <w:t>A L'ESTADI MUNICIPAL JOAN SERRAHIMA</w:t>
      </w:r>
      <w:r w:rsidR="001521DD" w:rsidRPr="00946B2C">
        <w:rPr>
          <w:rFonts w:ascii="Arial" w:hAnsi="Arial" w:cs="Arial"/>
          <w:i/>
          <w:sz w:val="22"/>
          <w:szCs w:val="22"/>
        </w:rPr>
        <w:t>,</w:t>
      </w:r>
      <w:r w:rsidR="001521DD">
        <w:rPr>
          <w:rFonts w:ascii="Arial" w:hAnsi="Arial" w:cs="Arial"/>
          <w:i/>
          <w:sz w:val="22"/>
          <w:szCs w:val="22"/>
        </w:rPr>
        <w:t xml:space="preserve"> </w:t>
      </w:r>
      <w:r w:rsidR="00E97D83" w:rsidRPr="00BE7DF5">
        <w:rPr>
          <w:rFonts w:ascii="Arial" w:hAnsi="Arial" w:cs="Arial"/>
          <w:sz w:val="22"/>
          <w:szCs w:val="22"/>
        </w:rPr>
        <w:t xml:space="preserve">per un import total de </w:t>
      </w:r>
      <w:r w:rsidR="00D4608A" w:rsidRPr="00F26674">
        <w:rPr>
          <w:rFonts w:ascii="Arial" w:hAnsi="Arial" w:cs="Arial"/>
          <w:b/>
          <w:sz w:val="22"/>
          <w:szCs w:val="22"/>
        </w:rPr>
        <w:t>43.560,00</w:t>
      </w:r>
      <w:r w:rsidR="001521DD" w:rsidRPr="00F26674">
        <w:rPr>
          <w:rFonts w:ascii="Arial" w:hAnsi="Arial" w:cs="Arial"/>
          <w:b/>
          <w:sz w:val="22"/>
          <w:szCs w:val="22"/>
        </w:rPr>
        <w:t xml:space="preserve"> €</w:t>
      </w:r>
      <w:r w:rsidR="00E97D83" w:rsidRPr="00F26674">
        <w:rPr>
          <w:rFonts w:ascii="Arial" w:hAnsi="Arial" w:cs="Arial"/>
          <w:b/>
          <w:sz w:val="22"/>
          <w:szCs w:val="22"/>
        </w:rPr>
        <w:t xml:space="preserve">, </w:t>
      </w:r>
      <w:r w:rsidR="00E97D83" w:rsidRPr="00BE7DF5">
        <w:rPr>
          <w:rFonts w:ascii="Arial" w:hAnsi="Arial" w:cs="Arial"/>
          <w:sz w:val="22"/>
          <w:szCs w:val="22"/>
        </w:rPr>
        <w:t xml:space="preserve">IVA </w:t>
      </w:r>
      <w:r w:rsidR="000E42AA" w:rsidRPr="00BE7DF5">
        <w:rPr>
          <w:rFonts w:ascii="Arial" w:hAnsi="Arial" w:cs="Arial"/>
          <w:sz w:val="22"/>
          <w:szCs w:val="22"/>
        </w:rPr>
        <w:t>del</w:t>
      </w:r>
      <w:r w:rsidR="00E315A1" w:rsidRPr="00BE7DF5">
        <w:rPr>
          <w:rFonts w:ascii="Arial" w:hAnsi="Arial" w:cs="Arial"/>
          <w:sz w:val="22"/>
          <w:szCs w:val="22"/>
        </w:rPr>
        <w:t xml:space="preserve"> 21</w:t>
      </w:r>
      <w:r w:rsidR="000E42AA" w:rsidRPr="00BE7DF5">
        <w:rPr>
          <w:rFonts w:ascii="Arial" w:hAnsi="Arial" w:cs="Arial"/>
          <w:sz w:val="22"/>
          <w:szCs w:val="22"/>
        </w:rPr>
        <w:t xml:space="preserve">% </w:t>
      </w:r>
      <w:r w:rsidR="00E97D83" w:rsidRPr="00BE7DF5">
        <w:rPr>
          <w:rFonts w:ascii="Arial" w:hAnsi="Arial" w:cs="Arial"/>
          <w:sz w:val="22"/>
          <w:szCs w:val="22"/>
        </w:rPr>
        <w:t>inclòs.</w:t>
      </w:r>
    </w:p>
    <w:p w:rsidR="00F26674" w:rsidRPr="00FE3A4E" w:rsidRDefault="00322F19" w:rsidP="00AA2459">
      <w:pPr>
        <w:spacing w:before="240" w:after="240" w:line="288" w:lineRule="auto"/>
        <w:jc w:val="both"/>
        <w:rPr>
          <w:rFonts w:ascii="Arial" w:hAnsi="Arial" w:cs="Arial"/>
          <w:i/>
          <w:sz w:val="22"/>
          <w:szCs w:val="22"/>
        </w:rPr>
      </w:pPr>
      <w:r w:rsidRPr="00AA2459">
        <w:rPr>
          <w:rFonts w:ascii="Arial" w:hAnsi="Arial" w:cs="Arial"/>
          <w:b/>
          <w:sz w:val="22"/>
          <w:szCs w:val="22"/>
        </w:rPr>
        <w:t xml:space="preserve">Codi CPV: </w:t>
      </w:r>
      <w:r w:rsidR="00946B2C">
        <w:rPr>
          <w:rFonts w:ascii="Arial" w:hAnsi="Arial" w:cs="Arial"/>
          <w:b/>
          <w:sz w:val="22"/>
          <w:szCs w:val="22"/>
        </w:rPr>
        <w:t>37415000-0</w:t>
      </w:r>
      <w:r w:rsidRPr="00AA2459">
        <w:rPr>
          <w:rFonts w:ascii="Arial" w:hAnsi="Arial" w:cs="Arial"/>
          <w:b/>
          <w:sz w:val="22"/>
          <w:szCs w:val="22"/>
        </w:rPr>
        <w:t xml:space="preserve">. </w:t>
      </w:r>
      <w:r w:rsidR="00AA2459">
        <w:rPr>
          <w:rFonts w:ascii="Arial" w:hAnsi="Arial" w:cs="Arial"/>
          <w:b/>
          <w:sz w:val="22"/>
          <w:szCs w:val="22"/>
        </w:rPr>
        <w:t>“</w:t>
      </w:r>
      <w:r w:rsidR="00946B2C" w:rsidRPr="00B42DB6">
        <w:rPr>
          <w:rFonts w:ascii="Arial" w:hAnsi="Arial" w:cs="Arial"/>
          <w:i/>
          <w:sz w:val="22"/>
          <w:szCs w:val="22"/>
          <w:lang w:val="es-ES"/>
        </w:rPr>
        <w:t>Equipo para atletismo</w:t>
      </w:r>
      <w:r w:rsidR="00AA2459">
        <w:rPr>
          <w:rFonts w:ascii="Arial" w:hAnsi="Arial" w:cs="Arial"/>
          <w:i/>
          <w:sz w:val="22"/>
          <w:szCs w:val="22"/>
        </w:rPr>
        <w:t>”</w:t>
      </w:r>
    </w:p>
    <w:p w:rsidR="00F07B1B" w:rsidRDefault="006F3E48" w:rsidP="00971099">
      <w:pPr>
        <w:spacing w:before="240" w:line="288" w:lineRule="auto"/>
        <w:jc w:val="both"/>
        <w:rPr>
          <w:rFonts w:ascii="Arial" w:hAnsi="Arial" w:cs="Arial"/>
          <w:b/>
          <w:sz w:val="22"/>
          <w:szCs w:val="22"/>
        </w:rPr>
      </w:pPr>
      <w:r>
        <w:rPr>
          <w:rFonts w:ascii="Arial" w:hAnsi="Arial" w:cs="Arial"/>
          <w:b/>
          <w:sz w:val="22"/>
          <w:szCs w:val="22"/>
        </w:rPr>
        <w:t>1</w:t>
      </w:r>
      <w:r w:rsidRPr="000973D8">
        <w:rPr>
          <w:rFonts w:ascii="Arial" w:hAnsi="Arial" w:cs="Arial"/>
          <w:b/>
          <w:sz w:val="22"/>
          <w:szCs w:val="22"/>
        </w:rPr>
        <w:t xml:space="preserve">.- </w:t>
      </w:r>
      <w:r w:rsidR="00F07B1B" w:rsidRPr="000973D8">
        <w:rPr>
          <w:rFonts w:ascii="Arial" w:hAnsi="Arial" w:cs="Arial"/>
          <w:b/>
          <w:sz w:val="22"/>
          <w:szCs w:val="22"/>
        </w:rPr>
        <w:t>M</w:t>
      </w:r>
      <w:r w:rsidR="000B6342" w:rsidRPr="000973D8">
        <w:rPr>
          <w:rFonts w:ascii="Arial" w:hAnsi="Arial" w:cs="Arial"/>
          <w:b/>
          <w:sz w:val="22"/>
          <w:szCs w:val="22"/>
        </w:rPr>
        <w:t>OTIVACIÓ</w:t>
      </w:r>
    </w:p>
    <w:p w:rsidR="00A43F0B" w:rsidRDefault="00C44154" w:rsidP="00AA2459">
      <w:pPr>
        <w:spacing w:before="120" w:after="240" w:line="288" w:lineRule="auto"/>
        <w:jc w:val="both"/>
        <w:rPr>
          <w:rFonts w:ascii="Arial" w:hAnsi="Arial" w:cs="Arial"/>
          <w:color w:val="000000" w:themeColor="text1"/>
          <w:sz w:val="22"/>
          <w:szCs w:val="22"/>
        </w:rPr>
      </w:pPr>
      <w:r>
        <w:rPr>
          <w:rFonts w:ascii="Arial" w:hAnsi="Arial" w:cs="Arial"/>
          <w:color w:val="000000" w:themeColor="text1"/>
          <w:sz w:val="22"/>
          <w:szCs w:val="22"/>
        </w:rPr>
        <w:t xml:space="preserve">Malgrat el manteniment que s’ha anat fent a la gàbia de llançament al llarg dels disset anys que han </w:t>
      </w:r>
      <w:r w:rsidR="00A43F0B">
        <w:rPr>
          <w:rFonts w:ascii="Arial" w:hAnsi="Arial" w:cs="Arial"/>
          <w:color w:val="000000" w:themeColor="text1"/>
          <w:sz w:val="22"/>
          <w:szCs w:val="22"/>
        </w:rPr>
        <w:t>passat des que es va instal·lar</w:t>
      </w:r>
      <w:r>
        <w:rPr>
          <w:rFonts w:ascii="Arial" w:hAnsi="Arial" w:cs="Arial"/>
          <w:color w:val="000000" w:themeColor="text1"/>
          <w:sz w:val="22"/>
          <w:szCs w:val="22"/>
        </w:rPr>
        <w:t xml:space="preserve"> </w:t>
      </w:r>
      <w:r w:rsidR="00A43F0B">
        <w:rPr>
          <w:rFonts w:ascii="Arial" w:hAnsi="Arial" w:cs="Arial"/>
          <w:color w:val="000000" w:themeColor="text1"/>
          <w:sz w:val="22"/>
          <w:szCs w:val="22"/>
        </w:rPr>
        <w:t xml:space="preserve">(dues reparacions importants en els dos darrers anys), </w:t>
      </w:r>
      <w:r>
        <w:rPr>
          <w:rFonts w:ascii="Arial" w:hAnsi="Arial" w:cs="Arial"/>
          <w:color w:val="000000" w:themeColor="text1"/>
          <w:sz w:val="22"/>
          <w:szCs w:val="22"/>
        </w:rPr>
        <w:t>podem constatar que</w:t>
      </w:r>
      <w:r w:rsidR="00A43F0B">
        <w:rPr>
          <w:rFonts w:ascii="Arial" w:hAnsi="Arial" w:cs="Arial"/>
          <w:color w:val="000000" w:themeColor="text1"/>
          <w:sz w:val="22"/>
          <w:szCs w:val="22"/>
        </w:rPr>
        <w:t xml:space="preserve"> la gàbia</w:t>
      </w:r>
      <w:r>
        <w:rPr>
          <w:rFonts w:ascii="Arial" w:hAnsi="Arial" w:cs="Arial"/>
          <w:color w:val="000000" w:themeColor="text1"/>
          <w:sz w:val="22"/>
          <w:szCs w:val="22"/>
        </w:rPr>
        <w:t xml:space="preserve"> ha sobrepassat amb escreix la seva vida útil, fixada pels fabricants en deu anys aproximadament. </w:t>
      </w:r>
    </w:p>
    <w:p w:rsidR="00C44154" w:rsidRDefault="00A43F0B" w:rsidP="00AA2459">
      <w:pPr>
        <w:spacing w:before="120" w:after="240" w:line="288" w:lineRule="auto"/>
        <w:jc w:val="both"/>
        <w:rPr>
          <w:rFonts w:ascii="Arial" w:hAnsi="Arial" w:cs="Arial"/>
          <w:color w:val="000000" w:themeColor="text1"/>
          <w:sz w:val="22"/>
          <w:szCs w:val="22"/>
        </w:rPr>
      </w:pPr>
      <w:r>
        <w:rPr>
          <w:rFonts w:ascii="Arial" w:hAnsi="Arial" w:cs="Arial"/>
          <w:color w:val="000000" w:themeColor="text1"/>
          <w:sz w:val="22"/>
          <w:szCs w:val="22"/>
        </w:rPr>
        <w:t>Actualment l</w:t>
      </w:r>
      <w:r w:rsidR="00C44154">
        <w:rPr>
          <w:rFonts w:ascii="Arial" w:hAnsi="Arial" w:cs="Arial"/>
          <w:color w:val="000000" w:themeColor="text1"/>
          <w:sz w:val="22"/>
          <w:szCs w:val="22"/>
        </w:rPr>
        <w:t xml:space="preserve">a gàbia ja no reuneix les condicions mínimes exigibles per a per poder portar a terme les diferents competicions d’àmbit internacional, nacional i local, amb criteris de qualitat i seguretat. Arribats a aquest punt, es recomana substituir la gàbia per una de nova ja que el cost que suposa la seva reparació </w:t>
      </w:r>
      <w:r>
        <w:rPr>
          <w:rFonts w:ascii="Arial" w:hAnsi="Arial" w:cs="Arial"/>
          <w:color w:val="000000" w:themeColor="text1"/>
          <w:sz w:val="22"/>
          <w:szCs w:val="22"/>
        </w:rPr>
        <w:t>és massa elevat en comparació amb el d’una gàbia nova.</w:t>
      </w:r>
    </w:p>
    <w:p w:rsidR="00EC57B9" w:rsidRDefault="00F9781E" w:rsidP="00971099">
      <w:pPr>
        <w:spacing w:before="120" w:line="288" w:lineRule="auto"/>
        <w:jc w:val="both"/>
        <w:rPr>
          <w:rFonts w:ascii="Arial" w:hAnsi="Arial" w:cs="Arial"/>
          <w:color w:val="000000" w:themeColor="text1"/>
          <w:sz w:val="22"/>
          <w:szCs w:val="22"/>
        </w:rPr>
      </w:pPr>
      <w:r>
        <w:rPr>
          <w:rFonts w:ascii="Arial" w:hAnsi="Arial" w:cs="Arial"/>
          <w:color w:val="000000" w:themeColor="text1"/>
          <w:sz w:val="22"/>
          <w:szCs w:val="22"/>
        </w:rPr>
        <w:t xml:space="preserve">És </w:t>
      </w:r>
      <w:r w:rsidR="00EC57B9">
        <w:rPr>
          <w:rFonts w:ascii="Arial" w:hAnsi="Arial" w:cs="Arial"/>
          <w:color w:val="000000" w:themeColor="text1"/>
          <w:sz w:val="22"/>
          <w:szCs w:val="22"/>
        </w:rPr>
        <w:t>pels motius anterior</w:t>
      </w:r>
      <w:r>
        <w:rPr>
          <w:rFonts w:ascii="Arial" w:hAnsi="Arial" w:cs="Arial"/>
          <w:color w:val="000000" w:themeColor="text1"/>
          <w:sz w:val="22"/>
          <w:szCs w:val="22"/>
        </w:rPr>
        <w:t>s, que</w:t>
      </w:r>
      <w:r w:rsidR="00EC57B9">
        <w:rPr>
          <w:rFonts w:ascii="Arial" w:hAnsi="Arial" w:cs="Arial"/>
          <w:color w:val="000000" w:themeColor="text1"/>
          <w:sz w:val="22"/>
          <w:szCs w:val="22"/>
        </w:rPr>
        <w:t xml:space="preserve"> es considera adient </w:t>
      </w:r>
      <w:r>
        <w:rPr>
          <w:rFonts w:ascii="Arial" w:hAnsi="Arial" w:cs="Arial"/>
          <w:color w:val="000000" w:themeColor="text1"/>
          <w:sz w:val="22"/>
          <w:szCs w:val="22"/>
        </w:rPr>
        <w:t>la incoació d’aquest expedient per donar compliment</w:t>
      </w:r>
      <w:r w:rsidR="00A43F0B">
        <w:rPr>
          <w:rFonts w:ascii="Arial" w:hAnsi="Arial" w:cs="Arial"/>
          <w:color w:val="000000" w:themeColor="text1"/>
          <w:sz w:val="22"/>
          <w:szCs w:val="22"/>
        </w:rPr>
        <w:t xml:space="preserve"> als requeriments normatius que estableix la Federació</w:t>
      </w:r>
      <w:r>
        <w:rPr>
          <w:rFonts w:ascii="Arial" w:hAnsi="Arial" w:cs="Arial"/>
          <w:color w:val="000000" w:themeColor="text1"/>
          <w:sz w:val="22"/>
          <w:szCs w:val="22"/>
        </w:rPr>
        <w:t xml:space="preserve">, </w:t>
      </w:r>
      <w:r w:rsidR="00EC57B9" w:rsidRPr="00EC57B9">
        <w:rPr>
          <w:rFonts w:ascii="Arial" w:hAnsi="Arial" w:cs="Arial"/>
          <w:color w:val="000000" w:themeColor="text1"/>
          <w:sz w:val="22"/>
          <w:szCs w:val="22"/>
        </w:rPr>
        <w:t>amb criteris de seguretat</w:t>
      </w:r>
      <w:r>
        <w:rPr>
          <w:rFonts w:ascii="Arial" w:hAnsi="Arial" w:cs="Arial"/>
          <w:color w:val="000000" w:themeColor="text1"/>
          <w:sz w:val="22"/>
          <w:szCs w:val="22"/>
        </w:rPr>
        <w:t xml:space="preserve"> i amb condicions òptimes</w:t>
      </w:r>
      <w:r w:rsidR="00A43F0B">
        <w:rPr>
          <w:rFonts w:ascii="Arial" w:hAnsi="Arial" w:cs="Arial"/>
          <w:color w:val="000000" w:themeColor="text1"/>
          <w:sz w:val="22"/>
          <w:szCs w:val="22"/>
        </w:rPr>
        <w:t>,</w:t>
      </w:r>
      <w:r>
        <w:rPr>
          <w:rFonts w:ascii="Arial" w:hAnsi="Arial" w:cs="Arial"/>
          <w:color w:val="000000" w:themeColor="text1"/>
          <w:sz w:val="22"/>
          <w:szCs w:val="22"/>
        </w:rPr>
        <w:t xml:space="preserve"> per als </w:t>
      </w:r>
      <w:r w:rsidR="00EC57B9" w:rsidRPr="00EC57B9">
        <w:rPr>
          <w:rFonts w:ascii="Arial" w:hAnsi="Arial" w:cs="Arial"/>
          <w:color w:val="000000" w:themeColor="text1"/>
          <w:sz w:val="22"/>
          <w:szCs w:val="22"/>
        </w:rPr>
        <w:t>propers esdeveniments</w:t>
      </w:r>
      <w:r>
        <w:rPr>
          <w:rFonts w:ascii="Arial" w:hAnsi="Arial" w:cs="Arial"/>
          <w:color w:val="000000" w:themeColor="text1"/>
          <w:sz w:val="22"/>
          <w:szCs w:val="22"/>
        </w:rPr>
        <w:t xml:space="preserve">, entrenaments habituals que es porten a terme a </w:t>
      </w:r>
      <w:r w:rsidR="00EC57B9" w:rsidRPr="00EC57B9">
        <w:rPr>
          <w:rFonts w:ascii="Arial" w:hAnsi="Arial" w:cs="Arial"/>
          <w:color w:val="000000" w:themeColor="text1"/>
          <w:sz w:val="22"/>
          <w:szCs w:val="22"/>
        </w:rPr>
        <w:t xml:space="preserve">l’Estadi Municipal Joan </w:t>
      </w:r>
      <w:proofErr w:type="spellStart"/>
      <w:r w:rsidR="00EC57B9" w:rsidRPr="00EC57B9">
        <w:rPr>
          <w:rFonts w:ascii="Arial" w:hAnsi="Arial" w:cs="Arial"/>
          <w:color w:val="000000" w:themeColor="text1"/>
          <w:sz w:val="22"/>
          <w:szCs w:val="22"/>
        </w:rPr>
        <w:t>Serrahima</w:t>
      </w:r>
      <w:proofErr w:type="spellEnd"/>
      <w:r w:rsidR="00EC57B9" w:rsidRPr="00EC57B9">
        <w:rPr>
          <w:rFonts w:ascii="Arial" w:hAnsi="Arial" w:cs="Arial"/>
          <w:color w:val="000000" w:themeColor="text1"/>
          <w:sz w:val="22"/>
          <w:szCs w:val="22"/>
        </w:rPr>
        <w:t xml:space="preserve">.  </w:t>
      </w:r>
    </w:p>
    <w:p w:rsidR="00E13364" w:rsidRPr="001F0726" w:rsidRDefault="00E13364" w:rsidP="00971099">
      <w:pPr>
        <w:spacing w:before="360" w:line="288" w:lineRule="auto"/>
        <w:jc w:val="both"/>
        <w:rPr>
          <w:rFonts w:ascii="Arial" w:hAnsi="Arial" w:cs="Arial"/>
          <w:b/>
          <w:sz w:val="22"/>
          <w:szCs w:val="22"/>
        </w:rPr>
      </w:pPr>
      <w:r w:rsidRPr="00E13364">
        <w:rPr>
          <w:rFonts w:ascii="Arial" w:hAnsi="Arial" w:cs="Arial"/>
          <w:b/>
          <w:sz w:val="22"/>
          <w:szCs w:val="22"/>
        </w:rPr>
        <w:t xml:space="preserve">2.- INSUFICIÈNCIA DE MITJANS </w:t>
      </w:r>
    </w:p>
    <w:p w:rsidR="00E13364" w:rsidRPr="00E13364" w:rsidRDefault="00E13364" w:rsidP="00E13364">
      <w:pPr>
        <w:spacing w:before="120" w:after="240" w:line="288" w:lineRule="auto"/>
        <w:jc w:val="both"/>
        <w:rPr>
          <w:rFonts w:ascii="Arial" w:hAnsi="Arial" w:cs="Arial"/>
          <w:color w:val="000000" w:themeColor="text1"/>
          <w:sz w:val="22"/>
          <w:szCs w:val="22"/>
        </w:rPr>
      </w:pPr>
      <w:r w:rsidRPr="00E13364">
        <w:rPr>
          <w:rFonts w:ascii="Arial" w:hAnsi="Arial" w:cs="Arial"/>
          <w:color w:val="000000" w:themeColor="text1"/>
          <w:sz w:val="22"/>
          <w:szCs w:val="22"/>
        </w:rPr>
        <w:t>L’Institut Barcelona Esport no disposa dels mitjans personals i materials per a la realització de l’esmentat contracte, vist l’especificitat del mateix, per la qual cosa considera adient la contractació d’una empresa externa per cobrir el subministrament descrit.</w:t>
      </w:r>
    </w:p>
    <w:p w:rsidR="000A32F7" w:rsidRPr="00E13364" w:rsidRDefault="00E13364" w:rsidP="00971099">
      <w:pPr>
        <w:spacing w:before="360" w:line="288" w:lineRule="auto"/>
        <w:jc w:val="both"/>
        <w:rPr>
          <w:rFonts w:ascii="Arial" w:hAnsi="Arial" w:cs="Arial"/>
          <w:b/>
          <w:sz w:val="22"/>
          <w:szCs w:val="22"/>
        </w:rPr>
      </w:pPr>
      <w:r w:rsidRPr="00E13364">
        <w:rPr>
          <w:rFonts w:ascii="Arial" w:hAnsi="Arial" w:cs="Arial"/>
          <w:b/>
          <w:sz w:val="22"/>
          <w:szCs w:val="22"/>
        </w:rPr>
        <w:t>3</w:t>
      </w:r>
      <w:r w:rsidR="006F3E48" w:rsidRPr="00E13364">
        <w:rPr>
          <w:rFonts w:ascii="Arial" w:hAnsi="Arial" w:cs="Arial"/>
          <w:b/>
          <w:sz w:val="22"/>
          <w:szCs w:val="22"/>
        </w:rPr>
        <w:t xml:space="preserve">.- </w:t>
      </w:r>
      <w:r w:rsidR="000A32F7" w:rsidRPr="00E13364">
        <w:rPr>
          <w:rFonts w:ascii="Arial" w:hAnsi="Arial" w:cs="Arial"/>
          <w:b/>
          <w:sz w:val="22"/>
          <w:szCs w:val="22"/>
        </w:rPr>
        <w:t>OBJECTE DEL CONTRACTE</w:t>
      </w:r>
    </w:p>
    <w:p w:rsidR="00237955" w:rsidRDefault="000A32F7" w:rsidP="00BE7DF5">
      <w:pPr>
        <w:spacing w:before="120" w:line="288" w:lineRule="auto"/>
        <w:jc w:val="both"/>
        <w:rPr>
          <w:rFonts w:ascii="Arial" w:hAnsi="Arial" w:cs="Arial"/>
          <w:color w:val="000000" w:themeColor="text1"/>
          <w:sz w:val="22"/>
          <w:szCs w:val="22"/>
        </w:rPr>
      </w:pPr>
      <w:r w:rsidRPr="009A3D4F">
        <w:rPr>
          <w:rFonts w:ascii="Arial" w:hAnsi="Arial" w:cs="Arial"/>
          <w:color w:val="000000" w:themeColor="text1"/>
          <w:sz w:val="22"/>
          <w:szCs w:val="22"/>
        </w:rPr>
        <w:t xml:space="preserve">L'objecte </w:t>
      </w:r>
      <w:r w:rsidR="00E73835">
        <w:rPr>
          <w:rFonts w:ascii="Arial" w:hAnsi="Arial" w:cs="Arial"/>
          <w:color w:val="000000" w:themeColor="text1"/>
          <w:sz w:val="22"/>
          <w:szCs w:val="22"/>
        </w:rPr>
        <w:t xml:space="preserve">del present contracte </w:t>
      </w:r>
      <w:r w:rsidR="00482E9A">
        <w:rPr>
          <w:rFonts w:ascii="Arial" w:hAnsi="Arial" w:cs="Arial"/>
          <w:color w:val="000000" w:themeColor="text1"/>
          <w:sz w:val="22"/>
          <w:szCs w:val="22"/>
        </w:rPr>
        <w:t>de subministrament és l</w:t>
      </w:r>
      <w:r w:rsidR="00E73835">
        <w:rPr>
          <w:rFonts w:ascii="Arial" w:hAnsi="Arial" w:cs="Arial"/>
          <w:color w:val="000000" w:themeColor="text1"/>
          <w:sz w:val="22"/>
          <w:szCs w:val="22"/>
        </w:rPr>
        <w:t xml:space="preserve">a substitució de la gàbia de llançament </w:t>
      </w:r>
      <w:r w:rsidR="00482E9A">
        <w:rPr>
          <w:rFonts w:ascii="Arial" w:hAnsi="Arial" w:cs="Arial"/>
          <w:color w:val="000000" w:themeColor="text1"/>
          <w:sz w:val="22"/>
          <w:szCs w:val="22"/>
        </w:rPr>
        <w:t>situada a l</w:t>
      </w:r>
      <w:r w:rsidR="00E73835">
        <w:rPr>
          <w:rFonts w:ascii="Arial" w:hAnsi="Arial" w:cs="Arial"/>
          <w:color w:val="000000" w:themeColor="text1"/>
          <w:sz w:val="22"/>
          <w:szCs w:val="22"/>
        </w:rPr>
        <w:t xml:space="preserve">'Estadi Municipal d'Atletisme Joan </w:t>
      </w:r>
      <w:proofErr w:type="spellStart"/>
      <w:r w:rsidR="00E73835">
        <w:rPr>
          <w:rFonts w:ascii="Arial" w:hAnsi="Arial" w:cs="Arial"/>
          <w:color w:val="000000" w:themeColor="text1"/>
          <w:sz w:val="22"/>
          <w:szCs w:val="22"/>
        </w:rPr>
        <w:t>Serrahima</w:t>
      </w:r>
      <w:proofErr w:type="spellEnd"/>
      <w:r w:rsidR="00E73835">
        <w:rPr>
          <w:rFonts w:ascii="Arial" w:hAnsi="Arial" w:cs="Arial"/>
          <w:color w:val="000000" w:themeColor="text1"/>
          <w:sz w:val="22"/>
          <w:szCs w:val="22"/>
        </w:rPr>
        <w:t xml:space="preserve">. </w:t>
      </w:r>
    </w:p>
    <w:p w:rsidR="00237955" w:rsidRDefault="00E73835" w:rsidP="00BE7DF5">
      <w:pPr>
        <w:spacing w:before="120" w:line="288" w:lineRule="auto"/>
        <w:jc w:val="both"/>
        <w:rPr>
          <w:rFonts w:ascii="Arial" w:hAnsi="Arial" w:cs="Arial"/>
          <w:color w:val="000000" w:themeColor="text1"/>
          <w:sz w:val="22"/>
          <w:szCs w:val="22"/>
        </w:rPr>
      </w:pPr>
      <w:r>
        <w:rPr>
          <w:rFonts w:ascii="Arial" w:hAnsi="Arial" w:cs="Arial"/>
          <w:color w:val="000000" w:themeColor="text1"/>
          <w:sz w:val="22"/>
          <w:szCs w:val="22"/>
        </w:rPr>
        <w:t>Les prestacions</w:t>
      </w:r>
      <w:r w:rsidR="00237955">
        <w:rPr>
          <w:rFonts w:ascii="Arial" w:hAnsi="Arial" w:cs="Arial"/>
          <w:color w:val="000000" w:themeColor="text1"/>
          <w:sz w:val="22"/>
          <w:szCs w:val="22"/>
        </w:rPr>
        <w:t xml:space="preserve"> més significatives </w:t>
      </w:r>
      <w:r>
        <w:rPr>
          <w:rFonts w:ascii="Arial" w:hAnsi="Arial" w:cs="Arial"/>
          <w:color w:val="000000" w:themeColor="text1"/>
          <w:sz w:val="22"/>
          <w:szCs w:val="22"/>
        </w:rPr>
        <w:t>d'aquest subministrament</w:t>
      </w:r>
      <w:r w:rsidR="00237955">
        <w:rPr>
          <w:rFonts w:ascii="Arial" w:hAnsi="Arial" w:cs="Arial"/>
          <w:color w:val="000000" w:themeColor="text1"/>
          <w:sz w:val="22"/>
          <w:szCs w:val="22"/>
        </w:rPr>
        <w:t xml:space="preserve"> són les següents: </w:t>
      </w:r>
    </w:p>
    <w:p w:rsidR="00482E9A" w:rsidRPr="00482E9A" w:rsidRDefault="00482E9A" w:rsidP="00482E9A">
      <w:pPr>
        <w:pStyle w:val="Pargrafdellista"/>
        <w:numPr>
          <w:ilvl w:val="0"/>
          <w:numId w:val="20"/>
        </w:numPr>
        <w:spacing w:before="120" w:line="288" w:lineRule="auto"/>
        <w:jc w:val="both"/>
        <w:rPr>
          <w:rFonts w:ascii="Arial" w:hAnsi="Arial" w:cs="Arial"/>
          <w:sz w:val="22"/>
          <w:szCs w:val="22"/>
        </w:rPr>
      </w:pPr>
      <w:r>
        <w:rPr>
          <w:rFonts w:ascii="Arial" w:hAnsi="Arial" w:cs="Arial"/>
          <w:sz w:val="22"/>
          <w:szCs w:val="22"/>
        </w:rPr>
        <w:t xml:space="preserve">Desmuntatge de la gàbia actual, càrrega i transport a l’abocador homologat </w:t>
      </w:r>
      <w:r w:rsidR="00E13364">
        <w:rPr>
          <w:rFonts w:ascii="Arial" w:hAnsi="Arial" w:cs="Arial"/>
          <w:sz w:val="22"/>
          <w:szCs w:val="22"/>
        </w:rPr>
        <w:t xml:space="preserve">per a la gestió </w:t>
      </w:r>
      <w:r>
        <w:rPr>
          <w:rFonts w:ascii="Arial" w:hAnsi="Arial" w:cs="Arial"/>
          <w:sz w:val="22"/>
          <w:szCs w:val="22"/>
        </w:rPr>
        <w:t>de residus.</w:t>
      </w:r>
      <w:r w:rsidRPr="00482E9A">
        <w:rPr>
          <w:rFonts w:ascii="Arial" w:hAnsi="Arial" w:cs="Arial"/>
          <w:sz w:val="22"/>
          <w:szCs w:val="22"/>
        </w:rPr>
        <w:t xml:space="preserve"> </w:t>
      </w:r>
    </w:p>
    <w:p w:rsidR="000973D8" w:rsidRDefault="00E73835" w:rsidP="000973D8">
      <w:pPr>
        <w:pStyle w:val="Pargrafdellista"/>
        <w:numPr>
          <w:ilvl w:val="0"/>
          <w:numId w:val="20"/>
        </w:numPr>
        <w:spacing w:before="120" w:after="120" w:line="288" w:lineRule="auto"/>
        <w:ind w:left="714" w:hanging="357"/>
        <w:jc w:val="both"/>
        <w:rPr>
          <w:rFonts w:ascii="Arial" w:hAnsi="Arial" w:cs="Arial"/>
          <w:sz w:val="22"/>
          <w:szCs w:val="22"/>
        </w:rPr>
      </w:pPr>
      <w:r>
        <w:rPr>
          <w:rFonts w:ascii="Arial" w:hAnsi="Arial" w:cs="Arial"/>
          <w:sz w:val="22"/>
          <w:szCs w:val="22"/>
        </w:rPr>
        <w:t>Subministrament</w:t>
      </w:r>
      <w:r w:rsidR="00482E9A">
        <w:rPr>
          <w:rFonts w:ascii="Arial" w:hAnsi="Arial" w:cs="Arial"/>
          <w:sz w:val="22"/>
          <w:szCs w:val="22"/>
        </w:rPr>
        <w:t xml:space="preserve"> i muntatge d’una nova gàbia de llançament</w:t>
      </w:r>
      <w:r w:rsidR="00E13364">
        <w:rPr>
          <w:rFonts w:ascii="Arial" w:hAnsi="Arial" w:cs="Arial"/>
          <w:sz w:val="22"/>
          <w:szCs w:val="22"/>
        </w:rPr>
        <w:t>.</w:t>
      </w:r>
    </w:p>
    <w:p w:rsidR="000A32F7" w:rsidRPr="00BE7DF5" w:rsidRDefault="000A32F7" w:rsidP="00BE7DF5">
      <w:pPr>
        <w:spacing w:before="120" w:line="288" w:lineRule="auto"/>
        <w:jc w:val="both"/>
        <w:rPr>
          <w:rFonts w:ascii="Arial" w:hAnsi="Arial" w:cs="Arial"/>
          <w:sz w:val="22"/>
          <w:szCs w:val="22"/>
        </w:rPr>
      </w:pPr>
      <w:r w:rsidRPr="00BE7DF5">
        <w:rPr>
          <w:rFonts w:ascii="Arial" w:hAnsi="Arial" w:cs="Arial"/>
          <w:sz w:val="22"/>
          <w:szCs w:val="22"/>
        </w:rPr>
        <w:t>En l’objecte del contracte s’incorporen les mesures de contractació pública sostenible següents:</w:t>
      </w:r>
    </w:p>
    <w:p w:rsidR="00E13364" w:rsidRDefault="00E13364" w:rsidP="00E13364">
      <w:pPr>
        <w:pStyle w:val="Pargrafdellista"/>
        <w:numPr>
          <w:ilvl w:val="0"/>
          <w:numId w:val="41"/>
        </w:numPr>
        <w:spacing w:before="120" w:line="276" w:lineRule="auto"/>
        <w:jc w:val="both"/>
        <w:rPr>
          <w:rFonts w:ascii="Arial" w:hAnsi="Arial" w:cs="Arial"/>
          <w:sz w:val="22"/>
          <w:szCs w:val="22"/>
        </w:rPr>
      </w:pPr>
      <w:r w:rsidRPr="00114834">
        <w:rPr>
          <w:rFonts w:ascii="Arial" w:hAnsi="Arial" w:cs="Arial"/>
          <w:sz w:val="22"/>
          <w:szCs w:val="22"/>
        </w:rPr>
        <w:lastRenderedPageBreak/>
        <w:t>La no realització d’operacions financeres que siguin considerades delictives en paradisos fiscals.</w:t>
      </w:r>
    </w:p>
    <w:p w:rsidR="00E13364" w:rsidRPr="006E0758" w:rsidRDefault="00E13364" w:rsidP="00E13364">
      <w:pPr>
        <w:pStyle w:val="Pargrafdellista"/>
        <w:numPr>
          <w:ilvl w:val="0"/>
          <w:numId w:val="41"/>
        </w:numPr>
        <w:jc w:val="both"/>
        <w:rPr>
          <w:rFonts w:ascii="Arial" w:hAnsi="Arial" w:cs="Arial"/>
          <w:sz w:val="22"/>
          <w:szCs w:val="22"/>
        </w:rPr>
      </w:pPr>
      <w:r w:rsidRPr="006E0758">
        <w:rPr>
          <w:rFonts w:ascii="Arial" w:hAnsi="Arial" w:cs="Arial"/>
          <w:sz w:val="22"/>
          <w:szCs w:val="22"/>
        </w:rPr>
        <w:t xml:space="preserve">El criteri que valora el preu del contracte té una ponderació del </w:t>
      </w:r>
      <w:r w:rsidR="00224A6E">
        <w:rPr>
          <w:rFonts w:ascii="Arial" w:hAnsi="Arial" w:cs="Arial"/>
          <w:sz w:val="22"/>
          <w:szCs w:val="22"/>
        </w:rPr>
        <w:t>70</w:t>
      </w:r>
      <w:r w:rsidRPr="006E0758">
        <w:rPr>
          <w:rFonts w:ascii="Arial" w:hAnsi="Arial" w:cs="Arial"/>
          <w:sz w:val="22"/>
          <w:szCs w:val="22"/>
        </w:rPr>
        <w:t>% de la puntuació total.</w:t>
      </w:r>
    </w:p>
    <w:p w:rsidR="00E13364" w:rsidRPr="00114834" w:rsidRDefault="00E13364" w:rsidP="00E13364">
      <w:pPr>
        <w:pStyle w:val="Pargrafdellista"/>
        <w:numPr>
          <w:ilvl w:val="0"/>
          <w:numId w:val="41"/>
        </w:numPr>
        <w:spacing w:before="120" w:line="276" w:lineRule="auto"/>
        <w:jc w:val="both"/>
        <w:rPr>
          <w:rFonts w:ascii="Arial" w:hAnsi="Arial" w:cs="Arial"/>
        </w:rPr>
      </w:pPr>
      <w:r w:rsidRPr="00114834">
        <w:rPr>
          <w:rFonts w:ascii="Arial" w:hAnsi="Arial" w:cs="Arial"/>
          <w:sz w:val="22"/>
          <w:szCs w:val="22"/>
        </w:rPr>
        <w:t xml:space="preserve">El pagament del preu a les empreses subcontractades. </w:t>
      </w:r>
    </w:p>
    <w:p w:rsidR="00E13364" w:rsidRPr="00F26674" w:rsidRDefault="00E13364" w:rsidP="00E13364">
      <w:pPr>
        <w:pStyle w:val="Pargrafdellista"/>
        <w:numPr>
          <w:ilvl w:val="0"/>
          <w:numId w:val="41"/>
        </w:numPr>
        <w:spacing w:before="120" w:line="276" w:lineRule="auto"/>
        <w:jc w:val="both"/>
        <w:rPr>
          <w:rFonts w:ascii="Arial" w:hAnsi="Arial" w:cs="Arial"/>
        </w:rPr>
      </w:pPr>
      <w:r w:rsidRPr="00114834">
        <w:rPr>
          <w:rFonts w:ascii="Arial" w:hAnsi="Arial" w:cs="Arial"/>
          <w:sz w:val="22"/>
          <w:szCs w:val="22"/>
        </w:rPr>
        <w:t xml:space="preserve">L’acreditació de pagament en termini a les empreses subcontractades. </w:t>
      </w:r>
    </w:p>
    <w:p w:rsidR="00F26674" w:rsidRPr="00F26674" w:rsidRDefault="00F26674" w:rsidP="00F26674">
      <w:pPr>
        <w:spacing w:before="120" w:after="240" w:line="288" w:lineRule="auto"/>
        <w:jc w:val="both"/>
        <w:rPr>
          <w:rFonts w:ascii="Arial" w:hAnsi="Arial" w:cs="Arial"/>
          <w:color w:val="000000" w:themeColor="text1"/>
          <w:sz w:val="22"/>
          <w:szCs w:val="22"/>
        </w:rPr>
      </w:pPr>
      <w:r w:rsidRPr="00F26674">
        <w:rPr>
          <w:rFonts w:ascii="Arial" w:hAnsi="Arial" w:cs="Arial"/>
          <w:color w:val="000000" w:themeColor="text1"/>
          <w:sz w:val="22"/>
          <w:szCs w:val="22"/>
        </w:rPr>
        <w:t xml:space="preserve">La documentació incorporada a l’expedient que té naturalesa contractual és </w:t>
      </w:r>
      <w:r w:rsidRPr="0099626A">
        <w:rPr>
          <w:rFonts w:ascii="Arial" w:hAnsi="Arial" w:cs="Arial"/>
          <w:color w:val="000000" w:themeColor="text1"/>
          <w:sz w:val="22"/>
          <w:szCs w:val="22"/>
        </w:rPr>
        <w:t xml:space="preserve">aquest </w:t>
      </w:r>
      <w:r w:rsidR="008F20C9">
        <w:rPr>
          <w:rFonts w:ascii="Arial" w:hAnsi="Arial" w:cs="Arial"/>
          <w:color w:val="000000" w:themeColor="text1"/>
          <w:sz w:val="22"/>
          <w:szCs w:val="22"/>
        </w:rPr>
        <w:t xml:space="preserve">informe, el </w:t>
      </w:r>
      <w:r w:rsidR="00F9781E" w:rsidRPr="0099626A">
        <w:rPr>
          <w:rFonts w:ascii="Arial" w:hAnsi="Arial" w:cs="Arial"/>
          <w:color w:val="000000" w:themeColor="text1"/>
          <w:sz w:val="22"/>
          <w:szCs w:val="22"/>
        </w:rPr>
        <w:t xml:space="preserve">plec de prescripcions tècniques (PPT), </w:t>
      </w:r>
      <w:r w:rsidRPr="00F26674">
        <w:rPr>
          <w:rFonts w:ascii="Arial" w:hAnsi="Arial" w:cs="Arial"/>
          <w:color w:val="000000" w:themeColor="text1"/>
          <w:sz w:val="22"/>
          <w:szCs w:val="22"/>
        </w:rPr>
        <w:t>l’acta de replanteig</w:t>
      </w:r>
      <w:r w:rsidR="008F20C9">
        <w:rPr>
          <w:rFonts w:ascii="Arial" w:hAnsi="Arial" w:cs="Arial"/>
          <w:color w:val="000000" w:themeColor="text1"/>
          <w:sz w:val="22"/>
          <w:szCs w:val="22"/>
        </w:rPr>
        <w:t>.</w:t>
      </w:r>
    </w:p>
    <w:p w:rsidR="00F26674" w:rsidRPr="00F26674" w:rsidRDefault="00F26674" w:rsidP="00971099">
      <w:pPr>
        <w:spacing w:before="360" w:line="276" w:lineRule="auto"/>
        <w:jc w:val="both"/>
        <w:rPr>
          <w:rFonts w:ascii="Arial" w:hAnsi="Arial" w:cs="Arial"/>
          <w:b/>
          <w:sz w:val="22"/>
          <w:szCs w:val="22"/>
        </w:rPr>
      </w:pPr>
      <w:r w:rsidRPr="00F26674">
        <w:rPr>
          <w:rFonts w:ascii="Arial" w:hAnsi="Arial" w:cs="Arial"/>
          <w:b/>
          <w:sz w:val="22"/>
          <w:szCs w:val="22"/>
        </w:rPr>
        <w:t>4.- PROCEDIMENT DE LICITACIÓ</w:t>
      </w:r>
    </w:p>
    <w:p w:rsidR="00F26674" w:rsidRPr="00F26674" w:rsidRDefault="00F26674" w:rsidP="00F26674">
      <w:pPr>
        <w:tabs>
          <w:tab w:val="right" w:pos="10320"/>
        </w:tabs>
        <w:spacing w:before="120" w:line="276" w:lineRule="auto"/>
        <w:jc w:val="both"/>
        <w:rPr>
          <w:rFonts w:ascii="Arial" w:hAnsi="Arial" w:cs="Arial"/>
          <w:sz w:val="22"/>
          <w:szCs w:val="22"/>
        </w:rPr>
      </w:pPr>
      <w:r w:rsidRPr="00F26674">
        <w:rPr>
          <w:rFonts w:ascii="Arial" w:hAnsi="Arial" w:cs="Arial"/>
          <w:sz w:val="22"/>
          <w:szCs w:val="22"/>
        </w:rPr>
        <w:t xml:space="preserve">El contracte es subjecta a les regulacions de la Llei 9/2017, de 8 de novembre, de Contractes del Sector Públic (LCSP) i la normativa de desenvolupament i es tipifica com a contracte administratiu de </w:t>
      </w:r>
      <w:r>
        <w:rPr>
          <w:rFonts w:ascii="Arial" w:hAnsi="Arial" w:cs="Arial"/>
          <w:sz w:val="22"/>
          <w:szCs w:val="22"/>
        </w:rPr>
        <w:t>subministrament</w:t>
      </w:r>
      <w:r w:rsidRPr="00F26674">
        <w:rPr>
          <w:rFonts w:ascii="Arial" w:hAnsi="Arial" w:cs="Arial"/>
          <w:sz w:val="22"/>
          <w:szCs w:val="22"/>
        </w:rPr>
        <w:t xml:space="preserve"> d’acord am</w:t>
      </w:r>
      <w:r>
        <w:rPr>
          <w:rFonts w:ascii="Arial" w:hAnsi="Arial" w:cs="Arial"/>
          <w:sz w:val="22"/>
          <w:szCs w:val="22"/>
        </w:rPr>
        <w:t>b les previsions de l’article 16</w:t>
      </w:r>
      <w:r w:rsidRPr="00F26674">
        <w:rPr>
          <w:rFonts w:ascii="Arial" w:hAnsi="Arial" w:cs="Arial"/>
          <w:sz w:val="22"/>
          <w:szCs w:val="22"/>
        </w:rPr>
        <w:t xml:space="preserve"> LCSP</w:t>
      </w:r>
      <w:r w:rsidRPr="00F26674">
        <w:rPr>
          <w:rFonts w:ascii="Arial" w:hAnsi="Arial" w:cs="Arial"/>
          <w:i/>
          <w:color w:val="FF0000"/>
          <w:sz w:val="22"/>
          <w:szCs w:val="22"/>
        </w:rPr>
        <w:t>.</w:t>
      </w:r>
    </w:p>
    <w:p w:rsidR="00F26674" w:rsidRPr="00197FA2" w:rsidRDefault="00F26674" w:rsidP="00197FA2">
      <w:pPr>
        <w:spacing w:before="120" w:after="240" w:line="288" w:lineRule="auto"/>
        <w:jc w:val="both"/>
        <w:rPr>
          <w:rFonts w:ascii="Arial" w:hAnsi="Arial" w:cs="Arial"/>
          <w:color w:val="000000" w:themeColor="text1"/>
          <w:sz w:val="22"/>
          <w:szCs w:val="22"/>
        </w:rPr>
      </w:pPr>
      <w:r w:rsidRPr="00197FA2">
        <w:rPr>
          <w:rFonts w:ascii="Arial" w:hAnsi="Arial" w:cs="Arial"/>
          <w:color w:val="000000" w:themeColor="text1"/>
          <w:sz w:val="22"/>
          <w:szCs w:val="22"/>
        </w:rPr>
        <w:t>Per a la tramitació de l’expedient de contractació s’opta per l’elecció del procediment d’adjudicació obert simplificat abreujat previst a l’apartat 6 de l’article 159 LCSP.</w:t>
      </w:r>
    </w:p>
    <w:p w:rsidR="00E13364" w:rsidRPr="00F26674" w:rsidRDefault="00F26674" w:rsidP="00971099">
      <w:pPr>
        <w:spacing w:before="360" w:line="288" w:lineRule="auto"/>
        <w:jc w:val="both"/>
        <w:rPr>
          <w:rFonts w:ascii="Arial" w:hAnsi="Arial" w:cs="Arial"/>
          <w:b/>
          <w:sz w:val="22"/>
          <w:szCs w:val="22"/>
        </w:rPr>
      </w:pPr>
      <w:r>
        <w:rPr>
          <w:rFonts w:ascii="Arial" w:hAnsi="Arial" w:cs="Arial"/>
          <w:b/>
          <w:sz w:val="22"/>
          <w:szCs w:val="22"/>
        </w:rPr>
        <w:t>5</w:t>
      </w:r>
      <w:r w:rsidR="00E13364" w:rsidRPr="00F26674">
        <w:rPr>
          <w:rFonts w:ascii="Arial" w:hAnsi="Arial" w:cs="Arial"/>
          <w:b/>
          <w:sz w:val="22"/>
          <w:szCs w:val="22"/>
        </w:rPr>
        <w:t xml:space="preserve">.- </w:t>
      </w:r>
      <w:r w:rsidRPr="00F26674">
        <w:rPr>
          <w:rFonts w:ascii="Arial" w:hAnsi="Arial" w:cs="Arial"/>
          <w:b/>
          <w:sz w:val="22"/>
          <w:szCs w:val="22"/>
        </w:rPr>
        <w:t>JUSTIFICACIÓ DE LA NO DIVISIÓ EN LOTS</w:t>
      </w:r>
      <w:r w:rsidR="00E13364" w:rsidRPr="00F26674">
        <w:rPr>
          <w:rFonts w:ascii="Arial" w:hAnsi="Arial" w:cs="Arial"/>
          <w:b/>
          <w:sz w:val="22"/>
          <w:szCs w:val="22"/>
        </w:rPr>
        <w:t xml:space="preserve"> </w:t>
      </w:r>
    </w:p>
    <w:p w:rsidR="000973D8" w:rsidRDefault="000C0E53" w:rsidP="000973D8">
      <w:pPr>
        <w:spacing w:before="120" w:line="288" w:lineRule="auto"/>
        <w:jc w:val="both"/>
        <w:rPr>
          <w:rFonts w:ascii="Arial" w:hAnsi="Arial" w:cs="Arial"/>
          <w:color w:val="000000" w:themeColor="text1"/>
          <w:sz w:val="22"/>
          <w:szCs w:val="22"/>
        </w:rPr>
      </w:pPr>
      <w:r w:rsidRPr="000973D8">
        <w:rPr>
          <w:rFonts w:ascii="Arial" w:hAnsi="Arial" w:cs="Arial"/>
          <w:color w:val="000000" w:themeColor="text1"/>
          <w:sz w:val="22"/>
          <w:szCs w:val="22"/>
        </w:rPr>
        <w:t xml:space="preserve">L’objecte del contracte no s’ha dividit en lots pel fet que la realització independent de les diverses prestacions compreses en l’objecte del contracte en dificultaria l’execució correcta des del punt de vista tècnic. </w:t>
      </w:r>
    </w:p>
    <w:p w:rsidR="000211B8" w:rsidRDefault="000C0E53" w:rsidP="00E6282F">
      <w:pPr>
        <w:spacing w:before="120" w:after="240" w:line="288" w:lineRule="auto"/>
        <w:jc w:val="both"/>
        <w:rPr>
          <w:rFonts w:ascii="Arial" w:hAnsi="Arial" w:cs="Arial"/>
          <w:color w:val="000000" w:themeColor="text1"/>
          <w:sz w:val="22"/>
          <w:szCs w:val="22"/>
        </w:rPr>
      </w:pPr>
      <w:r w:rsidRPr="000973D8">
        <w:rPr>
          <w:rFonts w:ascii="Arial" w:hAnsi="Arial" w:cs="Arial"/>
          <w:color w:val="000000" w:themeColor="text1"/>
          <w:sz w:val="22"/>
          <w:szCs w:val="22"/>
        </w:rPr>
        <w:t>La petita envergadura d’aquest</w:t>
      </w:r>
      <w:r w:rsidR="000973D8">
        <w:rPr>
          <w:rFonts w:ascii="Arial" w:hAnsi="Arial" w:cs="Arial"/>
          <w:color w:val="000000" w:themeColor="text1"/>
          <w:sz w:val="22"/>
          <w:szCs w:val="22"/>
        </w:rPr>
        <w:t xml:space="preserve"> subministrament </w:t>
      </w:r>
      <w:r w:rsidR="00C66896" w:rsidRPr="000973D8">
        <w:rPr>
          <w:rFonts w:ascii="Arial" w:hAnsi="Arial" w:cs="Arial"/>
          <w:color w:val="000000" w:themeColor="text1"/>
          <w:sz w:val="22"/>
          <w:szCs w:val="22"/>
        </w:rPr>
        <w:t xml:space="preserve">fa inviable la seva divisió </w:t>
      </w:r>
      <w:r w:rsidR="00230C70" w:rsidRPr="000973D8">
        <w:rPr>
          <w:rFonts w:ascii="Arial" w:hAnsi="Arial" w:cs="Arial"/>
          <w:color w:val="000000" w:themeColor="text1"/>
          <w:sz w:val="22"/>
          <w:szCs w:val="22"/>
        </w:rPr>
        <w:t xml:space="preserve">en diverses parts, </w:t>
      </w:r>
      <w:r w:rsidR="00C66896" w:rsidRPr="000973D8">
        <w:rPr>
          <w:rFonts w:ascii="Arial" w:hAnsi="Arial" w:cs="Arial"/>
          <w:color w:val="000000" w:themeColor="text1"/>
          <w:sz w:val="22"/>
          <w:szCs w:val="22"/>
        </w:rPr>
        <w:t xml:space="preserve">la qual cosa </w:t>
      </w:r>
      <w:r w:rsidR="00230C70" w:rsidRPr="000973D8">
        <w:rPr>
          <w:rFonts w:ascii="Arial" w:hAnsi="Arial" w:cs="Arial"/>
          <w:color w:val="000000" w:themeColor="text1"/>
          <w:sz w:val="22"/>
          <w:szCs w:val="22"/>
        </w:rPr>
        <w:t xml:space="preserve">dificultaria </w:t>
      </w:r>
      <w:r w:rsidR="00C66896" w:rsidRPr="000973D8">
        <w:rPr>
          <w:rFonts w:ascii="Arial" w:hAnsi="Arial" w:cs="Arial"/>
          <w:color w:val="000000" w:themeColor="text1"/>
          <w:sz w:val="22"/>
          <w:szCs w:val="22"/>
        </w:rPr>
        <w:t xml:space="preserve">de manera important la seva eficiència en l’execució per una pluralitat de contractistes diferents. </w:t>
      </w:r>
      <w:r w:rsidR="000973D8">
        <w:rPr>
          <w:rFonts w:ascii="Arial" w:hAnsi="Arial" w:cs="Arial"/>
          <w:color w:val="000000" w:themeColor="text1"/>
          <w:sz w:val="22"/>
          <w:szCs w:val="22"/>
        </w:rPr>
        <w:t xml:space="preserve">El subministrament, </w:t>
      </w:r>
      <w:r w:rsidR="00C66896" w:rsidRPr="000973D8">
        <w:rPr>
          <w:rFonts w:ascii="Arial" w:hAnsi="Arial" w:cs="Arial"/>
          <w:color w:val="000000" w:themeColor="text1"/>
          <w:sz w:val="22"/>
          <w:szCs w:val="22"/>
        </w:rPr>
        <w:t>en si mateix</w:t>
      </w:r>
      <w:r w:rsidR="000973D8">
        <w:rPr>
          <w:rFonts w:ascii="Arial" w:hAnsi="Arial" w:cs="Arial"/>
          <w:color w:val="000000" w:themeColor="text1"/>
          <w:sz w:val="22"/>
          <w:szCs w:val="22"/>
        </w:rPr>
        <w:t xml:space="preserve">, </w:t>
      </w:r>
      <w:r w:rsidR="00C66896" w:rsidRPr="000973D8">
        <w:rPr>
          <w:rFonts w:ascii="Arial" w:hAnsi="Arial" w:cs="Arial"/>
          <w:color w:val="000000" w:themeColor="text1"/>
          <w:sz w:val="22"/>
          <w:szCs w:val="22"/>
        </w:rPr>
        <w:t>s’ha d’entendre com una globalitat indivisible</w:t>
      </w:r>
      <w:r w:rsidR="00596EB5" w:rsidRPr="00596EB5">
        <w:rPr>
          <w:rFonts w:ascii="Arial" w:hAnsi="Arial" w:cs="Arial"/>
          <w:color w:val="000000" w:themeColor="text1"/>
          <w:sz w:val="22"/>
          <w:szCs w:val="22"/>
        </w:rPr>
        <w:t xml:space="preserve"> </w:t>
      </w:r>
      <w:r w:rsidR="00596EB5">
        <w:rPr>
          <w:rFonts w:ascii="Arial" w:hAnsi="Arial" w:cs="Arial"/>
          <w:color w:val="000000" w:themeColor="text1"/>
          <w:sz w:val="22"/>
          <w:szCs w:val="22"/>
        </w:rPr>
        <w:t>que faci possible la seva homologació per a la pràctica esportiva</w:t>
      </w:r>
      <w:r w:rsidR="000973D8">
        <w:rPr>
          <w:rFonts w:ascii="Arial" w:hAnsi="Arial" w:cs="Arial"/>
          <w:color w:val="000000" w:themeColor="text1"/>
          <w:sz w:val="22"/>
          <w:szCs w:val="22"/>
        </w:rPr>
        <w:t>.</w:t>
      </w:r>
    </w:p>
    <w:p w:rsidR="004C70A9" w:rsidRPr="004D1F48" w:rsidRDefault="00F26674" w:rsidP="00971099">
      <w:pPr>
        <w:spacing w:before="360" w:line="288" w:lineRule="auto"/>
        <w:jc w:val="both"/>
        <w:rPr>
          <w:rFonts w:ascii="Arial" w:hAnsi="Arial" w:cs="Arial"/>
          <w:b/>
          <w:sz w:val="22"/>
          <w:szCs w:val="22"/>
        </w:rPr>
      </w:pPr>
      <w:r>
        <w:rPr>
          <w:rFonts w:ascii="Arial" w:hAnsi="Arial" w:cs="Arial"/>
          <w:b/>
          <w:sz w:val="22"/>
          <w:szCs w:val="22"/>
        </w:rPr>
        <w:t>6</w:t>
      </w:r>
      <w:r w:rsidR="006F3E48" w:rsidRPr="000973D8">
        <w:rPr>
          <w:rFonts w:ascii="Arial" w:hAnsi="Arial" w:cs="Arial"/>
          <w:b/>
          <w:sz w:val="22"/>
          <w:szCs w:val="22"/>
        </w:rPr>
        <w:t>.-</w:t>
      </w:r>
      <w:r w:rsidR="000B6342" w:rsidRPr="000973D8">
        <w:rPr>
          <w:rFonts w:ascii="Arial" w:hAnsi="Arial" w:cs="Arial"/>
          <w:b/>
          <w:sz w:val="22"/>
          <w:szCs w:val="22"/>
        </w:rPr>
        <w:t>DOCUMENTACIÓ TÈCNICA</w:t>
      </w:r>
      <w:r w:rsidR="004C70A9" w:rsidRPr="004D1F48">
        <w:rPr>
          <w:rFonts w:ascii="Arial" w:hAnsi="Arial" w:cs="Arial"/>
          <w:b/>
          <w:sz w:val="22"/>
          <w:szCs w:val="22"/>
        </w:rPr>
        <w:t xml:space="preserve"> </w:t>
      </w:r>
    </w:p>
    <w:p w:rsidR="00F07B1B" w:rsidRPr="00BE7DF5" w:rsidRDefault="00F07B1B" w:rsidP="00E6282F">
      <w:pPr>
        <w:spacing w:before="120" w:after="240" w:line="288" w:lineRule="auto"/>
        <w:jc w:val="both"/>
        <w:rPr>
          <w:rFonts w:ascii="Arial" w:hAnsi="Arial" w:cs="Arial"/>
          <w:color w:val="000000" w:themeColor="text1"/>
          <w:sz w:val="22"/>
          <w:szCs w:val="22"/>
        </w:rPr>
      </w:pPr>
      <w:r w:rsidRPr="00BE7DF5">
        <w:rPr>
          <w:rFonts w:ascii="Arial" w:hAnsi="Arial" w:cs="Arial"/>
          <w:color w:val="000000" w:themeColor="text1"/>
          <w:sz w:val="22"/>
          <w:szCs w:val="22"/>
        </w:rPr>
        <w:t>Es considera, doncs, que el contracte que s’ha de tramitar és necessari pe</w:t>
      </w:r>
      <w:r w:rsidR="00E97D83" w:rsidRPr="00BE7DF5">
        <w:rPr>
          <w:rFonts w:ascii="Arial" w:hAnsi="Arial" w:cs="Arial"/>
          <w:color w:val="000000" w:themeColor="text1"/>
          <w:sz w:val="22"/>
          <w:szCs w:val="22"/>
        </w:rPr>
        <w:t>r al</w:t>
      </w:r>
      <w:r w:rsidRPr="00BE7DF5">
        <w:rPr>
          <w:rFonts w:ascii="Arial" w:hAnsi="Arial" w:cs="Arial"/>
          <w:color w:val="000000" w:themeColor="text1"/>
          <w:sz w:val="22"/>
          <w:szCs w:val="22"/>
        </w:rPr>
        <w:t xml:space="preserve"> compliment i realització dels fins institucionals assignats a aquest òrgan de contractació. A tal efecte,</w:t>
      </w:r>
      <w:r w:rsidR="00776E99" w:rsidRPr="00BE7DF5">
        <w:rPr>
          <w:rFonts w:ascii="Arial" w:hAnsi="Arial" w:cs="Arial"/>
          <w:color w:val="000000" w:themeColor="text1"/>
          <w:sz w:val="22"/>
          <w:szCs w:val="22"/>
        </w:rPr>
        <w:t xml:space="preserve"> la naturalesa</w:t>
      </w:r>
      <w:r w:rsidRPr="00BE7DF5">
        <w:rPr>
          <w:rFonts w:ascii="Arial" w:hAnsi="Arial" w:cs="Arial"/>
          <w:color w:val="000000" w:themeColor="text1"/>
          <w:sz w:val="22"/>
          <w:szCs w:val="22"/>
        </w:rPr>
        <w:t xml:space="preserve"> i extensió de les necessitats que es pretén cobrir i el seu contingut per a satisfer-les es determinen </w:t>
      </w:r>
      <w:r w:rsidR="007B3F83">
        <w:rPr>
          <w:rFonts w:ascii="Arial" w:hAnsi="Arial" w:cs="Arial"/>
          <w:color w:val="000000" w:themeColor="text1"/>
          <w:sz w:val="22"/>
          <w:szCs w:val="22"/>
        </w:rPr>
        <w:t>amb el apartat de prescripcions tècniques.</w:t>
      </w:r>
    </w:p>
    <w:p w:rsidR="007B3F83" w:rsidRDefault="00E6282F" w:rsidP="00971099">
      <w:pPr>
        <w:pStyle w:val="Ttolclusula"/>
        <w:spacing w:before="360" w:line="288" w:lineRule="auto"/>
        <w:outlineLvl w:val="0"/>
        <w:rPr>
          <w:rFonts w:ascii="Arial" w:hAnsi="Arial" w:cs="Arial"/>
          <w:b/>
          <w:sz w:val="22"/>
          <w:szCs w:val="22"/>
        </w:rPr>
      </w:pPr>
      <w:r>
        <w:rPr>
          <w:rFonts w:ascii="Arial" w:hAnsi="Arial" w:cs="Arial"/>
          <w:b/>
          <w:sz w:val="22"/>
          <w:szCs w:val="22"/>
        </w:rPr>
        <w:t>7</w:t>
      </w:r>
      <w:r w:rsidR="007B3F83" w:rsidRPr="007B3F83">
        <w:rPr>
          <w:rFonts w:ascii="Arial" w:hAnsi="Arial" w:cs="Arial"/>
          <w:b/>
          <w:sz w:val="22"/>
          <w:szCs w:val="22"/>
        </w:rPr>
        <w:t>.- PRESC</w:t>
      </w:r>
      <w:r w:rsidR="007B3F83">
        <w:rPr>
          <w:rFonts w:ascii="Arial" w:hAnsi="Arial" w:cs="Arial"/>
          <w:b/>
          <w:sz w:val="22"/>
          <w:szCs w:val="22"/>
        </w:rPr>
        <w:t>R</w:t>
      </w:r>
      <w:r w:rsidR="007B3F83" w:rsidRPr="007B3F83">
        <w:rPr>
          <w:rFonts w:ascii="Arial" w:hAnsi="Arial" w:cs="Arial"/>
          <w:b/>
          <w:sz w:val="22"/>
          <w:szCs w:val="22"/>
        </w:rPr>
        <w:t>IPCIONS TÈCNIQUES</w:t>
      </w:r>
    </w:p>
    <w:p w:rsidR="00AA3B78" w:rsidRDefault="00AA3B78" w:rsidP="00AA3B78">
      <w:pPr>
        <w:spacing w:before="120" w:after="240" w:line="288" w:lineRule="auto"/>
        <w:jc w:val="both"/>
        <w:rPr>
          <w:rFonts w:ascii="Arial" w:hAnsi="Arial" w:cs="Arial"/>
          <w:sz w:val="22"/>
          <w:szCs w:val="22"/>
        </w:rPr>
      </w:pPr>
      <w:r w:rsidRPr="00AA3B78">
        <w:rPr>
          <w:rFonts w:ascii="Arial" w:hAnsi="Arial" w:cs="Arial"/>
          <w:sz w:val="22"/>
          <w:szCs w:val="22"/>
        </w:rPr>
        <w:t xml:space="preserve">Les prescripcions estaran subjectes al compliment normatiu de la </w:t>
      </w:r>
      <w:r w:rsidR="000941D6" w:rsidRPr="00C51B27">
        <w:rPr>
          <w:rFonts w:ascii="Arial" w:hAnsi="Arial" w:cs="Arial"/>
          <w:i/>
          <w:sz w:val="22"/>
          <w:szCs w:val="22"/>
        </w:rPr>
        <w:t xml:space="preserve">International </w:t>
      </w:r>
      <w:proofErr w:type="spellStart"/>
      <w:r w:rsidR="000941D6" w:rsidRPr="00C51B27">
        <w:rPr>
          <w:rFonts w:ascii="Arial" w:hAnsi="Arial" w:cs="Arial"/>
          <w:i/>
          <w:sz w:val="22"/>
          <w:szCs w:val="22"/>
        </w:rPr>
        <w:t>Association</w:t>
      </w:r>
      <w:proofErr w:type="spellEnd"/>
      <w:r w:rsidR="000941D6" w:rsidRPr="00C51B27">
        <w:rPr>
          <w:rFonts w:ascii="Arial" w:hAnsi="Arial" w:cs="Arial"/>
          <w:i/>
          <w:sz w:val="22"/>
          <w:szCs w:val="22"/>
        </w:rPr>
        <w:t xml:space="preserve"> </w:t>
      </w:r>
      <w:proofErr w:type="spellStart"/>
      <w:r w:rsidR="000941D6" w:rsidRPr="00C51B27">
        <w:rPr>
          <w:rFonts w:ascii="Arial" w:hAnsi="Arial" w:cs="Arial"/>
          <w:i/>
          <w:sz w:val="22"/>
          <w:szCs w:val="22"/>
        </w:rPr>
        <w:t>Athetics</w:t>
      </w:r>
      <w:proofErr w:type="spellEnd"/>
      <w:r w:rsidR="000941D6" w:rsidRPr="00C51B27">
        <w:rPr>
          <w:rFonts w:ascii="Arial" w:hAnsi="Arial" w:cs="Arial"/>
          <w:i/>
          <w:sz w:val="22"/>
          <w:szCs w:val="22"/>
        </w:rPr>
        <w:t xml:space="preserve"> </w:t>
      </w:r>
      <w:proofErr w:type="spellStart"/>
      <w:r w:rsidR="000941D6" w:rsidRPr="00C51B27">
        <w:rPr>
          <w:rFonts w:ascii="Arial" w:hAnsi="Arial" w:cs="Arial"/>
          <w:i/>
          <w:sz w:val="22"/>
          <w:szCs w:val="22"/>
        </w:rPr>
        <w:t>Federations</w:t>
      </w:r>
      <w:proofErr w:type="spellEnd"/>
      <w:r w:rsidR="000941D6">
        <w:rPr>
          <w:rFonts w:ascii="Arial" w:hAnsi="Arial" w:cs="Arial"/>
          <w:i/>
          <w:sz w:val="22"/>
          <w:szCs w:val="22"/>
        </w:rPr>
        <w:t xml:space="preserve">, </w:t>
      </w:r>
      <w:r w:rsidR="000941D6" w:rsidRPr="000941D6">
        <w:rPr>
          <w:rFonts w:ascii="Arial" w:hAnsi="Arial" w:cs="Arial"/>
          <w:sz w:val="22"/>
          <w:szCs w:val="22"/>
        </w:rPr>
        <w:t xml:space="preserve">d’ara </w:t>
      </w:r>
      <w:r w:rsidR="000941D6">
        <w:rPr>
          <w:rFonts w:ascii="Arial" w:hAnsi="Arial" w:cs="Arial"/>
          <w:sz w:val="22"/>
          <w:szCs w:val="22"/>
        </w:rPr>
        <w:t xml:space="preserve">en </w:t>
      </w:r>
      <w:r w:rsidR="000941D6" w:rsidRPr="000941D6">
        <w:rPr>
          <w:rFonts w:ascii="Arial" w:hAnsi="Arial" w:cs="Arial"/>
          <w:sz w:val="22"/>
          <w:szCs w:val="22"/>
        </w:rPr>
        <w:t>endavant</w:t>
      </w:r>
      <w:r w:rsidR="000941D6" w:rsidRPr="00C51B27">
        <w:rPr>
          <w:rFonts w:ascii="Arial" w:hAnsi="Arial" w:cs="Arial"/>
          <w:i/>
          <w:sz w:val="22"/>
          <w:szCs w:val="22"/>
        </w:rPr>
        <w:t xml:space="preserve"> </w:t>
      </w:r>
      <w:r w:rsidRPr="00AA3B78">
        <w:rPr>
          <w:rFonts w:ascii="Arial" w:hAnsi="Arial" w:cs="Arial"/>
          <w:sz w:val="22"/>
          <w:szCs w:val="22"/>
        </w:rPr>
        <w:t>IAAF</w:t>
      </w:r>
      <w:r w:rsidR="000941D6">
        <w:rPr>
          <w:rFonts w:ascii="Arial" w:hAnsi="Arial" w:cs="Arial"/>
          <w:sz w:val="22"/>
          <w:szCs w:val="22"/>
        </w:rPr>
        <w:t>.</w:t>
      </w:r>
    </w:p>
    <w:tbl>
      <w:tblPr>
        <w:tblStyle w:val="Taulaambquadrcula"/>
        <w:tblW w:w="5000" w:type="pct"/>
        <w:tblLook w:val="04A0" w:firstRow="1" w:lastRow="0" w:firstColumn="1" w:lastColumn="0" w:noHBand="0" w:noVBand="1"/>
      </w:tblPr>
      <w:tblGrid>
        <w:gridCol w:w="1030"/>
        <w:gridCol w:w="1657"/>
        <w:gridCol w:w="6408"/>
      </w:tblGrid>
      <w:tr w:rsidR="00073031" w:rsidRPr="00B82CBE" w:rsidTr="00627400">
        <w:trPr>
          <w:trHeight w:val="393"/>
        </w:trPr>
        <w:tc>
          <w:tcPr>
            <w:tcW w:w="5000" w:type="pct"/>
            <w:gridSpan w:val="3"/>
            <w:vAlign w:val="center"/>
          </w:tcPr>
          <w:p w:rsidR="00073031" w:rsidRPr="00B82CBE" w:rsidRDefault="00073031" w:rsidP="00073031">
            <w:pPr>
              <w:spacing w:before="120"/>
              <w:jc w:val="center"/>
              <w:rPr>
                <w:rFonts w:ascii="Arial" w:hAnsi="Arial" w:cs="Arial"/>
                <w:szCs w:val="22"/>
              </w:rPr>
            </w:pPr>
            <w:r w:rsidRPr="00B82CBE">
              <w:rPr>
                <w:rFonts w:ascii="Arial" w:hAnsi="Arial" w:cs="Arial"/>
                <w:b/>
                <w:szCs w:val="22"/>
              </w:rPr>
              <w:t>Descripció de l</w:t>
            </w:r>
            <w:r>
              <w:rPr>
                <w:rFonts w:ascii="Arial" w:hAnsi="Arial" w:cs="Arial"/>
                <w:b/>
                <w:szCs w:val="22"/>
              </w:rPr>
              <w:t>es partides</w:t>
            </w:r>
          </w:p>
        </w:tc>
      </w:tr>
      <w:tr w:rsidR="00073031" w:rsidRPr="00B82CBE" w:rsidTr="00073031">
        <w:trPr>
          <w:trHeight w:val="427"/>
        </w:trPr>
        <w:tc>
          <w:tcPr>
            <w:tcW w:w="566" w:type="pct"/>
            <w:vAlign w:val="center"/>
          </w:tcPr>
          <w:p w:rsidR="00073031" w:rsidRPr="00A77BB1" w:rsidRDefault="00073031" w:rsidP="00627400">
            <w:pPr>
              <w:spacing w:before="120"/>
              <w:jc w:val="center"/>
              <w:rPr>
                <w:rFonts w:ascii="Arial" w:hAnsi="Arial" w:cs="Arial"/>
                <w:b/>
                <w:bCs/>
                <w:szCs w:val="22"/>
              </w:rPr>
            </w:pPr>
            <w:r w:rsidRPr="00A77BB1">
              <w:rPr>
                <w:rFonts w:ascii="Arial" w:hAnsi="Arial" w:cs="Arial"/>
                <w:b/>
                <w:bCs/>
                <w:szCs w:val="22"/>
              </w:rPr>
              <w:t xml:space="preserve">Unitats </w:t>
            </w:r>
          </w:p>
        </w:tc>
        <w:tc>
          <w:tcPr>
            <w:tcW w:w="911" w:type="pct"/>
            <w:vAlign w:val="center"/>
          </w:tcPr>
          <w:p w:rsidR="00073031" w:rsidRPr="00A77BB1" w:rsidRDefault="00073031" w:rsidP="00627400">
            <w:pPr>
              <w:spacing w:before="120"/>
              <w:jc w:val="center"/>
              <w:rPr>
                <w:rFonts w:ascii="Arial" w:hAnsi="Arial" w:cs="Arial"/>
                <w:b/>
                <w:bCs/>
                <w:szCs w:val="22"/>
              </w:rPr>
            </w:pPr>
            <w:r w:rsidRPr="00A77BB1">
              <w:rPr>
                <w:rFonts w:ascii="Arial" w:hAnsi="Arial" w:cs="Arial"/>
                <w:b/>
                <w:bCs/>
                <w:szCs w:val="22"/>
              </w:rPr>
              <w:t>Amidaments</w:t>
            </w:r>
          </w:p>
        </w:tc>
        <w:tc>
          <w:tcPr>
            <w:tcW w:w="3523" w:type="pct"/>
            <w:vAlign w:val="center"/>
          </w:tcPr>
          <w:p w:rsidR="00073031" w:rsidRPr="00A77BB1" w:rsidRDefault="00073031" w:rsidP="00627400">
            <w:pPr>
              <w:spacing w:before="120"/>
              <w:jc w:val="center"/>
              <w:rPr>
                <w:rFonts w:ascii="Arial" w:hAnsi="Arial" w:cs="Arial"/>
                <w:b/>
                <w:bCs/>
                <w:szCs w:val="22"/>
              </w:rPr>
            </w:pPr>
            <w:r>
              <w:rPr>
                <w:rFonts w:ascii="Arial" w:hAnsi="Arial" w:cs="Arial"/>
                <w:b/>
                <w:bCs/>
                <w:szCs w:val="22"/>
              </w:rPr>
              <w:t>Gàbia de llançament</w:t>
            </w:r>
          </w:p>
        </w:tc>
      </w:tr>
      <w:tr w:rsidR="00073031" w:rsidRPr="00B82CBE" w:rsidTr="00073031">
        <w:tc>
          <w:tcPr>
            <w:tcW w:w="566" w:type="pct"/>
          </w:tcPr>
          <w:p w:rsidR="00073031" w:rsidRPr="00B82CBE" w:rsidRDefault="00073031" w:rsidP="00627400">
            <w:pPr>
              <w:spacing w:before="120" w:line="288" w:lineRule="auto"/>
              <w:jc w:val="center"/>
              <w:rPr>
                <w:rFonts w:ascii="Arial" w:hAnsi="Arial" w:cs="Arial"/>
                <w:szCs w:val="22"/>
              </w:rPr>
            </w:pPr>
            <w:r>
              <w:rPr>
                <w:rFonts w:ascii="Arial" w:hAnsi="Arial" w:cs="Arial"/>
                <w:szCs w:val="22"/>
              </w:rPr>
              <w:t>U</w:t>
            </w:r>
          </w:p>
        </w:tc>
        <w:tc>
          <w:tcPr>
            <w:tcW w:w="911" w:type="pct"/>
          </w:tcPr>
          <w:p w:rsidR="00073031" w:rsidRPr="00B82CBE" w:rsidRDefault="00073031" w:rsidP="00627400">
            <w:pPr>
              <w:spacing w:before="120" w:line="288" w:lineRule="auto"/>
              <w:jc w:val="center"/>
              <w:rPr>
                <w:rFonts w:ascii="Arial" w:hAnsi="Arial" w:cs="Arial"/>
                <w:szCs w:val="22"/>
              </w:rPr>
            </w:pPr>
            <w:r>
              <w:rPr>
                <w:rFonts w:ascii="Arial" w:hAnsi="Arial" w:cs="Arial"/>
                <w:szCs w:val="22"/>
              </w:rPr>
              <w:t>1</w:t>
            </w:r>
          </w:p>
        </w:tc>
        <w:tc>
          <w:tcPr>
            <w:tcW w:w="3523" w:type="pct"/>
          </w:tcPr>
          <w:p w:rsidR="00073031" w:rsidRPr="00073031" w:rsidRDefault="00073031" w:rsidP="00073031">
            <w:pPr>
              <w:spacing w:before="120" w:line="288" w:lineRule="auto"/>
              <w:jc w:val="both"/>
              <w:rPr>
                <w:rFonts w:ascii="Arial" w:hAnsi="Arial" w:cs="Arial"/>
                <w:sz w:val="22"/>
                <w:szCs w:val="22"/>
              </w:rPr>
            </w:pPr>
            <w:r w:rsidRPr="00073031">
              <w:rPr>
                <w:rFonts w:ascii="Arial" w:hAnsi="Arial" w:cs="Arial"/>
                <w:sz w:val="22"/>
                <w:szCs w:val="22"/>
              </w:rPr>
              <w:t xml:space="preserve">Desmuntatge de la gàbia actual, càrrega i transport a l’abocador homologat de residus. </w:t>
            </w:r>
          </w:p>
        </w:tc>
      </w:tr>
      <w:tr w:rsidR="00073031" w:rsidRPr="00B82CBE" w:rsidTr="00073031">
        <w:tc>
          <w:tcPr>
            <w:tcW w:w="566" w:type="pct"/>
          </w:tcPr>
          <w:p w:rsidR="00073031" w:rsidRDefault="00073031" w:rsidP="00627400">
            <w:pPr>
              <w:spacing w:before="120" w:line="288" w:lineRule="auto"/>
              <w:jc w:val="center"/>
              <w:rPr>
                <w:rFonts w:ascii="Arial" w:hAnsi="Arial" w:cs="Arial"/>
                <w:szCs w:val="22"/>
              </w:rPr>
            </w:pPr>
            <w:r>
              <w:rPr>
                <w:rFonts w:ascii="Arial" w:hAnsi="Arial" w:cs="Arial"/>
                <w:szCs w:val="22"/>
              </w:rPr>
              <w:t>U</w:t>
            </w: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Default="00841489" w:rsidP="00627400">
            <w:pPr>
              <w:spacing w:before="120" w:line="288" w:lineRule="auto"/>
              <w:jc w:val="center"/>
              <w:rPr>
                <w:rFonts w:ascii="Arial" w:hAnsi="Arial" w:cs="Arial"/>
                <w:szCs w:val="22"/>
              </w:rPr>
            </w:pPr>
          </w:p>
          <w:p w:rsidR="00841489" w:rsidRPr="00B82CBE" w:rsidRDefault="00841489" w:rsidP="00627400">
            <w:pPr>
              <w:spacing w:before="120" w:line="288" w:lineRule="auto"/>
              <w:jc w:val="center"/>
              <w:rPr>
                <w:rFonts w:ascii="Arial" w:hAnsi="Arial" w:cs="Arial"/>
                <w:szCs w:val="22"/>
              </w:rPr>
            </w:pPr>
          </w:p>
        </w:tc>
        <w:tc>
          <w:tcPr>
            <w:tcW w:w="911" w:type="pct"/>
          </w:tcPr>
          <w:p w:rsidR="00073031" w:rsidRPr="00B82CBE" w:rsidRDefault="00FB1661" w:rsidP="00627400">
            <w:pPr>
              <w:spacing w:before="120" w:line="288" w:lineRule="auto"/>
              <w:jc w:val="center"/>
              <w:rPr>
                <w:rFonts w:ascii="Arial" w:hAnsi="Arial" w:cs="Arial"/>
                <w:szCs w:val="22"/>
              </w:rPr>
            </w:pPr>
            <w:r>
              <w:rPr>
                <w:rFonts w:ascii="Arial" w:hAnsi="Arial" w:cs="Arial"/>
                <w:szCs w:val="22"/>
              </w:rPr>
              <w:lastRenderedPageBreak/>
              <w:t>1</w:t>
            </w:r>
          </w:p>
        </w:tc>
        <w:tc>
          <w:tcPr>
            <w:tcW w:w="3523" w:type="pct"/>
          </w:tcPr>
          <w:p w:rsidR="00FB1661" w:rsidRDefault="00FB1661" w:rsidP="00FB1661">
            <w:pPr>
              <w:spacing w:before="120" w:line="288" w:lineRule="auto"/>
              <w:jc w:val="both"/>
              <w:rPr>
                <w:rFonts w:ascii="Arial" w:hAnsi="Arial" w:cs="Arial"/>
                <w:sz w:val="22"/>
                <w:szCs w:val="22"/>
              </w:rPr>
            </w:pPr>
            <w:r w:rsidRPr="00FB1661">
              <w:rPr>
                <w:rFonts w:ascii="Arial" w:hAnsi="Arial" w:cs="Arial"/>
                <w:sz w:val="22"/>
                <w:szCs w:val="22"/>
              </w:rPr>
              <w:t xml:space="preserve">Gàbia de llançament amb xarxa simple amb les següents característiques: </w:t>
            </w:r>
          </w:p>
          <w:p w:rsidR="00A91672" w:rsidRDefault="00FB1661"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 xml:space="preserve">Estructura de 7 </w:t>
            </w:r>
            <w:r w:rsidR="00A91672">
              <w:rPr>
                <w:rFonts w:ascii="Arial" w:hAnsi="Arial" w:cs="Arial"/>
                <w:sz w:val="22"/>
                <w:szCs w:val="22"/>
              </w:rPr>
              <w:t xml:space="preserve">perfils verticals amb nervis interiors </w:t>
            </w:r>
            <w:r w:rsidR="00082565">
              <w:rPr>
                <w:rFonts w:ascii="Arial" w:hAnsi="Arial" w:cs="Arial"/>
                <w:sz w:val="22"/>
                <w:szCs w:val="22"/>
              </w:rPr>
              <w:lastRenderedPageBreak/>
              <w:t>reforçats, de 7,50 i 10,50 metres</w:t>
            </w:r>
            <w:r w:rsidR="004E283D">
              <w:rPr>
                <w:rFonts w:ascii="Arial" w:hAnsi="Arial" w:cs="Arial"/>
                <w:sz w:val="22"/>
                <w:szCs w:val="22"/>
              </w:rPr>
              <w:t>,</w:t>
            </w:r>
            <w:r w:rsidR="00082565">
              <w:rPr>
                <w:rFonts w:ascii="Arial" w:hAnsi="Arial" w:cs="Arial"/>
                <w:sz w:val="22"/>
                <w:szCs w:val="22"/>
              </w:rPr>
              <w:t xml:space="preserve"> segons requeriments </w:t>
            </w:r>
            <w:r w:rsidR="0099626A">
              <w:rPr>
                <w:rFonts w:ascii="Arial" w:hAnsi="Arial" w:cs="Arial"/>
                <w:sz w:val="22"/>
                <w:szCs w:val="22"/>
              </w:rPr>
              <w:t>de caràcter obligatori de la IAAF</w:t>
            </w:r>
          </w:p>
          <w:p w:rsidR="00A91672" w:rsidRDefault="00A91672"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L’acabament de la part superior amb forma de “L”. El trobament de l’angle es reforça</w:t>
            </w:r>
            <w:r w:rsidR="004E283D">
              <w:rPr>
                <w:rFonts w:ascii="Arial" w:hAnsi="Arial" w:cs="Arial"/>
                <w:sz w:val="22"/>
                <w:szCs w:val="22"/>
              </w:rPr>
              <w:t>rà amb esquadra interior d’acer</w:t>
            </w:r>
          </w:p>
          <w:p w:rsidR="00A91672" w:rsidRDefault="004E283D"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 xml:space="preserve">Acabament part inferior de </w:t>
            </w:r>
            <w:r w:rsidR="00A91672">
              <w:rPr>
                <w:rFonts w:ascii="Arial" w:hAnsi="Arial" w:cs="Arial"/>
                <w:sz w:val="22"/>
                <w:szCs w:val="22"/>
              </w:rPr>
              <w:t xml:space="preserve">cada perfil anirà amb un perfil de reforç </w:t>
            </w:r>
            <w:r w:rsidR="00082565">
              <w:rPr>
                <w:rFonts w:ascii="Arial" w:hAnsi="Arial" w:cs="Arial"/>
                <w:sz w:val="22"/>
                <w:szCs w:val="22"/>
              </w:rPr>
              <w:t xml:space="preserve">interior que serà el punt d’assemblatge entre cimentació i estructura </w:t>
            </w:r>
          </w:p>
          <w:p w:rsidR="00082565" w:rsidRDefault="00082565"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El sistema de baixa</w:t>
            </w:r>
            <w:r w:rsidR="0099626A">
              <w:rPr>
                <w:rFonts w:ascii="Arial" w:hAnsi="Arial" w:cs="Arial"/>
                <w:sz w:val="22"/>
                <w:szCs w:val="22"/>
              </w:rPr>
              <w:t>da</w:t>
            </w:r>
            <w:r>
              <w:rPr>
                <w:rFonts w:ascii="Arial" w:hAnsi="Arial" w:cs="Arial"/>
                <w:sz w:val="22"/>
                <w:szCs w:val="22"/>
              </w:rPr>
              <w:t xml:space="preserve"> de la xarxa estarà subjecte al compliment de </w:t>
            </w:r>
            <w:r w:rsidR="0099626A">
              <w:rPr>
                <w:rFonts w:ascii="Arial" w:hAnsi="Arial" w:cs="Arial"/>
                <w:sz w:val="22"/>
                <w:szCs w:val="22"/>
              </w:rPr>
              <w:t>la IAAF</w:t>
            </w:r>
          </w:p>
          <w:p w:rsidR="005B7AC2" w:rsidRDefault="00082565"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 xml:space="preserve">A la part inferior de la xarxa es col·locarà una estructura d’acer per garantir </w:t>
            </w:r>
            <w:r w:rsidR="005B7AC2">
              <w:rPr>
                <w:rFonts w:ascii="Arial" w:hAnsi="Arial" w:cs="Arial"/>
                <w:sz w:val="22"/>
                <w:szCs w:val="22"/>
              </w:rPr>
              <w:t xml:space="preserve">la distància de separació entre xarxes segons reglament </w:t>
            </w:r>
            <w:r w:rsidR="0099626A">
              <w:rPr>
                <w:rFonts w:ascii="Arial" w:hAnsi="Arial" w:cs="Arial"/>
                <w:sz w:val="22"/>
                <w:szCs w:val="22"/>
              </w:rPr>
              <w:t>de la IAAF</w:t>
            </w:r>
          </w:p>
          <w:p w:rsidR="005B7AC2" w:rsidRDefault="005B7AC2"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 xml:space="preserve">Dues portes amb rodes giratòries </w:t>
            </w:r>
            <w:r w:rsidR="004E283D">
              <w:rPr>
                <w:rFonts w:ascii="Arial" w:hAnsi="Arial" w:cs="Arial"/>
                <w:sz w:val="22"/>
                <w:szCs w:val="22"/>
              </w:rPr>
              <w:t xml:space="preserve">reforçades </w:t>
            </w:r>
            <w:r>
              <w:rPr>
                <w:rFonts w:ascii="Arial" w:hAnsi="Arial" w:cs="Arial"/>
                <w:sz w:val="22"/>
                <w:szCs w:val="22"/>
              </w:rPr>
              <w:t>amb frens</w:t>
            </w:r>
            <w:r w:rsidR="004E283D">
              <w:rPr>
                <w:rFonts w:ascii="Arial" w:hAnsi="Arial" w:cs="Arial"/>
                <w:sz w:val="22"/>
                <w:szCs w:val="22"/>
              </w:rPr>
              <w:t>,</w:t>
            </w:r>
            <w:r>
              <w:rPr>
                <w:rFonts w:ascii="Arial" w:hAnsi="Arial" w:cs="Arial"/>
                <w:sz w:val="22"/>
                <w:szCs w:val="22"/>
              </w:rPr>
              <w:t xml:space="preserve"> amb les mateixes característiques estructura</w:t>
            </w:r>
            <w:r w:rsidR="00596EB5">
              <w:rPr>
                <w:rFonts w:ascii="Arial" w:hAnsi="Arial" w:cs="Arial"/>
                <w:sz w:val="22"/>
                <w:szCs w:val="22"/>
              </w:rPr>
              <w:t>ls que l’estructura de la gàbia</w:t>
            </w:r>
          </w:p>
          <w:p w:rsidR="005B7AC2" w:rsidRDefault="005B7AC2" w:rsidP="00FB1661">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La cargolaria i elements auxiliars estructurals seran d’acer</w:t>
            </w:r>
            <w:r w:rsidR="004E283D">
              <w:rPr>
                <w:rFonts w:ascii="Arial" w:hAnsi="Arial" w:cs="Arial"/>
                <w:sz w:val="22"/>
                <w:szCs w:val="22"/>
              </w:rPr>
              <w:t xml:space="preserve"> inoxidable amb tractament</w:t>
            </w:r>
            <w:r>
              <w:rPr>
                <w:rFonts w:ascii="Arial" w:hAnsi="Arial" w:cs="Arial"/>
                <w:sz w:val="22"/>
                <w:szCs w:val="22"/>
              </w:rPr>
              <w:t xml:space="preserve"> per a exteriors  </w:t>
            </w:r>
          </w:p>
          <w:p w:rsidR="00073031" w:rsidRPr="00841489" w:rsidRDefault="005B7AC2" w:rsidP="0099626A">
            <w:pPr>
              <w:spacing w:before="120" w:line="288" w:lineRule="auto"/>
              <w:ind w:left="69" w:right="140" w:hanging="1"/>
              <w:jc w:val="both"/>
              <w:rPr>
                <w:rFonts w:ascii="Arial" w:hAnsi="Arial" w:cs="Arial"/>
                <w:sz w:val="22"/>
                <w:szCs w:val="22"/>
              </w:rPr>
            </w:pPr>
            <w:r>
              <w:rPr>
                <w:rFonts w:ascii="Arial" w:hAnsi="Arial" w:cs="Arial"/>
                <w:sz w:val="22"/>
                <w:szCs w:val="22"/>
              </w:rPr>
              <w:t xml:space="preserve">La resistència eòlica de l’estructura de la gàbia serà </w:t>
            </w:r>
            <w:r w:rsidR="0099626A">
              <w:rPr>
                <w:rFonts w:ascii="Arial" w:hAnsi="Arial" w:cs="Arial"/>
                <w:sz w:val="22"/>
                <w:szCs w:val="22"/>
              </w:rPr>
              <w:t xml:space="preserve">segons CTE i requeriments de IAAF, </w:t>
            </w:r>
            <w:r>
              <w:rPr>
                <w:rFonts w:ascii="Arial" w:hAnsi="Arial" w:cs="Arial"/>
                <w:sz w:val="22"/>
                <w:szCs w:val="22"/>
              </w:rPr>
              <w:t xml:space="preserve">i com a mínim haurà de suportar 85 km/h amb la xarxa </w:t>
            </w:r>
            <w:r w:rsidR="00841489">
              <w:rPr>
                <w:rFonts w:ascii="Arial" w:hAnsi="Arial" w:cs="Arial"/>
                <w:sz w:val="22"/>
                <w:szCs w:val="22"/>
              </w:rPr>
              <w:t>pujada</w:t>
            </w:r>
            <w:r>
              <w:rPr>
                <w:rFonts w:ascii="Arial" w:hAnsi="Arial" w:cs="Arial"/>
                <w:sz w:val="22"/>
                <w:szCs w:val="22"/>
              </w:rPr>
              <w:t xml:space="preserve"> </w:t>
            </w:r>
            <w:r w:rsidRPr="005B7AC2">
              <w:rPr>
                <w:rFonts w:ascii="Arial" w:hAnsi="Arial" w:cs="Arial"/>
                <w:sz w:val="22"/>
                <w:szCs w:val="22"/>
              </w:rPr>
              <w:t xml:space="preserve"> </w:t>
            </w:r>
            <w:r w:rsidR="00082565" w:rsidRPr="005B7AC2">
              <w:rPr>
                <w:rFonts w:ascii="Arial" w:hAnsi="Arial" w:cs="Arial"/>
                <w:sz w:val="22"/>
                <w:szCs w:val="22"/>
              </w:rPr>
              <w:t xml:space="preserve"> </w:t>
            </w:r>
          </w:p>
        </w:tc>
      </w:tr>
      <w:tr w:rsidR="00073031" w:rsidRPr="00B82CBE" w:rsidTr="00073031">
        <w:tc>
          <w:tcPr>
            <w:tcW w:w="566" w:type="pct"/>
          </w:tcPr>
          <w:p w:rsidR="00073031" w:rsidRPr="00B82CBE" w:rsidRDefault="00841489" w:rsidP="00841489">
            <w:pPr>
              <w:spacing w:before="120" w:line="288" w:lineRule="auto"/>
              <w:jc w:val="center"/>
              <w:rPr>
                <w:rFonts w:ascii="Arial" w:hAnsi="Arial" w:cs="Arial"/>
                <w:szCs w:val="22"/>
              </w:rPr>
            </w:pPr>
            <w:r>
              <w:rPr>
                <w:rFonts w:ascii="Arial" w:hAnsi="Arial" w:cs="Arial"/>
                <w:szCs w:val="22"/>
              </w:rPr>
              <w:lastRenderedPageBreak/>
              <w:t>U</w:t>
            </w:r>
            <w:r w:rsidR="00073031">
              <w:rPr>
                <w:rFonts w:ascii="Arial" w:hAnsi="Arial" w:cs="Arial"/>
                <w:szCs w:val="22"/>
              </w:rPr>
              <w:t xml:space="preserve"> </w:t>
            </w:r>
          </w:p>
        </w:tc>
        <w:tc>
          <w:tcPr>
            <w:tcW w:w="911" w:type="pct"/>
          </w:tcPr>
          <w:p w:rsidR="00073031" w:rsidRPr="00B82CBE" w:rsidRDefault="00841489" w:rsidP="00627400">
            <w:pPr>
              <w:spacing w:before="120" w:line="288" w:lineRule="auto"/>
              <w:jc w:val="center"/>
              <w:rPr>
                <w:rFonts w:ascii="Arial" w:hAnsi="Arial" w:cs="Arial"/>
                <w:szCs w:val="22"/>
              </w:rPr>
            </w:pPr>
            <w:r>
              <w:rPr>
                <w:rFonts w:ascii="Arial" w:hAnsi="Arial" w:cs="Arial"/>
                <w:szCs w:val="22"/>
              </w:rPr>
              <w:t>7</w:t>
            </w:r>
          </w:p>
        </w:tc>
        <w:tc>
          <w:tcPr>
            <w:tcW w:w="3523" w:type="pct"/>
          </w:tcPr>
          <w:p w:rsidR="00841489" w:rsidRPr="00836219" w:rsidRDefault="000B5B08" w:rsidP="00841489">
            <w:pPr>
              <w:spacing w:before="120" w:line="288" w:lineRule="auto"/>
              <w:ind w:left="69" w:right="140" w:hanging="1"/>
              <w:jc w:val="both"/>
              <w:rPr>
                <w:rFonts w:ascii="Arial" w:hAnsi="Arial" w:cs="Arial"/>
                <w:sz w:val="22"/>
                <w:szCs w:val="22"/>
              </w:rPr>
            </w:pPr>
            <w:r>
              <w:rPr>
                <w:rFonts w:ascii="Arial" w:hAnsi="Arial" w:cs="Arial"/>
                <w:sz w:val="22"/>
                <w:szCs w:val="22"/>
              </w:rPr>
              <w:t>Les sabates o fona</w:t>
            </w:r>
            <w:r w:rsidR="00841489" w:rsidRPr="00836219">
              <w:rPr>
                <w:rFonts w:ascii="Arial" w:hAnsi="Arial" w:cs="Arial"/>
                <w:sz w:val="22"/>
                <w:szCs w:val="22"/>
              </w:rPr>
              <w:t xml:space="preserve">mentació de la gàbia estaran subjectes al càlcul necessari </w:t>
            </w:r>
            <w:r w:rsidR="00DF20E6">
              <w:rPr>
                <w:rFonts w:ascii="Arial" w:hAnsi="Arial" w:cs="Arial"/>
                <w:sz w:val="22"/>
                <w:szCs w:val="22"/>
              </w:rPr>
              <w:t>de transmissió de c</w:t>
            </w:r>
            <w:r w:rsidR="00841489" w:rsidRPr="00836219">
              <w:rPr>
                <w:rFonts w:ascii="Arial" w:hAnsi="Arial" w:cs="Arial"/>
                <w:sz w:val="22"/>
                <w:szCs w:val="22"/>
              </w:rPr>
              <w:t>àrreg</w:t>
            </w:r>
            <w:r w:rsidR="00DF20E6">
              <w:rPr>
                <w:rFonts w:ascii="Arial" w:hAnsi="Arial" w:cs="Arial"/>
                <w:sz w:val="22"/>
                <w:szCs w:val="22"/>
              </w:rPr>
              <w:t xml:space="preserve">ues </w:t>
            </w:r>
            <w:r w:rsidR="00841489" w:rsidRPr="00836219">
              <w:rPr>
                <w:rFonts w:ascii="Arial" w:hAnsi="Arial" w:cs="Arial"/>
                <w:sz w:val="22"/>
                <w:szCs w:val="22"/>
              </w:rPr>
              <w:t>de l’estructura i a</w:t>
            </w:r>
            <w:r w:rsidR="004E283D">
              <w:rPr>
                <w:rFonts w:ascii="Arial" w:hAnsi="Arial" w:cs="Arial"/>
                <w:sz w:val="22"/>
                <w:szCs w:val="22"/>
              </w:rPr>
              <w:t>l</w:t>
            </w:r>
            <w:r w:rsidR="00841489" w:rsidRPr="00836219">
              <w:rPr>
                <w:rFonts w:ascii="Arial" w:hAnsi="Arial" w:cs="Arial"/>
                <w:sz w:val="22"/>
                <w:szCs w:val="22"/>
              </w:rPr>
              <w:t xml:space="preserve"> compliment de</w:t>
            </w:r>
            <w:r w:rsidR="00DF20E6">
              <w:rPr>
                <w:rFonts w:ascii="Arial" w:hAnsi="Arial" w:cs="Arial"/>
                <w:sz w:val="22"/>
                <w:szCs w:val="22"/>
              </w:rPr>
              <w:t xml:space="preserve">l CTE i normativa relacionada, </w:t>
            </w:r>
            <w:r w:rsidR="00841489" w:rsidRPr="00836219">
              <w:rPr>
                <w:rFonts w:ascii="Arial" w:hAnsi="Arial" w:cs="Arial"/>
                <w:sz w:val="22"/>
                <w:szCs w:val="22"/>
              </w:rPr>
              <w:t xml:space="preserve">amb les següents característiques: </w:t>
            </w:r>
          </w:p>
          <w:p w:rsidR="00841489" w:rsidRDefault="00841489" w:rsidP="00841489">
            <w:pPr>
              <w:pStyle w:val="Pargrafdellista"/>
              <w:numPr>
                <w:ilvl w:val="0"/>
                <w:numId w:val="38"/>
              </w:numPr>
              <w:spacing w:before="120" w:line="288" w:lineRule="auto"/>
              <w:jc w:val="both"/>
              <w:rPr>
                <w:rFonts w:ascii="Arial" w:hAnsi="Arial" w:cs="Arial"/>
                <w:sz w:val="22"/>
                <w:szCs w:val="22"/>
              </w:rPr>
            </w:pPr>
            <w:r w:rsidRPr="00841489">
              <w:rPr>
                <w:rFonts w:ascii="Arial" w:hAnsi="Arial" w:cs="Arial"/>
                <w:sz w:val="22"/>
                <w:szCs w:val="22"/>
              </w:rPr>
              <w:t>Anirà a c</w:t>
            </w:r>
            <w:r w:rsidR="004E283D">
              <w:rPr>
                <w:rFonts w:ascii="Arial" w:hAnsi="Arial" w:cs="Arial"/>
                <w:sz w:val="22"/>
                <w:szCs w:val="22"/>
              </w:rPr>
              <w:t>à</w:t>
            </w:r>
            <w:r w:rsidRPr="00841489">
              <w:rPr>
                <w:rFonts w:ascii="Arial" w:hAnsi="Arial" w:cs="Arial"/>
                <w:sz w:val="22"/>
                <w:szCs w:val="22"/>
              </w:rPr>
              <w:t>rre</w:t>
            </w:r>
            <w:r w:rsidR="004E283D">
              <w:rPr>
                <w:rFonts w:ascii="Arial" w:hAnsi="Arial" w:cs="Arial"/>
                <w:sz w:val="22"/>
                <w:szCs w:val="22"/>
              </w:rPr>
              <w:t>c</w:t>
            </w:r>
            <w:r w:rsidRPr="00841489">
              <w:rPr>
                <w:rFonts w:ascii="Arial" w:hAnsi="Arial" w:cs="Arial"/>
                <w:sz w:val="22"/>
                <w:szCs w:val="22"/>
              </w:rPr>
              <w:t xml:space="preserve"> de l’empresa subministradora la formació de </w:t>
            </w:r>
            <w:r>
              <w:rPr>
                <w:rFonts w:ascii="Arial" w:hAnsi="Arial" w:cs="Arial"/>
                <w:sz w:val="22"/>
                <w:szCs w:val="22"/>
              </w:rPr>
              <w:t xml:space="preserve">les sabates o cimentacions necessàries per correcte funcionament del sistema estructural segons </w:t>
            </w:r>
            <w:r w:rsidR="0099626A">
              <w:rPr>
                <w:rFonts w:ascii="Arial" w:hAnsi="Arial" w:cs="Arial"/>
                <w:sz w:val="22"/>
                <w:szCs w:val="22"/>
              </w:rPr>
              <w:t>CTE, apartat cimentacions.</w:t>
            </w:r>
            <w:r w:rsidRPr="00841489">
              <w:rPr>
                <w:rFonts w:ascii="Arial" w:hAnsi="Arial" w:cs="Arial"/>
                <w:sz w:val="22"/>
                <w:szCs w:val="22"/>
              </w:rPr>
              <w:t xml:space="preserve"> </w:t>
            </w:r>
          </w:p>
          <w:p w:rsidR="00073031" w:rsidRPr="00836219" w:rsidRDefault="00841489" w:rsidP="00836219">
            <w:pPr>
              <w:pStyle w:val="Pargrafdellista"/>
              <w:numPr>
                <w:ilvl w:val="0"/>
                <w:numId w:val="38"/>
              </w:numPr>
              <w:spacing w:before="120" w:line="288" w:lineRule="auto"/>
              <w:jc w:val="both"/>
              <w:rPr>
                <w:rFonts w:ascii="Arial" w:hAnsi="Arial" w:cs="Arial"/>
                <w:sz w:val="22"/>
                <w:szCs w:val="22"/>
              </w:rPr>
            </w:pPr>
            <w:r>
              <w:rPr>
                <w:rFonts w:ascii="Arial" w:hAnsi="Arial" w:cs="Arial"/>
                <w:sz w:val="22"/>
                <w:szCs w:val="22"/>
              </w:rPr>
              <w:t>Anirà a càrrec de l’empresa subministradora l</w:t>
            </w:r>
            <w:r w:rsidR="00836219">
              <w:rPr>
                <w:rFonts w:ascii="Arial" w:hAnsi="Arial" w:cs="Arial"/>
                <w:sz w:val="22"/>
                <w:szCs w:val="22"/>
              </w:rPr>
              <w:t xml:space="preserve">a reposició del paviment existent en l’actualitat i/o la solució més adequada per evitar l’oxidació dels elements de trobament de la cimentació i els perfils estructurals </w:t>
            </w:r>
          </w:p>
        </w:tc>
      </w:tr>
      <w:tr w:rsidR="00073031" w:rsidRPr="00B82CBE" w:rsidTr="00073031">
        <w:tc>
          <w:tcPr>
            <w:tcW w:w="566" w:type="pct"/>
          </w:tcPr>
          <w:p w:rsidR="00073031" w:rsidRDefault="00836219" w:rsidP="00627400">
            <w:pPr>
              <w:spacing w:before="120" w:line="288" w:lineRule="auto"/>
              <w:jc w:val="center"/>
              <w:rPr>
                <w:rFonts w:ascii="Arial" w:hAnsi="Arial" w:cs="Arial"/>
                <w:szCs w:val="22"/>
              </w:rPr>
            </w:pPr>
            <w:r>
              <w:rPr>
                <w:rFonts w:ascii="Arial" w:hAnsi="Arial" w:cs="Arial"/>
                <w:szCs w:val="22"/>
              </w:rPr>
              <w:t>U</w:t>
            </w:r>
          </w:p>
        </w:tc>
        <w:tc>
          <w:tcPr>
            <w:tcW w:w="911" w:type="pct"/>
          </w:tcPr>
          <w:p w:rsidR="00073031" w:rsidRDefault="00836219" w:rsidP="00627400">
            <w:pPr>
              <w:spacing w:before="120" w:line="288" w:lineRule="auto"/>
              <w:jc w:val="center"/>
              <w:rPr>
                <w:rFonts w:ascii="Arial" w:hAnsi="Arial" w:cs="Arial"/>
                <w:szCs w:val="22"/>
              </w:rPr>
            </w:pPr>
            <w:r>
              <w:rPr>
                <w:rFonts w:ascii="Arial" w:hAnsi="Arial" w:cs="Arial"/>
                <w:szCs w:val="22"/>
              </w:rPr>
              <w:t>1</w:t>
            </w:r>
          </w:p>
        </w:tc>
        <w:tc>
          <w:tcPr>
            <w:tcW w:w="3523" w:type="pct"/>
          </w:tcPr>
          <w:p w:rsidR="00073031" w:rsidRDefault="00191D3E" w:rsidP="00191D3E">
            <w:pPr>
              <w:spacing w:before="120" w:line="288" w:lineRule="auto"/>
              <w:ind w:left="69" w:right="140" w:hanging="1"/>
              <w:jc w:val="both"/>
              <w:rPr>
                <w:rFonts w:ascii="Arial" w:hAnsi="Arial" w:cs="Arial"/>
                <w:szCs w:val="22"/>
              </w:rPr>
            </w:pPr>
            <w:r w:rsidRPr="00971099">
              <w:rPr>
                <w:rFonts w:ascii="Arial" w:hAnsi="Arial" w:cs="Arial"/>
                <w:sz w:val="22"/>
                <w:szCs w:val="22"/>
              </w:rPr>
              <w:t xml:space="preserve">La xarxa serà de </w:t>
            </w:r>
            <w:r w:rsidR="00836219" w:rsidRPr="00971099">
              <w:rPr>
                <w:rFonts w:ascii="Arial" w:hAnsi="Arial" w:cs="Arial"/>
                <w:sz w:val="22"/>
                <w:szCs w:val="22"/>
              </w:rPr>
              <w:t xml:space="preserve">niló trena, com a mínim, de 4 mm de diàmetre i malla de 44x44 </w:t>
            </w:r>
            <w:r w:rsidR="0099626A" w:rsidRPr="00971099">
              <w:rPr>
                <w:rFonts w:ascii="Arial" w:hAnsi="Arial" w:cs="Arial"/>
                <w:sz w:val="22"/>
                <w:szCs w:val="22"/>
              </w:rPr>
              <w:t>m</w:t>
            </w:r>
            <w:r w:rsidR="00836219" w:rsidRPr="00971099">
              <w:rPr>
                <w:rFonts w:ascii="Arial" w:hAnsi="Arial" w:cs="Arial"/>
                <w:sz w:val="22"/>
                <w:szCs w:val="22"/>
              </w:rPr>
              <w:t>m, amb compliment dels requeriments normatius de la IAAF</w:t>
            </w:r>
            <w:r w:rsidR="004E283D" w:rsidRPr="00971099">
              <w:rPr>
                <w:rFonts w:ascii="Arial" w:hAnsi="Arial" w:cs="Arial"/>
                <w:sz w:val="22"/>
                <w:szCs w:val="22"/>
              </w:rPr>
              <w:t>,</w:t>
            </w:r>
            <w:r w:rsidR="00836219" w:rsidRPr="00971099">
              <w:rPr>
                <w:rFonts w:ascii="Arial" w:hAnsi="Arial" w:cs="Arial"/>
                <w:sz w:val="22"/>
                <w:szCs w:val="22"/>
              </w:rPr>
              <w:t xml:space="preserve"> de color </w:t>
            </w:r>
            <w:r w:rsidR="0099626A" w:rsidRPr="00971099">
              <w:rPr>
                <w:rFonts w:ascii="Arial" w:hAnsi="Arial" w:cs="Arial"/>
                <w:sz w:val="22"/>
                <w:szCs w:val="22"/>
              </w:rPr>
              <w:t>a determinar pels tècnics de l’IBE i gestor de la instal·lació esportiva</w:t>
            </w:r>
            <w:r w:rsidR="0099626A">
              <w:rPr>
                <w:rFonts w:ascii="Arial" w:hAnsi="Arial" w:cs="Arial"/>
                <w:szCs w:val="22"/>
              </w:rPr>
              <w:t>.</w:t>
            </w:r>
          </w:p>
        </w:tc>
      </w:tr>
    </w:tbl>
    <w:p w:rsidR="00596EB5" w:rsidRDefault="00596EB5" w:rsidP="007B3F83">
      <w:pPr>
        <w:pStyle w:val="Ttolclusula"/>
        <w:spacing w:before="120" w:line="288" w:lineRule="auto"/>
        <w:outlineLvl w:val="0"/>
        <w:rPr>
          <w:rFonts w:ascii="Arial" w:hAnsi="Arial" w:cs="Arial"/>
          <w:b/>
          <w:sz w:val="22"/>
          <w:szCs w:val="22"/>
        </w:rPr>
      </w:pPr>
    </w:p>
    <w:p w:rsidR="00BC1E44" w:rsidRDefault="00BC1E44" w:rsidP="007B3F83">
      <w:pPr>
        <w:pStyle w:val="Ttolclusula"/>
        <w:spacing w:before="120" w:line="288" w:lineRule="auto"/>
        <w:outlineLvl w:val="0"/>
        <w:rPr>
          <w:rFonts w:ascii="Arial" w:hAnsi="Arial" w:cs="Arial"/>
          <w:b/>
          <w:sz w:val="22"/>
          <w:szCs w:val="22"/>
        </w:rPr>
      </w:pPr>
    </w:p>
    <w:p w:rsidR="00BC1E44" w:rsidRDefault="00BC1E44" w:rsidP="007B3F83">
      <w:pPr>
        <w:pStyle w:val="Ttolclusula"/>
        <w:spacing w:before="120" w:line="288" w:lineRule="auto"/>
        <w:outlineLvl w:val="0"/>
        <w:rPr>
          <w:rFonts w:ascii="Arial" w:hAnsi="Arial" w:cs="Arial"/>
          <w:b/>
          <w:sz w:val="22"/>
          <w:szCs w:val="22"/>
        </w:rPr>
      </w:pPr>
    </w:p>
    <w:p w:rsidR="00971099" w:rsidRDefault="00971099" w:rsidP="007B3F83">
      <w:pPr>
        <w:pStyle w:val="Ttolclusula"/>
        <w:spacing w:before="120" w:line="288" w:lineRule="auto"/>
        <w:outlineLvl w:val="0"/>
        <w:rPr>
          <w:rFonts w:ascii="Arial" w:hAnsi="Arial" w:cs="Arial"/>
          <w:b/>
          <w:sz w:val="22"/>
          <w:szCs w:val="22"/>
        </w:rPr>
      </w:pPr>
    </w:p>
    <w:p w:rsidR="00836219" w:rsidRDefault="00E6282F" w:rsidP="007B3F83">
      <w:pPr>
        <w:pStyle w:val="Ttolclusula"/>
        <w:spacing w:before="120" w:line="288" w:lineRule="auto"/>
        <w:outlineLvl w:val="0"/>
        <w:rPr>
          <w:rFonts w:ascii="Arial" w:hAnsi="Arial" w:cs="Arial"/>
          <w:b/>
          <w:sz w:val="22"/>
          <w:szCs w:val="22"/>
        </w:rPr>
      </w:pPr>
      <w:r>
        <w:rPr>
          <w:rFonts w:ascii="Arial" w:hAnsi="Arial" w:cs="Arial"/>
          <w:b/>
          <w:sz w:val="22"/>
          <w:szCs w:val="22"/>
        </w:rPr>
        <w:lastRenderedPageBreak/>
        <w:t>8</w:t>
      </w:r>
      <w:r w:rsidR="00836219">
        <w:rPr>
          <w:rFonts w:ascii="Arial" w:hAnsi="Arial" w:cs="Arial"/>
          <w:b/>
          <w:sz w:val="22"/>
          <w:szCs w:val="22"/>
        </w:rPr>
        <w:t>.- ALTRES REQUERIMETS TÈCNICS</w:t>
      </w:r>
    </w:p>
    <w:p w:rsidR="005D721C" w:rsidRDefault="00CE412B" w:rsidP="007B3F83">
      <w:pPr>
        <w:pStyle w:val="Ttolclusula"/>
        <w:numPr>
          <w:ilvl w:val="0"/>
          <w:numId w:val="40"/>
        </w:numPr>
        <w:spacing w:before="120" w:line="288" w:lineRule="auto"/>
        <w:outlineLvl w:val="0"/>
        <w:rPr>
          <w:rFonts w:ascii="Arial" w:hAnsi="Arial" w:cs="Arial"/>
          <w:sz w:val="22"/>
          <w:szCs w:val="22"/>
        </w:rPr>
      </w:pPr>
      <w:r w:rsidRPr="00CE412B">
        <w:rPr>
          <w:rFonts w:ascii="Arial" w:hAnsi="Arial" w:cs="Arial"/>
          <w:sz w:val="22"/>
          <w:szCs w:val="22"/>
        </w:rPr>
        <w:t xml:space="preserve">En el preu </w:t>
      </w:r>
      <w:r w:rsidR="004E283D">
        <w:rPr>
          <w:rFonts w:ascii="Arial" w:hAnsi="Arial" w:cs="Arial"/>
          <w:sz w:val="22"/>
          <w:szCs w:val="22"/>
        </w:rPr>
        <w:t>de l’oferta</w:t>
      </w:r>
      <w:r w:rsidRPr="00CE412B">
        <w:rPr>
          <w:rFonts w:ascii="Arial" w:hAnsi="Arial" w:cs="Arial"/>
          <w:sz w:val="22"/>
          <w:szCs w:val="22"/>
        </w:rPr>
        <w:t xml:space="preserve"> s’ha d’incloure el transport i les ajudes auxiliars necessàries </w:t>
      </w:r>
      <w:r w:rsidRPr="0099626A">
        <w:rPr>
          <w:rFonts w:ascii="Arial" w:hAnsi="Arial" w:cs="Arial"/>
          <w:sz w:val="22"/>
          <w:szCs w:val="22"/>
        </w:rPr>
        <w:t>per rebre el subministrament, muntatge i l’execució de l’obra necessària</w:t>
      </w:r>
      <w:r w:rsidR="0099626A" w:rsidRPr="0099626A">
        <w:rPr>
          <w:rFonts w:ascii="Arial" w:hAnsi="Arial" w:cs="Arial"/>
          <w:sz w:val="22"/>
          <w:szCs w:val="22"/>
        </w:rPr>
        <w:t>.</w:t>
      </w:r>
      <w:r w:rsidRPr="0099626A">
        <w:rPr>
          <w:rFonts w:ascii="Arial" w:hAnsi="Arial" w:cs="Arial"/>
          <w:sz w:val="22"/>
          <w:szCs w:val="22"/>
        </w:rPr>
        <w:t xml:space="preserve"> </w:t>
      </w:r>
    </w:p>
    <w:p w:rsidR="00C11788" w:rsidRDefault="0099626A" w:rsidP="007B3F83">
      <w:pPr>
        <w:pStyle w:val="Ttolclusula"/>
        <w:numPr>
          <w:ilvl w:val="0"/>
          <w:numId w:val="40"/>
        </w:numPr>
        <w:spacing w:before="120" w:line="288" w:lineRule="auto"/>
        <w:outlineLvl w:val="0"/>
        <w:rPr>
          <w:rFonts w:ascii="Arial" w:hAnsi="Arial" w:cs="Arial"/>
          <w:sz w:val="22"/>
          <w:szCs w:val="22"/>
        </w:rPr>
      </w:pPr>
      <w:r>
        <w:rPr>
          <w:rFonts w:ascii="Arial" w:hAnsi="Arial" w:cs="Arial"/>
          <w:sz w:val="22"/>
          <w:szCs w:val="22"/>
        </w:rPr>
        <w:t>Fitxes tècniques dels elements que conformen la gàbia de llançament, amb compliment del requeriments de la IAAF.</w:t>
      </w:r>
    </w:p>
    <w:p w:rsidR="00C51B27" w:rsidRDefault="00E6282F" w:rsidP="00971099">
      <w:pPr>
        <w:pStyle w:val="Ttolclusula"/>
        <w:spacing w:before="360" w:line="288" w:lineRule="auto"/>
        <w:outlineLvl w:val="0"/>
        <w:rPr>
          <w:rFonts w:ascii="Arial" w:hAnsi="Arial" w:cs="Arial"/>
          <w:b/>
          <w:sz w:val="22"/>
          <w:szCs w:val="22"/>
        </w:rPr>
      </w:pPr>
      <w:r>
        <w:rPr>
          <w:rFonts w:ascii="Arial" w:hAnsi="Arial" w:cs="Arial"/>
          <w:b/>
          <w:sz w:val="22"/>
          <w:szCs w:val="22"/>
        </w:rPr>
        <w:t>9</w:t>
      </w:r>
      <w:r w:rsidR="007B3F83">
        <w:rPr>
          <w:rFonts w:ascii="Arial" w:hAnsi="Arial" w:cs="Arial"/>
          <w:b/>
          <w:sz w:val="22"/>
          <w:szCs w:val="22"/>
        </w:rPr>
        <w:t>.- HOMOLOGACIONS</w:t>
      </w:r>
      <w:r w:rsidR="005D721C">
        <w:rPr>
          <w:rFonts w:ascii="Arial" w:hAnsi="Arial" w:cs="Arial"/>
          <w:b/>
          <w:sz w:val="22"/>
          <w:szCs w:val="22"/>
        </w:rPr>
        <w:t xml:space="preserve"> i REGLAMENTS</w:t>
      </w:r>
    </w:p>
    <w:p w:rsidR="007B3F83" w:rsidRDefault="00C51B27" w:rsidP="00A64CDA">
      <w:pPr>
        <w:pStyle w:val="Ttolclusula"/>
        <w:numPr>
          <w:ilvl w:val="0"/>
          <w:numId w:val="36"/>
        </w:numPr>
        <w:spacing w:before="120" w:line="288" w:lineRule="auto"/>
        <w:outlineLvl w:val="0"/>
        <w:rPr>
          <w:rFonts w:ascii="Arial" w:hAnsi="Arial" w:cs="Arial"/>
          <w:i/>
          <w:sz w:val="22"/>
          <w:szCs w:val="22"/>
        </w:rPr>
      </w:pPr>
      <w:r w:rsidRPr="00C51B27">
        <w:rPr>
          <w:rFonts w:ascii="Arial" w:hAnsi="Arial" w:cs="Arial"/>
          <w:sz w:val="22"/>
          <w:szCs w:val="22"/>
        </w:rPr>
        <w:t>Serà de caràcter obligat</w:t>
      </w:r>
      <w:r w:rsidR="000941D6">
        <w:rPr>
          <w:rFonts w:ascii="Arial" w:hAnsi="Arial" w:cs="Arial"/>
          <w:sz w:val="22"/>
          <w:szCs w:val="22"/>
        </w:rPr>
        <w:t>ori</w:t>
      </w:r>
      <w:r w:rsidR="003E6F07">
        <w:rPr>
          <w:rFonts w:ascii="Arial" w:hAnsi="Arial" w:cs="Arial"/>
          <w:color w:val="FF0000"/>
          <w:sz w:val="22"/>
          <w:szCs w:val="22"/>
        </w:rPr>
        <w:t xml:space="preserve"> </w:t>
      </w:r>
      <w:r w:rsidR="003E6F07" w:rsidRPr="0099626A">
        <w:rPr>
          <w:rFonts w:ascii="Arial" w:hAnsi="Arial" w:cs="Arial"/>
          <w:sz w:val="22"/>
          <w:szCs w:val="22"/>
        </w:rPr>
        <w:t>la presentació d</w:t>
      </w:r>
      <w:r w:rsidR="000941D6">
        <w:rPr>
          <w:rFonts w:ascii="Arial" w:hAnsi="Arial" w:cs="Arial"/>
          <w:sz w:val="22"/>
          <w:szCs w:val="22"/>
        </w:rPr>
        <w:t>el certificat E-99-0123</w:t>
      </w:r>
      <w:r w:rsidR="0099626A">
        <w:rPr>
          <w:rFonts w:ascii="Arial" w:hAnsi="Arial" w:cs="Arial"/>
          <w:sz w:val="22"/>
          <w:szCs w:val="22"/>
        </w:rPr>
        <w:t xml:space="preserve"> de la </w:t>
      </w:r>
      <w:r w:rsidRPr="0099626A">
        <w:rPr>
          <w:rFonts w:ascii="Arial" w:hAnsi="Arial" w:cs="Arial"/>
          <w:sz w:val="22"/>
          <w:szCs w:val="22"/>
        </w:rPr>
        <w:t>IAAF</w:t>
      </w:r>
      <w:r w:rsidR="00AA3B78">
        <w:rPr>
          <w:rFonts w:ascii="Arial" w:hAnsi="Arial" w:cs="Arial"/>
          <w:i/>
          <w:sz w:val="22"/>
          <w:szCs w:val="22"/>
        </w:rPr>
        <w:t xml:space="preserve">, </w:t>
      </w:r>
      <w:r w:rsidR="00AA3B78">
        <w:rPr>
          <w:rFonts w:ascii="Arial" w:hAnsi="Arial" w:cs="Arial"/>
          <w:sz w:val="22"/>
          <w:szCs w:val="22"/>
        </w:rPr>
        <w:t xml:space="preserve">del conjunt dels elements que conformen la gàbia de llançament. </w:t>
      </w:r>
    </w:p>
    <w:p w:rsidR="00A64CDA" w:rsidRPr="005D721C" w:rsidRDefault="00A64CDA" w:rsidP="00A64CDA">
      <w:pPr>
        <w:pStyle w:val="Ttolclusula"/>
        <w:numPr>
          <w:ilvl w:val="0"/>
          <w:numId w:val="36"/>
        </w:numPr>
        <w:spacing w:before="120" w:line="288" w:lineRule="auto"/>
        <w:outlineLvl w:val="0"/>
        <w:rPr>
          <w:rFonts w:ascii="Arial" w:hAnsi="Arial" w:cs="Arial"/>
          <w:i/>
          <w:sz w:val="22"/>
          <w:szCs w:val="22"/>
        </w:rPr>
      </w:pPr>
      <w:r>
        <w:rPr>
          <w:rFonts w:ascii="Arial" w:hAnsi="Arial" w:cs="Arial"/>
          <w:sz w:val="22"/>
          <w:szCs w:val="22"/>
        </w:rPr>
        <w:t xml:space="preserve">Compliment del </w:t>
      </w:r>
      <w:r w:rsidRPr="00480876">
        <w:rPr>
          <w:rFonts w:ascii="Arial" w:hAnsi="Arial" w:cs="Arial"/>
          <w:sz w:val="22"/>
          <w:szCs w:val="22"/>
        </w:rPr>
        <w:t xml:space="preserve">Reglament </w:t>
      </w:r>
      <w:r>
        <w:rPr>
          <w:rFonts w:ascii="Arial" w:hAnsi="Arial" w:cs="Arial"/>
          <w:sz w:val="22"/>
          <w:szCs w:val="22"/>
        </w:rPr>
        <w:t>de Competició i Tèc</w:t>
      </w:r>
      <w:r w:rsidRPr="00480876">
        <w:rPr>
          <w:rFonts w:ascii="Arial" w:hAnsi="Arial" w:cs="Arial"/>
          <w:sz w:val="22"/>
          <w:szCs w:val="22"/>
        </w:rPr>
        <w:t xml:space="preserve">nic de la </w:t>
      </w:r>
      <w:proofErr w:type="spellStart"/>
      <w:r w:rsidRPr="00480876">
        <w:rPr>
          <w:rFonts w:ascii="Arial" w:hAnsi="Arial" w:cs="Arial"/>
          <w:i/>
          <w:sz w:val="22"/>
          <w:szCs w:val="22"/>
        </w:rPr>
        <w:t>World</w:t>
      </w:r>
      <w:proofErr w:type="spellEnd"/>
      <w:r w:rsidRPr="00480876">
        <w:rPr>
          <w:rFonts w:ascii="Arial" w:hAnsi="Arial" w:cs="Arial"/>
          <w:i/>
          <w:sz w:val="22"/>
          <w:szCs w:val="22"/>
        </w:rPr>
        <w:t xml:space="preserve"> </w:t>
      </w:r>
      <w:proofErr w:type="spellStart"/>
      <w:r w:rsidRPr="00480876">
        <w:rPr>
          <w:rFonts w:ascii="Arial" w:hAnsi="Arial" w:cs="Arial"/>
          <w:i/>
          <w:sz w:val="22"/>
          <w:szCs w:val="22"/>
        </w:rPr>
        <w:t>Athetics</w:t>
      </w:r>
      <w:proofErr w:type="spellEnd"/>
      <w:r w:rsidRPr="00480876">
        <w:rPr>
          <w:rFonts w:ascii="Arial" w:hAnsi="Arial" w:cs="Arial"/>
          <w:sz w:val="22"/>
          <w:szCs w:val="22"/>
        </w:rPr>
        <w:t xml:space="preserve"> </w:t>
      </w:r>
      <w:r>
        <w:rPr>
          <w:rFonts w:ascii="Arial" w:hAnsi="Arial" w:cs="Arial"/>
          <w:sz w:val="22"/>
          <w:szCs w:val="22"/>
        </w:rPr>
        <w:t xml:space="preserve">(Edició </w:t>
      </w:r>
      <w:r w:rsidRPr="00480876">
        <w:rPr>
          <w:rFonts w:ascii="Arial" w:hAnsi="Arial" w:cs="Arial"/>
          <w:sz w:val="22"/>
          <w:szCs w:val="22"/>
        </w:rPr>
        <w:t>2020</w:t>
      </w:r>
      <w:r>
        <w:rPr>
          <w:rFonts w:ascii="Arial" w:hAnsi="Arial" w:cs="Arial"/>
          <w:sz w:val="22"/>
          <w:szCs w:val="22"/>
        </w:rPr>
        <w:t>)</w:t>
      </w:r>
    </w:p>
    <w:p w:rsidR="00A64CDA" w:rsidRPr="005D721C" w:rsidRDefault="00E6282F" w:rsidP="000B5B08">
      <w:pPr>
        <w:pStyle w:val="Ttolclusula"/>
        <w:spacing w:before="120" w:line="288" w:lineRule="auto"/>
        <w:ind w:firstLine="360"/>
        <w:outlineLvl w:val="0"/>
        <w:rPr>
          <w:rFonts w:ascii="Arial" w:hAnsi="Arial" w:cs="Arial"/>
          <w:b/>
          <w:sz w:val="22"/>
          <w:szCs w:val="22"/>
        </w:rPr>
      </w:pPr>
      <w:r>
        <w:rPr>
          <w:rFonts w:ascii="Arial" w:hAnsi="Arial" w:cs="Arial"/>
          <w:b/>
          <w:sz w:val="22"/>
          <w:szCs w:val="22"/>
        </w:rPr>
        <w:t>9</w:t>
      </w:r>
      <w:r w:rsidR="0093737C">
        <w:rPr>
          <w:rFonts w:ascii="Arial" w:hAnsi="Arial" w:cs="Arial"/>
          <w:b/>
          <w:sz w:val="22"/>
          <w:szCs w:val="22"/>
        </w:rPr>
        <w:t>.</w:t>
      </w:r>
      <w:r w:rsidR="005D721C">
        <w:rPr>
          <w:rFonts w:ascii="Arial" w:hAnsi="Arial" w:cs="Arial"/>
          <w:b/>
          <w:sz w:val="22"/>
          <w:szCs w:val="22"/>
        </w:rPr>
        <w:t xml:space="preserve">1.- </w:t>
      </w:r>
      <w:r w:rsidR="005D721C" w:rsidRPr="005D721C">
        <w:rPr>
          <w:rFonts w:ascii="Arial" w:hAnsi="Arial" w:cs="Arial"/>
          <w:b/>
          <w:sz w:val="22"/>
          <w:szCs w:val="22"/>
        </w:rPr>
        <w:t xml:space="preserve">DOCUMENTS RELACIONATS </w:t>
      </w:r>
    </w:p>
    <w:p w:rsidR="00C51B27" w:rsidRPr="00480876" w:rsidRDefault="00C51B27" w:rsidP="000B5B08">
      <w:pPr>
        <w:pStyle w:val="Ttolclusula"/>
        <w:spacing w:before="120" w:line="288" w:lineRule="auto"/>
        <w:ind w:left="360"/>
        <w:outlineLvl w:val="0"/>
        <w:rPr>
          <w:rFonts w:ascii="Arial" w:hAnsi="Arial" w:cs="Arial"/>
          <w:sz w:val="22"/>
          <w:szCs w:val="22"/>
        </w:rPr>
      </w:pPr>
      <w:r w:rsidRPr="00480876">
        <w:rPr>
          <w:rFonts w:ascii="Arial" w:hAnsi="Arial" w:cs="Arial"/>
          <w:sz w:val="22"/>
          <w:szCs w:val="22"/>
        </w:rPr>
        <w:t xml:space="preserve">Reglament </w:t>
      </w:r>
      <w:r w:rsidR="00480876" w:rsidRPr="00480876">
        <w:rPr>
          <w:rFonts w:ascii="Arial" w:hAnsi="Arial" w:cs="Arial"/>
          <w:sz w:val="22"/>
          <w:szCs w:val="22"/>
        </w:rPr>
        <w:t xml:space="preserve">tècnic </w:t>
      </w:r>
      <w:r w:rsidRPr="00480876">
        <w:rPr>
          <w:rFonts w:ascii="Arial" w:hAnsi="Arial" w:cs="Arial"/>
          <w:sz w:val="22"/>
          <w:szCs w:val="22"/>
        </w:rPr>
        <w:t xml:space="preserve">internacional </w:t>
      </w:r>
      <w:r w:rsidR="00480876" w:rsidRPr="00480876">
        <w:rPr>
          <w:rFonts w:ascii="Arial" w:hAnsi="Arial" w:cs="Arial"/>
          <w:sz w:val="22"/>
          <w:szCs w:val="22"/>
        </w:rPr>
        <w:t xml:space="preserve">de la </w:t>
      </w:r>
      <w:proofErr w:type="spellStart"/>
      <w:r w:rsidR="00480876" w:rsidRPr="00480876">
        <w:rPr>
          <w:rFonts w:ascii="Arial" w:hAnsi="Arial" w:cs="Arial"/>
          <w:i/>
          <w:sz w:val="22"/>
          <w:szCs w:val="22"/>
        </w:rPr>
        <w:t>World</w:t>
      </w:r>
      <w:proofErr w:type="spellEnd"/>
      <w:r w:rsidR="00480876" w:rsidRPr="00480876">
        <w:rPr>
          <w:rFonts w:ascii="Arial" w:hAnsi="Arial" w:cs="Arial"/>
          <w:i/>
          <w:sz w:val="22"/>
          <w:szCs w:val="22"/>
        </w:rPr>
        <w:t xml:space="preserve"> </w:t>
      </w:r>
      <w:proofErr w:type="spellStart"/>
      <w:r w:rsidR="00480876" w:rsidRPr="00480876">
        <w:rPr>
          <w:rFonts w:ascii="Arial" w:hAnsi="Arial" w:cs="Arial"/>
          <w:i/>
          <w:sz w:val="22"/>
          <w:szCs w:val="22"/>
        </w:rPr>
        <w:t>Athetics</w:t>
      </w:r>
      <w:proofErr w:type="spellEnd"/>
      <w:r w:rsidR="00480876" w:rsidRPr="00480876">
        <w:rPr>
          <w:rFonts w:ascii="Arial" w:hAnsi="Arial" w:cs="Arial"/>
          <w:sz w:val="22"/>
          <w:szCs w:val="22"/>
        </w:rPr>
        <w:t xml:space="preserve"> 2020 </w:t>
      </w:r>
      <w:r w:rsidRPr="00480876">
        <w:rPr>
          <w:rFonts w:ascii="Arial" w:hAnsi="Arial" w:cs="Arial"/>
          <w:sz w:val="22"/>
          <w:szCs w:val="22"/>
        </w:rPr>
        <w:t>( pàgines 229-234)</w:t>
      </w:r>
    </w:p>
    <w:p w:rsidR="00C51B27" w:rsidRDefault="009039AB" w:rsidP="000B5B08">
      <w:pPr>
        <w:ind w:left="360"/>
        <w:rPr>
          <w:rFonts w:eastAsiaTheme="minorHAnsi"/>
          <w:sz w:val="22"/>
          <w:szCs w:val="22"/>
          <w:lang w:val="es-ES" w:eastAsia="en-US"/>
        </w:rPr>
      </w:pPr>
      <w:hyperlink r:id="rId9" w:history="1">
        <w:r w:rsidR="00C51B27">
          <w:rPr>
            <w:rStyle w:val="Enlla"/>
            <w:rFonts w:eastAsiaTheme="minorHAnsi"/>
            <w:sz w:val="22"/>
            <w:szCs w:val="22"/>
            <w:lang w:val="es-ES" w:eastAsia="en-US"/>
          </w:rPr>
          <w:t>https://www.rfea.es/jueces/publicaciones/Reglamento_Competicion2020_WorldAthleticsESP.pdf</w:t>
        </w:r>
      </w:hyperlink>
    </w:p>
    <w:p w:rsidR="00C51B27" w:rsidRPr="00480876" w:rsidRDefault="00C51B27" w:rsidP="000B5B08">
      <w:pPr>
        <w:pStyle w:val="Ttolclusula"/>
        <w:spacing w:before="120" w:line="288" w:lineRule="auto"/>
        <w:ind w:left="360"/>
        <w:outlineLvl w:val="0"/>
        <w:rPr>
          <w:rFonts w:ascii="Arial" w:hAnsi="Arial" w:cs="Arial"/>
          <w:sz w:val="22"/>
          <w:szCs w:val="22"/>
        </w:rPr>
      </w:pPr>
      <w:r w:rsidRPr="00480876">
        <w:rPr>
          <w:rFonts w:ascii="Arial" w:hAnsi="Arial" w:cs="Arial"/>
          <w:sz w:val="22"/>
          <w:szCs w:val="22"/>
        </w:rPr>
        <w:t xml:space="preserve">Manual </w:t>
      </w:r>
      <w:r w:rsidR="00480876" w:rsidRPr="00480876">
        <w:rPr>
          <w:rFonts w:ascii="Arial" w:hAnsi="Arial" w:cs="Arial"/>
          <w:sz w:val="22"/>
          <w:szCs w:val="22"/>
        </w:rPr>
        <w:t>d’Instal·lacions</w:t>
      </w:r>
      <w:r w:rsidRPr="00480876">
        <w:rPr>
          <w:rFonts w:ascii="Arial" w:hAnsi="Arial" w:cs="Arial"/>
          <w:sz w:val="22"/>
          <w:szCs w:val="22"/>
        </w:rPr>
        <w:t xml:space="preserve"> de la </w:t>
      </w:r>
      <w:proofErr w:type="spellStart"/>
      <w:r w:rsidRPr="00480876">
        <w:rPr>
          <w:rFonts w:ascii="Arial" w:hAnsi="Arial" w:cs="Arial"/>
          <w:i/>
          <w:sz w:val="22"/>
          <w:szCs w:val="22"/>
        </w:rPr>
        <w:t>World</w:t>
      </w:r>
      <w:proofErr w:type="spellEnd"/>
      <w:r w:rsidRPr="00480876">
        <w:rPr>
          <w:rFonts w:ascii="Arial" w:hAnsi="Arial" w:cs="Arial"/>
          <w:i/>
          <w:sz w:val="22"/>
          <w:szCs w:val="22"/>
        </w:rPr>
        <w:t xml:space="preserve"> </w:t>
      </w:r>
      <w:proofErr w:type="spellStart"/>
      <w:r w:rsidRPr="00480876">
        <w:rPr>
          <w:rFonts w:ascii="Arial" w:hAnsi="Arial" w:cs="Arial"/>
          <w:i/>
          <w:sz w:val="22"/>
          <w:szCs w:val="22"/>
        </w:rPr>
        <w:t>Athletics</w:t>
      </w:r>
      <w:proofErr w:type="spellEnd"/>
      <w:r w:rsidRPr="00480876">
        <w:rPr>
          <w:rFonts w:ascii="Arial" w:hAnsi="Arial" w:cs="Arial"/>
          <w:sz w:val="22"/>
          <w:szCs w:val="22"/>
        </w:rPr>
        <w:t xml:space="preserve"> (pàgines 64-71)</w:t>
      </w:r>
    </w:p>
    <w:p w:rsidR="00C51B27" w:rsidRDefault="009039AB" w:rsidP="000B5B08">
      <w:pPr>
        <w:ind w:left="360"/>
        <w:rPr>
          <w:rFonts w:eastAsiaTheme="minorHAnsi"/>
          <w:sz w:val="22"/>
          <w:szCs w:val="22"/>
          <w:lang w:val="es-ES" w:eastAsia="en-US"/>
        </w:rPr>
      </w:pPr>
      <w:hyperlink r:id="rId10" w:history="1">
        <w:r w:rsidR="00C51B27">
          <w:rPr>
            <w:rStyle w:val="Enlla"/>
            <w:rFonts w:eastAsiaTheme="minorHAnsi"/>
            <w:sz w:val="22"/>
            <w:szCs w:val="22"/>
            <w:lang w:val="es-ES" w:eastAsia="en-US"/>
          </w:rPr>
          <w:t>https://www.worldathletics.org/download/download?filename=7d39b677-8043-45f4-89f4-6c8814023057.pdf&amp;urlslug=Track%20and%20Field%20Facilities%20Manual%202019%20Edition%20-%20Chapters%201-3</w:t>
        </w:r>
      </w:hyperlink>
    </w:p>
    <w:p w:rsidR="00C51B27" w:rsidRPr="00480876" w:rsidRDefault="00C51B27" w:rsidP="000B5B08">
      <w:pPr>
        <w:pStyle w:val="Ttolclusula"/>
        <w:spacing w:before="120" w:line="288" w:lineRule="auto"/>
        <w:ind w:left="360"/>
        <w:outlineLvl w:val="0"/>
        <w:rPr>
          <w:rFonts w:ascii="Arial" w:hAnsi="Arial" w:cs="Arial"/>
          <w:i/>
          <w:sz w:val="22"/>
          <w:szCs w:val="22"/>
        </w:rPr>
      </w:pPr>
      <w:r w:rsidRPr="00480876">
        <w:rPr>
          <w:rFonts w:ascii="Arial" w:hAnsi="Arial" w:cs="Arial"/>
          <w:sz w:val="22"/>
          <w:szCs w:val="22"/>
        </w:rPr>
        <w:t xml:space="preserve">Manual de gàbies de llançaments de la </w:t>
      </w:r>
      <w:proofErr w:type="spellStart"/>
      <w:r w:rsidRPr="00480876">
        <w:rPr>
          <w:rFonts w:ascii="Arial" w:hAnsi="Arial" w:cs="Arial"/>
          <w:i/>
          <w:sz w:val="22"/>
          <w:szCs w:val="22"/>
        </w:rPr>
        <w:t>World</w:t>
      </w:r>
      <w:proofErr w:type="spellEnd"/>
      <w:r w:rsidRPr="00480876">
        <w:rPr>
          <w:rFonts w:ascii="Arial" w:hAnsi="Arial" w:cs="Arial"/>
          <w:i/>
          <w:sz w:val="22"/>
          <w:szCs w:val="22"/>
        </w:rPr>
        <w:t xml:space="preserve"> </w:t>
      </w:r>
      <w:proofErr w:type="spellStart"/>
      <w:r w:rsidRPr="00480876">
        <w:rPr>
          <w:rFonts w:ascii="Arial" w:hAnsi="Arial" w:cs="Arial"/>
          <w:i/>
          <w:sz w:val="22"/>
          <w:szCs w:val="22"/>
        </w:rPr>
        <w:t>Athletics</w:t>
      </w:r>
      <w:proofErr w:type="spellEnd"/>
    </w:p>
    <w:p w:rsidR="00C51B27" w:rsidRDefault="009039AB" w:rsidP="000B5B08">
      <w:pPr>
        <w:spacing w:after="120"/>
        <w:ind w:left="360"/>
        <w:rPr>
          <w:rFonts w:eastAsiaTheme="minorHAnsi"/>
          <w:sz w:val="22"/>
          <w:szCs w:val="22"/>
          <w:lang w:val="es-ES" w:eastAsia="en-US"/>
        </w:rPr>
      </w:pPr>
      <w:hyperlink r:id="rId11" w:history="1">
        <w:r w:rsidR="00C51B27">
          <w:rPr>
            <w:rStyle w:val="Enlla"/>
            <w:rFonts w:eastAsiaTheme="minorHAnsi"/>
            <w:sz w:val="22"/>
            <w:szCs w:val="22"/>
            <w:lang w:val="es-ES" w:eastAsia="en-US"/>
          </w:rPr>
          <w:t>https://www.worldathletics.org/download/download?filename=8695e337-e531-4095-9f3a-701b827221be.pdf&amp;urlslug=Track%20and%20Field%20Facilities%20Manual%2C%20chapter%206.3%20-%20Equipment%20for%20throwing%20events%20-%20update%202020</w:t>
        </w:r>
      </w:hyperlink>
    </w:p>
    <w:p w:rsidR="005D721C" w:rsidRPr="005D721C" w:rsidRDefault="005D721C" w:rsidP="005D721C">
      <w:pPr>
        <w:spacing w:after="120"/>
        <w:rPr>
          <w:rFonts w:eastAsiaTheme="minorHAnsi"/>
          <w:sz w:val="22"/>
          <w:szCs w:val="22"/>
          <w:lang w:val="es-ES" w:eastAsia="en-US"/>
        </w:rPr>
      </w:pPr>
    </w:p>
    <w:p w:rsidR="00FE3A4E" w:rsidRDefault="00E6282F" w:rsidP="007B3F83">
      <w:pPr>
        <w:pStyle w:val="Ttolclusula"/>
        <w:spacing w:before="120" w:line="288" w:lineRule="auto"/>
        <w:outlineLvl w:val="0"/>
        <w:rPr>
          <w:rFonts w:ascii="Arial" w:hAnsi="Arial" w:cs="Arial"/>
          <w:b/>
          <w:sz w:val="22"/>
          <w:szCs w:val="22"/>
        </w:rPr>
      </w:pPr>
      <w:r>
        <w:rPr>
          <w:rFonts w:ascii="Arial" w:hAnsi="Arial" w:cs="Arial"/>
          <w:b/>
          <w:sz w:val="22"/>
          <w:szCs w:val="22"/>
        </w:rPr>
        <w:t>10</w:t>
      </w:r>
      <w:r w:rsidR="00C51B27">
        <w:rPr>
          <w:rFonts w:ascii="Arial" w:hAnsi="Arial" w:cs="Arial"/>
          <w:b/>
          <w:sz w:val="22"/>
          <w:szCs w:val="22"/>
        </w:rPr>
        <w:t>.- FOTOGRAFIES ESTAT ACTUAL</w:t>
      </w:r>
    </w:p>
    <w:tbl>
      <w:tblPr>
        <w:tblStyle w:val="Taulaambquadrcula"/>
        <w:tblW w:w="0" w:type="auto"/>
        <w:tblLayout w:type="fixed"/>
        <w:tblLook w:val="04A0" w:firstRow="1" w:lastRow="0" w:firstColumn="1" w:lastColumn="0" w:noHBand="0" w:noVBand="1"/>
      </w:tblPr>
      <w:tblGrid>
        <w:gridCol w:w="4786"/>
        <w:gridCol w:w="4309"/>
      </w:tblGrid>
      <w:tr w:rsidR="00CE412B" w:rsidTr="003E50D6">
        <w:trPr>
          <w:trHeight w:val="3692"/>
        </w:trPr>
        <w:tc>
          <w:tcPr>
            <w:tcW w:w="4786" w:type="dxa"/>
          </w:tcPr>
          <w:p w:rsidR="00197FA2" w:rsidRDefault="003556A8" w:rsidP="007B3F83">
            <w:pPr>
              <w:pStyle w:val="Ttolclusula"/>
              <w:spacing w:before="120" w:line="288" w:lineRule="auto"/>
              <w:outlineLvl w:val="0"/>
              <w:rPr>
                <w:rFonts w:ascii="Arial" w:hAnsi="Arial" w:cs="Arial"/>
                <w:b/>
                <w:sz w:val="22"/>
                <w:szCs w:val="22"/>
              </w:rPr>
            </w:pPr>
            <w:r>
              <w:rPr>
                <w:rFonts w:ascii="Arial" w:hAnsi="Arial" w:cs="Arial"/>
                <w:b/>
                <w:noProof/>
                <w:sz w:val="22"/>
                <w:szCs w:val="22"/>
              </w:rPr>
              <w:drawing>
                <wp:inline distT="0" distB="0" distL="0" distR="0" wp14:anchorId="2CF53F08" wp14:editId="577FD299">
                  <wp:extent cx="2870791" cy="2169042"/>
                  <wp:effectExtent l="0" t="0" r="6350" b="3175"/>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315-WA00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2381" cy="2170243"/>
                          </a:xfrm>
                          <a:prstGeom prst="rect">
                            <a:avLst/>
                          </a:prstGeom>
                        </pic:spPr>
                      </pic:pic>
                    </a:graphicData>
                  </a:graphic>
                </wp:inline>
              </w:drawing>
            </w:r>
          </w:p>
        </w:tc>
        <w:tc>
          <w:tcPr>
            <w:tcW w:w="4309" w:type="dxa"/>
          </w:tcPr>
          <w:p w:rsidR="00197FA2" w:rsidRDefault="003556A8" w:rsidP="007B3F83">
            <w:pPr>
              <w:pStyle w:val="Ttolclusula"/>
              <w:spacing w:before="120" w:line="288" w:lineRule="auto"/>
              <w:outlineLvl w:val="0"/>
              <w:rPr>
                <w:rFonts w:ascii="Arial" w:hAnsi="Arial" w:cs="Arial"/>
                <w:b/>
                <w:sz w:val="22"/>
                <w:szCs w:val="22"/>
              </w:rPr>
            </w:pPr>
            <w:r>
              <w:rPr>
                <w:rFonts w:ascii="Arial" w:hAnsi="Arial" w:cs="Arial"/>
                <w:b/>
                <w:noProof/>
                <w:sz w:val="22"/>
                <w:szCs w:val="22"/>
              </w:rPr>
              <w:drawing>
                <wp:inline distT="0" distB="0" distL="0" distR="0" wp14:anchorId="5DBF165D" wp14:editId="06C9E560">
                  <wp:extent cx="2562447" cy="2169042"/>
                  <wp:effectExtent l="0" t="0" r="0" b="317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315-WA000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72686" cy="2177709"/>
                          </a:xfrm>
                          <a:prstGeom prst="rect">
                            <a:avLst/>
                          </a:prstGeom>
                        </pic:spPr>
                      </pic:pic>
                    </a:graphicData>
                  </a:graphic>
                </wp:inline>
              </w:drawing>
            </w:r>
          </w:p>
        </w:tc>
      </w:tr>
    </w:tbl>
    <w:p w:rsidR="00971099" w:rsidRDefault="00971099" w:rsidP="007B3F83">
      <w:pPr>
        <w:pStyle w:val="Ttolclusula"/>
        <w:spacing w:before="120" w:line="288" w:lineRule="auto"/>
        <w:outlineLvl w:val="0"/>
        <w:rPr>
          <w:rFonts w:ascii="Arial" w:hAnsi="Arial" w:cs="Arial"/>
          <w:b/>
          <w:sz w:val="22"/>
          <w:szCs w:val="22"/>
        </w:rPr>
      </w:pPr>
    </w:p>
    <w:p w:rsidR="00FE3A4E" w:rsidRDefault="00FE3A4E" w:rsidP="007B3F83">
      <w:pPr>
        <w:pStyle w:val="Ttolclusula"/>
        <w:spacing w:before="120" w:line="288" w:lineRule="auto"/>
        <w:outlineLvl w:val="0"/>
        <w:rPr>
          <w:rFonts w:ascii="Arial" w:hAnsi="Arial" w:cs="Arial"/>
          <w:b/>
          <w:sz w:val="22"/>
          <w:szCs w:val="22"/>
        </w:rPr>
      </w:pPr>
      <w:r>
        <w:rPr>
          <w:rFonts w:ascii="Arial" w:hAnsi="Arial" w:cs="Arial"/>
          <w:b/>
          <w:sz w:val="22"/>
          <w:szCs w:val="22"/>
        </w:rPr>
        <w:t>11.-</w:t>
      </w:r>
      <w:r w:rsidR="00191D3E">
        <w:rPr>
          <w:rFonts w:ascii="Arial" w:hAnsi="Arial" w:cs="Arial"/>
          <w:b/>
          <w:sz w:val="22"/>
          <w:szCs w:val="22"/>
        </w:rPr>
        <w:t xml:space="preserve"> SEGURETAT I SALUT I RISCOS LAB</w:t>
      </w:r>
      <w:r>
        <w:rPr>
          <w:rFonts w:ascii="Arial" w:hAnsi="Arial" w:cs="Arial"/>
          <w:b/>
          <w:sz w:val="22"/>
          <w:szCs w:val="22"/>
        </w:rPr>
        <w:t>ORAL</w:t>
      </w:r>
      <w:r w:rsidR="00191D3E">
        <w:rPr>
          <w:rFonts w:ascii="Arial" w:hAnsi="Arial" w:cs="Arial"/>
          <w:b/>
          <w:sz w:val="22"/>
          <w:szCs w:val="22"/>
        </w:rPr>
        <w:t>S</w:t>
      </w:r>
    </w:p>
    <w:p w:rsidR="00C1592A" w:rsidRPr="00191D3E" w:rsidRDefault="00FE3A4E" w:rsidP="00191D3E">
      <w:pPr>
        <w:spacing w:before="120" w:after="240" w:line="288" w:lineRule="auto"/>
        <w:jc w:val="both"/>
        <w:rPr>
          <w:rFonts w:ascii="Arial" w:hAnsi="Arial" w:cs="Arial"/>
          <w:color w:val="000000" w:themeColor="text1"/>
          <w:sz w:val="22"/>
          <w:szCs w:val="22"/>
        </w:rPr>
      </w:pPr>
      <w:r w:rsidRPr="00191D3E">
        <w:rPr>
          <w:rFonts w:ascii="Arial" w:hAnsi="Arial" w:cs="Arial"/>
          <w:color w:val="000000" w:themeColor="text1"/>
          <w:sz w:val="22"/>
          <w:szCs w:val="22"/>
        </w:rPr>
        <w:t>Anirà a càrrec de l’empresa guanyadora el compliment de la normativa de seguretat i salut i prevenció de riscos laborals</w:t>
      </w:r>
      <w:r w:rsidR="00C1592A">
        <w:rPr>
          <w:rFonts w:ascii="Arial" w:hAnsi="Arial" w:cs="Arial"/>
          <w:color w:val="000000" w:themeColor="text1"/>
          <w:sz w:val="22"/>
          <w:szCs w:val="22"/>
        </w:rPr>
        <w:t>.</w:t>
      </w:r>
      <w:r w:rsidRPr="00191D3E">
        <w:rPr>
          <w:rFonts w:ascii="Arial" w:hAnsi="Arial" w:cs="Arial"/>
          <w:color w:val="000000" w:themeColor="text1"/>
          <w:sz w:val="22"/>
          <w:szCs w:val="22"/>
        </w:rPr>
        <w:t xml:space="preserve"> </w:t>
      </w:r>
    </w:p>
    <w:p w:rsidR="00971099" w:rsidRDefault="00971099" w:rsidP="007B3F83">
      <w:pPr>
        <w:pStyle w:val="Ttolclusula"/>
        <w:spacing w:before="120" w:line="288" w:lineRule="auto"/>
        <w:outlineLvl w:val="0"/>
        <w:rPr>
          <w:rFonts w:ascii="Arial" w:hAnsi="Arial" w:cs="Arial"/>
          <w:b/>
          <w:sz w:val="22"/>
          <w:szCs w:val="22"/>
        </w:rPr>
      </w:pPr>
    </w:p>
    <w:p w:rsidR="00C51B27" w:rsidRDefault="00E6282F" w:rsidP="00971099">
      <w:pPr>
        <w:pStyle w:val="Ttolclusula"/>
        <w:spacing w:before="360" w:line="288" w:lineRule="auto"/>
        <w:outlineLvl w:val="0"/>
        <w:rPr>
          <w:rFonts w:ascii="Arial" w:hAnsi="Arial" w:cs="Arial"/>
          <w:b/>
          <w:sz w:val="22"/>
          <w:szCs w:val="22"/>
        </w:rPr>
      </w:pPr>
      <w:r>
        <w:rPr>
          <w:rFonts w:ascii="Arial" w:hAnsi="Arial" w:cs="Arial"/>
          <w:b/>
          <w:sz w:val="22"/>
          <w:szCs w:val="22"/>
        </w:rPr>
        <w:lastRenderedPageBreak/>
        <w:t>1</w:t>
      </w:r>
      <w:r w:rsidR="00C1592A">
        <w:rPr>
          <w:rFonts w:ascii="Arial" w:hAnsi="Arial" w:cs="Arial"/>
          <w:b/>
          <w:sz w:val="22"/>
          <w:szCs w:val="22"/>
        </w:rPr>
        <w:t>2</w:t>
      </w:r>
      <w:r w:rsidR="00C51B27">
        <w:rPr>
          <w:rFonts w:ascii="Arial" w:hAnsi="Arial" w:cs="Arial"/>
          <w:b/>
          <w:sz w:val="22"/>
          <w:szCs w:val="22"/>
        </w:rPr>
        <w:t xml:space="preserve">.- VISITA A LA INSTAL.LACIÓ ESPORTIVA </w:t>
      </w:r>
    </w:p>
    <w:p w:rsidR="00C51B27" w:rsidRPr="00E6282F" w:rsidRDefault="00E6282F" w:rsidP="00E6282F">
      <w:pPr>
        <w:spacing w:before="120" w:after="240" w:line="288" w:lineRule="auto"/>
        <w:jc w:val="both"/>
        <w:rPr>
          <w:rFonts w:ascii="Arial" w:hAnsi="Arial" w:cs="Arial"/>
          <w:color w:val="000000" w:themeColor="text1"/>
          <w:sz w:val="22"/>
          <w:szCs w:val="22"/>
        </w:rPr>
      </w:pPr>
      <w:r w:rsidRPr="00E6282F">
        <w:rPr>
          <w:rFonts w:ascii="Arial" w:hAnsi="Arial" w:cs="Arial"/>
          <w:color w:val="000000" w:themeColor="text1"/>
          <w:sz w:val="22"/>
          <w:szCs w:val="22"/>
        </w:rPr>
        <w:t xml:space="preserve">Durant el termini de presentació d’ofertes es </w:t>
      </w:r>
      <w:r>
        <w:rPr>
          <w:rFonts w:ascii="Arial" w:hAnsi="Arial" w:cs="Arial"/>
          <w:color w:val="000000" w:themeColor="text1"/>
          <w:sz w:val="22"/>
          <w:szCs w:val="22"/>
        </w:rPr>
        <w:t>definirà</w:t>
      </w:r>
      <w:r w:rsidRPr="00E6282F">
        <w:rPr>
          <w:rFonts w:ascii="Arial" w:hAnsi="Arial" w:cs="Arial"/>
          <w:color w:val="000000" w:themeColor="text1"/>
          <w:sz w:val="22"/>
          <w:szCs w:val="22"/>
        </w:rPr>
        <w:t xml:space="preserve"> una data i hora </w:t>
      </w:r>
      <w:r w:rsidR="00C51B27" w:rsidRPr="00E6282F">
        <w:rPr>
          <w:rFonts w:ascii="Arial" w:hAnsi="Arial" w:cs="Arial"/>
          <w:color w:val="000000" w:themeColor="text1"/>
          <w:sz w:val="22"/>
          <w:szCs w:val="22"/>
        </w:rPr>
        <w:t xml:space="preserve">per </w:t>
      </w:r>
      <w:r>
        <w:rPr>
          <w:rFonts w:ascii="Arial" w:hAnsi="Arial" w:cs="Arial"/>
          <w:color w:val="000000" w:themeColor="text1"/>
          <w:sz w:val="22"/>
          <w:szCs w:val="22"/>
        </w:rPr>
        <w:t xml:space="preserve">tal </w:t>
      </w:r>
      <w:r w:rsidR="003E6F07" w:rsidRPr="0099626A">
        <w:rPr>
          <w:rFonts w:ascii="Arial" w:hAnsi="Arial" w:cs="Arial"/>
          <w:color w:val="000000" w:themeColor="text1"/>
          <w:sz w:val="22"/>
          <w:szCs w:val="22"/>
        </w:rPr>
        <w:t xml:space="preserve">que els licitadors </w:t>
      </w:r>
      <w:r w:rsidR="003E6F07">
        <w:rPr>
          <w:rFonts w:ascii="Arial" w:hAnsi="Arial" w:cs="Arial"/>
          <w:color w:val="000000" w:themeColor="text1"/>
          <w:sz w:val="22"/>
          <w:szCs w:val="22"/>
        </w:rPr>
        <w:t xml:space="preserve">puguin realitzar </w:t>
      </w:r>
      <w:r>
        <w:rPr>
          <w:rFonts w:ascii="Arial" w:hAnsi="Arial" w:cs="Arial"/>
          <w:color w:val="000000" w:themeColor="text1"/>
          <w:sz w:val="22"/>
          <w:szCs w:val="22"/>
        </w:rPr>
        <w:t xml:space="preserve">una visita a l’Estadi Municipal d’Atletisme Joan </w:t>
      </w:r>
      <w:proofErr w:type="spellStart"/>
      <w:r>
        <w:rPr>
          <w:rFonts w:ascii="Arial" w:hAnsi="Arial" w:cs="Arial"/>
          <w:color w:val="000000" w:themeColor="text1"/>
          <w:sz w:val="22"/>
          <w:szCs w:val="22"/>
        </w:rPr>
        <w:t>Serrahima</w:t>
      </w:r>
      <w:proofErr w:type="spellEnd"/>
      <w:r w:rsidR="00191D3E">
        <w:rPr>
          <w:rFonts w:ascii="Arial" w:hAnsi="Arial" w:cs="Arial"/>
          <w:color w:val="000000" w:themeColor="text1"/>
          <w:sz w:val="22"/>
          <w:szCs w:val="22"/>
        </w:rPr>
        <w:t>,</w:t>
      </w:r>
      <w:r>
        <w:rPr>
          <w:rFonts w:ascii="Arial" w:hAnsi="Arial" w:cs="Arial"/>
          <w:color w:val="000000" w:themeColor="text1"/>
          <w:sz w:val="22"/>
          <w:szCs w:val="22"/>
        </w:rPr>
        <w:t xml:space="preserve"> i </w:t>
      </w:r>
      <w:r w:rsidR="003E6F07">
        <w:rPr>
          <w:rFonts w:ascii="Arial" w:hAnsi="Arial" w:cs="Arial"/>
          <w:color w:val="000000" w:themeColor="text1"/>
          <w:sz w:val="22"/>
          <w:szCs w:val="22"/>
        </w:rPr>
        <w:t>més concretament</w:t>
      </w:r>
      <w:r w:rsidR="00191D3E">
        <w:rPr>
          <w:rFonts w:ascii="Arial" w:hAnsi="Arial" w:cs="Arial"/>
          <w:color w:val="000000" w:themeColor="text1"/>
          <w:sz w:val="22"/>
          <w:szCs w:val="22"/>
        </w:rPr>
        <w:t>, a</w:t>
      </w:r>
      <w:r w:rsidR="003E6F07">
        <w:rPr>
          <w:rFonts w:ascii="Arial" w:hAnsi="Arial" w:cs="Arial"/>
          <w:color w:val="000000" w:themeColor="text1"/>
          <w:sz w:val="22"/>
          <w:szCs w:val="22"/>
        </w:rPr>
        <w:t xml:space="preserve"> l’espai on s’haurà de situar </w:t>
      </w:r>
      <w:r w:rsidR="00197FA2" w:rsidRPr="0099626A">
        <w:rPr>
          <w:rFonts w:ascii="Arial" w:hAnsi="Arial" w:cs="Arial"/>
          <w:color w:val="000000" w:themeColor="text1"/>
          <w:sz w:val="22"/>
          <w:szCs w:val="22"/>
        </w:rPr>
        <w:t xml:space="preserve">la </w:t>
      </w:r>
      <w:r w:rsidR="003E6F07" w:rsidRPr="0099626A">
        <w:rPr>
          <w:rFonts w:ascii="Arial" w:hAnsi="Arial" w:cs="Arial"/>
          <w:color w:val="000000" w:themeColor="text1"/>
          <w:sz w:val="22"/>
          <w:szCs w:val="22"/>
        </w:rPr>
        <w:t xml:space="preserve">nova </w:t>
      </w:r>
      <w:r w:rsidR="00197FA2" w:rsidRPr="0099626A">
        <w:rPr>
          <w:rFonts w:ascii="Arial" w:hAnsi="Arial" w:cs="Arial"/>
          <w:color w:val="000000" w:themeColor="text1"/>
          <w:sz w:val="22"/>
          <w:szCs w:val="22"/>
        </w:rPr>
        <w:t>gàbia de llançament</w:t>
      </w:r>
      <w:r w:rsidR="00197FA2">
        <w:rPr>
          <w:rFonts w:ascii="Arial" w:hAnsi="Arial" w:cs="Arial"/>
          <w:color w:val="000000" w:themeColor="text1"/>
          <w:sz w:val="22"/>
          <w:szCs w:val="22"/>
        </w:rPr>
        <w:t>.</w:t>
      </w:r>
    </w:p>
    <w:p w:rsidR="0036287D" w:rsidRPr="00A25DF5" w:rsidRDefault="00E6282F" w:rsidP="00971099">
      <w:pPr>
        <w:pStyle w:val="Ttolclusula"/>
        <w:spacing w:before="360" w:line="288" w:lineRule="auto"/>
        <w:outlineLvl w:val="0"/>
        <w:rPr>
          <w:rFonts w:ascii="Arial" w:hAnsi="Arial" w:cs="Arial"/>
          <w:b/>
          <w:sz w:val="22"/>
          <w:szCs w:val="22"/>
        </w:rPr>
      </w:pPr>
      <w:r>
        <w:rPr>
          <w:rFonts w:ascii="Arial" w:hAnsi="Arial" w:cs="Arial"/>
          <w:b/>
          <w:sz w:val="22"/>
          <w:szCs w:val="22"/>
        </w:rPr>
        <w:t>1</w:t>
      </w:r>
      <w:r w:rsidR="00C1592A">
        <w:rPr>
          <w:rFonts w:ascii="Arial" w:hAnsi="Arial" w:cs="Arial"/>
          <w:b/>
          <w:sz w:val="22"/>
          <w:szCs w:val="22"/>
        </w:rPr>
        <w:t>3</w:t>
      </w:r>
      <w:r w:rsidR="006F3E48">
        <w:rPr>
          <w:rFonts w:ascii="Arial" w:hAnsi="Arial" w:cs="Arial"/>
          <w:b/>
          <w:sz w:val="22"/>
          <w:szCs w:val="22"/>
        </w:rPr>
        <w:t>.-</w:t>
      </w:r>
      <w:r w:rsidR="00CE412B">
        <w:rPr>
          <w:rFonts w:ascii="Arial" w:hAnsi="Arial" w:cs="Arial"/>
          <w:b/>
          <w:sz w:val="22"/>
          <w:szCs w:val="22"/>
        </w:rPr>
        <w:t xml:space="preserve"> </w:t>
      </w:r>
      <w:r w:rsidR="0036287D" w:rsidRPr="00A25DF5">
        <w:rPr>
          <w:rFonts w:ascii="Arial" w:hAnsi="Arial" w:cs="Arial"/>
          <w:b/>
          <w:sz w:val="22"/>
          <w:szCs w:val="22"/>
        </w:rPr>
        <w:t>PRESSUPOST BASE DE LICITACIÓ I VALOR ESTIMAT DEL CONTRACTE</w:t>
      </w:r>
    </w:p>
    <w:p w:rsidR="0036287D" w:rsidRPr="00BE7DF5" w:rsidRDefault="0036287D" w:rsidP="00030B5A">
      <w:pPr>
        <w:pStyle w:val="Textdecomentari"/>
        <w:tabs>
          <w:tab w:val="left" w:pos="4963"/>
        </w:tabs>
        <w:spacing w:before="120" w:line="288" w:lineRule="auto"/>
        <w:ind w:right="142"/>
        <w:rPr>
          <w:rFonts w:ascii="Arial" w:hAnsi="Arial" w:cs="Arial"/>
          <w:sz w:val="22"/>
          <w:szCs w:val="22"/>
        </w:rPr>
      </w:pPr>
      <w:r w:rsidRPr="00BE7DF5">
        <w:rPr>
          <w:rFonts w:ascii="Arial" w:hAnsi="Arial" w:cs="Arial"/>
          <w:sz w:val="22"/>
          <w:szCs w:val="22"/>
        </w:rPr>
        <w:t>D’acord amb la previsió de l’article 10</w:t>
      </w:r>
      <w:r w:rsidR="000211B8" w:rsidRPr="00BE7DF5">
        <w:rPr>
          <w:rFonts w:ascii="Arial" w:hAnsi="Arial" w:cs="Arial"/>
          <w:sz w:val="22"/>
          <w:szCs w:val="22"/>
        </w:rPr>
        <w:t>1</w:t>
      </w:r>
      <w:r w:rsidRPr="00BE7DF5">
        <w:rPr>
          <w:rFonts w:ascii="Arial" w:hAnsi="Arial" w:cs="Arial"/>
          <w:sz w:val="22"/>
          <w:szCs w:val="22"/>
        </w:rPr>
        <w:t xml:space="preserve"> </w:t>
      </w:r>
      <w:r w:rsidR="000211B8" w:rsidRPr="00BE7DF5">
        <w:rPr>
          <w:rFonts w:ascii="Arial" w:hAnsi="Arial" w:cs="Arial"/>
          <w:sz w:val="22"/>
          <w:szCs w:val="22"/>
        </w:rPr>
        <w:t xml:space="preserve">de la </w:t>
      </w:r>
      <w:r w:rsidRPr="00BE7DF5">
        <w:rPr>
          <w:rFonts w:ascii="Arial" w:hAnsi="Arial" w:cs="Arial"/>
          <w:sz w:val="22"/>
          <w:szCs w:val="22"/>
        </w:rPr>
        <w:t xml:space="preserve">LCSP, el pressupost </w:t>
      </w:r>
      <w:r w:rsidRPr="00030B5A">
        <w:rPr>
          <w:rFonts w:ascii="Arial" w:hAnsi="Arial" w:cs="Arial"/>
          <w:sz w:val="22"/>
          <w:szCs w:val="22"/>
        </w:rPr>
        <w:t>base</w:t>
      </w:r>
      <w:r w:rsidRPr="00BE7DF5">
        <w:rPr>
          <w:rFonts w:ascii="Arial" w:hAnsi="Arial" w:cs="Arial"/>
          <w:sz w:val="22"/>
          <w:szCs w:val="22"/>
        </w:rPr>
        <w:t xml:space="preserve"> de licitació és de </w:t>
      </w:r>
      <w:r w:rsidR="007411DE" w:rsidRPr="00E6282F">
        <w:rPr>
          <w:rFonts w:ascii="Arial" w:hAnsi="Arial" w:cs="Arial"/>
          <w:b/>
          <w:sz w:val="22"/>
          <w:szCs w:val="22"/>
        </w:rPr>
        <w:t>43.560,00</w:t>
      </w:r>
      <w:r w:rsidR="00981EA0" w:rsidRPr="00E6282F">
        <w:rPr>
          <w:rFonts w:ascii="Arial" w:hAnsi="Arial" w:cs="Arial"/>
          <w:b/>
          <w:sz w:val="22"/>
          <w:szCs w:val="22"/>
        </w:rPr>
        <w:t xml:space="preserve"> €,</w:t>
      </w:r>
      <w:r w:rsidR="00E6282F">
        <w:rPr>
          <w:rFonts w:ascii="Arial" w:hAnsi="Arial" w:cs="Arial"/>
          <w:b/>
          <w:sz w:val="22"/>
          <w:szCs w:val="22"/>
        </w:rPr>
        <w:t xml:space="preserve"> </w:t>
      </w:r>
      <w:r w:rsidR="00E6282F" w:rsidRPr="00E6282F">
        <w:rPr>
          <w:rFonts w:ascii="Arial" w:hAnsi="Arial" w:cs="Arial"/>
          <w:sz w:val="22"/>
          <w:szCs w:val="22"/>
        </w:rPr>
        <w:t>IVA inclòs</w:t>
      </w:r>
      <w:r w:rsidR="00E6282F">
        <w:rPr>
          <w:rFonts w:ascii="Arial" w:hAnsi="Arial" w:cs="Arial"/>
          <w:sz w:val="22"/>
          <w:szCs w:val="22"/>
        </w:rPr>
        <w:t>,</w:t>
      </w:r>
      <w:r w:rsidR="00981EA0" w:rsidRPr="00BE7DF5">
        <w:rPr>
          <w:rFonts w:ascii="Arial" w:hAnsi="Arial" w:cs="Arial"/>
          <w:sz w:val="22"/>
          <w:szCs w:val="22"/>
        </w:rPr>
        <w:t xml:space="preserve"> </w:t>
      </w:r>
      <w:r w:rsidRPr="00BE7DF5">
        <w:rPr>
          <w:rFonts w:ascii="Arial" w:hAnsi="Arial" w:cs="Arial"/>
          <w:sz w:val="22"/>
          <w:szCs w:val="22"/>
        </w:rPr>
        <w:t xml:space="preserve">amb el desglossament següent: </w:t>
      </w:r>
    </w:p>
    <w:p w:rsidR="0036287D" w:rsidRPr="00BE7DF5" w:rsidRDefault="0074741D" w:rsidP="0074741D">
      <w:pPr>
        <w:tabs>
          <w:tab w:val="left" w:pos="567"/>
        </w:tabs>
        <w:spacing w:before="120" w:line="288" w:lineRule="auto"/>
        <w:jc w:val="both"/>
        <w:rPr>
          <w:rFonts w:ascii="Arial" w:hAnsi="Arial" w:cs="Arial"/>
          <w:sz w:val="22"/>
          <w:szCs w:val="22"/>
        </w:rPr>
      </w:pPr>
      <w:r>
        <w:rPr>
          <w:rFonts w:ascii="Arial" w:hAnsi="Arial" w:cs="Arial"/>
          <w:b/>
          <w:sz w:val="22"/>
          <w:szCs w:val="22"/>
        </w:rPr>
        <w:tab/>
      </w:r>
      <w:r w:rsidR="007411DE">
        <w:rPr>
          <w:rFonts w:ascii="Arial" w:hAnsi="Arial" w:cs="Arial"/>
          <w:b/>
          <w:sz w:val="22"/>
          <w:szCs w:val="22"/>
        </w:rPr>
        <w:t>36.000,00</w:t>
      </w:r>
      <w:r w:rsidR="00FD61A2">
        <w:rPr>
          <w:rFonts w:ascii="Arial" w:hAnsi="Arial" w:cs="Arial"/>
          <w:b/>
          <w:sz w:val="22"/>
          <w:szCs w:val="22"/>
        </w:rPr>
        <w:t xml:space="preserve"> euros</w:t>
      </w:r>
      <w:r w:rsidR="0036287D" w:rsidRPr="00BE7DF5">
        <w:rPr>
          <w:rFonts w:ascii="Arial" w:hAnsi="Arial" w:cs="Arial"/>
          <w:b/>
          <w:sz w:val="22"/>
          <w:szCs w:val="22"/>
        </w:rPr>
        <w:t>,</w:t>
      </w:r>
      <w:r w:rsidR="0036287D" w:rsidRPr="00BE7DF5">
        <w:rPr>
          <w:rFonts w:ascii="Arial" w:hAnsi="Arial" w:cs="Arial"/>
          <w:sz w:val="22"/>
          <w:szCs w:val="22"/>
        </w:rPr>
        <w:t xml:space="preserve"> </w:t>
      </w:r>
      <w:r w:rsidR="0036287D" w:rsidRPr="0074741D">
        <w:rPr>
          <w:rFonts w:ascii="Arial" w:hAnsi="Arial" w:cs="Arial"/>
          <w:sz w:val="22"/>
          <w:szCs w:val="22"/>
        </w:rPr>
        <w:t>pressupost net</w:t>
      </w:r>
      <w:r w:rsidR="0036287D" w:rsidRPr="00BE7DF5">
        <w:rPr>
          <w:rFonts w:ascii="Arial" w:hAnsi="Arial" w:cs="Arial"/>
          <w:sz w:val="22"/>
          <w:szCs w:val="22"/>
        </w:rPr>
        <w:t xml:space="preserve"> </w:t>
      </w:r>
      <w:r w:rsidR="00D07528">
        <w:rPr>
          <w:rFonts w:ascii="Arial" w:hAnsi="Arial" w:cs="Arial"/>
          <w:sz w:val="22"/>
          <w:szCs w:val="22"/>
        </w:rPr>
        <w:t>(pressupost d’execució per contracte)</w:t>
      </w:r>
    </w:p>
    <w:p w:rsidR="0036287D" w:rsidRPr="00BE7DF5" w:rsidRDefault="0074741D" w:rsidP="0074741D">
      <w:pPr>
        <w:tabs>
          <w:tab w:val="left" w:pos="567"/>
        </w:tabs>
        <w:spacing w:before="120" w:line="288" w:lineRule="auto"/>
        <w:jc w:val="both"/>
        <w:rPr>
          <w:rFonts w:ascii="Arial" w:hAnsi="Arial" w:cs="Arial"/>
          <w:sz w:val="22"/>
          <w:szCs w:val="22"/>
        </w:rPr>
      </w:pPr>
      <w:r>
        <w:rPr>
          <w:rFonts w:ascii="Arial" w:hAnsi="Arial" w:cs="Arial"/>
          <w:b/>
          <w:sz w:val="22"/>
          <w:szCs w:val="22"/>
        </w:rPr>
        <w:tab/>
      </w:r>
      <w:r w:rsidR="007411DE">
        <w:rPr>
          <w:rFonts w:ascii="Arial" w:hAnsi="Arial" w:cs="Arial"/>
          <w:b/>
          <w:sz w:val="22"/>
          <w:szCs w:val="22"/>
        </w:rPr>
        <w:t xml:space="preserve">  7.560,00</w:t>
      </w:r>
      <w:r w:rsidR="0036287D" w:rsidRPr="00BE7DF5">
        <w:rPr>
          <w:rFonts w:ascii="Arial" w:hAnsi="Arial" w:cs="Arial"/>
          <w:b/>
          <w:sz w:val="22"/>
          <w:szCs w:val="22"/>
        </w:rPr>
        <w:t xml:space="preserve"> euros</w:t>
      </w:r>
      <w:r w:rsidR="00D07528">
        <w:rPr>
          <w:rFonts w:ascii="Arial" w:hAnsi="Arial" w:cs="Arial"/>
          <w:b/>
          <w:sz w:val="22"/>
          <w:szCs w:val="22"/>
        </w:rPr>
        <w:t>,</w:t>
      </w:r>
      <w:r w:rsidR="0036287D" w:rsidRPr="00BE7DF5">
        <w:rPr>
          <w:rFonts w:ascii="Arial" w:hAnsi="Arial" w:cs="Arial"/>
          <w:sz w:val="22"/>
          <w:szCs w:val="22"/>
        </w:rPr>
        <w:t xml:space="preserve"> en concepte d'Impost sobre el Valor Afegit </w:t>
      </w:r>
      <w:r w:rsidR="0036287D" w:rsidRPr="00BE7DF5">
        <w:rPr>
          <w:rFonts w:ascii="Arial" w:hAnsi="Arial" w:cs="Arial"/>
          <w:b/>
          <w:sz w:val="22"/>
          <w:szCs w:val="22"/>
        </w:rPr>
        <w:t>(IVA)</w:t>
      </w:r>
      <w:r w:rsidR="0036287D" w:rsidRPr="00BE7DF5">
        <w:rPr>
          <w:rFonts w:ascii="Arial" w:hAnsi="Arial" w:cs="Arial"/>
          <w:sz w:val="22"/>
          <w:szCs w:val="22"/>
        </w:rPr>
        <w:t xml:space="preserve">  al tipus del </w:t>
      </w:r>
      <w:r w:rsidR="00CF49CE" w:rsidRPr="00BE7DF5">
        <w:rPr>
          <w:rFonts w:ascii="Arial" w:hAnsi="Arial" w:cs="Arial"/>
          <w:b/>
          <w:sz w:val="22"/>
          <w:szCs w:val="22"/>
        </w:rPr>
        <w:t>21</w:t>
      </w:r>
      <w:r w:rsidR="0036287D" w:rsidRPr="00BE7DF5">
        <w:rPr>
          <w:rFonts w:ascii="Arial" w:hAnsi="Arial" w:cs="Arial"/>
          <w:sz w:val="22"/>
          <w:szCs w:val="22"/>
        </w:rPr>
        <w:t xml:space="preserve"> %</w:t>
      </w:r>
    </w:p>
    <w:p w:rsidR="0036287D" w:rsidRDefault="0036287D" w:rsidP="0074741D">
      <w:pPr>
        <w:pStyle w:val="Textdecomentari"/>
        <w:tabs>
          <w:tab w:val="left" w:pos="4963"/>
        </w:tabs>
        <w:spacing w:before="120" w:line="288" w:lineRule="auto"/>
        <w:ind w:right="142"/>
        <w:rPr>
          <w:rFonts w:ascii="Arial" w:hAnsi="Arial" w:cs="Arial"/>
          <w:sz w:val="22"/>
          <w:szCs w:val="22"/>
        </w:rPr>
      </w:pPr>
      <w:r w:rsidRPr="00BE7DF5">
        <w:rPr>
          <w:rFonts w:ascii="Arial" w:hAnsi="Arial" w:cs="Arial"/>
          <w:sz w:val="22"/>
          <w:szCs w:val="22"/>
        </w:rPr>
        <w:t>Aquest pressupost s'ha d'entendre comprensiu de la totalitat de tots els costos derivats de l’execució de l'objecte del cont</w:t>
      </w:r>
      <w:r w:rsidR="00F64491">
        <w:rPr>
          <w:rFonts w:ascii="Arial" w:hAnsi="Arial" w:cs="Arial"/>
          <w:sz w:val="22"/>
          <w:szCs w:val="22"/>
        </w:rPr>
        <w:t xml:space="preserve">racte i anirà amb càrrec als </w:t>
      </w:r>
      <w:r w:rsidRPr="00BE7DF5">
        <w:rPr>
          <w:rFonts w:ascii="Arial" w:hAnsi="Arial" w:cs="Arial"/>
          <w:sz w:val="22"/>
          <w:szCs w:val="22"/>
        </w:rPr>
        <w:t>pressupost</w:t>
      </w:r>
      <w:r w:rsidR="00F64491">
        <w:rPr>
          <w:rFonts w:ascii="Arial" w:hAnsi="Arial" w:cs="Arial"/>
          <w:sz w:val="22"/>
          <w:szCs w:val="22"/>
        </w:rPr>
        <w:t>os i la</w:t>
      </w:r>
      <w:r w:rsidRPr="00BE7DF5">
        <w:rPr>
          <w:rFonts w:ascii="Arial" w:hAnsi="Arial" w:cs="Arial"/>
          <w:sz w:val="22"/>
          <w:szCs w:val="22"/>
        </w:rPr>
        <w:t xml:space="preserve"> partida pressupostàri</w:t>
      </w:r>
      <w:r w:rsidR="00F64491">
        <w:rPr>
          <w:rFonts w:ascii="Arial" w:hAnsi="Arial" w:cs="Arial"/>
          <w:sz w:val="22"/>
          <w:szCs w:val="22"/>
        </w:rPr>
        <w:t>a</w:t>
      </w:r>
      <w:r w:rsidRPr="00BE7DF5">
        <w:rPr>
          <w:rFonts w:ascii="Arial" w:hAnsi="Arial" w:cs="Arial"/>
          <w:sz w:val="22"/>
          <w:szCs w:val="22"/>
        </w:rPr>
        <w:t xml:space="preserve"> següent: </w:t>
      </w:r>
    </w:p>
    <w:p w:rsidR="0074741D" w:rsidRPr="00BE7DF5" w:rsidRDefault="0074741D" w:rsidP="0074741D">
      <w:pPr>
        <w:pStyle w:val="Textdecomentari"/>
        <w:tabs>
          <w:tab w:val="left" w:pos="4963"/>
        </w:tabs>
        <w:spacing w:before="120" w:line="288" w:lineRule="auto"/>
        <w:ind w:right="142"/>
        <w:rPr>
          <w:rFonts w:ascii="Arial" w:hAnsi="Arial" w:cs="Arial"/>
          <w:sz w:val="22"/>
          <w:szCs w:val="22"/>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36287D" w:rsidRPr="0074741D" w:rsidTr="00EF03A5">
        <w:trPr>
          <w:cantSplit/>
        </w:trPr>
        <w:tc>
          <w:tcPr>
            <w:tcW w:w="771"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Any</w:t>
            </w:r>
          </w:p>
        </w:tc>
        <w:tc>
          <w:tcPr>
            <w:tcW w:w="992" w:type="dxa"/>
          </w:tcPr>
          <w:p w:rsidR="0036287D" w:rsidRPr="0074741D" w:rsidRDefault="0036287D" w:rsidP="00BE7DF5">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74741D">
              <w:rPr>
                <w:rFonts w:ascii="Arial" w:hAnsi="Arial" w:cs="Arial"/>
                <w:sz w:val="18"/>
                <w:szCs w:val="18"/>
              </w:rPr>
              <w:t>Econòmic</w:t>
            </w:r>
          </w:p>
        </w:tc>
        <w:tc>
          <w:tcPr>
            <w:tcW w:w="992" w:type="dxa"/>
          </w:tcPr>
          <w:p w:rsidR="0036287D" w:rsidRPr="0074741D" w:rsidRDefault="0036287D" w:rsidP="00BE7DF5">
            <w:pPr>
              <w:pStyle w:val="Pas8"/>
              <w:tabs>
                <w:tab w:val="left" w:pos="567"/>
                <w:tab w:val="left" w:pos="4678"/>
                <w:tab w:val="left" w:pos="5245"/>
              </w:tabs>
              <w:spacing w:before="120" w:line="288" w:lineRule="auto"/>
              <w:ind w:right="-71"/>
              <w:rPr>
                <w:rFonts w:ascii="Arial" w:hAnsi="Arial" w:cs="Arial"/>
                <w:sz w:val="18"/>
                <w:szCs w:val="18"/>
              </w:rPr>
            </w:pPr>
            <w:r w:rsidRPr="0074741D">
              <w:rPr>
                <w:rFonts w:ascii="Arial" w:hAnsi="Arial" w:cs="Arial"/>
                <w:sz w:val="18"/>
                <w:szCs w:val="18"/>
              </w:rPr>
              <w:t>Programa</w:t>
            </w:r>
          </w:p>
        </w:tc>
        <w:tc>
          <w:tcPr>
            <w:tcW w:w="851"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74741D">
              <w:rPr>
                <w:rFonts w:ascii="Arial" w:hAnsi="Arial" w:cs="Arial"/>
                <w:sz w:val="18"/>
                <w:szCs w:val="18"/>
              </w:rPr>
              <w:t>Orgànic</w:t>
            </w:r>
          </w:p>
        </w:tc>
        <w:tc>
          <w:tcPr>
            <w:tcW w:w="1559"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Pressupost net</w:t>
            </w:r>
          </w:p>
        </w:tc>
        <w:tc>
          <w:tcPr>
            <w:tcW w:w="993"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 IVA</w:t>
            </w:r>
          </w:p>
        </w:tc>
        <w:tc>
          <w:tcPr>
            <w:tcW w:w="1275"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Import IVA</w:t>
            </w:r>
          </w:p>
        </w:tc>
        <w:tc>
          <w:tcPr>
            <w:tcW w:w="1336"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Import total</w:t>
            </w:r>
          </w:p>
        </w:tc>
      </w:tr>
      <w:tr w:rsidR="00EB7765" w:rsidRPr="00EF03A5" w:rsidTr="00EF03A5">
        <w:trPr>
          <w:cantSplit/>
        </w:trPr>
        <w:tc>
          <w:tcPr>
            <w:tcW w:w="771" w:type="dxa"/>
            <w:shd w:val="clear" w:color="C0C0C0" w:fill="auto"/>
          </w:tcPr>
          <w:p w:rsidR="00EB7765" w:rsidRPr="00EF03A5" w:rsidRDefault="00981EA0" w:rsidP="007411DE">
            <w:pPr>
              <w:pStyle w:val="Textdecomentari"/>
              <w:tabs>
                <w:tab w:val="left" w:pos="567"/>
                <w:tab w:val="left" w:pos="1134"/>
                <w:tab w:val="left" w:pos="1702"/>
                <w:tab w:val="left" w:pos="4678"/>
                <w:tab w:val="left" w:pos="5245"/>
              </w:tabs>
              <w:spacing w:before="120" w:line="288" w:lineRule="auto"/>
              <w:ind w:right="170"/>
              <w:rPr>
                <w:rFonts w:ascii="Arial" w:hAnsi="Arial" w:cs="Arial"/>
                <w:color w:val="FF0000"/>
                <w:sz w:val="18"/>
                <w:szCs w:val="18"/>
              </w:rPr>
            </w:pPr>
            <w:r>
              <w:rPr>
                <w:rFonts w:ascii="Arial" w:hAnsi="Arial" w:cs="Arial"/>
                <w:sz w:val="18"/>
                <w:szCs w:val="18"/>
              </w:rPr>
              <w:t>202</w:t>
            </w:r>
            <w:r w:rsidR="007411DE">
              <w:rPr>
                <w:rFonts w:ascii="Arial" w:hAnsi="Arial" w:cs="Arial"/>
                <w:sz w:val="18"/>
                <w:szCs w:val="18"/>
              </w:rPr>
              <w:t>2</w:t>
            </w:r>
          </w:p>
        </w:tc>
        <w:tc>
          <w:tcPr>
            <w:tcW w:w="992" w:type="dxa"/>
            <w:shd w:val="clear" w:color="C0C0C0" w:fill="auto"/>
          </w:tcPr>
          <w:p w:rsidR="00EB7765" w:rsidRPr="00916D80" w:rsidRDefault="00EB7765"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916D80">
              <w:rPr>
                <w:rFonts w:ascii="Arial" w:hAnsi="Arial" w:cs="Arial"/>
                <w:sz w:val="18"/>
                <w:szCs w:val="18"/>
              </w:rPr>
              <w:t>60002</w:t>
            </w:r>
          </w:p>
        </w:tc>
        <w:tc>
          <w:tcPr>
            <w:tcW w:w="992" w:type="dxa"/>
            <w:shd w:val="clear" w:color="C0C0C0" w:fill="auto"/>
          </w:tcPr>
          <w:p w:rsidR="00EB7765" w:rsidRPr="00971099" w:rsidRDefault="00EB7765"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971099">
              <w:rPr>
                <w:rFonts w:ascii="Arial" w:hAnsi="Arial" w:cs="Arial"/>
                <w:sz w:val="18"/>
                <w:szCs w:val="18"/>
              </w:rPr>
              <w:t>34211</w:t>
            </w:r>
          </w:p>
        </w:tc>
        <w:tc>
          <w:tcPr>
            <w:tcW w:w="851" w:type="dxa"/>
            <w:shd w:val="clear" w:color="C0C0C0" w:fill="auto"/>
          </w:tcPr>
          <w:p w:rsidR="00EB7765" w:rsidRPr="00971099" w:rsidRDefault="00EB7765"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971099">
              <w:rPr>
                <w:rFonts w:ascii="Arial" w:hAnsi="Arial" w:cs="Arial"/>
                <w:sz w:val="18"/>
                <w:szCs w:val="18"/>
              </w:rPr>
              <w:t>0004</w:t>
            </w:r>
          </w:p>
        </w:tc>
        <w:tc>
          <w:tcPr>
            <w:tcW w:w="1559" w:type="dxa"/>
            <w:shd w:val="clear" w:color="C0C0C0" w:fill="auto"/>
          </w:tcPr>
          <w:p w:rsidR="00EB7765" w:rsidRPr="00EF03A5" w:rsidRDefault="007411DE" w:rsidP="007411DE">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Pr>
                <w:rFonts w:ascii="Arial" w:hAnsi="Arial" w:cs="Arial"/>
                <w:sz w:val="18"/>
                <w:szCs w:val="18"/>
              </w:rPr>
              <w:t>36.000,00</w:t>
            </w:r>
            <w:r w:rsidR="00EB7765" w:rsidRPr="00EF03A5">
              <w:rPr>
                <w:rFonts w:ascii="Arial" w:hAnsi="Arial" w:cs="Arial"/>
                <w:sz w:val="18"/>
                <w:szCs w:val="18"/>
              </w:rPr>
              <w:t xml:space="preserve"> €</w:t>
            </w:r>
          </w:p>
        </w:tc>
        <w:tc>
          <w:tcPr>
            <w:tcW w:w="993" w:type="dxa"/>
            <w:shd w:val="clear" w:color="C0C0C0" w:fill="auto"/>
          </w:tcPr>
          <w:p w:rsidR="00EB7765" w:rsidRPr="00EF03A5" w:rsidRDefault="00EB7765" w:rsidP="00F557DC">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F03A5">
              <w:rPr>
                <w:rFonts w:ascii="Arial" w:hAnsi="Arial" w:cs="Arial"/>
                <w:sz w:val="18"/>
                <w:szCs w:val="18"/>
              </w:rPr>
              <w:t>21</w:t>
            </w:r>
          </w:p>
        </w:tc>
        <w:tc>
          <w:tcPr>
            <w:tcW w:w="1275" w:type="dxa"/>
            <w:shd w:val="clear" w:color="C0C0C0" w:fill="auto"/>
          </w:tcPr>
          <w:p w:rsidR="00EB7765" w:rsidRPr="00EF03A5" w:rsidRDefault="007411DE" w:rsidP="00981EA0">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11DE">
              <w:rPr>
                <w:rFonts w:ascii="Arial" w:hAnsi="Arial" w:cs="Arial"/>
                <w:sz w:val="18"/>
                <w:szCs w:val="18"/>
              </w:rPr>
              <w:t>7.560,00</w:t>
            </w:r>
            <w:r w:rsidR="0044312E" w:rsidRPr="00BE7DF5">
              <w:rPr>
                <w:rFonts w:ascii="Arial" w:hAnsi="Arial" w:cs="Arial"/>
                <w:b/>
                <w:sz w:val="22"/>
                <w:szCs w:val="22"/>
              </w:rPr>
              <w:t xml:space="preserve"> </w:t>
            </w:r>
            <w:r w:rsidR="00EB7765" w:rsidRPr="00EF03A5">
              <w:rPr>
                <w:rFonts w:ascii="Arial" w:hAnsi="Arial" w:cs="Arial"/>
                <w:sz w:val="18"/>
                <w:szCs w:val="18"/>
              </w:rPr>
              <w:t>€</w:t>
            </w:r>
          </w:p>
        </w:tc>
        <w:tc>
          <w:tcPr>
            <w:tcW w:w="1336" w:type="dxa"/>
            <w:shd w:val="clear" w:color="C0C0C0" w:fill="auto"/>
          </w:tcPr>
          <w:p w:rsidR="00EB7765" w:rsidRPr="00EF03A5" w:rsidRDefault="007411DE" w:rsidP="00981EA0">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Pr>
                <w:rFonts w:ascii="Arial" w:hAnsi="Arial" w:cs="Arial"/>
                <w:sz w:val="18"/>
                <w:szCs w:val="18"/>
              </w:rPr>
              <w:t>43.560,00</w:t>
            </w:r>
            <w:r w:rsidR="00FD61A2">
              <w:rPr>
                <w:rFonts w:ascii="Arial" w:hAnsi="Arial" w:cs="Arial"/>
                <w:sz w:val="18"/>
                <w:szCs w:val="18"/>
              </w:rPr>
              <w:t xml:space="preserve"> €</w:t>
            </w:r>
          </w:p>
        </w:tc>
      </w:tr>
    </w:tbl>
    <w:p w:rsidR="0036287D" w:rsidRPr="00BE7DF5" w:rsidRDefault="0036287D" w:rsidP="00BE7DF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36287D" w:rsidRPr="00BE7DF5" w:rsidTr="00B22DA9">
        <w:trPr>
          <w:cantSplit/>
        </w:trPr>
        <w:tc>
          <w:tcPr>
            <w:tcW w:w="2126" w:type="dxa"/>
          </w:tcPr>
          <w:p w:rsidR="0036287D" w:rsidRPr="00BE7DF5" w:rsidRDefault="0036287D" w:rsidP="00B22DA9">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BE7DF5">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36287D" w:rsidRPr="00BE7DF5" w:rsidRDefault="007411DE" w:rsidP="007411DE">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Pr>
                <w:rFonts w:ascii="Arial" w:hAnsi="Arial" w:cs="Arial"/>
                <w:b/>
                <w:sz w:val="22"/>
                <w:szCs w:val="22"/>
              </w:rPr>
              <w:t>43.560,00</w:t>
            </w:r>
            <w:r w:rsidR="00EF03A5">
              <w:rPr>
                <w:rFonts w:ascii="Arial" w:hAnsi="Arial" w:cs="Arial"/>
                <w:b/>
                <w:sz w:val="22"/>
                <w:szCs w:val="22"/>
              </w:rPr>
              <w:t xml:space="preserve"> </w:t>
            </w:r>
            <w:r w:rsidR="00072F99" w:rsidRPr="00BE7DF5">
              <w:rPr>
                <w:rFonts w:ascii="Arial" w:hAnsi="Arial" w:cs="Arial"/>
                <w:b/>
                <w:sz w:val="22"/>
                <w:szCs w:val="22"/>
              </w:rPr>
              <w:t>€</w:t>
            </w:r>
          </w:p>
        </w:tc>
      </w:tr>
    </w:tbl>
    <w:p w:rsidR="00AA2459" w:rsidRDefault="00AA2459" w:rsidP="00F64491">
      <w:pPr>
        <w:pStyle w:val="Textdecomentari"/>
        <w:tabs>
          <w:tab w:val="left" w:pos="4963"/>
        </w:tabs>
        <w:spacing w:before="120" w:line="288" w:lineRule="auto"/>
        <w:rPr>
          <w:rFonts w:ascii="Arial" w:hAnsi="Arial" w:cs="Arial"/>
          <w:sz w:val="22"/>
          <w:szCs w:val="22"/>
        </w:rPr>
      </w:pPr>
    </w:p>
    <w:p w:rsidR="0036287D" w:rsidRPr="00BE7DF5" w:rsidRDefault="0036287D" w:rsidP="00E04795">
      <w:pPr>
        <w:pStyle w:val="Textdecomentari"/>
        <w:tabs>
          <w:tab w:val="left" w:pos="4963"/>
        </w:tabs>
        <w:spacing w:before="120" w:after="120" w:line="288" w:lineRule="auto"/>
        <w:rPr>
          <w:rFonts w:ascii="Arial" w:hAnsi="Arial" w:cs="Arial"/>
          <w:sz w:val="22"/>
          <w:szCs w:val="22"/>
        </w:rPr>
      </w:pPr>
      <w:r w:rsidRPr="00796985">
        <w:rPr>
          <w:rFonts w:ascii="Arial" w:hAnsi="Arial" w:cs="Arial"/>
          <w:sz w:val="22"/>
          <w:szCs w:val="22"/>
        </w:rPr>
        <w:t>El pressupost net (IVA exclòs) es desglossa de la manera següent:</w:t>
      </w:r>
    </w:p>
    <w:tbl>
      <w:tblPr>
        <w:tblW w:w="8757" w:type="dxa"/>
        <w:tblInd w:w="58" w:type="dxa"/>
        <w:tblCellMar>
          <w:left w:w="0" w:type="dxa"/>
          <w:right w:w="0" w:type="dxa"/>
        </w:tblCellMar>
        <w:tblLook w:val="04A0" w:firstRow="1" w:lastRow="0" w:firstColumn="1" w:lastColumn="0" w:noHBand="0" w:noVBand="1"/>
      </w:tblPr>
      <w:tblGrid>
        <w:gridCol w:w="5720"/>
        <w:gridCol w:w="3037"/>
      </w:tblGrid>
      <w:tr w:rsidR="0036287D" w:rsidRPr="0074741D" w:rsidTr="00D941DF">
        <w:tc>
          <w:tcPr>
            <w:tcW w:w="5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7D2B59" w:rsidRDefault="0036287D" w:rsidP="00BE7DF5">
            <w:pPr>
              <w:spacing w:before="120" w:line="288" w:lineRule="auto"/>
              <w:rPr>
                <w:rFonts w:ascii="Arial" w:hAnsi="Arial" w:cs="Arial"/>
                <w:b/>
                <w:i/>
                <w:sz w:val="18"/>
                <w:szCs w:val="18"/>
              </w:rPr>
            </w:pPr>
            <w:r w:rsidRPr="007D2B59">
              <w:rPr>
                <w:rFonts w:ascii="Arial" w:hAnsi="Arial" w:cs="Arial"/>
                <w:b/>
                <w:sz w:val="18"/>
                <w:szCs w:val="18"/>
              </w:rPr>
              <w:t>Costos 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287D" w:rsidRPr="00821586" w:rsidRDefault="0036287D" w:rsidP="00BE7DF5">
            <w:pPr>
              <w:spacing w:before="120" w:line="288" w:lineRule="auto"/>
              <w:jc w:val="right"/>
              <w:rPr>
                <w:rFonts w:ascii="Arial" w:hAnsi="Arial" w:cs="Arial"/>
                <w:b/>
                <w:sz w:val="18"/>
                <w:szCs w:val="18"/>
              </w:rPr>
            </w:pPr>
            <w:r w:rsidRPr="00821586">
              <w:rPr>
                <w:rFonts w:ascii="Arial" w:hAnsi="Arial" w:cs="Arial"/>
                <w:b/>
                <w:sz w:val="18"/>
                <w:szCs w:val="18"/>
              </w:rPr>
              <w:t>Import €</w:t>
            </w:r>
          </w:p>
        </w:tc>
      </w:tr>
      <w:tr w:rsidR="0036287D" w:rsidRPr="0074741D" w:rsidTr="0065656B">
        <w:tc>
          <w:tcPr>
            <w:tcW w:w="572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6287D" w:rsidRPr="007D2B59" w:rsidRDefault="00FD61A2" w:rsidP="00D941DF">
            <w:pPr>
              <w:spacing w:before="120" w:line="288" w:lineRule="auto"/>
              <w:rPr>
                <w:rFonts w:ascii="Arial" w:hAnsi="Arial" w:cs="Arial"/>
                <w:sz w:val="18"/>
                <w:szCs w:val="18"/>
              </w:rPr>
            </w:pPr>
            <w:r>
              <w:rPr>
                <w:rFonts w:ascii="Arial" w:hAnsi="Arial" w:cs="Arial"/>
                <w:sz w:val="18"/>
                <w:szCs w:val="18"/>
              </w:rPr>
              <w:t>Subministrament gàbia</w:t>
            </w:r>
            <w:r w:rsidR="00D941DF">
              <w:rPr>
                <w:rFonts w:ascii="Arial" w:hAnsi="Arial" w:cs="Arial"/>
                <w:sz w:val="18"/>
                <w:szCs w:val="18"/>
              </w:rPr>
              <w:t xml:space="preserve">, </w:t>
            </w:r>
            <w:r w:rsidR="007411DE">
              <w:rPr>
                <w:rFonts w:ascii="Arial" w:hAnsi="Arial" w:cs="Arial"/>
                <w:sz w:val="18"/>
                <w:szCs w:val="18"/>
              </w:rPr>
              <w:t xml:space="preserve">elements auxiliars i estructurals </w:t>
            </w:r>
            <w:r w:rsidR="00D941DF">
              <w:rPr>
                <w:rFonts w:ascii="Arial" w:hAnsi="Arial" w:cs="Arial"/>
                <w:sz w:val="18"/>
                <w:szCs w:val="18"/>
              </w:rPr>
              <w:t>cimentació</w:t>
            </w:r>
          </w:p>
        </w:tc>
        <w:tc>
          <w:tcPr>
            <w:tcW w:w="3037" w:type="dxa"/>
            <w:tcBorders>
              <w:top w:val="nil"/>
              <w:left w:val="nil"/>
              <w:bottom w:val="single" w:sz="4" w:space="0" w:color="auto"/>
              <w:right w:val="single" w:sz="8" w:space="0" w:color="auto"/>
            </w:tcBorders>
            <w:tcMar>
              <w:top w:w="0" w:type="dxa"/>
              <w:left w:w="108" w:type="dxa"/>
              <w:bottom w:w="0" w:type="dxa"/>
              <w:right w:w="108" w:type="dxa"/>
            </w:tcMar>
          </w:tcPr>
          <w:p w:rsidR="0036287D" w:rsidRPr="000614FA" w:rsidRDefault="007411DE" w:rsidP="0065656B">
            <w:pPr>
              <w:tabs>
                <w:tab w:val="left" w:pos="3873"/>
              </w:tabs>
              <w:spacing w:before="120" w:line="288" w:lineRule="auto"/>
              <w:jc w:val="right"/>
              <w:rPr>
                <w:rFonts w:ascii="Arial" w:hAnsi="Arial" w:cs="Arial"/>
                <w:sz w:val="18"/>
                <w:szCs w:val="18"/>
              </w:rPr>
            </w:pPr>
            <w:r>
              <w:rPr>
                <w:rFonts w:ascii="Arial" w:hAnsi="Arial" w:cs="Arial"/>
                <w:sz w:val="18"/>
                <w:szCs w:val="18"/>
              </w:rPr>
              <w:t>2</w:t>
            </w:r>
            <w:r w:rsidR="0065656B">
              <w:rPr>
                <w:rFonts w:ascii="Arial" w:hAnsi="Arial" w:cs="Arial"/>
                <w:sz w:val="18"/>
                <w:szCs w:val="18"/>
              </w:rPr>
              <w:t>4.730,44</w:t>
            </w:r>
            <w:r w:rsidR="00FD61A2">
              <w:rPr>
                <w:rFonts w:ascii="Arial" w:hAnsi="Arial" w:cs="Arial"/>
                <w:sz w:val="18"/>
                <w:szCs w:val="18"/>
              </w:rPr>
              <w:t xml:space="preserve"> €</w:t>
            </w:r>
          </w:p>
        </w:tc>
      </w:tr>
      <w:tr w:rsidR="0036287D" w:rsidRPr="0074741D" w:rsidTr="0065656B">
        <w:tc>
          <w:tcPr>
            <w:tcW w:w="5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287D" w:rsidRPr="007D2B59" w:rsidRDefault="00FD61A2" w:rsidP="007411DE">
            <w:pPr>
              <w:spacing w:before="120" w:line="288" w:lineRule="auto"/>
              <w:rPr>
                <w:rFonts w:ascii="Arial" w:hAnsi="Arial" w:cs="Arial"/>
                <w:sz w:val="18"/>
                <w:szCs w:val="18"/>
              </w:rPr>
            </w:pPr>
            <w:r>
              <w:rPr>
                <w:rFonts w:ascii="Arial" w:hAnsi="Arial" w:cs="Arial"/>
                <w:sz w:val="18"/>
                <w:szCs w:val="18"/>
              </w:rPr>
              <w:t xml:space="preserve">Mà d'obra </w:t>
            </w:r>
            <w:r w:rsidR="00D941DF">
              <w:rPr>
                <w:rFonts w:ascii="Arial" w:hAnsi="Arial" w:cs="Arial"/>
                <w:sz w:val="18"/>
                <w:szCs w:val="18"/>
              </w:rPr>
              <w:t xml:space="preserve">estimada </w:t>
            </w:r>
          </w:p>
        </w:tc>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287D" w:rsidRPr="00400124" w:rsidRDefault="0065656B" w:rsidP="00400124">
            <w:pPr>
              <w:tabs>
                <w:tab w:val="left" w:pos="3873"/>
              </w:tabs>
              <w:spacing w:before="120" w:line="288" w:lineRule="auto"/>
              <w:jc w:val="right"/>
              <w:rPr>
                <w:rFonts w:ascii="Arial" w:hAnsi="Arial" w:cs="Arial"/>
                <w:sz w:val="18"/>
                <w:szCs w:val="18"/>
              </w:rPr>
            </w:pPr>
            <w:r>
              <w:rPr>
                <w:rFonts w:ascii="Arial" w:hAnsi="Arial" w:cs="Arial"/>
                <w:sz w:val="18"/>
                <w:szCs w:val="18"/>
              </w:rPr>
              <w:t>6.573,91</w:t>
            </w:r>
            <w:r w:rsidR="00400124">
              <w:rPr>
                <w:rFonts w:ascii="Arial" w:hAnsi="Arial" w:cs="Arial"/>
                <w:sz w:val="18"/>
                <w:szCs w:val="18"/>
              </w:rPr>
              <w:t xml:space="preserve"> </w:t>
            </w:r>
            <w:r w:rsidR="00456A1B" w:rsidRPr="00400124">
              <w:rPr>
                <w:rFonts w:ascii="Arial" w:hAnsi="Arial" w:cs="Arial"/>
                <w:sz w:val="18"/>
                <w:szCs w:val="18"/>
              </w:rPr>
              <w:t>€</w:t>
            </w:r>
          </w:p>
        </w:tc>
      </w:tr>
      <w:tr w:rsidR="00D941DF" w:rsidRPr="0074741D" w:rsidTr="0065656B">
        <w:tc>
          <w:tcPr>
            <w:tcW w:w="5720" w:type="dxa"/>
            <w:tcBorders>
              <w:top w:val="single" w:sz="4" w:space="0" w:color="auto"/>
              <w:left w:val="single" w:sz="8" w:space="0" w:color="auto"/>
              <w:bottom w:val="nil"/>
              <w:right w:val="single" w:sz="8" w:space="0" w:color="auto"/>
            </w:tcBorders>
            <w:tcMar>
              <w:top w:w="0" w:type="dxa"/>
              <w:left w:w="108" w:type="dxa"/>
              <w:bottom w:w="0" w:type="dxa"/>
              <w:right w:w="108" w:type="dxa"/>
            </w:tcMar>
          </w:tcPr>
          <w:p w:rsidR="00D941DF" w:rsidRPr="007D2B59" w:rsidRDefault="00D941DF" w:rsidP="00627400">
            <w:pPr>
              <w:spacing w:before="120" w:line="288" w:lineRule="auto"/>
              <w:rPr>
                <w:rFonts w:ascii="Arial" w:hAnsi="Arial" w:cs="Arial"/>
                <w:sz w:val="18"/>
                <w:szCs w:val="18"/>
              </w:rPr>
            </w:pPr>
            <w:r>
              <w:rPr>
                <w:rFonts w:ascii="Arial" w:hAnsi="Arial" w:cs="Arial"/>
                <w:sz w:val="18"/>
                <w:szCs w:val="18"/>
              </w:rPr>
              <w:t>T</w:t>
            </w:r>
            <w:r w:rsidRPr="007D2B59">
              <w:rPr>
                <w:rFonts w:ascii="Arial" w:hAnsi="Arial" w:cs="Arial"/>
                <w:sz w:val="18"/>
                <w:szCs w:val="18"/>
              </w:rPr>
              <w:t>OTAL Suma costos directes:</w:t>
            </w:r>
          </w:p>
        </w:tc>
        <w:tc>
          <w:tcPr>
            <w:tcW w:w="3037" w:type="dxa"/>
            <w:tcBorders>
              <w:top w:val="single" w:sz="4" w:space="0" w:color="auto"/>
              <w:left w:val="nil"/>
              <w:bottom w:val="nil"/>
              <w:right w:val="single" w:sz="8" w:space="0" w:color="auto"/>
            </w:tcBorders>
            <w:tcMar>
              <w:top w:w="0" w:type="dxa"/>
              <w:left w:w="108" w:type="dxa"/>
              <w:bottom w:w="0" w:type="dxa"/>
              <w:right w:w="108" w:type="dxa"/>
            </w:tcMar>
          </w:tcPr>
          <w:p w:rsidR="00D941DF" w:rsidRPr="00821586" w:rsidRDefault="0065656B" w:rsidP="00D941DF">
            <w:pPr>
              <w:tabs>
                <w:tab w:val="left" w:pos="3873"/>
              </w:tabs>
              <w:spacing w:before="120" w:line="288" w:lineRule="auto"/>
              <w:jc w:val="right"/>
              <w:rPr>
                <w:rFonts w:ascii="Arial" w:hAnsi="Arial" w:cs="Arial"/>
                <w:sz w:val="18"/>
                <w:szCs w:val="18"/>
              </w:rPr>
            </w:pPr>
            <w:r>
              <w:rPr>
                <w:rFonts w:ascii="Arial" w:hAnsi="Arial" w:cs="Arial"/>
                <w:sz w:val="18"/>
                <w:szCs w:val="18"/>
              </w:rPr>
              <w:t>31.304,35</w:t>
            </w:r>
            <w:r w:rsidR="00D941DF">
              <w:rPr>
                <w:rFonts w:ascii="Arial" w:hAnsi="Arial" w:cs="Arial"/>
                <w:sz w:val="18"/>
                <w:szCs w:val="18"/>
              </w:rPr>
              <w:t xml:space="preserve"> €</w:t>
            </w:r>
          </w:p>
        </w:tc>
      </w:tr>
      <w:tr w:rsidR="0065656B" w:rsidRPr="0074741D" w:rsidTr="0065656B">
        <w:tc>
          <w:tcPr>
            <w:tcW w:w="572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65656B" w:rsidRDefault="0065656B" w:rsidP="00FD61A2">
            <w:pPr>
              <w:spacing w:before="120" w:line="288" w:lineRule="auto"/>
              <w:rPr>
                <w:rFonts w:ascii="Arial" w:hAnsi="Arial" w:cs="Arial"/>
                <w:b/>
                <w:sz w:val="18"/>
                <w:szCs w:val="18"/>
              </w:rPr>
            </w:pPr>
            <w:r>
              <w:rPr>
                <w:rFonts w:ascii="Arial" w:hAnsi="Arial" w:cs="Arial"/>
                <w:b/>
                <w:sz w:val="18"/>
                <w:szCs w:val="18"/>
              </w:rPr>
              <w:t>Costos indirectes</w:t>
            </w:r>
          </w:p>
        </w:tc>
        <w:tc>
          <w:tcPr>
            <w:tcW w:w="3037"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65656B" w:rsidRDefault="0065656B" w:rsidP="004F2EB9">
            <w:pPr>
              <w:spacing w:before="120" w:line="288" w:lineRule="auto"/>
              <w:jc w:val="right"/>
              <w:rPr>
                <w:rFonts w:ascii="Arial" w:hAnsi="Arial" w:cs="Arial"/>
                <w:b/>
                <w:sz w:val="18"/>
                <w:szCs w:val="18"/>
              </w:rPr>
            </w:pPr>
            <w:r>
              <w:rPr>
                <w:rFonts w:ascii="Arial" w:hAnsi="Arial" w:cs="Arial"/>
                <w:b/>
                <w:sz w:val="18"/>
                <w:szCs w:val="18"/>
              </w:rPr>
              <w:t>Import €</w:t>
            </w:r>
          </w:p>
        </w:tc>
      </w:tr>
      <w:tr w:rsidR="0065656B" w:rsidRPr="0074741D" w:rsidTr="0065656B">
        <w:tc>
          <w:tcPr>
            <w:tcW w:w="5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5656B" w:rsidRPr="0065656B" w:rsidRDefault="0065656B" w:rsidP="00FD61A2">
            <w:pPr>
              <w:spacing w:before="120" w:line="288" w:lineRule="auto"/>
              <w:rPr>
                <w:rFonts w:ascii="Arial" w:hAnsi="Arial" w:cs="Arial"/>
                <w:sz w:val="18"/>
                <w:szCs w:val="18"/>
              </w:rPr>
            </w:pPr>
            <w:r w:rsidRPr="0065656B">
              <w:rPr>
                <w:rFonts w:ascii="Arial" w:hAnsi="Arial" w:cs="Arial"/>
                <w:sz w:val="18"/>
                <w:szCs w:val="18"/>
              </w:rPr>
              <w:t>Despeses generals d’estructura (10%)</w:t>
            </w:r>
          </w:p>
        </w:tc>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5656B" w:rsidRPr="0065656B" w:rsidRDefault="0065656B" w:rsidP="004F2EB9">
            <w:pPr>
              <w:spacing w:before="120" w:line="288" w:lineRule="auto"/>
              <w:jc w:val="right"/>
              <w:rPr>
                <w:rFonts w:ascii="Arial" w:hAnsi="Arial" w:cs="Arial"/>
                <w:sz w:val="18"/>
                <w:szCs w:val="18"/>
              </w:rPr>
            </w:pPr>
            <w:r>
              <w:rPr>
                <w:rFonts w:ascii="Arial" w:hAnsi="Arial" w:cs="Arial"/>
                <w:sz w:val="18"/>
                <w:szCs w:val="18"/>
              </w:rPr>
              <w:t>3.130,43 €</w:t>
            </w:r>
          </w:p>
        </w:tc>
      </w:tr>
      <w:tr w:rsidR="0065656B" w:rsidRPr="0074741D" w:rsidTr="0065656B">
        <w:tc>
          <w:tcPr>
            <w:tcW w:w="5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5656B" w:rsidRPr="0065656B" w:rsidRDefault="0065656B" w:rsidP="00FD61A2">
            <w:pPr>
              <w:spacing w:before="120" w:line="288" w:lineRule="auto"/>
              <w:rPr>
                <w:rFonts w:ascii="Arial" w:hAnsi="Arial" w:cs="Arial"/>
                <w:sz w:val="18"/>
                <w:szCs w:val="18"/>
              </w:rPr>
            </w:pPr>
            <w:r w:rsidRPr="0065656B">
              <w:rPr>
                <w:rFonts w:ascii="Arial" w:hAnsi="Arial" w:cs="Arial"/>
                <w:sz w:val="18"/>
                <w:szCs w:val="18"/>
              </w:rPr>
              <w:t>Benefici industrial (5%)</w:t>
            </w:r>
          </w:p>
        </w:tc>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5656B" w:rsidRPr="0065656B" w:rsidRDefault="0065656B" w:rsidP="0065656B">
            <w:pPr>
              <w:spacing w:before="120" w:line="288" w:lineRule="auto"/>
              <w:jc w:val="right"/>
              <w:rPr>
                <w:rFonts w:ascii="Arial" w:hAnsi="Arial" w:cs="Arial"/>
                <w:sz w:val="18"/>
                <w:szCs w:val="18"/>
              </w:rPr>
            </w:pPr>
            <w:r>
              <w:rPr>
                <w:rFonts w:ascii="Arial" w:hAnsi="Arial" w:cs="Arial"/>
                <w:sz w:val="18"/>
                <w:szCs w:val="18"/>
              </w:rPr>
              <w:t>1.565,22 €</w:t>
            </w:r>
          </w:p>
        </w:tc>
      </w:tr>
      <w:tr w:rsidR="0065656B" w:rsidRPr="0074741D" w:rsidTr="0065656B">
        <w:tc>
          <w:tcPr>
            <w:tcW w:w="572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65656B" w:rsidRPr="0065656B" w:rsidRDefault="0065656B" w:rsidP="00FD61A2">
            <w:pPr>
              <w:spacing w:before="120" w:line="288" w:lineRule="auto"/>
              <w:rPr>
                <w:rFonts w:ascii="Arial" w:hAnsi="Arial" w:cs="Arial"/>
                <w:sz w:val="18"/>
                <w:szCs w:val="18"/>
              </w:rPr>
            </w:pPr>
            <w:r w:rsidRPr="0065656B">
              <w:rPr>
                <w:rFonts w:ascii="Arial" w:hAnsi="Arial" w:cs="Arial"/>
                <w:sz w:val="18"/>
                <w:szCs w:val="18"/>
              </w:rPr>
              <w:t>TOTAL Suma costos indirectes</w:t>
            </w:r>
            <w:r w:rsidR="00B8612B">
              <w:rPr>
                <w:rFonts w:ascii="Arial" w:hAnsi="Arial" w:cs="Arial"/>
                <w:sz w:val="18"/>
                <w:szCs w:val="18"/>
              </w:rPr>
              <w:t>:</w:t>
            </w:r>
          </w:p>
        </w:tc>
        <w:tc>
          <w:tcPr>
            <w:tcW w:w="303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5656B" w:rsidRPr="0065656B" w:rsidRDefault="00B8612B" w:rsidP="00B8612B">
            <w:pPr>
              <w:spacing w:before="120" w:line="288" w:lineRule="auto"/>
              <w:jc w:val="right"/>
              <w:rPr>
                <w:rFonts w:ascii="Arial" w:hAnsi="Arial" w:cs="Arial"/>
                <w:sz w:val="18"/>
                <w:szCs w:val="18"/>
              </w:rPr>
            </w:pPr>
            <w:r>
              <w:rPr>
                <w:rFonts w:ascii="Arial" w:hAnsi="Arial" w:cs="Arial"/>
                <w:sz w:val="18"/>
                <w:szCs w:val="18"/>
              </w:rPr>
              <w:t>4.695,65</w:t>
            </w:r>
            <w:r w:rsidR="0065656B" w:rsidRPr="0065656B">
              <w:rPr>
                <w:rFonts w:ascii="Arial" w:hAnsi="Arial" w:cs="Arial"/>
                <w:sz w:val="18"/>
                <w:szCs w:val="18"/>
              </w:rPr>
              <w:t xml:space="preserve"> €</w:t>
            </w:r>
          </w:p>
        </w:tc>
      </w:tr>
      <w:tr w:rsidR="00D941DF" w:rsidRPr="0074741D" w:rsidTr="00E6282F">
        <w:tc>
          <w:tcPr>
            <w:tcW w:w="5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941DF" w:rsidRPr="00821586" w:rsidRDefault="00D941DF" w:rsidP="00FD61A2">
            <w:pPr>
              <w:spacing w:before="120" w:line="288" w:lineRule="auto"/>
              <w:rPr>
                <w:rFonts w:ascii="Arial" w:hAnsi="Arial" w:cs="Arial"/>
                <w:b/>
                <w:sz w:val="18"/>
                <w:szCs w:val="18"/>
              </w:rPr>
            </w:pPr>
            <w:r>
              <w:rPr>
                <w:rFonts w:ascii="Arial" w:hAnsi="Arial" w:cs="Arial"/>
                <w:b/>
                <w:sz w:val="18"/>
                <w:szCs w:val="18"/>
              </w:rPr>
              <w:t>TOTAL DE COSTOS</w:t>
            </w:r>
            <w:r w:rsidR="00B8612B">
              <w:rPr>
                <w:rFonts w:ascii="Arial" w:hAnsi="Arial" w:cs="Arial"/>
                <w:b/>
                <w:sz w:val="18"/>
                <w:szCs w:val="18"/>
              </w:rPr>
              <w:t xml:space="preserve"> (directes + indirectes):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941DF" w:rsidRPr="0074741D" w:rsidRDefault="00D941DF" w:rsidP="004F2EB9">
            <w:pPr>
              <w:spacing w:before="120" w:line="288" w:lineRule="auto"/>
              <w:jc w:val="right"/>
              <w:rPr>
                <w:rFonts w:ascii="Arial" w:hAnsi="Arial" w:cs="Arial"/>
                <w:b/>
                <w:sz w:val="18"/>
                <w:szCs w:val="18"/>
              </w:rPr>
            </w:pPr>
            <w:r>
              <w:rPr>
                <w:rFonts w:ascii="Arial" w:hAnsi="Arial" w:cs="Arial"/>
                <w:b/>
                <w:sz w:val="18"/>
                <w:szCs w:val="18"/>
              </w:rPr>
              <w:t>36.000,00</w:t>
            </w:r>
            <w:r w:rsidRPr="0074741D">
              <w:rPr>
                <w:rFonts w:ascii="Arial" w:hAnsi="Arial" w:cs="Arial"/>
                <w:b/>
                <w:sz w:val="18"/>
                <w:szCs w:val="18"/>
              </w:rPr>
              <w:t xml:space="preserve"> €</w:t>
            </w:r>
          </w:p>
        </w:tc>
      </w:tr>
    </w:tbl>
    <w:p w:rsidR="00A25DF5" w:rsidRDefault="00A25DF5" w:rsidP="0044312E">
      <w:pPr>
        <w:spacing w:before="120" w:line="288" w:lineRule="auto"/>
        <w:jc w:val="both"/>
        <w:rPr>
          <w:rFonts w:ascii="Arial" w:hAnsi="Arial" w:cs="Arial"/>
          <w:sz w:val="22"/>
          <w:szCs w:val="22"/>
        </w:rPr>
      </w:pPr>
    </w:p>
    <w:p w:rsidR="00224A6E" w:rsidRPr="00224A6E" w:rsidRDefault="00224A6E" w:rsidP="00224A6E">
      <w:pPr>
        <w:pStyle w:val="Textdecomentari"/>
        <w:tabs>
          <w:tab w:val="left" w:pos="4963"/>
        </w:tabs>
        <w:spacing w:before="120" w:line="288" w:lineRule="auto"/>
        <w:ind w:right="142"/>
        <w:rPr>
          <w:rFonts w:ascii="Arial" w:hAnsi="Arial" w:cs="Arial"/>
          <w:sz w:val="22"/>
          <w:szCs w:val="22"/>
        </w:rPr>
      </w:pPr>
      <w:r w:rsidRPr="00224A6E">
        <w:rPr>
          <w:rFonts w:ascii="Arial" w:hAnsi="Arial" w:cs="Arial"/>
          <w:sz w:val="22"/>
          <w:szCs w:val="22"/>
        </w:rPr>
        <w:t>L’estimació dels costos salarials s’ha calculat prenent com a referència el Conveni Col·lectiu per a la Indústria Sidero-metal·lúrgica de la Província de Barcelona. Aquesta indicació no prejutja el conveni la</w:t>
      </w:r>
      <w:r>
        <w:rPr>
          <w:rFonts w:ascii="Arial" w:hAnsi="Arial" w:cs="Arial"/>
          <w:sz w:val="22"/>
          <w:szCs w:val="22"/>
        </w:rPr>
        <w:t>boral que hi sigui d’aplicació.</w:t>
      </w:r>
    </w:p>
    <w:p w:rsidR="00C1592A" w:rsidRDefault="0036287D" w:rsidP="00AA2459">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115FD5">
        <w:rPr>
          <w:rFonts w:ascii="Arial" w:hAnsi="Arial" w:cs="Arial"/>
          <w:sz w:val="22"/>
          <w:szCs w:val="22"/>
        </w:rPr>
        <w:t xml:space="preserve">El </w:t>
      </w:r>
      <w:r w:rsidRPr="00E6282F">
        <w:rPr>
          <w:rFonts w:ascii="Arial" w:hAnsi="Arial" w:cs="Arial"/>
          <w:b/>
          <w:sz w:val="22"/>
          <w:szCs w:val="22"/>
        </w:rPr>
        <w:t>valor estimat (VE) del contracte</w:t>
      </w:r>
      <w:r w:rsidRPr="00BE7DF5">
        <w:rPr>
          <w:rFonts w:ascii="Arial" w:hAnsi="Arial" w:cs="Arial"/>
          <w:sz w:val="22"/>
          <w:szCs w:val="22"/>
        </w:rPr>
        <w:t xml:space="preserve"> és de </w:t>
      </w:r>
      <w:r w:rsidR="00D941DF" w:rsidRPr="00D941DF">
        <w:rPr>
          <w:rFonts w:ascii="Arial" w:hAnsi="Arial" w:cs="Arial"/>
          <w:b/>
          <w:sz w:val="22"/>
          <w:szCs w:val="22"/>
        </w:rPr>
        <w:t>36.000,00</w:t>
      </w:r>
      <w:r w:rsidR="00D941DF">
        <w:rPr>
          <w:rFonts w:ascii="Arial" w:hAnsi="Arial" w:cs="Arial"/>
          <w:b/>
          <w:sz w:val="22"/>
          <w:szCs w:val="22"/>
        </w:rPr>
        <w:t xml:space="preserve"> </w:t>
      </w:r>
      <w:r w:rsidR="00DD1F65" w:rsidRPr="00D941DF">
        <w:rPr>
          <w:rFonts w:ascii="Arial" w:hAnsi="Arial" w:cs="Arial"/>
          <w:b/>
          <w:sz w:val="22"/>
          <w:szCs w:val="22"/>
        </w:rPr>
        <w:t>€</w:t>
      </w:r>
      <w:r w:rsidRPr="00D941DF">
        <w:rPr>
          <w:rFonts w:ascii="Arial" w:hAnsi="Arial" w:cs="Arial"/>
          <w:b/>
          <w:sz w:val="22"/>
          <w:szCs w:val="22"/>
        </w:rPr>
        <w:t>,</w:t>
      </w:r>
      <w:r w:rsidRPr="00BE7DF5">
        <w:rPr>
          <w:rFonts w:ascii="Arial" w:hAnsi="Arial" w:cs="Arial"/>
          <w:sz w:val="22"/>
          <w:szCs w:val="22"/>
        </w:rPr>
        <w:t xml:space="preserve"> sense incloure l'IVA. Aquest valor s'ha d'entendre comprensiu de la totalitat </w:t>
      </w:r>
      <w:r w:rsidR="00FD61A2">
        <w:rPr>
          <w:rFonts w:ascii="Arial" w:hAnsi="Arial" w:cs="Arial"/>
          <w:sz w:val="22"/>
          <w:szCs w:val="22"/>
        </w:rPr>
        <w:t>del subministrament</w:t>
      </w:r>
      <w:r w:rsidRPr="00BE7DF5">
        <w:rPr>
          <w:rFonts w:ascii="Arial" w:hAnsi="Arial" w:cs="Arial"/>
          <w:sz w:val="22"/>
          <w:szCs w:val="22"/>
        </w:rPr>
        <w:t xml:space="preserve"> i, en el seu cas, del valor total estimat dels subministraments ne</w:t>
      </w:r>
      <w:r w:rsidR="00FD61A2">
        <w:rPr>
          <w:rFonts w:ascii="Arial" w:hAnsi="Arial" w:cs="Arial"/>
          <w:sz w:val="22"/>
          <w:szCs w:val="22"/>
        </w:rPr>
        <w:t>cessaris per a la seva execució.</w:t>
      </w:r>
    </w:p>
    <w:p w:rsidR="0036287D" w:rsidRPr="00BE7DF5" w:rsidRDefault="00D941DF" w:rsidP="00BE7DF5">
      <w:pPr>
        <w:pStyle w:val="Ttolclusula"/>
        <w:spacing w:before="120" w:line="288" w:lineRule="auto"/>
        <w:outlineLvl w:val="0"/>
        <w:rPr>
          <w:rFonts w:ascii="Arial" w:hAnsi="Arial" w:cs="Arial"/>
          <w:b/>
          <w:sz w:val="22"/>
          <w:szCs w:val="22"/>
        </w:rPr>
      </w:pPr>
      <w:r>
        <w:rPr>
          <w:rFonts w:ascii="Arial" w:hAnsi="Arial" w:cs="Arial"/>
          <w:b/>
          <w:sz w:val="22"/>
          <w:szCs w:val="22"/>
        </w:rPr>
        <w:lastRenderedPageBreak/>
        <w:t>1</w:t>
      </w:r>
      <w:r w:rsidR="00C1592A">
        <w:rPr>
          <w:rFonts w:ascii="Arial" w:hAnsi="Arial" w:cs="Arial"/>
          <w:b/>
          <w:sz w:val="22"/>
          <w:szCs w:val="22"/>
        </w:rPr>
        <w:t>4</w:t>
      </w:r>
      <w:r>
        <w:rPr>
          <w:rFonts w:ascii="Arial" w:hAnsi="Arial" w:cs="Arial"/>
          <w:b/>
          <w:sz w:val="22"/>
          <w:szCs w:val="22"/>
        </w:rPr>
        <w:t xml:space="preserve">.- </w:t>
      </w:r>
      <w:r w:rsidR="0036287D" w:rsidRPr="00BE7DF5">
        <w:rPr>
          <w:rFonts w:ascii="Arial" w:hAnsi="Arial" w:cs="Arial"/>
          <w:b/>
          <w:sz w:val="22"/>
          <w:szCs w:val="22"/>
        </w:rPr>
        <w:t>DURADA DEL CONTRACTE</w:t>
      </w:r>
    </w:p>
    <w:p w:rsidR="00FE5787" w:rsidRDefault="00994A8A" w:rsidP="00BE7DF5">
      <w:pPr>
        <w:spacing w:before="120" w:line="288" w:lineRule="auto"/>
        <w:jc w:val="both"/>
        <w:rPr>
          <w:rFonts w:ascii="Arial" w:hAnsi="Arial" w:cs="Arial"/>
          <w:sz w:val="22"/>
          <w:szCs w:val="22"/>
        </w:rPr>
      </w:pPr>
      <w:r w:rsidRPr="00BE7DF5">
        <w:rPr>
          <w:rFonts w:ascii="Arial" w:hAnsi="Arial" w:cs="Arial"/>
          <w:sz w:val="22"/>
          <w:szCs w:val="22"/>
        </w:rPr>
        <w:t xml:space="preserve">La durada </w:t>
      </w:r>
      <w:r w:rsidR="00AE3D59" w:rsidRPr="00BE7DF5">
        <w:rPr>
          <w:rFonts w:ascii="Arial" w:hAnsi="Arial" w:cs="Arial"/>
          <w:sz w:val="22"/>
          <w:szCs w:val="22"/>
        </w:rPr>
        <w:t xml:space="preserve">del contracte serà </w:t>
      </w:r>
      <w:r w:rsidR="00AE3D59" w:rsidRPr="00D941DF">
        <w:rPr>
          <w:rFonts w:ascii="Arial" w:hAnsi="Arial" w:cs="Arial"/>
          <w:sz w:val="22"/>
          <w:szCs w:val="22"/>
        </w:rPr>
        <w:t xml:space="preserve">de </w:t>
      </w:r>
      <w:r w:rsidR="00992ACA">
        <w:rPr>
          <w:rFonts w:ascii="Arial" w:hAnsi="Arial" w:cs="Arial"/>
          <w:sz w:val="22"/>
          <w:szCs w:val="22"/>
        </w:rPr>
        <w:t>12 setmanes</w:t>
      </w:r>
      <w:r w:rsidR="00AE3D59" w:rsidRPr="00BE7DF5">
        <w:rPr>
          <w:rFonts w:ascii="Arial" w:hAnsi="Arial" w:cs="Arial"/>
          <w:sz w:val="22"/>
          <w:szCs w:val="22"/>
        </w:rPr>
        <w:t xml:space="preserve"> </w:t>
      </w:r>
      <w:r w:rsidRPr="00BE7DF5">
        <w:rPr>
          <w:rFonts w:ascii="Arial" w:hAnsi="Arial" w:cs="Arial"/>
          <w:sz w:val="22"/>
          <w:szCs w:val="22"/>
        </w:rPr>
        <w:t>comptad</w:t>
      </w:r>
      <w:r w:rsidR="0032473C" w:rsidRPr="00BE7DF5">
        <w:rPr>
          <w:rFonts w:ascii="Arial" w:hAnsi="Arial" w:cs="Arial"/>
          <w:sz w:val="22"/>
          <w:szCs w:val="22"/>
        </w:rPr>
        <w:t>e</w:t>
      </w:r>
      <w:r w:rsidRPr="00BE7DF5">
        <w:rPr>
          <w:rFonts w:ascii="Arial" w:hAnsi="Arial" w:cs="Arial"/>
          <w:sz w:val="22"/>
          <w:szCs w:val="22"/>
        </w:rPr>
        <w:t>s a</w:t>
      </w:r>
      <w:r w:rsidR="00FE5787">
        <w:rPr>
          <w:rFonts w:ascii="Arial" w:hAnsi="Arial" w:cs="Arial"/>
          <w:sz w:val="22"/>
          <w:szCs w:val="22"/>
        </w:rPr>
        <w:t xml:space="preserve"> partir de </w:t>
      </w:r>
      <w:r w:rsidR="00FD61A2">
        <w:rPr>
          <w:rFonts w:ascii="Arial" w:hAnsi="Arial" w:cs="Arial"/>
          <w:sz w:val="22"/>
          <w:szCs w:val="22"/>
        </w:rPr>
        <w:t>la data següent a la formalització del contracte</w:t>
      </w:r>
      <w:r w:rsidR="00FE5787">
        <w:rPr>
          <w:rFonts w:ascii="Arial" w:hAnsi="Arial" w:cs="Arial"/>
          <w:sz w:val="22"/>
          <w:szCs w:val="22"/>
        </w:rPr>
        <w:t>.</w:t>
      </w:r>
    </w:p>
    <w:p w:rsidR="00456A1B" w:rsidRDefault="00E86082" w:rsidP="000C2F27">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D941DF">
        <w:rPr>
          <w:rFonts w:ascii="Arial" w:hAnsi="Arial" w:cs="Arial"/>
          <w:sz w:val="22"/>
          <w:szCs w:val="22"/>
        </w:rPr>
        <w:t xml:space="preserve">Aquest termini només es podrà veure modificat i ampliat </w:t>
      </w:r>
      <w:r w:rsidR="00C5557F" w:rsidRPr="00D941DF">
        <w:rPr>
          <w:rFonts w:ascii="Arial" w:hAnsi="Arial" w:cs="Arial"/>
          <w:sz w:val="22"/>
          <w:szCs w:val="22"/>
        </w:rPr>
        <w:t xml:space="preserve">amb </w:t>
      </w:r>
      <w:r w:rsidRPr="00D941DF">
        <w:rPr>
          <w:rFonts w:ascii="Arial" w:hAnsi="Arial" w:cs="Arial"/>
          <w:sz w:val="22"/>
          <w:szCs w:val="22"/>
        </w:rPr>
        <w:t xml:space="preserve">els dies </w:t>
      </w:r>
      <w:r w:rsidR="00C5557F" w:rsidRPr="00D941DF">
        <w:rPr>
          <w:rFonts w:ascii="Arial" w:hAnsi="Arial" w:cs="Arial"/>
          <w:sz w:val="22"/>
          <w:szCs w:val="22"/>
        </w:rPr>
        <w:t>de pluja efectius que hagin impedit l’execució dels treballs previstos</w:t>
      </w:r>
      <w:r w:rsidR="003E6F07">
        <w:rPr>
          <w:rFonts w:ascii="Arial" w:hAnsi="Arial" w:cs="Arial"/>
          <w:sz w:val="22"/>
          <w:szCs w:val="22"/>
        </w:rPr>
        <w:t xml:space="preserve"> o de la disponibilitat que pugui manifestar el gestor de la instal·lació</w:t>
      </w:r>
      <w:r w:rsidR="00C5557F" w:rsidRPr="00D941DF">
        <w:rPr>
          <w:rFonts w:ascii="Arial" w:hAnsi="Arial" w:cs="Arial"/>
          <w:sz w:val="22"/>
          <w:szCs w:val="22"/>
        </w:rPr>
        <w:t>.</w:t>
      </w:r>
    </w:p>
    <w:p w:rsidR="00346F48" w:rsidRPr="00762D99" w:rsidRDefault="00762D99" w:rsidP="00971099">
      <w:pPr>
        <w:pStyle w:val="Ttolclusula"/>
        <w:spacing w:before="360" w:line="288" w:lineRule="auto"/>
        <w:outlineLvl w:val="0"/>
        <w:rPr>
          <w:rFonts w:ascii="Arial" w:hAnsi="Arial" w:cs="Arial"/>
          <w:b/>
          <w:sz w:val="22"/>
          <w:szCs w:val="22"/>
        </w:rPr>
      </w:pPr>
      <w:r w:rsidRPr="00762D99">
        <w:rPr>
          <w:rFonts w:ascii="Arial" w:hAnsi="Arial" w:cs="Arial"/>
          <w:b/>
          <w:sz w:val="22"/>
          <w:szCs w:val="22"/>
        </w:rPr>
        <w:t>1</w:t>
      </w:r>
      <w:r w:rsidR="00C1592A">
        <w:rPr>
          <w:rFonts w:ascii="Arial" w:hAnsi="Arial" w:cs="Arial"/>
          <w:b/>
          <w:sz w:val="22"/>
          <w:szCs w:val="22"/>
        </w:rPr>
        <w:t>5</w:t>
      </w:r>
      <w:r w:rsidRPr="00762D99">
        <w:rPr>
          <w:rFonts w:ascii="Arial" w:hAnsi="Arial" w:cs="Arial"/>
          <w:b/>
          <w:sz w:val="22"/>
          <w:szCs w:val="22"/>
        </w:rPr>
        <w:t xml:space="preserve">.- </w:t>
      </w:r>
      <w:r w:rsidR="000823A9" w:rsidRPr="00762D99">
        <w:rPr>
          <w:rFonts w:ascii="Arial" w:hAnsi="Arial" w:cs="Arial"/>
          <w:b/>
          <w:sz w:val="22"/>
          <w:szCs w:val="22"/>
        </w:rPr>
        <w:t>SUBCONTRACTACIÓ</w:t>
      </w:r>
    </w:p>
    <w:p w:rsidR="00E86082" w:rsidRPr="00B978CF" w:rsidRDefault="00346F48" w:rsidP="00AA2459">
      <w:pPr>
        <w:spacing w:before="120" w:after="240" w:line="288" w:lineRule="auto"/>
        <w:jc w:val="both"/>
        <w:rPr>
          <w:rFonts w:ascii="Arial" w:eastAsia="Calibri" w:hAnsi="Arial" w:cs="Arial"/>
          <w:sz w:val="22"/>
          <w:szCs w:val="22"/>
          <w:lang w:eastAsia="en-US"/>
        </w:rPr>
      </w:pPr>
      <w:r w:rsidRPr="00BE7DF5">
        <w:rPr>
          <w:rFonts w:ascii="Arial" w:eastAsia="Calibri" w:hAnsi="Arial" w:cs="Arial"/>
          <w:sz w:val="22"/>
          <w:szCs w:val="22"/>
          <w:lang w:eastAsia="en-US"/>
        </w:rPr>
        <w:t xml:space="preserve">L’empresa contractista podrà subcontractar com a màxim un </w:t>
      </w:r>
      <w:r w:rsidR="00762D99">
        <w:rPr>
          <w:rFonts w:ascii="Arial" w:eastAsia="Calibri" w:hAnsi="Arial" w:cs="Arial"/>
          <w:sz w:val="22"/>
          <w:szCs w:val="22"/>
          <w:lang w:eastAsia="en-US"/>
        </w:rPr>
        <w:t xml:space="preserve">20 </w:t>
      </w:r>
      <w:r w:rsidR="00E86082" w:rsidRPr="00AA2459">
        <w:rPr>
          <w:rFonts w:ascii="Arial" w:eastAsia="Calibri" w:hAnsi="Arial" w:cs="Arial"/>
          <w:b/>
          <w:sz w:val="22"/>
          <w:szCs w:val="22"/>
          <w:lang w:eastAsia="en-US"/>
        </w:rPr>
        <w:t>%</w:t>
      </w:r>
      <w:r w:rsidRPr="00AA2459">
        <w:rPr>
          <w:rFonts w:ascii="Arial" w:eastAsia="Calibri" w:hAnsi="Arial" w:cs="Arial"/>
          <w:sz w:val="22"/>
          <w:szCs w:val="22"/>
          <w:lang w:eastAsia="en-US"/>
        </w:rPr>
        <w:t xml:space="preserve"> </w:t>
      </w:r>
      <w:r w:rsidRPr="00BE7DF5">
        <w:rPr>
          <w:rFonts w:ascii="Arial" w:eastAsia="Calibri" w:hAnsi="Arial" w:cs="Arial"/>
          <w:sz w:val="22"/>
          <w:szCs w:val="22"/>
          <w:lang w:eastAsia="en-US"/>
        </w:rPr>
        <w:t>d</w:t>
      </w:r>
      <w:r w:rsidR="00762D99">
        <w:rPr>
          <w:rFonts w:ascii="Arial" w:eastAsia="Calibri" w:hAnsi="Arial" w:cs="Arial"/>
          <w:sz w:val="22"/>
          <w:szCs w:val="22"/>
          <w:lang w:eastAsia="en-US"/>
        </w:rPr>
        <w:t>el pressup</w:t>
      </w:r>
      <w:r w:rsidR="000B5B08">
        <w:rPr>
          <w:rFonts w:ascii="Arial" w:eastAsia="Calibri" w:hAnsi="Arial" w:cs="Arial"/>
          <w:sz w:val="22"/>
          <w:szCs w:val="22"/>
          <w:lang w:eastAsia="en-US"/>
        </w:rPr>
        <w:t xml:space="preserve">ost net de licitació. Aquest percentatge només </w:t>
      </w:r>
      <w:r w:rsidR="00762D99">
        <w:rPr>
          <w:rFonts w:ascii="Arial" w:eastAsia="Calibri" w:hAnsi="Arial" w:cs="Arial"/>
          <w:sz w:val="22"/>
          <w:szCs w:val="22"/>
          <w:lang w:eastAsia="en-US"/>
        </w:rPr>
        <w:t xml:space="preserve">serà d’aplicació </w:t>
      </w:r>
      <w:r w:rsidR="000B5B08">
        <w:rPr>
          <w:rFonts w:ascii="Arial" w:eastAsia="Calibri" w:hAnsi="Arial" w:cs="Arial"/>
          <w:sz w:val="22"/>
          <w:szCs w:val="22"/>
          <w:lang w:eastAsia="en-US"/>
        </w:rPr>
        <w:t xml:space="preserve">en els treballs relacionats en </w:t>
      </w:r>
      <w:r w:rsidR="00762D99">
        <w:rPr>
          <w:rFonts w:ascii="Arial" w:eastAsia="Calibri" w:hAnsi="Arial" w:cs="Arial"/>
          <w:sz w:val="22"/>
          <w:szCs w:val="22"/>
          <w:lang w:eastAsia="en-US"/>
        </w:rPr>
        <w:t xml:space="preserve">la </w:t>
      </w:r>
      <w:r w:rsidR="00191D3E">
        <w:rPr>
          <w:rFonts w:ascii="Arial" w:eastAsia="Calibri" w:hAnsi="Arial" w:cs="Arial"/>
          <w:sz w:val="22"/>
          <w:szCs w:val="22"/>
          <w:lang w:eastAsia="en-US"/>
        </w:rPr>
        <w:t xml:space="preserve">retirada de la gàbia actual, </w:t>
      </w:r>
      <w:r w:rsidR="00762D99">
        <w:rPr>
          <w:rFonts w:ascii="Arial" w:eastAsia="Calibri" w:hAnsi="Arial" w:cs="Arial"/>
          <w:sz w:val="22"/>
          <w:szCs w:val="22"/>
          <w:lang w:eastAsia="en-US"/>
        </w:rPr>
        <w:t xml:space="preserve">formació de les sabates i/o </w:t>
      </w:r>
      <w:r w:rsidR="000C2F27">
        <w:rPr>
          <w:rFonts w:ascii="Arial" w:eastAsia="Calibri" w:hAnsi="Arial" w:cs="Arial"/>
          <w:sz w:val="22"/>
          <w:szCs w:val="22"/>
          <w:lang w:eastAsia="en-US"/>
        </w:rPr>
        <w:t>fonamentació</w:t>
      </w:r>
      <w:r w:rsidR="000B5B08">
        <w:rPr>
          <w:rFonts w:ascii="Arial" w:eastAsia="Calibri" w:hAnsi="Arial" w:cs="Arial"/>
          <w:sz w:val="22"/>
          <w:szCs w:val="22"/>
          <w:lang w:eastAsia="en-US"/>
        </w:rPr>
        <w:t>, reparació de paviment i sistemes d’ancoratges de la gàbia a la fonamentació actual.</w:t>
      </w:r>
    </w:p>
    <w:p w:rsidR="00B978CF" w:rsidRPr="00F966DC" w:rsidRDefault="00762D99" w:rsidP="00971099">
      <w:pPr>
        <w:spacing w:before="360" w:line="288" w:lineRule="auto"/>
        <w:jc w:val="both"/>
        <w:rPr>
          <w:rFonts w:ascii="Arial" w:eastAsia="Calibri" w:hAnsi="Arial" w:cs="Arial"/>
          <w:b/>
          <w:sz w:val="22"/>
          <w:szCs w:val="22"/>
          <w:lang w:eastAsia="en-US"/>
        </w:rPr>
      </w:pPr>
      <w:r>
        <w:rPr>
          <w:rFonts w:ascii="Arial" w:eastAsia="Calibri" w:hAnsi="Arial" w:cs="Arial"/>
          <w:b/>
          <w:sz w:val="22"/>
          <w:szCs w:val="22"/>
          <w:lang w:eastAsia="en-US"/>
        </w:rPr>
        <w:t>1</w:t>
      </w:r>
      <w:r w:rsidR="00C1592A">
        <w:rPr>
          <w:rFonts w:ascii="Arial" w:eastAsia="Calibri" w:hAnsi="Arial" w:cs="Arial"/>
          <w:b/>
          <w:sz w:val="22"/>
          <w:szCs w:val="22"/>
          <w:lang w:eastAsia="en-US"/>
        </w:rPr>
        <w:t>6</w:t>
      </w:r>
      <w:r>
        <w:rPr>
          <w:rFonts w:ascii="Arial" w:eastAsia="Calibri" w:hAnsi="Arial" w:cs="Arial"/>
          <w:b/>
          <w:sz w:val="22"/>
          <w:szCs w:val="22"/>
          <w:lang w:eastAsia="en-US"/>
        </w:rPr>
        <w:t xml:space="preserve">.- </w:t>
      </w:r>
      <w:r w:rsidR="00433E79" w:rsidRPr="00F966DC">
        <w:rPr>
          <w:rFonts w:ascii="Arial" w:eastAsia="Calibri" w:hAnsi="Arial" w:cs="Arial"/>
          <w:b/>
          <w:sz w:val="22"/>
          <w:szCs w:val="22"/>
          <w:lang w:eastAsia="en-US"/>
        </w:rPr>
        <w:t xml:space="preserve">CESSIÓ DEL CONTRACTE </w:t>
      </w:r>
    </w:p>
    <w:p w:rsidR="00B978CF" w:rsidRPr="00F966DC" w:rsidRDefault="00E20141" w:rsidP="00AA2459">
      <w:pPr>
        <w:spacing w:before="120" w:after="240" w:line="288" w:lineRule="auto"/>
        <w:jc w:val="both"/>
        <w:rPr>
          <w:rFonts w:ascii="Arial" w:eastAsia="Calibri" w:hAnsi="Arial" w:cs="Arial"/>
          <w:sz w:val="22"/>
          <w:szCs w:val="22"/>
          <w:lang w:eastAsia="en-US"/>
        </w:rPr>
      </w:pPr>
      <w:r w:rsidRPr="00F966DC">
        <w:rPr>
          <w:rFonts w:ascii="Arial" w:eastAsia="Calibri" w:hAnsi="Arial" w:cs="Arial"/>
          <w:sz w:val="22"/>
          <w:szCs w:val="22"/>
          <w:lang w:eastAsia="en-US"/>
        </w:rPr>
        <w:t xml:space="preserve">En aquest contracte no </w:t>
      </w:r>
      <w:r w:rsidR="00433E79" w:rsidRPr="00F966DC">
        <w:rPr>
          <w:rFonts w:ascii="Arial" w:eastAsia="Calibri" w:hAnsi="Arial" w:cs="Arial"/>
          <w:sz w:val="22"/>
          <w:szCs w:val="22"/>
          <w:lang w:eastAsia="en-US"/>
        </w:rPr>
        <w:t>és possible la cessió del contracte</w:t>
      </w:r>
      <w:r w:rsidR="000C2F27">
        <w:rPr>
          <w:rFonts w:ascii="Arial" w:eastAsia="Calibri" w:hAnsi="Arial" w:cs="Arial"/>
          <w:sz w:val="22"/>
          <w:szCs w:val="22"/>
          <w:lang w:eastAsia="en-US"/>
        </w:rPr>
        <w:t>.</w:t>
      </w:r>
    </w:p>
    <w:p w:rsidR="00821586" w:rsidRPr="00BE7DF5" w:rsidRDefault="00762D99" w:rsidP="00971099">
      <w:pPr>
        <w:spacing w:before="360" w:line="288" w:lineRule="auto"/>
        <w:jc w:val="both"/>
        <w:rPr>
          <w:rFonts w:ascii="Arial" w:hAnsi="Arial" w:cs="Arial"/>
          <w:b/>
          <w:sz w:val="22"/>
          <w:szCs w:val="22"/>
        </w:rPr>
      </w:pPr>
      <w:r>
        <w:rPr>
          <w:rFonts w:ascii="Arial" w:hAnsi="Arial" w:cs="Arial"/>
          <w:b/>
          <w:sz w:val="22"/>
          <w:szCs w:val="22"/>
        </w:rPr>
        <w:t>1</w:t>
      </w:r>
      <w:r w:rsidR="00C1592A">
        <w:rPr>
          <w:rFonts w:ascii="Arial" w:hAnsi="Arial" w:cs="Arial"/>
          <w:b/>
          <w:sz w:val="22"/>
          <w:szCs w:val="22"/>
        </w:rPr>
        <w:t>7</w:t>
      </w:r>
      <w:r>
        <w:rPr>
          <w:rFonts w:ascii="Arial" w:hAnsi="Arial" w:cs="Arial"/>
          <w:b/>
          <w:sz w:val="22"/>
          <w:szCs w:val="22"/>
        </w:rPr>
        <w:t xml:space="preserve">.- </w:t>
      </w:r>
      <w:r w:rsidR="005F70BE">
        <w:rPr>
          <w:rFonts w:ascii="Arial" w:hAnsi="Arial" w:cs="Arial"/>
          <w:b/>
          <w:sz w:val="22"/>
          <w:szCs w:val="22"/>
        </w:rPr>
        <w:t>CRITERIS DE VALORACIÓ</w:t>
      </w:r>
    </w:p>
    <w:p w:rsidR="002E4D28" w:rsidRDefault="00AA45E7" w:rsidP="00821586">
      <w:pPr>
        <w:spacing w:before="120" w:line="288" w:lineRule="auto"/>
        <w:jc w:val="both"/>
        <w:rPr>
          <w:rFonts w:ascii="Arial" w:hAnsi="Arial" w:cs="Arial"/>
          <w:b/>
          <w:sz w:val="22"/>
          <w:szCs w:val="22"/>
        </w:rPr>
      </w:pPr>
      <w:r w:rsidRPr="00BE7DF5">
        <w:rPr>
          <w:rFonts w:ascii="Arial" w:hAnsi="Arial" w:cs="Arial"/>
          <w:b/>
          <w:sz w:val="22"/>
          <w:szCs w:val="22"/>
        </w:rPr>
        <w:t xml:space="preserve">A. </w:t>
      </w:r>
      <w:r w:rsidR="00045E64" w:rsidRPr="00762D99">
        <w:rPr>
          <w:rFonts w:ascii="Arial" w:hAnsi="Arial" w:cs="Arial"/>
          <w:b/>
          <w:sz w:val="22"/>
          <w:szCs w:val="22"/>
        </w:rPr>
        <w:t>Criteris d’adjudicació</w:t>
      </w:r>
      <w:r w:rsidR="00045E64" w:rsidRPr="00BE7DF5">
        <w:rPr>
          <w:rFonts w:ascii="Arial" w:hAnsi="Arial" w:cs="Arial"/>
          <w:b/>
          <w:sz w:val="22"/>
          <w:szCs w:val="22"/>
        </w:rPr>
        <w:t xml:space="preserve"> avaluables automàticament, ordenats per ordre decreixent, segons la ponderació atorgada (</w:t>
      </w:r>
      <w:r w:rsidR="00564282">
        <w:rPr>
          <w:rFonts w:ascii="Arial" w:hAnsi="Arial" w:cs="Arial"/>
          <w:b/>
          <w:sz w:val="22"/>
          <w:szCs w:val="22"/>
        </w:rPr>
        <w:t>100</w:t>
      </w:r>
      <w:r w:rsidR="00045E64" w:rsidRPr="00BE7DF5">
        <w:rPr>
          <w:rFonts w:ascii="Arial" w:hAnsi="Arial" w:cs="Arial"/>
          <w:b/>
          <w:sz w:val="22"/>
          <w:szCs w:val="22"/>
        </w:rPr>
        <w:t xml:space="preserve"> punts):</w:t>
      </w:r>
    </w:p>
    <w:p w:rsidR="001D1867" w:rsidRDefault="000B5B08" w:rsidP="009876DD">
      <w:pPr>
        <w:spacing w:before="120" w:after="120" w:line="288" w:lineRule="auto"/>
        <w:jc w:val="both"/>
        <w:rPr>
          <w:rFonts w:ascii="Arial" w:hAnsi="Arial" w:cs="Arial"/>
          <w:b/>
          <w:sz w:val="22"/>
          <w:szCs w:val="22"/>
        </w:rPr>
      </w:pPr>
      <w:r>
        <w:rPr>
          <w:rFonts w:ascii="Arial" w:hAnsi="Arial" w:cs="Arial"/>
          <w:b/>
          <w:sz w:val="22"/>
          <w:szCs w:val="22"/>
        </w:rPr>
        <w:t>A.</w:t>
      </w:r>
      <w:r w:rsidR="008F2B3A" w:rsidRPr="00BE7DF5">
        <w:rPr>
          <w:rFonts w:ascii="Arial" w:hAnsi="Arial" w:cs="Arial"/>
          <w:b/>
          <w:sz w:val="22"/>
          <w:szCs w:val="22"/>
        </w:rPr>
        <w:t xml:space="preserve">1.- </w:t>
      </w:r>
      <w:r w:rsidR="009E2FDB" w:rsidRPr="00BE7DF5">
        <w:rPr>
          <w:rFonts w:ascii="Arial" w:hAnsi="Arial" w:cs="Arial"/>
          <w:b/>
          <w:sz w:val="22"/>
          <w:szCs w:val="22"/>
        </w:rPr>
        <w:t>La ponderació màxima del crite</w:t>
      </w:r>
      <w:r>
        <w:rPr>
          <w:rFonts w:ascii="Arial" w:hAnsi="Arial" w:cs="Arial"/>
          <w:b/>
          <w:sz w:val="22"/>
          <w:szCs w:val="22"/>
        </w:rPr>
        <w:t>ri d’adjudicació del preu ofert</w:t>
      </w:r>
      <w:r w:rsidR="009E2FDB" w:rsidRPr="00BE7DF5">
        <w:rPr>
          <w:rFonts w:ascii="Arial" w:hAnsi="Arial" w:cs="Arial"/>
          <w:b/>
          <w:sz w:val="22"/>
          <w:szCs w:val="22"/>
        </w:rPr>
        <w:t xml:space="preserve"> és de </w:t>
      </w:r>
      <w:r w:rsidR="00EF6A25">
        <w:rPr>
          <w:rFonts w:ascii="Arial" w:hAnsi="Arial" w:cs="Arial"/>
          <w:b/>
          <w:sz w:val="22"/>
          <w:szCs w:val="22"/>
        </w:rPr>
        <w:t>70</w:t>
      </w:r>
      <w:r w:rsidR="009E2FDB" w:rsidRPr="00BE7DF5">
        <w:rPr>
          <w:rFonts w:ascii="Arial" w:hAnsi="Arial" w:cs="Arial"/>
          <w:b/>
          <w:sz w:val="22"/>
          <w:szCs w:val="22"/>
        </w:rPr>
        <w:t xml:space="preserve"> punts</w:t>
      </w:r>
      <w:r w:rsidR="009876DD">
        <w:rPr>
          <w:rFonts w:ascii="Arial" w:hAnsi="Arial" w:cs="Arial"/>
          <w:b/>
          <w:sz w:val="22"/>
          <w:szCs w:val="22"/>
        </w:rPr>
        <w:t>.</w:t>
      </w:r>
      <w:r w:rsidR="009E2FDB" w:rsidRPr="00BE7DF5">
        <w:rPr>
          <w:rFonts w:ascii="Arial" w:hAnsi="Arial" w:cs="Arial"/>
          <w:b/>
          <w:sz w:val="22"/>
          <w:szCs w:val="22"/>
        </w:rPr>
        <w:t xml:space="preserve"> </w:t>
      </w:r>
    </w:p>
    <w:p w:rsidR="00EF6A25" w:rsidRPr="00C1592A" w:rsidRDefault="00EF6A25" w:rsidP="00C1592A">
      <w:pPr>
        <w:spacing w:before="120" w:after="120" w:line="288" w:lineRule="auto"/>
        <w:jc w:val="both"/>
        <w:rPr>
          <w:rFonts w:ascii="Arial" w:hAnsi="Arial" w:cs="Arial"/>
          <w:sz w:val="22"/>
          <w:szCs w:val="22"/>
        </w:rPr>
      </w:pPr>
      <w:r w:rsidRPr="00C1592A">
        <w:rPr>
          <w:rFonts w:ascii="Arial" w:hAnsi="Arial" w:cs="Arial"/>
          <w:sz w:val="22"/>
          <w:szCs w:val="22"/>
        </w:rPr>
        <w:t>Es valora amb més del 35% de la puntuació total l’oferta econòmica malgrat el que diu la Instrucció municipal aprovada per la Comissió de Govern de 15 de març de 2018, per a l’aplicació de la Llei 9/2017, de 8 de novembre, de contractes del sector públic, atès que no és possible introduir criteris de caràcter qualitatiu, diferents als ja previstos als apartats següents, que tinguin un pes equiparable al del preu com a facto</w:t>
      </w:r>
      <w:r w:rsidR="00C1592A" w:rsidRPr="00C1592A">
        <w:rPr>
          <w:rFonts w:ascii="Arial" w:hAnsi="Arial" w:cs="Arial"/>
          <w:sz w:val="22"/>
          <w:szCs w:val="22"/>
        </w:rPr>
        <w:t>r determinant de l’adjudicació.</w:t>
      </w:r>
    </w:p>
    <w:p w:rsidR="00BF3AA1" w:rsidRPr="00BE7DF5" w:rsidRDefault="009E2FDB" w:rsidP="009876DD">
      <w:pPr>
        <w:spacing w:before="120" w:after="120" w:line="288" w:lineRule="auto"/>
        <w:jc w:val="both"/>
        <w:rPr>
          <w:rFonts w:ascii="Arial" w:hAnsi="Arial" w:cs="Arial"/>
          <w:sz w:val="22"/>
          <w:szCs w:val="22"/>
        </w:rPr>
      </w:pPr>
      <w:r w:rsidRPr="00BE7DF5">
        <w:rPr>
          <w:rFonts w:ascii="Arial" w:hAnsi="Arial" w:cs="Arial"/>
          <w:sz w:val="22"/>
          <w:szCs w:val="22"/>
        </w:rPr>
        <w:t>S’atorgarà la màxima puntuació al licitador que formuli el preu més baix que sigui admissible, és a dir, que no sigui anormalment baix i que no superi el pressupost net de licitació i a la resta d’empreses licitadores</w:t>
      </w:r>
      <w:r w:rsidR="00053862" w:rsidRPr="00BE7DF5">
        <w:rPr>
          <w:rFonts w:ascii="Arial" w:hAnsi="Arial" w:cs="Arial"/>
          <w:sz w:val="22"/>
          <w:szCs w:val="22"/>
        </w:rPr>
        <w:t>. La distribució de la puntuació es farà aplicant la següent fórmula establerta per la Instrucció de la Gerència Municipal i aprovada per Decret d’Alcaldia de 22 de juny de 2017 publicat en la Gaseta Municipal del dia 29 de juny:</w:t>
      </w:r>
      <w:r w:rsidR="008C0A35" w:rsidRPr="00BE7DF5">
        <w:rPr>
          <w:rFonts w:ascii="Arial" w:hAnsi="Arial" w:cs="Arial"/>
          <w:sz w:val="22"/>
          <w:szCs w:val="22"/>
        </w:rPr>
        <w:tab/>
        <w:t xml:space="preserve">     </w:t>
      </w:r>
      <w:r w:rsidR="00DF66B4" w:rsidRPr="00BE7DF5">
        <w:rPr>
          <w:rFonts w:ascii="Arial" w:hAnsi="Arial" w:cs="Arial"/>
          <w:sz w:val="22"/>
          <w:szCs w:val="22"/>
        </w:rPr>
        <w:tab/>
      </w:r>
    </w:p>
    <w:p w:rsidR="00EF6A25" w:rsidRDefault="009039AB" w:rsidP="00BE7DF5">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rsidR="00AC4AE8" w:rsidRPr="00BE7DF5" w:rsidRDefault="00B17C87" w:rsidP="00BE7DF5">
      <w:pPr>
        <w:tabs>
          <w:tab w:val="left" w:pos="1134"/>
        </w:tabs>
        <w:spacing w:before="120" w:line="288" w:lineRule="auto"/>
        <w:jc w:val="both"/>
        <w:rPr>
          <w:rFonts w:ascii="Arial" w:hAnsi="Arial" w:cs="Arial"/>
          <w:sz w:val="22"/>
          <w:szCs w:val="22"/>
        </w:rPr>
      </w:pPr>
      <w:r w:rsidRPr="00BE7DF5">
        <w:rPr>
          <w:rFonts w:ascii="Arial" w:hAnsi="Arial" w:cs="Arial"/>
          <w:sz w:val="22"/>
          <w:szCs w:val="22"/>
        </w:rPr>
        <w:t>Es defineixen els següents límits per a la consideració d’ofertes, en principi, amb valors anormals o desproporcionats:</w:t>
      </w:r>
    </w:p>
    <w:p w:rsidR="00AC4AE8" w:rsidRPr="00F41B40" w:rsidRDefault="00B17C87" w:rsidP="00BE7DF5">
      <w:pPr>
        <w:pStyle w:val="Pargrafdellista"/>
        <w:numPr>
          <w:ilvl w:val="0"/>
          <w:numId w:val="17"/>
        </w:numPr>
        <w:tabs>
          <w:tab w:val="left" w:pos="1134"/>
        </w:tabs>
        <w:spacing w:before="120" w:line="288" w:lineRule="auto"/>
        <w:jc w:val="both"/>
        <w:rPr>
          <w:rFonts w:ascii="Arial" w:hAnsi="Arial" w:cs="Arial"/>
          <w:sz w:val="22"/>
          <w:szCs w:val="22"/>
        </w:rPr>
      </w:pPr>
      <w:r w:rsidRPr="00BE7DF5">
        <w:rPr>
          <w:rFonts w:ascii="Arial" w:hAnsi="Arial" w:cs="Arial"/>
          <w:sz w:val="22"/>
          <w:szCs w:val="22"/>
        </w:rPr>
        <w:t xml:space="preserve">Quan el preu </w:t>
      </w:r>
      <w:proofErr w:type="spellStart"/>
      <w:r w:rsidRPr="00BE7DF5">
        <w:rPr>
          <w:rFonts w:ascii="Arial" w:hAnsi="Arial" w:cs="Arial"/>
          <w:sz w:val="22"/>
          <w:szCs w:val="22"/>
        </w:rPr>
        <w:t>ofertat</w:t>
      </w:r>
      <w:proofErr w:type="spellEnd"/>
      <w:r w:rsidRPr="00BE7DF5">
        <w:rPr>
          <w:rFonts w:ascii="Arial" w:hAnsi="Arial" w:cs="Arial"/>
          <w:sz w:val="22"/>
          <w:szCs w:val="22"/>
        </w:rPr>
        <w:t xml:space="preserve"> sigui inferior en un </w:t>
      </w:r>
      <w:r w:rsidR="009F1FDD" w:rsidRPr="00BE7DF5">
        <w:rPr>
          <w:rFonts w:ascii="Arial" w:hAnsi="Arial" w:cs="Arial"/>
          <w:sz w:val="22"/>
          <w:szCs w:val="22"/>
        </w:rPr>
        <w:t>1</w:t>
      </w:r>
      <w:r w:rsidR="00FE5787">
        <w:rPr>
          <w:rFonts w:ascii="Arial" w:hAnsi="Arial" w:cs="Arial"/>
          <w:sz w:val="22"/>
          <w:szCs w:val="22"/>
        </w:rPr>
        <w:t>0</w:t>
      </w:r>
      <w:r w:rsidRPr="00BE7DF5">
        <w:rPr>
          <w:rFonts w:ascii="Arial" w:hAnsi="Arial" w:cs="Arial"/>
          <w:sz w:val="22"/>
          <w:szCs w:val="22"/>
        </w:rPr>
        <w:t>% a la mitjana del total de les ofertes presentades</w:t>
      </w:r>
      <w:r w:rsidR="00E07ED0" w:rsidRPr="00BE7DF5">
        <w:rPr>
          <w:rFonts w:ascii="Arial" w:hAnsi="Arial" w:cs="Arial"/>
          <w:sz w:val="22"/>
          <w:szCs w:val="22"/>
        </w:rPr>
        <w:t xml:space="preserve"> i acceptades</w:t>
      </w:r>
      <w:r w:rsidRPr="00BE7DF5">
        <w:rPr>
          <w:rFonts w:ascii="Arial" w:hAnsi="Arial" w:cs="Arial"/>
          <w:sz w:val="22"/>
          <w:szCs w:val="22"/>
        </w:rPr>
        <w:t>.</w:t>
      </w:r>
    </w:p>
    <w:p w:rsidR="00B17C87" w:rsidRDefault="00B17C87" w:rsidP="000B6342">
      <w:pPr>
        <w:pStyle w:val="Pargrafdellista"/>
        <w:numPr>
          <w:ilvl w:val="0"/>
          <w:numId w:val="17"/>
        </w:numPr>
        <w:tabs>
          <w:tab w:val="left" w:pos="1134"/>
        </w:tabs>
        <w:spacing w:before="120" w:line="288" w:lineRule="auto"/>
        <w:jc w:val="both"/>
        <w:rPr>
          <w:rFonts w:ascii="Arial" w:hAnsi="Arial" w:cs="Arial"/>
          <w:sz w:val="22"/>
          <w:szCs w:val="22"/>
        </w:rPr>
      </w:pPr>
      <w:r w:rsidRPr="00BE7DF5">
        <w:rPr>
          <w:rFonts w:ascii="Arial" w:hAnsi="Arial" w:cs="Arial"/>
          <w:sz w:val="22"/>
          <w:szCs w:val="22"/>
        </w:rPr>
        <w:t xml:space="preserve">En el cas d’una sola oferta presentada, la seva baixa sigui igual o superior al </w:t>
      </w:r>
      <w:r w:rsidR="009F1FDD" w:rsidRPr="00BE7DF5">
        <w:rPr>
          <w:rFonts w:ascii="Arial" w:hAnsi="Arial" w:cs="Arial"/>
          <w:sz w:val="22"/>
          <w:szCs w:val="22"/>
        </w:rPr>
        <w:t>20</w:t>
      </w:r>
      <w:r w:rsidRPr="00BE7DF5">
        <w:rPr>
          <w:rFonts w:ascii="Arial" w:hAnsi="Arial" w:cs="Arial"/>
          <w:sz w:val="22"/>
          <w:szCs w:val="22"/>
        </w:rPr>
        <w:t>% del pressupost de licitació.</w:t>
      </w:r>
      <w:r w:rsidR="00355A56" w:rsidRPr="00BE7DF5">
        <w:rPr>
          <w:rFonts w:ascii="Arial" w:hAnsi="Arial" w:cs="Arial"/>
          <w:sz w:val="22"/>
          <w:szCs w:val="22"/>
        </w:rPr>
        <w:t xml:space="preserve"> </w:t>
      </w:r>
    </w:p>
    <w:p w:rsidR="00AB4BE4" w:rsidRDefault="00AB4BE4" w:rsidP="00AB4BE4">
      <w:pPr>
        <w:tabs>
          <w:tab w:val="left" w:pos="284"/>
        </w:tabs>
        <w:rPr>
          <w:rFonts w:ascii="Arial" w:eastAsiaTheme="minorEastAsia" w:hAnsi="Arial" w:cs="Arial"/>
          <w:sz w:val="22"/>
          <w:szCs w:val="22"/>
        </w:rPr>
      </w:pPr>
    </w:p>
    <w:p w:rsidR="00AB4BE4" w:rsidRDefault="00AB4BE4" w:rsidP="00AB4BE4">
      <w:pPr>
        <w:tabs>
          <w:tab w:val="left" w:pos="284"/>
        </w:tabs>
        <w:rPr>
          <w:rFonts w:ascii="Arial" w:eastAsiaTheme="minorEastAsia" w:hAnsi="Arial" w:cs="Arial"/>
          <w:sz w:val="22"/>
          <w:szCs w:val="22"/>
        </w:rPr>
      </w:pPr>
      <w:r w:rsidRPr="00AB4BE4">
        <w:rPr>
          <w:rFonts w:ascii="Arial" w:eastAsiaTheme="minorEastAsia" w:hAnsi="Arial" w:cs="Arial"/>
          <w:sz w:val="22"/>
          <w:szCs w:val="22"/>
        </w:rPr>
        <w:t xml:space="preserve">S’adopta aquest criteri per tal d’aconseguir una eficient utilització dels fons públics. </w:t>
      </w:r>
    </w:p>
    <w:p w:rsidR="00C11788" w:rsidRDefault="00C11788" w:rsidP="00AB4BE4">
      <w:pPr>
        <w:tabs>
          <w:tab w:val="left" w:pos="284"/>
        </w:tabs>
        <w:rPr>
          <w:rFonts w:ascii="Arial" w:eastAsiaTheme="minorEastAsia" w:hAnsi="Arial" w:cs="Arial"/>
          <w:sz w:val="22"/>
          <w:szCs w:val="22"/>
        </w:rPr>
      </w:pPr>
    </w:p>
    <w:p w:rsidR="00AB10B6" w:rsidRPr="00DB6FBB" w:rsidRDefault="000B5B08" w:rsidP="00BE7DF5">
      <w:pPr>
        <w:spacing w:before="120" w:line="288" w:lineRule="auto"/>
        <w:jc w:val="both"/>
        <w:rPr>
          <w:rFonts w:ascii="Arial" w:hAnsi="Arial" w:cs="Arial"/>
          <w:b/>
          <w:sz w:val="22"/>
          <w:szCs w:val="22"/>
        </w:rPr>
      </w:pPr>
      <w:r>
        <w:rPr>
          <w:rFonts w:ascii="Arial" w:hAnsi="Arial" w:cs="Arial"/>
          <w:b/>
          <w:sz w:val="22"/>
          <w:szCs w:val="22"/>
        </w:rPr>
        <w:lastRenderedPageBreak/>
        <w:t>A.</w:t>
      </w:r>
      <w:r w:rsidR="00EF6A25">
        <w:rPr>
          <w:rFonts w:ascii="Arial" w:hAnsi="Arial" w:cs="Arial"/>
          <w:b/>
          <w:sz w:val="22"/>
          <w:szCs w:val="22"/>
        </w:rPr>
        <w:t>2</w:t>
      </w:r>
      <w:r w:rsidR="00FD5385" w:rsidRPr="00BE7DF5">
        <w:rPr>
          <w:rFonts w:ascii="Arial" w:hAnsi="Arial" w:cs="Arial"/>
          <w:b/>
          <w:sz w:val="22"/>
          <w:szCs w:val="22"/>
        </w:rPr>
        <w:t xml:space="preserve">.- </w:t>
      </w:r>
      <w:r w:rsidR="00655FD1" w:rsidRPr="00BE7DF5">
        <w:rPr>
          <w:rFonts w:ascii="Arial" w:hAnsi="Arial" w:cs="Arial"/>
          <w:b/>
          <w:sz w:val="22"/>
          <w:szCs w:val="22"/>
        </w:rPr>
        <w:t>Per l’ampliació del termini de garantia de</w:t>
      </w:r>
      <w:r w:rsidR="00762D99">
        <w:rPr>
          <w:rFonts w:ascii="Arial" w:hAnsi="Arial" w:cs="Arial"/>
          <w:b/>
          <w:sz w:val="22"/>
          <w:szCs w:val="22"/>
        </w:rPr>
        <w:t xml:space="preserve">l subministrament i els elements que el conformen </w:t>
      </w:r>
      <w:r w:rsidR="008669B2" w:rsidRPr="00BE7DF5">
        <w:rPr>
          <w:rFonts w:ascii="Arial" w:hAnsi="Arial" w:cs="Arial"/>
          <w:b/>
          <w:sz w:val="22"/>
          <w:szCs w:val="22"/>
        </w:rPr>
        <w:t xml:space="preserve">fins a </w:t>
      </w:r>
      <w:r w:rsidR="000C2F27">
        <w:rPr>
          <w:rFonts w:ascii="Arial" w:hAnsi="Arial" w:cs="Arial"/>
          <w:b/>
          <w:sz w:val="22"/>
          <w:szCs w:val="22"/>
        </w:rPr>
        <w:t>3</w:t>
      </w:r>
      <w:r w:rsidR="00FD5385" w:rsidRPr="00BE7DF5">
        <w:rPr>
          <w:rFonts w:ascii="Arial" w:hAnsi="Arial" w:cs="Arial"/>
          <w:b/>
          <w:sz w:val="22"/>
          <w:szCs w:val="22"/>
        </w:rPr>
        <w:t>0</w:t>
      </w:r>
      <w:r w:rsidR="00FB6839" w:rsidRPr="00BE7DF5">
        <w:rPr>
          <w:rFonts w:ascii="Arial" w:hAnsi="Arial" w:cs="Arial"/>
          <w:b/>
          <w:sz w:val="22"/>
          <w:szCs w:val="22"/>
        </w:rPr>
        <w:t xml:space="preserve"> punts</w:t>
      </w:r>
      <w:r w:rsidR="00FB6839" w:rsidRPr="00BE7DF5">
        <w:rPr>
          <w:rFonts w:ascii="Arial" w:hAnsi="Arial" w:cs="Arial"/>
          <w:sz w:val="22"/>
          <w:szCs w:val="22"/>
        </w:rPr>
        <w:t>.</w:t>
      </w:r>
    </w:p>
    <w:p w:rsidR="00FB6839" w:rsidRPr="00B93CCC" w:rsidRDefault="00FB6839" w:rsidP="00B93CCC">
      <w:pPr>
        <w:spacing w:before="120" w:line="288" w:lineRule="auto"/>
        <w:jc w:val="both"/>
        <w:rPr>
          <w:rFonts w:ascii="Arial" w:hAnsi="Arial" w:cs="Arial"/>
          <w:sz w:val="22"/>
          <w:szCs w:val="22"/>
        </w:rPr>
      </w:pPr>
      <w:r w:rsidRPr="00B93CCC">
        <w:rPr>
          <w:rFonts w:ascii="Arial" w:hAnsi="Arial" w:cs="Arial"/>
          <w:sz w:val="22"/>
          <w:szCs w:val="22"/>
        </w:rPr>
        <w:t xml:space="preserve">S’atorgarà </w:t>
      </w:r>
      <w:r w:rsidR="0071131E" w:rsidRPr="00B93CCC">
        <w:rPr>
          <w:rFonts w:ascii="Arial" w:hAnsi="Arial" w:cs="Arial"/>
          <w:sz w:val="22"/>
          <w:szCs w:val="22"/>
        </w:rPr>
        <w:t>5</w:t>
      </w:r>
      <w:r w:rsidR="00A1026F" w:rsidRPr="00B93CCC">
        <w:rPr>
          <w:rFonts w:ascii="Arial" w:hAnsi="Arial" w:cs="Arial"/>
          <w:sz w:val="22"/>
          <w:szCs w:val="22"/>
        </w:rPr>
        <w:t xml:space="preserve"> punts per cada </w:t>
      </w:r>
      <w:r w:rsidR="00DB6FBB">
        <w:rPr>
          <w:rFonts w:ascii="Arial" w:hAnsi="Arial" w:cs="Arial"/>
          <w:sz w:val="22"/>
          <w:szCs w:val="22"/>
        </w:rPr>
        <w:t>sis mesos</w:t>
      </w:r>
      <w:r w:rsidR="00A1026F" w:rsidRPr="00B93CCC">
        <w:rPr>
          <w:rFonts w:ascii="Arial" w:hAnsi="Arial" w:cs="Arial"/>
          <w:sz w:val="22"/>
          <w:szCs w:val="22"/>
        </w:rPr>
        <w:t xml:space="preserve"> </w:t>
      </w:r>
      <w:r w:rsidR="00655FD1" w:rsidRPr="00B93CCC">
        <w:rPr>
          <w:rFonts w:ascii="Arial" w:hAnsi="Arial" w:cs="Arial"/>
          <w:sz w:val="22"/>
          <w:szCs w:val="22"/>
        </w:rPr>
        <w:t>d’ampliació</w:t>
      </w:r>
      <w:r w:rsidR="00776E99" w:rsidRPr="00B93CCC">
        <w:rPr>
          <w:rFonts w:ascii="Arial" w:hAnsi="Arial" w:cs="Arial"/>
          <w:sz w:val="22"/>
          <w:szCs w:val="22"/>
        </w:rPr>
        <w:t>,</w:t>
      </w:r>
      <w:r w:rsidR="000C2F27">
        <w:rPr>
          <w:rFonts w:ascii="Arial" w:hAnsi="Arial" w:cs="Arial"/>
          <w:sz w:val="22"/>
          <w:szCs w:val="22"/>
        </w:rPr>
        <w:t xml:space="preserve"> fins a un</w:t>
      </w:r>
      <w:r w:rsidRPr="00B93CCC">
        <w:rPr>
          <w:rFonts w:ascii="Arial" w:hAnsi="Arial" w:cs="Arial"/>
          <w:sz w:val="22"/>
          <w:szCs w:val="22"/>
        </w:rPr>
        <w:t xml:space="preserve"> màxi</w:t>
      </w:r>
      <w:r w:rsidR="00776E99" w:rsidRPr="00B93CCC">
        <w:rPr>
          <w:rFonts w:ascii="Arial" w:hAnsi="Arial" w:cs="Arial"/>
          <w:sz w:val="22"/>
          <w:szCs w:val="22"/>
        </w:rPr>
        <w:t xml:space="preserve">m de </w:t>
      </w:r>
      <w:r w:rsidR="000C2F27">
        <w:rPr>
          <w:rFonts w:ascii="Arial" w:hAnsi="Arial" w:cs="Arial"/>
          <w:sz w:val="22"/>
          <w:szCs w:val="22"/>
        </w:rPr>
        <w:t>3</w:t>
      </w:r>
      <w:r w:rsidR="00FF29F0" w:rsidRPr="00B93CCC">
        <w:rPr>
          <w:rFonts w:ascii="Arial" w:hAnsi="Arial" w:cs="Arial"/>
          <w:sz w:val="22"/>
          <w:szCs w:val="22"/>
        </w:rPr>
        <w:t xml:space="preserve"> </w:t>
      </w:r>
      <w:r w:rsidR="00655FD1" w:rsidRPr="00B93CCC">
        <w:rPr>
          <w:rFonts w:ascii="Arial" w:hAnsi="Arial" w:cs="Arial"/>
          <w:sz w:val="22"/>
          <w:szCs w:val="22"/>
        </w:rPr>
        <w:t>anys</w:t>
      </w:r>
      <w:r w:rsidR="00D4125E" w:rsidRPr="00B93CCC">
        <w:rPr>
          <w:rFonts w:ascii="Arial" w:hAnsi="Arial" w:cs="Arial"/>
          <w:sz w:val="22"/>
          <w:szCs w:val="22"/>
        </w:rPr>
        <w:t xml:space="preserve">, que es sumaran </w:t>
      </w:r>
      <w:r w:rsidR="002A54E3" w:rsidRPr="00B93CCC">
        <w:rPr>
          <w:rFonts w:ascii="Arial" w:hAnsi="Arial" w:cs="Arial"/>
          <w:sz w:val="22"/>
          <w:szCs w:val="22"/>
        </w:rPr>
        <w:t>a l’any mínim</w:t>
      </w:r>
      <w:r w:rsidR="00D4125E" w:rsidRPr="00B93CCC">
        <w:rPr>
          <w:rFonts w:ascii="Arial" w:hAnsi="Arial" w:cs="Arial"/>
          <w:sz w:val="22"/>
          <w:szCs w:val="22"/>
        </w:rPr>
        <w:t xml:space="preserve"> de garantia que </w:t>
      </w:r>
      <w:r w:rsidR="00191D3E">
        <w:rPr>
          <w:rFonts w:ascii="Arial" w:hAnsi="Arial" w:cs="Arial"/>
          <w:sz w:val="22"/>
          <w:szCs w:val="22"/>
        </w:rPr>
        <w:t>s’</w:t>
      </w:r>
      <w:r w:rsidR="00D4125E" w:rsidRPr="00B93CCC">
        <w:rPr>
          <w:rFonts w:ascii="Arial" w:hAnsi="Arial" w:cs="Arial"/>
          <w:sz w:val="22"/>
          <w:szCs w:val="22"/>
        </w:rPr>
        <w:t xml:space="preserve">estableix </w:t>
      </w:r>
      <w:r w:rsidR="00B93CCC" w:rsidRPr="00B93CCC">
        <w:rPr>
          <w:rFonts w:ascii="Arial" w:hAnsi="Arial" w:cs="Arial"/>
          <w:sz w:val="22"/>
          <w:szCs w:val="22"/>
        </w:rPr>
        <w:t xml:space="preserve">en </w:t>
      </w:r>
      <w:r w:rsidR="00D4125E" w:rsidRPr="00B93CCC">
        <w:rPr>
          <w:rFonts w:ascii="Arial" w:hAnsi="Arial" w:cs="Arial"/>
          <w:sz w:val="22"/>
          <w:szCs w:val="22"/>
        </w:rPr>
        <w:t>el P</w:t>
      </w:r>
      <w:r w:rsidR="00B93CCC" w:rsidRPr="00B93CCC">
        <w:rPr>
          <w:rFonts w:ascii="Arial" w:hAnsi="Arial" w:cs="Arial"/>
          <w:sz w:val="22"/>
          <w:szCs w:val="22"/>
        </w:rPr>
        <w:t>lec Administratiu</w:t>
      </w:r>
      <w:r w:rsidR="002A54E3" w:rsidRPr="00B93CCC">
        <w:rPr>
          <w:rFonts w:ascii="Arial" w:hAnsi="Arial" w:cs="Arial"/>
          <w:sz w:val="22"/>
          <w:szCs w:val="22"/>
        </w:rPr>
        <w:t>.</w:t>
      </w:r>
    </w:p>
    <w:p w:rsidR="001D1867" w:rsidRPr="000B5B08" w:rsidRDefault="00AB4BE4" w:rsidP="000B5B08">
      <w:pPr>
        <w:spacing w:before="120" w:after="240" w:line="288" w:lineRule="auto"/>
        <w:jc w:val="both"/>
        <w:rPr>
          <w:rFonts w:ascii="Arial" w:eastAsia="Calibri" w:hAnsi="Arial" w:cs="Arial"/>
          <w:sz w:val="22"/>
          <w:szCs w:val="22"/>
          <w:lang w:eastAsia="en-US"/>
        </w:rPr>
      </w:pPr>
      <w:r w:rsidRPr="000B5B08">
        <w:rPr>
          <w:rFonts w:ascii="Arial" w:eastAsia="Calibri" w:hAnsi="Arial" w:cs="Arial"/>
          <w:sz w:val="22"/>
          <w:szCs w:val="22"/>
          <w:lang w:eastAsia="en-US"/>
        </w:rPr>
        <w:t>S’adopta aquest criteri per tal de g</w:t>
      </w:r>
      <w:r w:rsidR="000C2F27" w:rsidRPr="000B5B08">
        <w:rPr>
          <w:rFonts w:ascii="Arial" w:eastAsia="Calibri" w:hAnsi="Arial" w:cs="Arial"/>
          <w:sz w:val="22"/>
          <w:szCs w:val="22"/>
          <w:lang w:eastAsia="en-US"/>
        </w:rPr>
        <w:t xml:space="preserve">arantir la bona execució dels treballs </w:t>
      </w:r>
      <w:r w:rsidR="00762D99" w:rsidRPr="000B5B08">
        <w:rPr>
          <w:rFonts w:ascii="Arial" w:eastAsia="Calibri" w:hAnsi="Arial" w:cs="Arial"/>
          <w:sz w:val="22"/>
          <w:szCs w:val="22"/>
          <w:lang w:eastAsia="en-US"/>
        </w:rPr>
        <w:t xml:space="preserve">de subministrament </w:t>
      </w:r>
      <w:r w:rsidRPr="000B5B08">
        <w:rPr>
          <w:rFonts w:ascii="Arial" w:eastAsia="Calibri" w:hAnsi="Arial" w:cs="Arial"/>
          <w:sz w:val="22"/>
          <w:szCs w:val="22"/>
          <w:lang w:eastAsia="en-US"/>
        </w:rPr>
        <w:t xml:space="preserve">i reduir la inversió municipal per defectes </w:t>
      </w:r>
      <w:r w:rsidR="00762D99" w:rsidRPr="000B5B08">
        <w:rPr>
          <w:rFonts w:ascii="Arial" w:eastAsia="Calibri" w:hAnsi="Arial" w:cs="Arial"/>
          <w:sz w:val="22"/>
          <w:szCs w:val="22"/>
          <w:lang w:eastAsia="en-US"/>
        </w:rPr>
        <w:t xml:space="preserve">dels materials i/o </w:t>
      </w:r>
      <w:r w:rsidRPr="000B5B08">
        <w:rPr>
          <w:rFonts w:ascii="Arial" w:eastAsia="Calibri" w:hAnsi="Arial" w:cs="Arial"/>
          <w:sz w:val="22"/>
          <w:szCs w:val="22"/>
          <w:lang w:eastAsia="en-US"/>
        </w:rPr>
        <w:t>d’execució</w:t>
      </w:r>
      <w:r w:rsidR="00762D99" w:rsidRPr="000B5B08">
        <w:rPr>
          <w:rFonts w:ascii="Arial" w:eastAsia="Calibri" w:hAnsi="Arial" w:cs="Arial"/>
          <w:sz w:val="22"/>
          <w:szCs w:val="22"/>
          <w:lang w:eastAsia="en-US"/>
        </w:rPr>
        <w:t xml:space="preserve"> dels elements auxiliars</w:t>
      </w:r>
      <w:r w:rsidRPr="000B5B08">
        <w:rPr>
          <w:rFonts w:ascii="Arial" w:eastAsia="Calibri" w:hAnsi="Arial" w:cs="Arial"/>
          <w:sz w:val="22"/>
          <w:szCs w:val="22"/>
          <w:lang w:eastAsia="en-US"/>
        </w:rPr>
        <w:t>, durant els primers anys posteriors a</w:t>
      </w:r>
      <w:r w:rsidR="00762D99" w:rsidRPr="000B5B08">
        <w:rPr>
          <w:rFonts w:ascii="Arial" w:eastAsia="Calibri" w:hAnsi="Arial" w:cs="Arial"/>
          <w:sz w:val="22"/>
          <w:szCs w:val="22"/>
          <w:lang w:eastAsia="en-US"/>
        </w:rPr>
        <w:t>l subministrament objecte d’aquest contracte.</w:t>
      </w:r>
      <w:r w:rsidRPr="000B5B08">
        <w:rPr>
          <w:rFonts w:ascii="Arial" w:eastAsia="Calibri" w:hAnsi="Arial" w:cs="Arial"/>
          <w:sz w:val="22"/>
          <w:szCs w:val="22"/>
          <w:lang w:eastAsia="en-US"/>
        </w:rPr>
        <w:t xml:space="preserve"> </w:t>
      </w:r>
    </w:p>
    <w:p w:rsidR="00B978CF" w:rsidRPr="00F966DC" w:rsidRDefault="006F3E48" w:rsidP="00971099">
      <w:pPr>
        <w:spacing w:before="360" w:line="288" w:lineRule="auto"/>
        <w:jc w:val="both"/>
        <w:rPr>
          <w:rFonts w:ascii="Arial" w:hAnsi="Arial" w:cs="Arial"/>
          <w:b/>
          <w:sz w:val="22"/>
          <w:szCs w:val="22"/>
        </w:rPr>
      </w:pPr>
      <w:r w:rsidRPr="00F966DC">
        <w:rPr>
          <w:rFonts w:ascii="Arial" w:hAnsi="Arial" w:cs="Arial"/>
          <w:b/>
          <w:sz w:val="22"/>
          <w:szCs w:val="22"/>
        </w:rPr>
        <w:t>1</w:t>
      </w:r>
      <w:r w:rsidR="00C1592A">
        <w:rPr>
          <w:rFonts w:ascii="Arial" w:hAnsi="Arial" w:cs="Arial"/>
          <w:b/>
          <w:sz w:val="22"/>
          <w:szCs w:val="22"/>
        </w:rPr>
        <w:t>8</w:t>
      </w:r>
      <w:r w:rsidRPr="00F966DC">
        <w:rPr>
          <w:rFonts w:ascii="Arial" w:hAnsi="Arial" w:cs="Arial"/>
          <w:b/>
          <w:sz w:val="22"/>
          <w:szCs w:val="22"/>
        </w:rPr>
        <w:t xml:space="preserve">.- </w:t>
      </w:r>
      <w:r w:rsidR="00B978CF" w:rsidRPr="00F966DC">
        <w:rPr>
          <w:rFonts w:ascii="Arial" w:hAnsi="Arial" w:cs="Arial"/>
          <w:b/>
          <w:sz w:val="22"/>
          <w:szCs w:val="22"/>
        </w:rPr>
        <w:t xml:space="preserve">CONDICIONS ESPECIALS D’EXECUCIÓ </w:t>
      </w:r>
    </w:p>
    <w:p w:rsidR="00B978CF" w:rsidRPr="00F966DC" w:rsidRDefault="00433E79" w:rsidP="005F70BE">
      <w:pPr>
        <w:spacing w:before="120" w:line="288" w:lineRule="auto"/>
        <w:jc w:val="both"/>
        <w:rPr>
          <w:rFonts w:ascii="Arial" w:hAnsi="Arial" w:cs="Arial"/>
          <w:sz w:val="22"/>
          <w:szCs w:val="22"/>
        </w:rPr>
      </w:pPr>
      <w:r w:rsidRPr="00F966DC">
        <w:rPr>
          <w:rFonts w:ascii="Arial" w:hAnsi="Arial" w:cs="Arial"/>
          <w:sz w:val="22"/>
          <w:szCs w:val="22"/>
        </w:rPr>
        <w:t xml:space="preserve">Es mantindran les </w:t>
      </w:r>
      <w:r w:rsidR="00B978CF" w:rsidRPr="00F966DC">
        <w:rPr>
          <w:rFonts w:ascii="Arial" w:hAnsi="Arial" w:cs="Arial"/>
          <w:sz w:val="22"/>
          <w:szCs w:val="22"/>
        </w:rPr>
        <w:t>condicions laborals de les persones  que executen el contracte durant tot el període contractual.</w:t>
      </w:r>
    </w:p>
    <w:p w:rsidR="00B978CF" w:rsidRDefault="00433E79" w:rsidP="00AA2459">
      <w:pPr>
        <w:spacing w:before="120" w:after="240" w:line="288" w:lineRule="auto"/>
        <w:jc w:val="both"/>
        <w:rPr>
          <w:rFonts w:ascii="Arial" w:hAnsi="Arial" w:cs="Arial"/>
          <w:sz w:val="22"/>
          <w:szCs w:val="22"/>
        </w:rPr>
      </w:pPr>
      <w:r w:rsidRPr="00F966DC">
        <w:rPr>
          <w:rFonts w:ascii="Arial" w:hAnsi="Arial" w:cs="Arial"/>
          <w:sz w:val="22"/>
          <w:szCs w:val="22"/>
        </w:rPr>
        <w:t xml:space="preserve">S’ha de fer efectiu el pagament a les empreses </w:t>
      </w:r>
      <w:r w:rsidR="005406C0" w:rsidRPr="00F966DC">
        <w:rPr>
          <w:rFonts w:ascii="Arial" w:hAnsi="Arial" w:cs="Arial"/>
          <w:sz w:val="22"/>
          <w:szCs w:val="22"/>
        </w:rPr>
        <w:t xml:space="preserve">subcontractades </w:t>
      </w:r>
      <w:r w:rsidRPr="00F966DC">
        <w:rPr>
          <w:rFonts w:ascii="Arial" w:hAnsi="Arial" w:cs="Arial"/>
          <w:sz w:val="22"/>
          <w:szCs w:val="22"/>
        </w:rPr>
        <w:t xml:space="preserve">per l’empresa adjudicatària, amb la conseqüent acreditació del pagament a les empreses subcontractades en el termini establert. </w:t>
      </w:r>
    </w:p>
    <w:p w:rsidR="005F70BE" w:rsidRPr="005F70BE" w:rsidRDefault="006F3E48" w:rsidP="00971099">
      <w:pPr>
        <w:spacing w:before="360" w:line="288" w:lineRule="auto"/>
        <w:jc w:val="both"/>
        <w:rPr>
          <w:rFonts w:ascii="Arial" w:hAnsi="Arial" w:cs="Arial"/>
          <w:b/>
          <w:sz w:val="22"/>
          <w:szCs w:val="22"/>
        </w:rPr>
      </w:pPr>
      <w:r>
        <w:rPr>
          <w:rFonts w:ascii="Arial" w:hAnsi="Arial" w:cs="Arial"/>
          <w:b/>
          <w:sz w:val="22"/>
          <w:szCs w:val="22"/>
        </w:rPr>
        <w:t>1</w:t>
      </w:r>
      <w:r w:rsidR="00C1592A">
        <w:rPr>
          <w:rFonts w:ascii="Arial" w:hAnsi="Arial" w:cs="Arial"/>
          <w:b/>
          <w:sz w:val="22"/>
          <w:szCs w:val="22"/>
        </w:rPr>
        <w:t>9</w:t>
      </w:r>
      <w:r>
        <w:rPr>
          <w:rFonts w:ascii="Arial" w:hAnsi="Arial" w:cs="Arial"/>
          <w:b/>
          <w:sz w:val="22"/>
          <w:szCs w:val="22"/>
        </w:rPr>
        <w:t>.-</w:t>
      </w:r>
      <w:r w:rsidR="005F70BE" w:rsidRPr="005F70BE">
        <w:rPr>
          <w:rFonts w:ascii="Arial" w:hAnsi="Arial" w:cs="Arial"/>
          <w:b/>
          <w:sz w:val="22"/>
          <w:szCs w:val="22"/>
        </w:rPr>
        <w:t>OBLIGACIONS DEL CONTRACTISTA</w:t>
      </w:r>
    </w:p>
    <w:p w:rsidR="0026146E" w:rsidRPr="00BE7DF5" w:rsidRDefault="0026146E" w:rsidP="00BE7DF5">
      <w:pPr>
        <w:shd w:val="clear" w:color="auto" w:fill="FFFFFF" w:themeFill="background1"/>
        <w:spacing w:before="120" w:line="288" w:lineRule="auto"/>
        <w:jc w:val="both"/>
        <w:rPr>
          <w:rFonts w:ascii="Arial" w:hAnsi="Arial" w:cs="Arial"/>
          <w:sz w:val="22"/>
          <w:szCs w:val="22"/>
        </w:rPr>
      </w:pPr>
      <w:r w:rsidRPr="00BE7DF5">
        <w:rPr>
          <w:rFonts w:ascii="Arial" w:hAnsi="Arial" w:cs="Arial"/>
          <w:sz w:val="22"/>
          <w:szCs w:val="22"/>
        </w:rPr>
        <w:t xml:space="preserve">Acreditar la contractació d’una pòlissa d'assegurança de responsabilitat civil per un import de </w:t>
      </w:r>
      <w:r w:rsidR="00564282" w:rsidRPr="00FE3A4E">
        <w:rPr>
          <w:rFonts w:ascii="Arial" w:hAnsi="Arial" w:cs="Arial"/>
          <w:b/>
          <w:sz w:val="22"/>
          <w:szCs w:val="22"/>
        </w:rPr>
        <w:t>200</w:t>
      </w:r>
      <w:r w:rsidR="002A54E3" w:rsidRPr="00FE3A4E">
        <w:rPr>
          <w:rFonts w:ascii="Arial" w:hAnsi="Arial" w:cs="Arial"/>
          <w:b/>
          <w:sz w:val="22"/>
          <w:szCs w:val="22"/>
        </w:rPr>
        <w:t>.000</w:t>
      </w:r>
      <w:r w:rsidR="002B5DDF" w:rsidRPr="00FE3A4E">
        <w:rPr>
          <w:rFonts w:ascii="Arial" w:hAnsi="Arial" w:cs="Arial"/>
          <w:b/>
          <w:sz w:val="22"/>
          <w:szCs w:val="22"/>
        </w:rPr>
        <w:t>,00 €</w:t>
      </w:r>
      <w:r w:rsidRPr="00FE3A4E">
        <w:rPr>
          <w:rFonts w:ascii="Arial" w:hAnsi="Arial" w:cs="Arial"/>
          <w:b/>
          <w:sz w:val="22"/>
          <w:szCs w:val="22"/>
        </w:rPr>
        <w:t>,</w:t>
      </w:r>
      <w:r w:rsidRPr="00C11788">
        <w:rPr>
          <w:rFonts w:ascii="Arial" w:hAnsi="Arial" w:cs="Arial"/>
          <w:color w:val="FF0000"/>
          <w:sz w:val="22"/>
          <w:szCs w:val="22"/>
        </w:rPr>
        <w:t xml:space="preserve"> </w:t>
      </w:r>
      <w:r w:rsidRPr="00BE7DF5">
        <w:rPr>
          <w:rFonts w:ascii="Arial" w:hAnsi="Arial" w:cs="Arial"/>
          <w:sz w:val="22"/>
          <w:szCs w:val="22"/>
        </w:rPr>
        <w:t>que haurà de presentar en el Registre General d'aquest Ajuntament simultàniament amb la formalització del contracte o amb anterioritat.</w:t>
      </w:r>
    </w:p>
    <w:p w:rsidR="00B8612B" w:rsidRDefault="0026146E" w:rsidP="000C2F27">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BE7DF5">
        <w:rPr>
          <w:rFonts w:ascii="Arial" w:hAnsi="Arial" w:cs="Arial"/>
          <w:sz w:val="22"/>
          <w:szCs w:val="22"/>
        </w:rPr>
        <w:t xml:space="preserve">Comunicar per escrit a l’Ajuntament el/s subcontracte/s que pretengui celebrar, amb indicació de les prestacions a subcontractar, la identitat del/s </w:t>
      </w:r>
      <w:proofErr w:type="spellStart"/>
      <w:r w:rsidRPr="00BE7DF5">
        <w:rPr>
          <w:rFonts w:ascii="Arial" w:hAnsi="Arial" w:cs="Arial"/>
          <w:sz w:val="22"/>
          <w:szCs w:val="22"/>
        </w:rPr>
        <w:t>subcontractista</w:t>
      </w:r>
      <w:proofErr w:type="spellEnd"/>
      <w:r w:rsidRPr="00BE7DF5">
        <w:rPr>
          <w:rFonts w:ascii="Arial" w:hAnsi="Arial" w:cs="Arial"/>
          <w:sz w:val="22"/>
          <w:szCs w:val="22"/>
        </w:rPr>
        <w:t xml:space="preserve">/es i la </w:t>
      </w:r>
      <w:r w:rsidR="005F70BE">
        <w:rPr>
          <w:rFonts w:ascii="Arial" w:hAnsi="Arial" w:cs="Arial"/>
          <w:sz w:val="22"/>
          <w:szCs w:val="22"/>
        </w:rPr>
        <w:t>justificació de la seva aptitud</w:t>
      </w:r>
      <w:r w:rsidRPr="00BE7DF5">
        <w:rPr>
          <w:rFonts w:ascii="Arial" w:hAnsi="Arial" w:cs="Arial"/>
          <w:sz w:val="22"/>
          <w:szCs w:val="22"/>
        </w:rPr>
        <w:t>, o en el seu cas classificació, per dur-ne a terme l’execució. Un cop signat/s, haurà d’aportar-lo/s dins dels 15 dies naturals següents a la seva subscripció. L’incompliment d’aquesta obligació pot comportar una penalitat econòmica de fins al 5% del preu del contracte.</w:t>
      </w:r>
    </w:p>
    <w:p w:rsidR="00197FA2" w:rsidRPr="00622796" w:rsidRDefault="00C1592A" w:rsidP="00971099">
      <w:pPr>
        <w:shd w:val="clear" w:color="auto" w:fill="FFFFFF" w:themeFill="background1"/>
        <w:spacing w:before="360" w:line="276" w:lineRule="auto"/>
        <w:jc w:val="both"/>
        <w:rPr>
          <w:rFonts w:ascii="Arial" w:hAnsi="Arial"/>
          <w:sz w:val="22"/>
          <w:szCs w:val="22"/>
        </w:rPr>
      </w:pPr>
      <w:r>
        <w:rPr>
          <w:rFonts w:ascii="Arial" w:hAnsi="Arial"/>
          <w:b/>
          <w:sz w:val="22"/>
          <w:szCs w:val="22"/>
        </w:rPr>
        <w:t>20</w:t>
      </w:r>
      <w:r w:rsidR="00197FA2" w:rsidRPr="00622796">
        <w:rPr>
          <w:rFonts w:ascii="Arial" w:hAnsi="Arial"/>
          <w:b/>
          <w:sz w:val="22"/>
          <w:szCs w:val="22"/>
        </w:rPr>
        <w:t>.-</w:t>
      </w:r>
      <w:r w:rsidR="003E6F07">
        <w:rPr>
          <w:rFonts w:ascii="Arial" w:hAnsi="Arial"/>
          <w:b/>
          <w:sz w:val="22"/>
          <w:szCs w:val="22"/>
        </w:rPr>
        <w:t xml:space="preserve"> RECEPCIÓ</w:t>
      </w:r>
      <w:r w:rsidR="00197FA2">
        <w:rPr>
          <w:rFonts w:ascii="Arial" w:hAnsi="Arial"/>
          <w:b/>
          <w:sz w:val="22"/>
          <w:szCs w:val="22"/>
        </w:rPr>
        <w:t xml:space="preserve"> I TERMINI DE GARANTIA</w:t>
      </w:r>
      <w:r w:rsidR="00197FA2" w:rsidRPr="00622796">
        <w:rPr>
          <w:rFonts w:ascii="Arial" w:hAnsi="Arial"/>
          <w:b/>
          <w:sz w:val="22"/>
          <w:szCs w:val="22"/>
        </w:rPr>
        <w:t xml:space="preserve"> </w:t>
      </w:r>
    </w:p>
    <w:p w:rsidR="00197FA2" w:rsidRPr="00622796" w:rsidRDefault="00197FA2" w:rsidP="00197FA2">
      <w:pPr>
        <w:spacing w:before="120" w:line="276" w:lineRule="auto"/>
        <w:jc w:val="both"/>
        <w:rPr>
          <w:rFonts w:ascii="Arial" w:hAnsi="Arial"/>
          <w:sz w:val="22"/>
          <w:szCs w:val="22"/>
        </w:rPr>
      </w:pPr>
      <w:r w:rsidRPr="00622796">
        <w:rPr>
          <w:rFonts w:ascii="Arial" w:hAnsi="Arial"/>
          <w:sz w:val="22"/>
          <w:szCs w:val="22"/>
        </w:rPr>
        <w:t xml:space="preserve">1. La constatació de la correcta execució de les prestacions i la seva posterior recepció s’efectuarà mitjançant acta de </w:t>
      </w:r>
      <w:r>
        <w:rPr>
          <w:rFonts w:ascii="Arial" w:hAnsi="Arial"/>
          <w:sz w:val="22"/>
          <w:szCs w:val="22"/>
        </w:rPr>
        <w:t>conformitat</w:t>
      </w:r>
      <w:r w:rsidRPr="00622796">
        <w:rPr>
          <w:rFonts w:ascii="Arial" w:hAnsi="Arial"/>
          <w:sz w:val="22"/>
          <w:szCs w:val="22"/>
        </w:rPr>
        <w:t xml:space="preserve">, que s’estendrà dins el termini d’un mes següent al seu lliurament o realització, si es troben en estat de ser rebudes i a satisfacció </w:t>
      </w:r>
      <w:r>
        <w:rPr>
          <w:rFonts w:ascii="Arial" w:hAnsi="Arial"/>
          <w:sz w:val="22"/>
          <w:szCs w:val="22"/>
        </w:rPr>
        <w:t>de l’Institut Barcelona Esports, tot d’acord amb les previsions de l’article 210 LCSP.</w:t>
      </w:r>
    </w:p>
    <w:p w:rsidR="00197FA2" w:rsidRDefault="00197FA2" w:rsidP="00197FA2">
      <w:pPr>
        <w:spacing w:before="120" w:line="276" w:lineRule="auto"/>
        <w:jc w:val="both"/>
        <w:rPr>
          <w:rFonts w:ascii="Arial" w:hAnsi="Arial" w:cs="Arial"/>
          <w:sz w:val="22"/>
          <w:szCs w:val="22"/>
        </w:rPr>
      </w:pPr>
      <w:r w:rsidRPr="00622796">
        <w:rPr>
          <w:rFonts w:ascii="Arial" w:hAnsi="Arial" w:cs="Arial"/>
          <w:sz w:val="22"/>
          <w:szCs w:val="22"/>
        </w:rPr>
        <w:t xml:space="preserve">2. S’acordarà la liquidació del contracte dins del termini de trenta dies a comptar des de la recepció de les prestacions o des de què </w:t>
      </w:r>
      <w:r w:rsidRPr="00622796">
        <w:rPr>
          <w:rFonts w:ascii="Arial" w:hAnsi="Arial"/>
          <w:sz w:val="22"/>
          <w:szCs w:val="22"/>
        </w:rPr>
        <w:t>l’Institut Barcelona Esports</w:t>
      </w:r>
      <w:r w:rsidRPr="00622796">
        <w:rPr>
          <w:sz w:val="22"/>
          <w:szCs w:val="22"/>
        </w:rPr>
        <w:t xml:space="preserve"> </w:t>
      </w:r>
      <w:r w:rsidRPr="00622796">
        <w:rPr>
          <w:rFonts w:ascii="Arial" w:hAnsi="Arial" w:cs="Arial"/>
          <w:sz w:val="22"/>
          <w:szCs w:val="22"/>
        </w:rPr>
        <w:t xml:space="preserve">rep la factura si aquesta és </w:t>
      </w:r>
      <w:r>
        <w:rPr>
          <w:rFonts w:ascii="Arial" w:hAnsi="Arial" w:cs="Arial"/>
          <w:sz w:val="22"/>
          <w:szCs w:val="22"/>
        </w:rPr>
        <w:t>posterior a la data de recepció, tot d’acord amb les previsions de l’article 210.4 LCSP.</w:t>
      </w:r>
    </w:p>
    <w:p w:rsidR="00197FA2" w:rsidRPr="00622796" w:rsidRDefault="00197FA2" w:rsidP="00197FA2">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Pr>
          <w:rFonts w:ascii="Arial" w:hAnsi="Arial" w:cs="Arial"/>
          <w:sz w:val="22"/>
          <w:szCs w:val="22"/>
        </w:rPr>
        <w:t>3. A partir de la data de recepció del contracte començarà a córrer el termini de garantia, que serà de 1 any, tot d’acord amb la regulació de l’article 210.3 LCSP.</w:t>
      </w:r>
    </w:p>
    <w:p w:rsidR="00971099" w:rsidRDefault="00971099" w:rsidP="00971099">
      <w:pPr>
        <w:spacing w:before="360" w:line="288" w:lineRule="auto"/>
        <w:jc w:val="both"/>
        <w:rPr>
          <w:rFonts w:ascii="Arial" w:hAnsi="Arial" w:cs="Arial"/>
          <w:b/>
          <w:sz w:val="22"/>
          <w:szCs w:val="22"/>
        </w:rPr>
      </w:pPr>
    </w:p>
    <w:p w:rsidR="00CD44B4" w:rsidRPr="00F966DC" w:rsidRDefault="000B5B08" w:rsidP="00971099">
      <w:pPr>
        <w:spacing w:before="360" w:line="288" w:lineRule="auto"/>
        <w:jc w:val="both"/>
        <w:rPr>
          <w:rFonts w:ascii="Arial" w:hAnsi="Arial" w:cs="Arial"/>
          <w:b/>
          <w:sz w:val="22"/>
          <w:szCs w:val="22"/>
        </w:rPr>
      </w:pPr>
      <w:r>
        <w:rPr>
          <w:rFonts w:ascii="Arial" w:hAnsi="Arial" w:cs="Arial"/>
          <w:b/>
          <w:sz w:val="22"/>
          <w:szCs w:val="22"/>
        </w:rPr>
        <w:lastRenderedPageBreak/>
        <w:t>2</w:t>
      </w:r>
      <w:r w:rsidR="00C1592A">
        <w:rPr>
          <w:rFonts w:ascii="Arial" w:hAnsi="Arial" w:cs="Arial"/>
          <w:b/>
          <w:sz w:val="22"/>
          <w:szCs w:val="22"/>
        </w:rPr>
        <w:t>1</w:t>
      </w:r>
      <w:r w:rsidR="006F3E48" w:rsidRPr="00C11788">
        <w:rPr>
          <w:rFonts w:ascii="Arial" w:hAnsi="Arial" w:cs="Arial"/>
          <w:b/>
          <w:sz w:val="22"/>
          <w:szCs w:val="22"/>
        </w:rPr>
        <w:t>.</w:t>
      </w:r>
      <w:r w:rsidR="00433E79" w:rsidRPr="00C11788">
        <w:rPr>
          <w:rFonts w:ascii="Arial" w:hAnsi="Arial" w:cs="Arial"/>
          <w:b/>
          <w:sz w:val="22"/>
          <w:szCs w:val="22"/>
        </w:rPr>
        <w:t xml:space="preserve">- </w:t>
      </w:r>
      <w:r w:rsidR="00CD44B4" w:rsidRPr="00C11788">
        <w:rPr>
          <w:rFonts w:ascii="Arial" w:hAnsi="Arial" w:cs="Arial"/>
          <w:b/>
          <w:sz w:val="22"/>
          <w:szCs w:val="22"/>
        </w:rPr>
        <w:t>ABONAMENTS AL CONTRACTISTA</w:t>
      </w:r>
      <w:r w:rsidR="00CD44B4" w:rsidRPr="00F966DC">
        <w:rPr>
          <w:rFonts w:ascii="Arial" w:hAnsi="Arial" w:cs="Arial"/>
          <w:b/>
          <w:sz w:val="22"/>
          <w:szCs w:val="22"/>
        </w:rPr>
        <w:t xml:space="preserve"> </w:t>
      </w:r>
    </w:p>
    <w:p w:rsidR="00CD44B4" w:rsidRDefault="002739E4" w:rsidP="000C2F27">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Pr>
          <w:rFonts w:ascii="Arial" w:hAnsi="Arial" w:cs="Arial"/>
          <w:sz w:val="22"/>
          <w:szCs w:val="22"/>
        </w:rPr>
        <w:t>El pagament serà únic</w:t>
      </w:r>
      <w:r w:rsidR="00FE3A4E">
        <w:rPr>
          <w:rFonts w:ascii="Arial" w:hAnsi="Arial" w:cs="Arial"/>
          <w:sz w:val="22"/>
          <w:szCs w:val="22"/>
        </w:rPr>
        <w:t xml:space="preserve"> i s’efectuarà una vegada </w:t>
      </w:r>
      <w:r w:rsidR="00971099">
        <w:rPr>
          <w:rFonts w:ascii="Arial" w:hAnsi="Arial" w:cs="Arial"/>
          <w:sz w:val="22"/>
          <w:szCs w:val="22"/>
        </w:rPr>
        <w:t>signada l’Acta de recepció de</w:t>
      </w:r>
      <w:r w:rsidR="00FE3A4E">
        <w:rPr>
          <w:rFonts w:ascii="Arial" w:hAnsi="Arial" w:cs="Arial"/>
          <w:sz w:val="22"/>
          <w:szCs w:val="22"/>
        </w:rPr>
        <w:t xml:space="preserve"> la nova gàbia de llançament</w:t>
      </w:r>
      <w:r w:rsidR="00971099">
        <w:rPr>
          <w:rFonts w:ascii="Arial" w:hAnsi="Arial" w:cs="Arial"/>
          <w:sz w:val="22"/>
          <w:szCs w:val="22"/>
        </w:rPr>
        <w:t>.</w:t>
      </w:r>
      <w:r w:rsidR="00FE3A4E">
        <w:rPr>
          <w:rFonts w:ascii="Arial" w:hAnsi="Arial" w:cs="Arial"/>
          <w:sz w:val="22"/>
          <w:szCs w:val="22"/>
        </w:rPr>
        <w:t xml:space="preserve"> </w:t>
      </w:r>
    </w:p>
    <w:p w:rsidR="00433E79" w:rsidRPr="00F966DC" w:rsidRDefault="000B5B08" w:rsidP="00971099">
      <w:pPr>
        <w:shd w:val="clear" w:color="auto" w:fill="FFFFFF" w:themeFill="background1"/>
        <w:spacing w:before="360" w:line="288" w:lineRule="auto"/>
        <w:jc w:val="both"/>
        <w:rPr>
          <w:rFonts w:ascii="Arial" w:hAnsi="Arial" w:cs="Arial"/>
          <w:b/>
          <w:sz w:val="22"/>
          <w:szCs w:val="22"/>
        </w:rPr>
      </w:pPr>
      <w:r>
        <w:rPr>
          <w:rFonts w:ascii="Arial" w:hAnsi="Arial" w:cs="Arial"/>
          <w:b/>
          <w:sz w:val="22"/>
          <w:szCs w:val="22"/>
        </w:rPr>
        <w:t>2</w:t>
      </w:r>
      <w:r w:rsidR="00C1592A">
        <w:rPr>
          <w:rFonts w:ascii="Arial" w:hAnsi="Arial" w:cs="Arial"/>
          <w:b/>
          <w:sz w:val="22"/>
          <w:szCs w:val="22"/>
        </w:rPr>
        <w:t>2</w:t>
      </w:r>
      <w:r w:rsidR="006F3E48" w:rsidRPr="00F966DC">
        <w:rPr>
          <w:rFonts w:ascii="Arial" w:hAnsi="Arial" w:cs="Arial"/>
          <w:b/>
          <w:sz w:val="22"/>
          <w:szCs w:val="22"/>
        </w:rPr>
        <w:t>.</w:t>
      </w:r>
      <w:r w:rsidR="00433E79" w:rsidRPr="00F966DC">
        <w:rPr>
          <w:rFonts w:ascii="Arial" w:hAnsi="Arial" w:cs="Arial"/>
          <w:b/>
          <w:sz w:val="22"/>
          <w:szCs w:val="22"/>
        </w:rPr>
        <w:t>-</w:t>
      </w:r>
      <w:r w:rsidR="00CD44B4" w:rsidRPr="00F966DC">
        <w:rPr>
          <w:rFonts w:ascii="Arial" w:hAnsi="Arial" w:cs="Arial"/>
          <w:b/>
          <w:sz w:val="22"/>
          <w:szCs w:val="22"/>
        </w:rPr>
        <w:t>RESPONSABLE DEL CONTRACTE</w:t>
      </w:r>
    </w:p>
    <w:p w:rsidR="00433E79" w:rsidRPr="00C11788" w:rsidRDefault="00433E79" w:rsidP="000C2F27">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F966DC">
        <w:rPr>
          <w:rFonts w:ascii="Arial" w:hAnsi="Arial" w:cs="Arial"/>
          <w:sz w:val="22"/>
          <w:szCs w:val="22"/>
        </w:rPr>
        <w:t xml:space="preserve">El responsable del contracte és Carles Ventura </w:t>
      </w:r>
      <w:proofErr w:type="spellStart"/>
      <w:r w:rsidRPr="00F966DC">
        <w:rPr>
          <w:rFonts w:ascii="Arial" w:hAnsi="Arial" w:cs="Arial"/>
          <w:sz w:val="22"/>
          <w:szCs w:val="22"/>
        </w:rPr>
        <w:t>Cabús</w:t>
      </w:r>
      <w:proofErr w:type="spellEnd"/>
      <w:r w:rsidR="00F712A9">
        <w:rPr>
          <w:rFonts w:ascii="Arial" w:hAnsi="Arial" w:cs="Arial"/>
          <w:sz w:val="22"/>
          <w:szCs w:val="22"/>
        </w:rPr>
        <w:t xml:space="preserve">, </w:t>
      </w:r>
      <w:r w:rsidR="00FD61A2">
        <w:rPr>
          <w:rFonts w:ascii="Arial" w:hAnsi="Arial" w:cs="Arial"/>
          <w:sz w:val="22"/>
          <w:szCs w:val="22"/>
        </w:rPr>
        <w:t>Cap del D</w:t>
      </w:r>
      <w:r w:rsidR="00F712A9">
        <w:rPr>
          <w:rFonts w:ascii="Arial" w:hAnsi="Arial" w:cs="Arial"/>
          <w:sz w:val="22"/>
          <w:szCs w:val="22"/>
        </w:rPr>
        <w:t>epartament de Projectes</w:t>
      </w:r>
      <w:r w:rsidR="00CD44B4" w:rsidRPr="00F966DC">
        <w:rPr>
          <w:rFonts w:ascii="Arial" w:hAnsi="Arial" w:cs="Arial"/>
          <w:sz w:val="22"/>
          <w:szCs w:val="22"/>
        </w:rPr>
        <w:t xml:space="preserve"> </w:t>
      </w:r>
      <w:r w:rsidR="000C2F27">
        <w:rPr>
          <w:rFonts w:ascii="Arial" w:hAnsi="Arial" w:cs="Arial"/>
          <w:sz w:val="22"/>
          <w:szCs w:val="22"/>
        </w:rPr>
        <w:t>i Obres de l’Institut Barcelona Esports.</w:t>
      </w:r>
    </w:p>
    <w:p w:rsidR="00971099" w:rsidRDefault="00971099" w:rsidP="00BE7DF5">
      <w:pPr>
        <w:spacing w:before="120" w:line="288" w:lineRule="auto"/>
        <w:jc w:val="both"/>
        <w:rPr>
          <w:rFonts w:ascii="Arial" w:hAnsi="Arial" w:cs="Arial"/>
          <w:sz w:val="22"/>
          <w:szCs w:val="22"/>
        </w:rPr>
      </w:pPr>
    </w:p>
    <w:p w:rsidR="006645BE" w:rsidRPr="00BE7DF5" w:rsidRDefault="006645BE" w:rsidP="00BE7DF5">
      <w:pPr>
        <w:spacing w:before="120" w:line="288" w:lineRule="auto"/>
        <w:jc w:val="both"/>
        <w:rPr>
          <w:rFonts w:ascii="Arial" w:hAnsi="Arial" w:cs="Arial"/>
          <w:sz w:val="22"/>
          <w:szCs w:val="22"/>
        </w:rPr>
      </w:pPr>
      <w:r w:rsidRPr="00BE7DF5">
        <w:rPr>
          <w:rFonts w:ascii="Arial" w:hAnsi="Arial" w:cs="Arial"/>
          <w:sz w:val="22"/>
          <w:szCs w:val="22"/>
        </w:rPr>
        <w:t xml:space="preserve">Barcelona, </w:t>
      </w:r>
      <w:r w:rsidR="002739E4">
        <w:rPr>
          <w:rFonts w:ascii="Arial" w:hAnsi="Arial" w:cs="Arial"/>
          <w:sz w:val="22"/>
          <w:szCs w:val="22"/>
        </w:rPr>
        <w:t>17</w:t>
      </w:r>
      <w:r w:rsidR="00C11788">
        <w:rPr>
          <w:rFonts w:ascii="Arial" w:hAnsi="Arial" w:cs="Arial"/>
          <w:sz w:val="22"/>
          <w:szCs w:val="22"/>
        </w:rPr>
        <w:t xml:space="preserve"> de març de 2022</w:t>
      </w:r>
    </w:p>
    <w:sectPr w:rsidR="006645BE" w:rsidRPr="00BE7DF5" w:rsidSect="000B6342">
      <w:headerReference w:type="default" r:id="rId14"/>
      <w:footerReference w:type="even" r:id="rId15"/>
      <w:footerReference w:type="default" r:id="rId16"/>
      <w:pgSz w:w="11907" w:h="16839" w:code="9"/>
      <w:pgMar w:top="1134" w:right="1610" w:bottom="1134" w:left="1418"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B84" w:rsidRDefault="009A3B84" w:rsidP="00953AD8">
      <w:r>
        <w:separator/>
      </w:r>
    </w:p>
  </w:endnote>
  <w:endnote w:type="continuationSeparator" w:id="0">
    <w:p w:rsidR="009A3B84" w:rsidRDefault="009A3B84"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53571"/>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9039AB">
          <w:rPr>
            <w:noProof/>
          </w:rPr>
          <w:t>8</w:t>
        </w:r>
        <w:r>
          <w:fldChar w:fldCharType="end"/>
        </w:r>
      </w:p>
    </w:sdtContent>
  </w:sdt>
  <w:p w:rsidR="009876DD" w:rsidRDefault="009876D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983450"/>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9039AB">
          <w:rPr>
            <w:noProof/>
          </w:rPr>
          <w:t>1</w:t>
        </w:r>
        <w:r>
          <w:fldChar w:fldCharType="end"/>
        </w:r>
      </w:p>
    </w:sdtContent>
  </w:sdt>
  <w:p w:rsidR="009876DD" w:rsidRDefault="009876D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B84" w:rsidRDefault="009A3B84" w:rsidP="00953AD8">
      <w:r>
        <w:separator/>
      </w:r>
    </w:p>
  </w:footnote>
  <w:footnote w:type="continuationSeparator" w:id="0">
    <w:p w:rsidR="009A3B84" w:rsidRDefault="009A3B84"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B2C" w:rsidRDefault="00946B2C" w:rsidP="00946B2C">
    <w:pPr>
      <w:rPr>
        <w:rFonts w:ascii="Arial" w:hAnsi="Arial" w:cs="Arial"/>
        <w:b/>
        <w:sz w:val="16"/>
        <w:szCs w:val="16"/>
      </w:rPr>
    </w:pPr>
  </w:p>
  <w:p w:rsidR="00946B2C" w:rsidRDefault="00946B2C" w:rsidP="00946B2C">
    <w:pPr>
      <w:rPr>
        <w:rFonts w:ascii="Arial" w:hAnsi="Arial" w:cs="Arial"/>
        <w:b/>
        <w:sz w:val="16"/>
        <w:szCs w:val="16"/>
      </w:rPr>
    </w:pPr>
    <w:r>
      <w:rPr>
        <w:noProof/>
        <w:lang w:eastAsia="ca-ES"/>
      </w:rPr>
      <w:drawing>
        <wp:inline distT="0" distB="0" distL="0" distR="0" wp14:anchorId="632B497A" wp14:editId="0EAEC210">
          <wp:extent cx="1377950" cy="335280"/>
          <wp:effectExtent l="0" t="0" r="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335280"/>
                  </a:xfrm>
                  <a:prstGeom prst="rect">
                    <a:avLst/>
                  </a:prstGeom>
                  <a:noFill/>
                </pic:spPr>
              </pic:pic>
            </a:graphicData>
          </a:graphic>
        </wp:inline>
      </w:drawing>
    </w:r>
  </w:p>
  <w:p w:rsidR="00946B2C" w:rsidRDefault="00946B2C" w:rsidP="00946B2C">
    <w:pPr>
      <w:rPr>
        <w:rFonts w:ascii="Arial" w:hAnsi="Arial" w:cs="Arial"/>
        <w:b/>
        <w:sz w:val="16"/>
        <w:szCs w:val="16"/>
      </w:rPr>
    </w:pPr>
  </w:p>
  <w:p w:rsidR="00946B2C" w:rsidRPr="00FB1661" w:rsidRDefault="00946B2C" w:rsidP="00FB1661">
    <w:pPr>
      <w:rPr>
        <w:rFonts w:ascii="Arial" w:hAnsi="Arial" w:cs="Arial"/>
        <w:b/>
        <w:sz w:val="18"/>
        <w:szCs w:val="18"/>
      </w:rPr>
    </w:pPr>
    <w:r w:rsidRPr="00FB1661">
      <w:rPr>
        <w:rFonts w:ascii="Arial" w:hAnsi="Arial" w:cs="Arial"/>
        <w:b/>
        <w:sz w:val="18"/>
        <w:szCs w:val="18"/>
      </w:rPr>
      <w:t>Institut Barcelona Esports</w:t>
    </w:r>
  </w:p>
  <w:p w:rsidR="00946B2C" w:rsidRPr="00FB1661" w:rsidRDefault="00946B2C" w:rsidP="00FB1661">
    <w:pPr>
      <w:rPr>
        <w:rFonts w:ascii="Arial" w:hAnsi="Arial" w:cs="Arial"/>
        <w:b/>
        <w:color w:val="000000"/>
        <w:sz w:val="16"/>
        <w:szCs w:val="16"/>
        <w:lang w:eastAsia="ca-ES"/>
      </w:rPr>
    </w:pPr>
    <w:r w:rsidRPr="00FB1661">
      <w:rPr>
        <w:rFonts w:ascii="Arial" w:hAnsi="Arial" w:cs="Arial"/>
        <w:b/>
        <w:color w:val="000000"/>
        <w:sz w:val="16"/>
        <w:szCs w:val="16"/>
        <w:lang w:eastAsia="ca-ES"/>
      </w:rPr>
      <w:t>Direcció de Serveis d’Instal·lacions i Obres</w:t>
    </w:r>
  </w:p>
  <w:p w:rsidR="00946B2C" w:rsidRPr="00FB1661" w:rsidRDefault="00946B2C">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1B07263"/>
    <w:multiLevelType w:val="hybridMultilevel"/>
    <w:tmpl w:val="E1586FF2"/>
    <w:lvl w:ilvl="0" w:tplc="EE8AE2BC">
      <w:start w:val="16"/>
      <w:numFmt w:val="bullet"/>
      <w:lvlText w:val="-"/>
      <w:lvlJc w:val="left"/>
      <w:pPr>
        <w:ind w:left="1211" w:hanging="360"/>
      </w:pPr>
      <w:rPr>
        <w:rFonts w:ascii="Arial" w:eastAsia="Times New Roman" w:hAnsi="Arial" w:cs="Arial" w:hint="default"/>
      </w:rPr>
    </w:lvl>
    <w:lvl w:ilvl="1" w:tplc="04030003">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2">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0DD25E40"/>
    <w:multiLevelType w:val="hybridMultilevel"/>
    <w:tmpl w:val="45CADB6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0E1748C0"/>
    <w:multiLevelType w:val="multilevel"/>
    <w:tmpl w:val="7BCCB868"/>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104848D3"/>
    <w:multiLevelType w:val="hybridMultilevel"/>
    <w:tmpl w:val="F9943E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355217"/>
    <w:multiLevelType w:val="hybridMultilevel"/>
    <w:tmpl w:val="1646CB6C"/>
    <w:lvl w:ilvl="0" w:tplc="04030001">
      <w:start w:val="1"/>
      <w:numFmt w:val="bullet"/>
      <w:lvlText w:val=""/>
      <w:lvlJc w:val="left"/>
      <w:pPr>
        <w:ind w:left="720" w:hanging="360"/>
      </w:pPr>
      <w:rPr>
        <w:rFonts w:ascii="Symbol" w:hAnsi="Symbol" w:hint="default"/>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63D5A4F"/>
    <w:multiLevelType w:val="hybridMultilevel"/>
    <w:tmpl w:val="B456B4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0">
    <w:nsid w:val="183C7AC4"/>
    <w:multiLevelType w:val="hybridMultilevel"/>
    <w:tmpl w:val="3AF05F7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A1E2CB3"/>
    <w:multiLevelType w:val="hybridMultilevel"/>
    <w:tmpl w:val="EF483D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FA772D6"/>
    <w:multiLevelType w:val="hybridMultilevel"/>
    <w:tmpl w:val="7EA622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09A7C24"/>
    <w:multiLevelType w:val="hybridMultilevel"/>
    <w:tmpl w:val="AD6695E8"/>
    <w:lvl w:ilvl="0" w:tplc="04030001">
      <w:start w:val="1"/>
      <w:numFmt w:val="bullet"/>
      <w:lvlText w:val=""/>
      <w:lvlJc w:val="left"/>
      <w:pPr>
        <w:ind w:left="784" w:hanging="360"/>
      </w:pPr>
      <w:rPr>
        <w:rFonts w:ascii="Symbol" w:hAnsi="Symbol" w:hint="default"/>
      </w:rPr>
    </w:lvl>
    <w:lvl w:ilvl="1" w:tplc="04030003" w:tentative="1">
      <w:start w:val="1"/>
      <w:numFmt w:val="bullet"/>
      <w:lvlText w:val="o"/>
      <w:lvlJc w:val="left"/>
      <w:pPr>
        <w:ind w:left="1504" w:hanging="360"/>
      </w:pPr>
      <w:rPr>
        <w:rFonts w:ascii="Courier New" w:hAnsi="Courier New" w:cs="Courier New" w:hint="default"/>
      </w:rPr>
    </w:lvl>
    <w:lvl w:ilvl="2" w:tplc="04030005" w:tentative="1">
      <w:start w:val="1"/>
      <w:numFmt w:val="bullet"/>
      <w:lvlText w:val=""/>
      <w:lvlJc w:val="left"/>
      <w:pPr>
        <w:ind w:left="2224" w:hanging="360"/>
      </w:pPr>
      <w:rPr>
        <w:rFonts w:ascii="Wingdings" w:hAnsi="Wingdings" w:hint="default"/>
      </w:rPr>
    </w:lvl>
    <w:lvl w:ilvl="3" w:tplc="04030001" w:tentative="1">
      <w:start w:val="1"/>
      <w:numFmt w:val="bullet"/>
      <w:lvlText w:val=""/>
      <w:lvlJc w:val="left"/>
      <w:pPr>
        <w:ind w:left="2944" w:hanging="360"/>
      </w:pPr>
      <w:rPr>
        <w:rFonts w:ascii="Symbol" w:hAnsi="Symbol" w:hint="default"/>
      </w:rPr>
    </w:lvl>
    <w:lvl w:ilvl="4" w:tplc="04030003" w:tentative="1">
      <w:start w:val="1"/>
      <w:numFmt w:val="bullet"/>
      <w:lvlText w:val="o"/>
      <w:lvlJc w:val="left"/>
      <w:pPr>
        <w:ind w:left="3664" w:hanging="360"/>
      </w:pPr>
      <w:rPr>
        <w:rFonts w:ascii="Courier New" w:hAnsi="Courier New" w:cs="Courier New" w:hint="default"/>
      </w:rPr>
    </w:lvl>
    <w:lvl w:ilvl="5" w:tplc="04030005" w:tentative="1">
      <w:start w:val="1"/>
      <w:numFmt w:val="bullet"/>
      <w:lvlText w:val=""/>
      <w:lvlJc w:val="left"/>
      <w:pPr>
        <w:ind w:left="4384" w:hanging="360"/>
      </w:pPr>
      <w:rPr>
        <w:rFonts w:ascii="Wingdings" w:hAnsi="Wingdings" w:hint="default"/>
      </w:rPr>
    </w:lvl>
    <w:lvl w:ilvl="6" w:tplc="04030001" w:tentative="1">
      <w:start w:val="1"/>
      <w:numFmt w:val="bullet"/>
      <w:lvlText w:val=""/>
      <w:lvlJc w:val="left"/>
      <w:pPr>
        <w:ind w:left="5104" w:hanging="360"/>
      </w:pPr>
      <w:rPr>
        <w:rFonts w:ascii="Symbol" w:hAnsi="Symbol" w:hint="default"/>
      </w:rPr>
    </w:lvl>
    <w:lvl w:ilvl="7" w:tplc="04030003" w:tentative="1">
      <w:start w:val="1"/>
      <w:numFmt w:val="bullet"/>
      <w:lvlText w:val="o"/>
      <w:lvlJc w:val="left"/>
      <w:pPr>
        <w:ind w:left="5824" w:hanging="360"/>
      </w:pPr>
      <w:rPr>
        <w:rFonts w:ascii="Courier New" w:hAnsi="Courier New" w:cs="Courier New" w:hint="default"/>
      </w:rPr>
    </w:lvl>
    <w:lvl w:ilvl="8" w:tplc="04030005" w:tentative="1">
      <w:start w:val="1"/>
      <w:numFmt w:val="bullet"/>
      <w:lvlText w:val=""/>
      <w:lvlJc w:val="left"/>
      <w:pPr>
        <w:ind w:left="6544" w:hanging="360"/>
      </w:pPr>
      <w:rPr>
        <w:rFonts w:ascii="Wingdings" w:hAnsi="Wingdings" w:hint="default"/>
      </w:rPr>
    </w:lvl>
  </w:abstractNum>
  <w:abstractNum w:abstractNumId="15">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6">
    <w:nsid w:val="28E17B03"/>
    <w:multiLevelType w:val="hybridMultilevel"/>
    <w:tmpl w:val="CD48D9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8">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38850BBE"/>
    <w:multiLevelType w:val="hybridMultilevel"/>
    <w:tmpl w:val="744CE4A6"/>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0">
    <w:nsid w:val="3D0063C7"/>
    <w:multiLevelType w:val="multilevel"/>
    <w:tmpl w:val="94B8EF1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3D7D2714"/>
    <w:multiLevelType w:val="hybridMultilevel"/>
    <w:tmpl w:val="B51C91D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F0C756C"/>
    <w:multiLevelType w:val="hybridMultilevel"/>
    <w:tmpl w:val="8EBC4CA6"/>
    <w:lvl w:ilvl="0" w:tplc="A2AC39AA">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17B4690"/>
    <w:multiLevelType w:val="hybridMultilevel"/>
    <w:tmpl w:val="7EECA7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1E074DB"/>
    <w:multiLevelType w:val="hybridMultilevel"/>
    <w:tmpl w:val="B02630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21019DE"/>
    <w:multiLevelType w:val="hybridMultilevel"/>
    <w:tmpl w:val="0B4CC8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DBE45C3"/>
    <w:multiLevelType w:val="multilevel"/>
    <w:tmpl w:val="A642CE4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53262FA8"/>
    <w:multiLevelType w:val="hybridMultilevel"/>
    <w:tmpl w:val="EC8A30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552E03EF"/>
    <w:multiLevelType w:val="hybridMultilevel"/>
    <w:tmpl w:val="0CC891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C016103"/>
    <w:multiLevelType w:val="hybridMultilevel"/>
    <w:tmpl w:val="B51C91D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3">
    <w:nsid w:val="644D28A7"/>
    <w:multiLevelType w:val="hybridMultilevel"/>
    <w:tmpl w:val="A38CBE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671C5C3D"/>
    <w:multiLevelType w:val="hybridMultilevel"/>
    <w:tmpl w:val="B41295DA"/>
    <w:lvl w:ilvl="0" w:tplc="04030001">
      <w:start w:val="1"/>
      <w:numFmt w:val="bullet"/>
      <w:lvlText w:val=""/>
      <w:lvlJc w:val="left"/>
      <w:pPr>
        <w:ind w:left="788" w:hanging="360"/>
      </w:pPr>
      <w:rPr>
        <w:rFonts w:ascii="Symbol" w:hAnsi="Symbol" w:hint="default"/>
      </w:rPr>
    </w:lvl>
    <w:lvl w:ilvl="1" w:tplc="04030003" w:tentative="1">
      <w:start w:val="1"/>
      <w:numFmt w:val="bullet"/>
      <w:lvlText w:val="o"/>
      <w:lvlJc w:val="left"/>
      <w:pPr>
        <w:ind w:left="1508" w:hanging="360"/>
      </w:pPr>
      <w:rPr>
        <w:rFonts w:ascii="Courier New" w:hAnsi="Courier New" w:cs="Courier New" w:hint="default"/>
      </w:rPr>
    </w:lvl>
    <w:lvl w:ilvl="2" w:tplc="04030005" w:tentative="1">
      <w:start w:val="1"/>
      <w:numFmt w:val="bullet"/>
      <w:lvlText w:val=""/>
      <w:lvlJc w:val="left"/>
      <w:pPr>
        <w:ind w:left="2228" w:hanging="360"/>
      </w:pPr>
      <w:rPr>
        <w:rFonts w:ascii="Wingdings" w:hAnsi="Wingdings" w:hint="default"/>
      </w:rPr>
    </w:lvl>
    <w:lvl w:ilvl="3" w:tplc="04030001" w:tentative="1">
      <w:start w:val="1"/>
      <w:numFmt w:val="bullet"/>
      <w:lvlText w:val=""/>
      <w:lvlJc w:val="left"/>
      <w:pPr>
        <w:ind w:left="2948" w:hanging="360"/>
      </w:pPr>
      <w:rPr>
        <w:rFonts w:ascii="Symbol" w:hAnsi="Symbol" w:hint="default"/>
      </w:rPr>
    </w:lvl>
    <w:lvl w:ilvl="4" w:tplc="04030003" w:tentative="1">
      <w:start w:val="1"/>
      <w:numFmt w:val="bullet"/>
      <w:lvlText w:val="o"/>
      <w:lvlJc w:val="left"/>
      <w:pPr>
        <w:ind w:left="3668" w:hanging="360"/>
      </w:pPr>
      <w:rPr>
        <w:rFonts w:ascii="Courier New" w:hAnsi="Courier New" w:cs="Courier New" w:hint="default"/>
      </w:rPr>
    </w:lvl>
    <w:lvl w:ilvl="5" w:tplc="04030005" w:tentative="1">
      <w:start w:val="1"/>
      <w:numFmt w:val="bullet"/>
      <w:lvlText w:val=""/>
      <w:lvlJc w:val="left"/>
      <w:pPr>
        <w:ind w:left="4388" w:hanging="360"/>
      </w:pPr>
      <w:rPr>
        <w:rFonts w:ascii="Wingdings" w:hAnsi="Wingdings" w:hint="default"/>
      </w:rPr>
    </w:lvl>
    <w:lvl w:ilvl="6" w:tplc="04030001" w:tentative="1">
      <w:start w:val="1"/>
      <w:numFmt w:val="bullet"/>
      <w:lvlText w:val=""/>
      <w:lvlJc w:val="left"/>
      <w:pPr>
        <w:ind w:left="5108" w:hanging="360"/>
      </w:pPr>
      <w:rPr>
        <w:rFonts w:ascii="Symbol" w:hAnsi="Symbol" w:hint="default"/>
      </w:rPr>
    </w:lvl>
    <w:lvl w:ilvl="7" w:tplc="04030003" w:tentative="1">
      <w:start w:val="1"/>
      <w:numFmt w:val="bullet"/>
      <w:lvlText w:val="o"/>
      <w:lvlJc w:val="left"/>
      <w:pPr>
        <w:ind w:left="5828" w:hanging="360"/>
      </w:pPr>
      <w:rPr>
        <w:rFonts w:ascii="Courier New" w:hAnsi="Courier New" w:cs="Courier New" w:hint="default"/>
      </w:rPr>
    </w:lvl>
    <w:lvl w:ilvl="8" w:tplc="04030005" w:tentative="1">
      <w:start w:val="1"/>
      <w:numFmt w:val="bullet"/>
      <w:lvlText w:val=""/>
      <w:lvlJc w:val="left"/>
      <w:pPr>
        <w:ind w:left="6548" w:hanging="360"/>
      </w:pPr>
      <w:rPr>
        <w:rFonts w:ascii="Wingdings" w:hAnsi="Wingdings" w:hint="default"/>
      </w:rPr>
    </w:lvl>
  </w:abstractNum>
  <w:abstractNum w:abstractNumId="35">
    <w:nsid w:val="6ED947F7"/>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F3D3B67"/>
    <w:multiLevelType w:val="hybridMultilevel"/>
    <w:tmpl w:val="57D4EA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66A0D40"/>
    <w:multiLevelType w:val="hybridMultilevel"/>
    <w:tmpl w:val="13F88888"/>
    <w:lvl w:ilvl="0" w:tplc="EB20E6FC">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8">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97B39E5"/>
    <w:multiLevelType w:val="hybridMultilevel"/>
    <w:tmpl w:val="74B492A0"/>
    <w:lvl w:ilvl="0" w:tplc="20C803A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EA54670"/>
    <w:multiLevelType w:val="hybridMultilevel"/>
    <w:tmpl w:val="72EC21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2"/>
  </w:num>
  <w:num w:numId="2">
    <w:abstractNumId w:val="27"/>
  </w:num>
  <w:num w:numId="3">
    <w:abstractNumId w:val="18"/>
  </w:num>
  <w:num w:numId="4">
    <w:abstractNumId w:val="15"/>
  </w:num>
  <w:num w:numId="5">
    <w:abstractNumId w:val="4"/>
  </w:num>
  <w:num w:numId="6">
    <w:abstractNumId w:val="0"/>
  </w:num>
  <w:num w:numId="7">
    <w:abstractNumId w:val="17"/>
  </w:num>
  <w:num w:numId="8">
    <w:abstractNumId w:val="2"/>
  </w:num>
  <w:num w:numId="9">
    <w:abstractNumId w:val="26"/>
  </w:num>
  <w:num w:numId="10">
    <w:abstractNumId w:val="8"/>
  </w:num>
  <w:num w:numId="11">
    <w:abstractNumId w:val="38"/>
  </w:num>
  <w:num w:numId="12">
    <w:abstractNumId w:val="37"/>
  </w:num>
  <w:num w:numId="13">
    <w:abstractNumId w:val="14"/>
  </w:num>
  <w:num w:numId="14">
    <w:abstractNumId w:val="16"/>
  </w:num>
  <w:num w:numId="15">
    <w:abstractNumId w:val="24"/>
  </w:num>
  <w:num w:numId="16">
    <w:abstractNumId w:val="11"/>
  </w:num>
  <w:num w:numId="17">
    <w:abstractNumId w:val="40"/>
  </w:num>
  <w:num w:numId="18">
    <w:abstractNumId w:val="13"/>
  </w:num>
  <w:num w:numId="19">
    <w:abstractNumId w:val="22"/>
  </w:num>
  <w:num w:numId="20">
    <w:abstractNumId w:val="21"/>
  </w:num>
  <w:num w:numId="21">
    <w:abstractNumId w:val="19"/>
  </w:num>
  <w:num w:numId="22">
    <w:abstractNumId w:val="23"/>
  </w:num>
  <w:num w:numId="23">
    <w:abstractNumId w:val="20"/>
  </w:num>
  <w:num w:numId="24">
    <w:abstractNumId w:val="28"/>
  </w:num>
  <w:num w:numId="25">
    <w:abstractNumId w:val="3"/>
  </w:num>
  <w:num w:numId="26">
    <w:abstractNumId w:val="35"/>
  </w:num>
  <w:num w:numId="27">
    <w:abstractNumId w:val="1"/>
  </w:num>
  <w:num w:numId="28">
    <w:abstractNumId w:val="9"/>
  </w:num>
  <w:num w:numId="29">
    <w:abstractNumId w:val="30"/>
  </w:num>
  <w:num w:numId="30">
    <w:abstractNumId w:val="5"/>
  </w:num>
  <w:num w:numId="31">
    <w:abstractNumId w:val="36"/>
  </w:num>
  <w:num w:numId="32">
    <w:abstractNumId w:val="29"/>
  </w:num>
  <w:num w:numId="33">
    <w:abstractNumId w:val="25"/>
  </w:num>
  <w:num w:numId="34">
    <w:abstractNumId w:val="10"/>
  </w:num>
  <w:num w:numId="35">
    <w:abstractNumId w:val="6"/>
  </w:num>
  <w:num w:numId="36">
    <w:abstractNumId w:val="12"/>
  </w:num>
  <w:num w:numId="37">
    <w:abstractNumId w:val="31"/>
  </w:num>
  <w:num w:numId="38">
    <w:abstractNumId w:val="33"/>
  </w:num>
  <w:num w:numId="39">
    <w:abstractNumId w:val="34"/>
  </w:num>
  <w:num w:numId="40">
    <w:abstractNumId w:val="7"/>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55C"/>
    <w:rsid w:val="00007CAE"/>
    <w:rsid w:val="00014D94"/>
    <w:rsid w:val="000211B8"/>
    <w:rsid w:val="00021D42"/>
    <w:rsid w:val="00030B5A"/>
    <w:rsid w:val="00030CB6"/>
    <w:rsid w:val="00045E64"/>
    <w:rsid w:val="00053862"/>
    <w:rsid w:val="000570EB"/>
    <w:rsid w:val="0005726E"/>
    <w:rsid w:val="00057950"/>
    <w:rsid w:val="000611FE"/>
    <w:rsid w:val="000614FA"/>
    <w:rsid w:val="00072F99"/>
    <w:rsid w:val="00073031"/>
    <w:rsid w:val="000745AD"/>
    <w:rsid w:val="00075657"/>
    <w:rsid w:val="000823A9"/>
    <w:rsid w:val="00082565"/>
    <w:rsid w:val="000941D6"/>
    <w:rsid w:val="0009692D"/>
    <w:rsid w:val="000973D8"/>
    <w:rsid w:val="000973EC"/>
    <w:rsid w:val="0009794F"/>
    <w:rsid w:val="000A32F7"/>
    <w:rsid w:val="000A3FAF"/>
    <w:rsid w:val="000B168D"/>
    <w:rsid w:val="000B38CC"/>
    <w:rsid w:val="000B4989"/>
    <w:rsid w:val="000B5B08"/>
    <w:rsid w:val="000B6342"/>
    <w:rsid w:val="000C0893"/>
    <w:rsid w:val="000C0E53"/>
    <w:rsid w:val="000C2659"/>
    <w:rsid w:val="000C2912"/>
    <w:rsid w:val="000C2F27"/>
    <w:rsid w:val="000C5E76"/>
    <w:rsid w:val="000C73D7"/>
    <w:rsid w:val="000C77E1"/>
    <w:rsid w:val="000D54D7"/>
    <w:rsid w:val="000D6C61"/>
    <w:rsid w:val="000E0DC5"/>
    <w:rsid w:val="000E42AA"/>
    <w:rsid w:val="00100366"/>
    <w:rsid w:val="00115FD5"/>
    <w:rsid w:val="00121CED"/>
    <w:rsid w:val="00122E21"/>
    <w:rsid w:val="001304CB"/>
    <w:rsid w:val="00134311"/>
    <w:rsid w:val="0014040B"/>
    <w:rsid w:val="00143A33"/>
    <w:rsid w:val="001521DD"/>
    <w:rsid w:val="001606AC"/>
    <w:rsid w:val="001622E8"/>
    <w:rsid w:val="00163D18"/>
    <w:rsid w:val="00166580"/>
    <w:rsid w:val="00173BEB"/>
    <w:rsid w:val="00183C9B"/>
    <w:rsid w:val="00191D3E"/>
    <w:rsid w:val="0019361A"/>
    <w:rsid w:val="00197FA2"/>
    <w:rsid w:val="001A1946"/>
    <w:rsid w:val="001B448C"/>
    <w:rsid w:val="001C1F95"/>
    <w:rsid w:val="001C54B2"/>
    <w:rsid w:val="001D1867"/>
    <w:rsid w:val="001D3575"/>
    <w:rsid w:val="001D7882"/>
    <w:rsid w:val="001E0C98"/>
    <w:rsid w:val="001E3B1B"/>
    <w:rsid w:val="001E3E49"/>
    <w:rsid w:val="00203FF1"/>
    <w:rsid w:val="00204BED"/>
    <w:rsid w:val="002078C2"/>
    <w:rsid w:val="00214B4A"/>
    <w:rsid w:val="00220290"/>
    <w:rsid w:val="00224A6E"/>
    <w:rsid w:val="00227E0A"/>
    <w:rsid w:val="00230C70"/>
    <w:rsid w:val="0023520B"/>
    <w:rsid w:val="00235817"/>
    <w:rsid w:val="00237943"/>
    <w:rsid w:val="00237955"/>
    <w:rsid w:val="00240FB4"/>
    <w:rsid w:val="002451C6"/>
    <w:rsid w:val="00251080"/>
    <w:rsid w:val="00254604"/>
    <w:rsid w:val="00255544"/>
    <w:rsid w:val="0026103C"/>
    <w:rsid w:val="0026146E"/>
    <w:rsid w:val="00273733"/>
    <w:rsid w:val="002739E4"/>
    <w:rsid w:val="002815CD"/>
    <w:rsid w:val="00285BD4"/>
    <w:rsid w:val="002920D7"/>
    <w:rsid w:val="002A19FB"/>
    <w:rsid w:val="002A2F9B"/>
    <w:rsid w:val="002A325E"/>
    <w:rsid w:val="002A47F8"/>
    <w:rsid w:val="002A54E3"/>
    <w:rsid w:val="002B5DDF"/>
    <w:rsid w:val="002C4D5E"/>
    <w:rsid w:val="002D23E8"/>
    <w:rsid w:val="002D6E71"/>
    <w:rsid w:val="002E2860"/>
    <w:rsid w:val="002E4D28"/>
    <w:rsid w:val="002E52CF"/>
    <w:rsid w:val="002F359C"/>
    <w:rsid w:val="002F64BE"/>
    <w:rsid w:val="00305BB4"/>
    <w:rsid w:val="00306262"/>
    <w:rsid w:val="0031001F"/>
    <w:rsid w:val="00310CC6"/>
    <w:rsid w:val="00315B56"/>
    <w:rsid w:val="003205EF"/>
    <w:rsid w:val="00322F19"/>
    <w:rsid w:val="0032473C"/>
    <w:rsid w:val="00324CF0"/>
    <w:rsid w:val="00333A70"/>
    <w:rsid w:val="0033690E"/>
    <w:rsid w:val="00336D22"/>
    <w:rsid w:val="00336E9F"/>
    <w:rsid w:val="00341C05"/>
    <w:rsid w:val="00346F48"/>
    <w:rsid w:val="00354C33"/>
    <w:rsid w:val="003556A8"/>
    <w:rsid w:val="00355A56"/>
    <w:rsid w:val="0036287D"/>
    <w:rsid w:val="00364363"/>
    <w:rsid w:val="00364C18"/>
    <w:rsid w:val="00366EF5"/>
    <w:rsid w:val="00371F66"/>
    <w:rsid w:val="00373B02"/>
    <w:rsid w:val="003743BB"/>
    <w:rsid w:val="003819C5"/>
    <w:rsid w:val="00392DA0"/>
    <w:rsid w:val="00394B12"/>
    <w:rsid w:val="003958E3"/>
    <w:rsid w:val="003D63C9"/>
    <w:rsid w:val="003E007D"/>
    <w:rsid w:val="003E1CDE"/>
    <w:rsid w:val="003E50D6"/>
    <w:rsid w:val="003E6F07"/>
    <w:rsid w:val="003F5852"/>
    <w:rsid w:val="00400124"/>
    <w:rsid w:val="00400C35"/>
    <w:rsid w:val="00400CDF"/>
    <w:rsid w:val="00401449"/>
    <w:rsid w:val="00402EA1"/>
    <w:rsid w:val="0040719F"/>
    <w:rsid w:val="00410543"/>
    <w:rsid w:val="004105E4"/>
    <w:rsid w:val="0042557B"/>
    <w:rsid w:val="004279E7"/>
    <w:rsid w:val="00431EE0"/>
    <w:rsid w:val="00433E79"/>
    <w:rsid w:val="0043788B"/>
    <w:rsid w:val="004404B1"/>
    <w:rsid w:val="00440513"/>
    <w:rsid w:val="0044312E"/>
    <w:rsid w:val="0044464D"/>
    <w:rsid w:val="00447F42"/>
    <w:rsid w:val="00455145"/>
    <w:rsid w:val="00456884"/>
    <w:rsid w:val="00456A1B"/>
    <w:rsid w:val="00457DA8"/>
    <w:rsid w:val="00460FC2"/>
    <w:rsid w:val="004614F4"/>
    <w:rsid w:val="00480876"/>
    <w:rsid w:val="00482E9A"/>
    <w:rsid w:val="00485DCB"/>
    <w:rsid w:val="004940C5"/>
    <w:rsid w:val="0049577A"/>
    <w:rsid w:val="004A6A84"/>
    <w:rsid w:val="004B071B"/>
    <w:rsid w:val="004B0794"/>
    <w:rsid w:val="004B2E33"/>
    <w:rsid w:val="004B35C0"/>
    <w:rsid w:val="004B5DCA"/>
    <w:rsid w:val="004C3A26"/>
    <w:rsid w:val="004C4542"/>
    <w:rsid w:val="004C70A9"/>
    <w:rsid w:val="004D1F48"/>
    <w:rsid w:val="004D34BE"/>
    <w:rsid w:val="004D3DD6"/>
    <w:rsid w:val="004D47B1"/>
    <w:rsid w:val="004D48CF"/>
    <w:rsid w:val="004D542A"/>
    <w:rsid w:val="004E283D"/>
    <w:rsid w:val="004E2E28"/>
    <w:rsid w:val="004E61D0"/>
    <w:rsid w:val="004E7A96"/>
    <w:rsid w:val="004F0046"/>
    <w:rsid w:val="004F2EB9"/>
    <w:rsid w:val="00516F69"/>
    <w:rsid w:val="00523049"/>
    <w:rsid w:val="005250F7"/>
    <w:rsid w:val="00525CAE"/>
    <w:rsid w:val="0053042A"/>
    <w:rsid w:val="005372A2"/>
    <w:rsid w:val="005406C0"/>
    <w:rsid w:val="00550EB7"/>
    <w:rsid w:val="00556557"/>
    <w:rsid w:val="00557EFC"/>
    <w:rsid w:val="00564282"/>
    <w:rsid w:val="00572D22"/>
    <w:rsid w:val="00574D02"/>
    <w:rsid w:val="00576A39"/>
    <w:rsid w:val="00587494"/>
    <w:rsid w:val="00592AA9"/>
    <w:rsid w:val="00592D82"/>
    <w:rsid w:val="00596EB5"/>
    <w:rsid w:val="005A0C7F"/>
    <w:rsid w:val="005A57D3"/>
    <w:rsid w:val="005B7A8E"/>
    <w:rsid w:val="005B7AC2"/>
    <w:rsid w:val="005C31AA"/>
    <w:rsid w:val="005C676B"/>
    <w:rsid w:val="005D4A19"/>
    <w:rsid w:val="005D721C"/>
    <w:rsid w:val="005F668E"/>
    <w:rsid w:val="005F70BE"/>
    <w:rsid w:val="00605634"/>
    <w:rsid w:val="00605A7F"/>
    <w:rsid w:val="006129E1"/>
    <w:rsid w:val="006340C6"/>
    <w:rsid w:val="00636681"/>
    <w:rsid w:val="0064000E"/>
    <w:rsid w:val="00646816"/>
    <w:rsid w:val="00646991"/>
    <w:rsid w:val="0065332C"/>
    <w:rsid w:val="00654415"/>
    <w:rsid w:val="00654B87"/>
    <w:rsid w:val="00655FD1"/>
    <w:rsid w:val="0065656B"/>
    <w:rsid w:val="00657BE9"/>
    <w:rsid w:val="006645BE"/>
    <w:rsid w:val="00665970"/>
    <w:rsid w:val="00673AC1"/>
    <w:rsid w:val="00675035"/>
    <w:rsid w:val="00677372"/>
    <w:rsid w:val="00694185"/>
    <w:rsid w:val="006A4918"/>
    <w:rsid w:val="006A4EB4"/>
    <w:rsid w:val="006A6947"/>
    <w:rsid w:val="006B4C3B"/>
    <w:rsid w:val="006D3FDE"/>
    <w:rsid w:val="006D5ACC"/>
    <w:rsid w:val="006E3F39"/>
    <w:rsid w:val="006F2D7E"/>
    <w:rsid w:val="006F3E48"/>
    <w:rsid w:val="006F479E"/>
    <w:rsid w:val="006F66E0"/>
    <w:rsid w:val="006F74C7"/>
    <w:rsid w:val="0070181F"/>
    <w:rsid w:val="00705F14"/>
    <w:rsid w:val="00707D9F"/>
    <w:rsid w:val="00711081"/>
    <w:rsid w:val="0071131E"/>
    <w:rsid w:val="00716F95"/>
    <w:rsid w:val="0073480B"/>
    <w:rsid w:val="007411DE"/>
    <w:rsid w:val="00742268"/>
    <w:rsid w:val="0074741D"/>
    <w:rsid w:val="00747810"/>
    <w:rsid w:val="00750B7A"/>
    <w:rsid w:val="00762D99"/>
    <w:rsid w:val="00776E99"/>
    <w:rsid w:val="00777F59"/>
    <w:rsid w:val="00782262"/>
    <w:rsid w:val="0078510E"/>
    <w:rsid w:val="0078758C"/>
    <w:rsid w:val="00791F7F"/>
    <w:rsid w:val="00793F22"/>
    <w:rsid w:val="00795339"/>
    <w:rsid w:val="00796985"/>
    <w:rsid w:val="007A03E5"/>
    <w:rsid w:val="007A2168"/>
    <w:rsid w:val="007A25E2"/>
    <w:rsid w:val="007A61B4"/>
    <w:rsid w:val="007B3F83"/>
    <w:rsid w:val="007C2039"/>
    <w:rsid w:val="007C3DBD"/>
    <w:rsid w:val="007D2B59"/>
    <w:rsid w:val="007D6269"/>
    <w:rsid w:val="007D7BD3"/>
    <w:rsid w:val="007E4987"/>
    <w:rsid w:val="007F2812"/>
    <w:rsid w:val="007F374B"/>
    <w:rsid w:val="007F624D"/>
    <w:rsid w:val="008032E8"/>
    <w:rsid w:val="00811A71"/>
    <w:rsid w:val="00820826"/>
    <w:rsid w:val="00821326"/>
    <w:rsid w:val="00821586"/>
    <w:rsid w:val="00824BBD"/>
    <w:rsid w:val="0082756D"/>
    <w:rsid w:val="00833EB6"/>
    <w:rsid w:val="00834DED"/>
    <w:rsid w:val="00836219"/>
    <w:rsid w:val="00841489"/>
    <w:rsid w:val="00855150"/>
    <w:rsid w:val="00861031"/>
    <w:rsid w:val="00866039"/>
    <w:rsid w:val="008669B2"/>
    <w:rsid w:val="0087139A"/>
    <w:rsid w:val="00871FCB"/>
    <w:rsid w:val="0087255B"/>
    <w:rsid w:val="00874DF8"/>
    <w:rsid w:val="00875ACB"/>
    <w:rsid w:val="00877DAE"/>
    <w:rsid w:val="008801CB"/>
    <w:rsid w:val="008801EC"/>
    <w:rsid w:val="008863F4"/>
    <w:rsid w:val="00896842"/>
    <w:rsid w:val="008A3AA8"/>
    <w:rsid w:val="008A7828"/>
    <w:rsid w:val="008B3716"/>
    <w:rsid w:val="008B4FF7"/>
    <w:rsid w:val="008B55C7"/>
    <w:rsid w:val="008C0A35"/>
    <w:rsid w:val="008C2F6D"/>
    <w:rsid w:val="008C6D8B"/>
    <w:rsid w:val="008C7601"/>
    <w:rsid w:val="008C7649"/>
    <w:rsid w:val="008D0148"/>
    <w:rsid w:val="008E02FE"/>
    <w:rsid w:val="008F14F6"/>
    <w:rsid w:val="008F20C9"/>
    <w:rsid w:val="008F2B3A"/>
    <w:rsid w:val="008F412B"/>
    <w:rsid w:val="008F6C72"/>
    <w:rsid w:val="009039AB"/>
    <w:rsid w:val="009124A1"/>
    <w:rsid w:val="00916D80"/>
    <w:rsid w:val="00922FAC"/>
    <w:rsid w:val="009242E4"/>
    <w:rsid w:val="009276B6"/>
    <w:rsid w:val="00930A06"/>
    <w:rsid w:val="0093234D"/>
    <w:rsid w:val="00935CE5"/>
    <w:rsid w:val="00935CF8"/>
    <w:rsid w:val="0093722B"/>
    <w:rsid w:val="0093737C"/>
    <w:rsid w:val="00941CA5"/>
    <w:rsid w:val="00946B2C"/>
    <w:rsid w:val="0095160C"/>
    <w:rsid w:val="00953AD8"/>
    <w:rsid w:val="00954353"/>
    <w:rsid w:val="009558A7"/>
    <w:rsid w:val="00963BA6"/>
    <w:rsid w:val="00971065"/>
    <w:rsid w:val="00971099"/>
    <w:rsid w:val="009803FF"/>
    <w:rsid w:val="00981EA0"/>
    <w:rsid w:val="009876DD"/>
    <w:rsid w:val="00992ACA"/>
    <w:rsid w:val="00994A8A"/>
    <w:rsid w:val="009957F5"/>
    <w:rsid w:val="0099626A"/>
    <w:rsid w:val="009A11F2"/>
    <w:rsid w:val="009A3901"/>
    <w:rsid w:val="009A3A89"/>
    <w:rsid w:val="009A3B84"/>
    <w:rsid w:val="009A3D4F"/>
    <w:rsid w:val="009A4562"/>
    <w:rsid w:val="009B5D37"/>
    <w:rsid w:val="009C1012"/>
    <w:rsid w:val="009E185E"/>
    <w:rsid w:val="009E2FDB"/>
    <w:rsid w:val="009E30F1"/>
    <w:rsid w:val="009F1FDD"/>
    <w:rsid w:val="009F246B"/>
    <w:rsid w:val="009F2616"/>
    <w:rsid w:val="00A056FD"/>
    <w:rsid w:val="00A067FC"/>
    <w:rsid w:val="00A1026F"/>
    <w:rsid w:val="00A25DF5"/>
    <w:rsid w:val="00A30C0A"/>
    <w:rsid w:val="00A41344"/>
    <w:rsid w:val="00A43F0B"/>
    <w:rsid w:val="00A526D5"/>
    <w:rsid w:val="00A55860"/>
    <w:rsid w:val="00A64CDA"/>
    <w:rsid w:val="00A66D3E"/>
    <w:rsid w:val="00A7098C"/>
    <w:rsid w:val="00A84575"/>
    <w:rsid w:val="00A872F3"/>
    <w:rsid w:val="00A91672"/>
    <w:rsid w:val="00A92969"/>
    <w:rsid w:val="00AA2459"/>
    <w:rsid w:val="00AA3B78"/>
    <w:rsid w:val="00AA45E7"/>
    <w:rsid w:val="00AA52EA"/>
    <w:rsid w:val="00AA7912"/>
    <w:rsid w:val="00AB03E2"/>
    <w:rsid w:val="00AB10B6"/>
    <w:rsid w:val="00AB195E"/>
    <w:rsid w:val="00AB4BE4"/>
    <w:rsid w:val="00AB7613"/>
    <w:rsid w:val="00AC0E5F"/>
    <w:rsid w:val="00AC4AE8"/>
    <w:rsid w:val="00AC6F57"/>
    <w:rsid w:val="00AE2496"/>
    <w:rsid w:val="00AE3D59"/>
    <w:rsid w:val="00AE4143"/>
    <w:rsid w:val="00AF22B4"/>
    <w:rsid w:val="00B00A15"/>
    <w:rsid w:val="00B01C3D"/>
    <w:rsid w:val="00B02DD9"/>
    <w:rsid w:val="00B071A1"/>
    <w:rsid w:val="00B10554"/>
    <w:rsid w:val="00B15A51"/>
    <w:rsid w:val="00B17C87"/>
    <w:rsid w:val="00B2113C"/>
    <w:rsid w:val="00B22DA9"/>
    <w:rsid w:val="00B23595"/>
    <w:rsid w:val="00B30B22"/>
    <w:rsid w:val="00B42DB6"/>
    <w:rsid w:val="00B60A2A"/>
    <w:rsid w:val="00B6581F"/>
    <w:rsid w:val="00B67415"/>
    <w:rsid w:val="00B678D8"/>
    <w:rsid w:val="00B7789D"/>
    <w:rsid w:val="00B81D04"/>
    <w:rsid w:val="00B8612B"/>
    <w:rsid w:val="00B91C0D"/>
    <w:rsid w:val="00B93CCC"/>
    <w:rsid w:val="00B96FF4"/>
    <w:rsid w:val="00B973D2"/>
    <w:rsid w:val="00B978CF"/>
    <w:rsid w:val="00BA0B24"/>
    <w:rsid w:val="00BA0B5E"/>
    <w:rsid w:val="00BA36EF"/>
    <w:rsid w:val="00BA4ADD"/>
    <w:rsid w:val="00BA768A"/>
    <w:rsid w:val="00BB1487"/>
    <w:rsid w:val="00BB2867"/>
    <w:rsid w:val="00BC1E44"/>
    <w:rsid w:val="00BC349A"/>
    <w:rsid w:val="00BC581C"/>
    <w:rsid w:val="00BC598F"/>
    <w:rsid w:val="00BD2CB4"/>
    <w:rsid w:val="00BD5783"/>
    <w:rsid w:val="00BE40AD"/>
    <w:rsid w:val="00BE7DF5"/>
    <w:rsid w:val="00BF31F9"/>
    <w:rsid w:val="00BF3AA1"/>
    <w:rsid w:val="00BF5748"/>
    <w:rsid w:val="00BF7203"/>
    <w:rsid w:val="00C00B54"/>
    <w:rsid w:val="00C04F8C"/>
    <w:rsid w:val="00C06F01"/>
    <w:rsid w:val="00C0796C"/>
    <w:rsid w:val="00C11788"/>
    <w:rsid w:val="00C135A6"/>
    <w:rsid w:val="00C1592A"/>
    <w:rsid w:val="00C17D5C"/>
    <w:rsid w:val="00C2405F"/>
    <w:rsid w:val="00C27032"/>
    <w:rsid w:val="00C30FD3"/>
    <w:rsid w:val="00C3153C"/>
    <w:rsid w:val="00C31D5C"/>
    <w:rsid w:val="00C41CA7"/>
    <w:rsid w:val="00C44154"/>
    <w:rsid w:val="00C50903"/>
    <w:rsid w:val="00C51B27"/>
    <w:rsid w:val="00C51D4A"/>
    <w:rsid w:val="00C546B8"/>
    <w:rsid w:val="00C54DF9"/>
    <w:rsid w:val="00C5557F"/>
    <w:rsid w:val="00C66896"/>
    <w:rsid w:val="00C75AC8"/>
    <w:rsid w:val="00C77AFE"/>
    <w:rsid w:val="00C82BC3"/>
    <w:rsid w:val="00C8467B"/>
    <w:rsid w:val="00C92224"/>
    <w:rsid w:val="00C94BAD"/>
    <w:rsid w:val="00CA0B6E"/>
    <w:rsid w:val="00CB0448"/>
    <w:rsid w:val="00CC0574"/>
    <w:rsid w:val="00CC1954"/>
    <w:rsid w:val="00CC22A9"/>
    <w:rsid w:val="00CC34F9"/>
    <w:rsid w:val="00CC3C96"/>
    <w:rsid w:val="00CC57BA"/>
    <w:rsid w:val="00CD1374"/>
    <w:rsid w:val="00CD44B4"/>
    <w:rsid w:val="00CD4515"/>
    <w:rsid w:val="00CD4D42"/>
    <w:rsid w:val="00CD7326"/>
    <w:rsid w:val="00CD7522"/>
    <w:rsid w:val="00CE412B"/>
    <w:rsid w:val="00CE58C8"/>
    <w:rsid w:val="00CF088B"/>
    <w:rsid w:val="00CF222B"/>
    <w:rsid w:val="00CF2CAA"/>
    <w:rsid w:val="00CF49CE"/>
    <w:rsid w:val="00CF551F"/>
    <w:rsid w:val="00D04D8F"/>
    <w:rsid w:val="00D07528"/>
    <w:rsid w:val="00D325DE"/>
    <w:rsid w:val="00D4125E"/>
    <w:rsid w:val="00D41C4D"/>
    <w:rsid w:val="00D425C6"/>
    <w:rsid w:val="00D44DDF"/>
    <w:rsid w:val="00D4608A"/>
    <w:rsid w:val="00D516F8"/>
    <w:rsid w:val="00D518A7"/>
    <w:rsid w:val="00D60818"/>
    <w:rsid w:val="00D71412"/>
    <w:rsid w:val="00D755DB"/>
    <w:rsid w:val="00D825A8"/>
    <w:rsid w:val="00D916BF"/>
    <w:rsid w:val="00D941DF"/>
    <w:rsid w:val="00D94372"/>
    <w:rsid w:val="00D95996"/>
    <w:rsid w:val="00D96045"/>
    <w:rsid w:val="00DB335C"/>
    <w:rsid w:val="00DB50EA"/>
    <w:rsid w:val="00DB55F4"/>
    <w:rsid w:val="00DB6FBB"/>
    <w:rsid w:val="00DB7011"/>
    <w:rsid w:val="00DC6A15"/>
    <w:rsid w:val="00DD1732"/>
    <w:rsid w:val="00DD1F65"/>
    <w:rsid w:val="00DE0294"/>
    <w:rsid w:val="00DE1304"/>
    <w:rsid w:val="00DE1AE5"/>
    <w:rsid w:val="00DE4C19"/>
    <w:rsid w:val="00DE4D6D"/>
    <w:rsid w:val="00DF20E6"/>
    <w:rsid w:val="00DF23CA"/>
    <w:rsid w:val="00DF66B4"/>
    <w:rsid w:val="00DF6F62"/>
    <w:rsid w:val="00E03668"/>
    <w:rsid w:val="00E04795"/>
    <w:rsid w:val="00E07ED0"/>
    <w:rsid w:val="00E13364"/>
    <w:rsid w:val="00E20141"/>
    <w:rsid w:val="00E218ED"/>
    <w:rsid w:val="00E314FD"/>
    <w:rsid w:val="00E315A1"/>
    <w:rsid w:val="00E32ED9"/>
    <w:rsid w:val="00E34A8B"/>
    <w:rsid w:val="00E450FD"/>
    <w:rsid w:val="00E45506"/>
    <w:rsid w:val="00E52720"/>
    <w:rsid w:val="00E6060A"/>
    <w:rsid w:val="00E61F1A"/>
    <w:rsid w:val="00E6282F"/>
    <w:rsid w:val="00E73835"/>
    <w:rsid w:val="00E7623C"/>
    <w:rsid w:val="00E82FDD"/>
    <w:rsid w:val="00E832F2"/>
    <w:rsid w:val="00E86082"/>
    <w:rsid w:val="00E96382"/>
    <w:rsid w:val="00E97C24"/>
    <w:rsid w:val="00E97D83"/>
    <w:rsid w:val="00EA7016"/>
    <w:rsid w:val="00EB1214"/>
    <w:rsid w:val="00EB3C38"/>
    <w:rsid w:val="00EB6251"/>
    <w:rsid w:val="00EB65C5"/>
    <w:rsid w:val="00EB6BBB"/>
    <w:rsid w:val="00EB7765"/>
    <w:rsid w:val="00EC01A2"/>
    <w:rsid w:val="00EC2651"/>
    <w:rsid w:val="00EC2FEE"/>
    <w:rsid w:val="00EC3EEB"/>
    <w:rsid w:val="00EC57B9"/>
    <w:rsid w:val="00EC7D43"/>
    <w:rsid w:val="00ED3F52"/>
    <w:rsid w:val="00ED67FD"/>
    <w:rsid w:val="00EF03A5"/>
    <w:rsid w:val="00EF044B"/>
    <w:rsid w:val="00EF6A25"/>
    <w:rsid w:val="00F07B1B"/>
    <w:rsid w:val="00F12A9C"/>
    <w:rsid w:val="00F16946"/>
    <w:rsid w:val="00F16D41"/>
    <w:rsid w:val="00F1789D"/>
    <w:rsid w:val="00F205EE"/>
    <w:rsid w:val="00F26674"/>
    <w:rsid w:val="00F32F75"/>
    <w:rsid w:val="00F33330"/>
    <w:rsid w:val="00F36DF1"/>
    <w:rsid w:val="00F41B40"/>
    <w:rsid w:val="00F44ACA"/>
    <w:rsid w:val="00F557DC"/>
    <w:rsid w:val="00F603B7"/>
    <w:rsid w:val="00F64491"/>
    <w:rsid w:val="00F70A1D"/>
    <w:rsid w:val="00F712A9"/>
    <w:rsid w:val="00F719CF"/>
    <w:rsid w:val="00F736A5"/>
    <w:rsid w:val="00F764BB"/>
    <w:rsid w:val="00F941CE"/>
    <w:rsid w:val="00F958DD"/>
    <w:rsid w:val="00F966DC"/>
    <w:rsid w:val="00F96E92"/>
    <w:rsid w:val="00F9781E"/>
    <w:rsid w:val="00FA2481"/>
    <w:rsid w:val="00FA2FC6"/>
    <w:rsid w:val="00FA5F3B"/>
    <w:rsid w:val="00FB1661"/>
    <w:rsid w:val="00FB392F"/>
    <w:rsid w:val="00FB58BB"/>
    <w:rsid w:val="00FB6839"/>
    <w:rsid w:val="00FC0ACA"/>
    <w:rsid w:val="00FC5F0E"/>
    <w:rsid w:val="00FD0684"/>
    <w:rsid w:val="00FD5385"/>
    <w:rsid w:val="00FD5B3F"/>
    <w:rsid w:val="00FD5E59"/>
    <w:rsid w:val="00FD61A2"/>
    <w:rsid w:val="00FE0C55"/>
    <w:rsid w:val="00FE3A4E"/>
    <w:rsid w:val="00FE4D9B"/>
    <w:rsid w:val="00FE5787"/>
    <w:rsid w:val="00FE7526"/>
    <w:rsid w:val="00FF29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3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paragraph" w:customStyle="1" w:styleId="Default">
    <w:name w:val="Default"/>
    <w:rsid w:val="00FB1661"/>
    <w:pPr>
      <w:autoSpaceDE w:val="0"/>
      <w:autoSpaceDN w:val="0"/>
      <w:adjustRightInd w:val="0"/>
      <w:spacing w:after="0" w:line="240" w:lineRule="auto"/>
    </w:pPr>
    <w:rPr>
      <w:rFonts w:cs="Arial"/>
      <w:color w:val="000000"/>
      <w:sz w:val="24"/>
      <w:szCs w:val="24"/>
      <w:lang w:val="ca-ES"/>
    </w:rPr>
  </w:style>
  <w:style w:type="paragraph" w:styleId="NormalWeb">
    <w:name w:val="Normal (Web)"/>
    <w:basedOn w:val="Normal"/>
    <w:uiPriority w:val="99"/>
    <w:unhideWhenUsed/>
    <w:rsid w:val="00EF6A25"/>
    <w:rPr>
      <w:rFonts w:eastAsiaTheme="minorHAnsi"/>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3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paragraph" w:customStyle="1" w:styleId="Default">
    <w:name w:val="Default"/>
    <w:rsid w:val="00FB1661"/>
    <w:pPr>
      <w:autoSpaceDE w:val="0"/>
      <w:autoSpaceDN w:val="0"/>
      <w:adjustRightInd w:val="0"/>
      <w:spacing w:after="0" w:line="240" w:lineRule="auto"/>
    </w:pPr>
    <w:rPr>
      <w:rFonts w:cs="Arial"/>
      <w:color w:val="000000"/>
      <w:sz w:val="24"/>
      <w:szCs w:val="24"/>
      <w:lang w:val="ca-ES"/>
    </w:rPr>
  </w:style>
  <w:style w:type="paragraph" w:styleId="NormalWeb">
    <w:name w:val="Normal (Web)"/>
    <w:basedOn w:val="Normal"/>
    <w:uiPriority w:val="99"/>
    <w:unhideWhenUsed/>
    <w:rsid w:val="00EF6A25"/>
    <w:rPr>
      <w:rFonts w:eastAsiaTheme="minorHAnsi"/>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315498356">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079402629">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sChild>
    </w:div>
    <w:div w:id="1022170191">
      <w:bodyDiv w:val="1"/>
      <w:marLeft w:val="0"/>
      <w:marRight w:val="0"/>
      <w:marTop w:val="0"/>
      <w:marBottom w:val="0"/>
      <w:divBdr>
        <w:top w:val="none" w:sz="0" w:space="0" w:color="auto"/>
        <w:left w:val="none" w:sz="0" w:space="0" w:color="auto"/>
        <w:bottom w:val="none" w:sz="0" w:space="0" w:color="auto"/>
        <w:right w:val="none" w:sz="0" w:space="0" w:color="auto"/>
      </w:divBdr>
    </w:div>
    <w:div w:id="1035084771">
      <w:bodyDiv w:val="1"/>
      <w:marLeft w:val="0"/>
      <w:marRight w:val="0"/>
      <w:marTop w:val="0"/>
      <w:marBottom w:val="0"/>
      <w:divBdr>
        <w:top w:val="none" w:sz="0" w:space="0" w:color="auto"/>
        <w:left w:val="none" w:sz="0" w:space="0" w:color="auto"/>
        <w:bottom w:val="none" w:sz="0" w:space="0" w:color="auto"/>
        <w:right w:val="none" w:sz="0" w:space="0" w:color="auto"/>
      </w:divBdr>
    </w:div>
    <w:div w:id="213628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orldathletics.org/download/download?filename=8695e337-e531-4095-9f3a-701b827221be.pdf&amp;urlslug=Track%20and%20Field%20Facilities%20Manual%2C%20chapter%206.3%20-%20Equipment%20for%20throwing%20events%20-%20update%20202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worldathletics.org/download/download?filename=7d39b677-8043-45f4-89f4-6c8814023057.pdf&amp;urlslug=Track%20and%20Field%20Facilities%20Manual%202019%20Edition%20-%20Chapters%201-3" TargetMode="External"/><Relationship Id="rId4" Type="http://schemas.microsoft.com/office/2007/relationships/stylesWithEffects" Target="stylesWithEffects.xml"/><Relationship Id="rId9" Type="http://schemas.openxmlformats.org/officeDocument/2006/relationships/hyperlink" Target="https://www.rfea.es/jueces/publicaciones/Reglamento_Competicion2020_WorldAthleticsESP.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0C570-0666-4551-A4E2-4304CA578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2372</Words>
  <Characters>13524</Characters>
  <Application>Microsoft Office Word</Application>
  <DocSecurity>4</DocSecurity>
  <Lines>112</Lines>
  <Paragraphs>31</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2022-03-31T07:23:00Z</cp:lastPrinted>
  <dcterms:created xsi:type="dcterms:W3CDTF">2022-04-07T12:46:00Z</dcterms:created>
  <dcterms:modified xsi:type="dcterms:W3CDTF">2022-04-07T12:46:00Z</dcterms:modified>
</cp:coreProperties>
</file>