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1080" w:rsidRPr="00523049" w:rsidRDefault="00251080" w:rsidP="002D23E8">
      <w:pPr>
        <w:jc w:val="both"/>
        <w:rPr>
          <w:rFonts w:ascii="Arial" w:hAnsi="Arial" w:cs="Arial"/>
          <w:i/>
          <w:sz w:val="20"/>
          <w:szCs w:val="20"/>
        </w:rPr>
      </w:pPr>
    </w:p>
    <w:p w:rsidR="00251080" w:rsidRDefault="00A7098C" w:rsidP="00D825A8">
      <w:pPr>
        <w:pBdr>
          <w:top w:val="single" w:sz="4" w:space="1" w:color="auto"/>
          <w:left w:val="single" w:sz="4" w:space="4" w:color="auto"/>
          <w:bottom w:val="single" w:sz="4" w:space="1" w:color="auto"/>
          <w:right w:val="single" w:sz="4" w:space="4" w:color="auto"/>
        </w:pBdr>
        <w:jc w:val="center"/>
        <w:rPr>
          <w:rFonts w:ascii="Arial" w:hAnsi="Arial" w:cs="Arial"/>
          <w:b/>
          <w:sz w:val="22"/>
        </w:rPr>
      </w:pPr>
      <w:r w:rsidRPr="003205EF">
        <w:rPr>
          <w:rFonts w:ascii="Arial" w:hAnsi="Arial" w:cs="Arial"/>
          <w:b/>
          <w:sz w:val="22"/>
          <w:szCs w:val="22"/>
        </w:rPr>
        <w:t xml:space="preserve">INFORME JUSTIFICATIU </w:t>
      </w:r>
      <w:r w:rsidR="003A226B">
        <w:rPr>
          <w:rFonts w:ascii="Arial" w:hAnsi="Arial" w:cs="Arial"/>
          <w:b/>
          <w:sz w:val="22"/>
          <w:szCs w:val="22"/>
        </w:rPr>
        <w:t xml:space="preserve">PER AL SUBMINISTRAMENT I INSTAL·LACIÓ DE </w:t>
      </w:r>
      <w:r w:rsidR="00895A6C">
        <w:rPr>
          <w:rFonts w:ascii="Arial" w:hAnsi="Arial" w:cs="Arial"/>
          <w:b/>
          <w:sz w:val="22"/>
          <w:szCs w:val="22"/>
        </w:rPr>
        <w:t xml:space="preserve">PANTALLA </w:t>
      </w:r>
      <w:r w:rsidR="003A226B">
        <w:rPr>
          <w:rFonts w:ascii="Arial" w:hAnsi="Arial" w:cs="Arial"/>
          <w:b/>
          <w:sz w:val="22"/>
          <w:szCs w:val="22"/>
        </w:rPr>
        <w:t>VIDEOMARCADOR I</w:t>
      </w:r>
      <w:r w:rsidR="00895A6C">
        <w:rPr>
          <w:rFonts w:ascii="Arial" w:hAnsi="Arial" w:cs="Arial"/>
          <w:b/>
          <w:sz w:val="22"/>
          <w:szCs w:val="22"/>
        </w:rPr>
        <w:t xml:space="preserve"> SISTEMA DE</w:t>
      </w:r>
      <w:r w:rsidR="003A226B">
        <w:rPr>
          <w:rFonts w:ascii="Arial" w:hAnsi="Arial" w:cs="Arial"/>
          <w:b/>
          <w:sz w:val="22"/>
          <w:szCs w:val="22"/>
        </w:rPr>
        <w:t xml:space="preserve"> MEGAFONIA AL CENTRE ESPORTIU MUNICIPAL ESPANYA INDUSTRIAL, AL </w:t>
      </w:r>
      <w:r w:rsidR="001521DD">
        <w:rPr>
          <w:rFonts w:ascii="Arial" w:hAnsi="Arial" w:cs="Arial"/>
          <w:b/>
          <w:sz w:val="22"/>
        </w:rPr>
        <w:t>DISTRICTE DE SANTS-MONTJUÏC</w:t>
      </w:r>
      <w:r w:rsidRPr="003205EF">
        <w:rPr>
          <w:rFonts w:ascii="Arial" w:hAnsi="Arial" w:cs="Arial"/>
          <w:b/>
          <w:sz w:val="22"/>
        </w:rPr>
        <w:t xml:space="preserve"> </w:t>
      </w:r>
      <w:bookmarkStart w:id="0" w:name="_Hlk456864380"/>
    </w:p>
    <w:p w:rsidR="001521DD" w:rsidRPr="003E78B0" w:rsidRDefault="001521DD" w:rsidP="001521DD">
      <w:pPr>
        <w:jc w:val="center"/>
        <w:rPr>
          <w:rFonts w:asciiTheme="minorHAnsi" w:hAnsiTheme="minorHAnsi" w:cstheme="minorBidi"/>
          <w:b/>
          <w:bCs/>
          <w:color w:val="000000" w:themeColor="text1"/>
          <w:szCs w:val="22"/>
        </w:rPr>
      </w:pPr>
    </w:p>
    <w:bookmarkEnd w:id="0"/>
    <w:p w:rsidR="004279E7" w:rsidRPr="00BE7DF5" w:rsidRDefault="00F07B1B" w:rsidP="00BE7DF5">
      <w:pPr>
        <w:spacing w:before="120" w:line="288" w:lineRule="auto"/>
        <w:jc w:val="both"/>
        <w:rPr>
          <w:rFonts w:ascii="Arial" w:hAnsi="Arial" w:cs="Arial"/>
          <w:sz w:val="22"/>
          <w:szCs w:val="22"/>
        </w:rPr>
      </w:pPr>
      <w:r w:rsidRPr="00BE7DF5">
        <w:rPr>
          <w:rFonts w:ascii="Arial" w:hAnsi="Arial" w:cs="Arial"/>
          <w:sz w:val="22"/>
          <w:szCs w:val="22"/>
        </w:rPr>
        <w:t>Pels motius que tot seguit s’exposen es fa necessària per</w:t>
      </w:r>
      <w:r w:rsidR="00D825A8" w:rsidRPr="00BE7DF5">
        <w:rPr>
          <w:rFonts w:ascii="Arial" w:hAnsi="Arial" w:cs="Arial"/>
          <w:sz w:val="22"/>
          <w:szCs w:val="22"/>
        </w:rPr>
        <w:t xml:space="preserve"> aquest Ajuntament</w:t>
      </w:r>
      <w:r w:rsidR="00F26674">
        <w:rPr>
          <w:rFonts w:ascii="Arial" w:hAnsi="Arial" w:cs="Arial"/>
          <w:sz w:val="22"/>
          <w:szCs w:val="22"/>
        </w:rPr>
        <w:t xml:space="preserve"> la contractació d</w:t>
      </w:r>
      <w:r w:rsidR="00946B2C">
        <w:rPr>
          <w:rFonts w:ascii="Arial" w:hAnsi="Arial" w:cs="Arial"/>
          <w:sz w:val="22"/>
          <w:szCs w:val="22"/>
        </w:rPr>
        <w:t xml:space="preserve">el subministrament </w:t>
      </w:r>
      <w:r w:rsidR="00895A6C">
        <w:rPr>
          <w:rFonts w:ascii="Arial" w:hAnsi="Arial" w:cs="Arial"/>
          <w:sz w:val="22"/>
          <w:szCs w:val="22"/>
        </w:rPr>
        <w:t xml:space="preserve">d’una PANTALLA </w:t>
      </w:r>
      <w:r w:rsidR="003A226B">
        <w:rPr>
          <w:rFonts w:ascii="Arial" w:hAnsi="Arial" w:cs="Arial"/>
          <w:sz w:val="22"/>
          <w:szCs w:val="22"/>
        </w:rPr>
        <w:t xml:space="preserve">VIDEOMARCADOR I </w:t>
      </w:r>
      <w:r w:rsidR="00895A6C">
        <w:rPr>
          <w:rFonts w:ascii="Arial" w:hAnsi="Arial" w:cs="Arial"/>
          <w:sz w:val="22"/>
          <w:szCs w:val="22"/>
        </w:rPr>
        <w:t xml:space="preserve">SISTEMA DE </w:t>
      </w:r>
      <w:r w:rsidR="003A226B">
        <w:rPr>
          <w:rFonts w:ascii="Arial" w:hAnsi="Arial" w:cs="Arial"/>
          <w:sz w:val="22"/>
          <w:szCs w:val="22"/>
        </w:rPr>
        <w:t>MEGAFONIA AL CEM ESPANYA INDUSTRIAL</w:t>
      </w:r>
      <w:r w:rsidR="001521DD" w:rsidRPr="00946B2C">
        <w:rPr>
          <w:rFonts w:ascii="Arial" w:hAnsi="Arial" w:cs="Arial"/>
          <w:i/>
          <w:sz w:val="22"/>
          <w:szCs w:val="22"/>
        </w:rPr>
        <w:t>,</w:t>
      </w:r>
      <w:r w:rsidR="001521DD">
        <w:rPr>
          <w:rFonts w:ascii="Arial" w:hAnsi="Arial" w:cs="Arial"/>
          <w:i/>
          <w:sz w:val="22"/>
          <w:szCs w:val="22"/>
        </w:rPr>
        <w:t xml:space="preserve"> </w:t>
      </w:r>
      <w:r w:rsidR="00E97D83" w:rsidRPr="00BE7DF5">
        <w:rPr>
          <w:rFonts w:ascii="Arial" w:hAnsi="Arial" w:cs="Arial"/>
          <w:sz w:val="22"/>
          <w:szCs w:val="22"/>
        </w:rPr>
        <w:t xml:space="preserve">per un import total de </w:t>
      </w:r>
      <w:r w:rsidR="00895A6C">
        <w:rPr>
          <w:rFonts w:ascii="Arial" w:hAnsi="Arial" w:cs="Arial"/>
          <w:b/>
          <w:sz w:val="22"/>
          <w:szCs w:val="22"/>
        </w:rPr>
        <w:t>43.832,25</w:t>
      </w:r>
      <w:r w:rsidR="001521DD" w:rsidRPr="00F26674">
        <w:rPr>
          <w:rFonts w:ascii="Arial" w:hAnsi="Arial" w:cs="Arial"/>
          <w:b/>
          <w:sz w:val="22"/>
          <w:szCs w:val="22"/>
        </w:rPr>
        <w:t xml:space="preserve"> €</w:t>
      </w:r>
      <w:r w:rsidR="00E97D83" w:rsidRPr="00F26674">
        <w:rPr>
          <w:rFonts w:ascii="Arial" w:hAnsi="Arial" w:cs="Arial"/>
          <w:b/>
          <w:sz w:val="22"/>
          <w:szCs w:val="22"/>
        </w:rPr>
        <w:t xml:space="preserve">, </w:t>
      </w:r>
      <w:r w:rsidR="00E97D83" w:rsidRPr="00BE7DF5">
        <w:rPr>
          <w:rFonts w:ascii="Arial" w:hAnsi="Arial" w:cs="Arial"/>
          <w:sz w:val="22"/>
          <w:szCs w:val="22"/>
        </w:rPr>
        <w:t xml:space="preserve">IVA </w:t>
      </w:r>
      <w:r w:rsidR="000E42AA" w:rsidRPr="00BE7DF5">
        <w:rPr>
          <w:rFonts w:ascii="Arial" w:hAnsi="Arial" w:cs="Arial"/>
          <w:sz w:val="22"/>
          <w:szCs w:val="22"/>
        </w:rPr>
        <w:t>del</w:t>
      </w:r>
      <w:r w:rsidR="00E315A1" w:rsidRPr="00BE7DF5">
        <w:rPr>
          <w:rFonts w:ascii="Arial" w:hAnsi="Arial" w:cs="Arial"/>
          <w:sz w:val="22"/>
          <w:szCs w:val="22"/>
        </w:rPr>
        <w:t xml:space="preserve"> 21</w:t>
      </w:r>
      <w:r w:rsidR="000E42AA" w:rsidRPr="00BE7DF5">
        <w:rPr>
          <w:rFonts w:ascii="Arial" w:hAnsi="Arial" w:cs="Arial"/>
          <w:sz w:val="22"/>
          <w:szCs w:val="22"/>
        </w:rPr>
        <w:t xml:space="preserve">% </w:t>
      </w:r>
      <w:r w:rsidR="00E97D83" w:rsidRPr="00BE7DF5">
        <w:rPr>
          <w:rFonts w:ascii="Arial" w:hAnsi="Arial" w:cs="Arial"/>
          <w:sz w:val="22"/>
          <w:szCs w:val="22"/>
        </w:rPr>
        <w:t>inclòs.</w:t>
      </w:r>
    </w:p>
    <w:p w:rsidR="00F26674" w:rsidRPr="00FE3A4E" w:rsidRDefault="00322F19" w:rsidP="00AA2459">
      <w:pPr>
        <w:spacing w:before="240" w:after="240" w:line="288" w:lineRule="auto"/>
        <w:jc w:val="both"/>
        <w:rPr>
          <w:rFonts w:ascii="Arial" w:hAnsi="Arial" w:cs="Arial"/>
          <w:i/>
          <w:sz w:val="22"/>
          <w:szCs w:val="22"/>
        </w:rPr>
      </w:pPr>
      <w:r w:rsidRPr="00AA2459">
        <w:rPr>
          <w:rFonts w:ascii="Arial" w:hAnsi="Arial" w:cs="Arial"/>
          <w:b/>
          <w:sz w:val="22"/>
          <w:szCs w:val="22"/>
        </w:rPr>
        <w:t xml:space="preserve">Codi CPV: </w:t>
      </w:r>
      <w:r w:rsidR="003A226B" w:rsidRPr="003A226B">
        <w:rPr>
          <w:rFonts w:ascii="Arial" w:hAnsi="Arial" w:cs="Arial"/>
          <w:b/>
          <w:sz w:val="22"/>
          <w:szCs w:val="22"/>
        </w:rPr>
        <w:t xml:space="preserve">32323000-3 - </w:t>
      </w:r>
      <w:proofErr w:type="spellStart"/>
      <w:r w:rsidR="003A226B" w:rsidRPr="003A226B">
        <w:rPr>
          <w:rFonts w:ascii="Arial" w:hAnsi="Arial" w:cs="Arial"/>
          <w:sz w:val="22"/>
          <w:szCs w:val="22"/>
        </w:rPr>
        <w:t>Videomonitores</w:t>
      </w:r>
      <w:proofErr w:type="spellEnd"/>
    </w:p>
    <w:p w:rsidR="00F07B1B" w:rsidRDefault="006F3E48" w:rsidP="00971099">
      <w:pPr>
        <w:spacing w:before="240" w:line="288" w:lineRule="auto"/>
        <w:jc w:val="both"/>
        <w:rPr>
          <w:rFonts w:ascii="Arial" w:hAnsi="Arial" w:cs="Arial"/>
          <w:b/>
          <w:sz w:val="22"/>
          <w:szCs w:val="22"/>
        </w:rPr>
      </w:pPr>
      <w:r>
        <w:rPr>
          <w:rFonts w:ascii="Arial" w:hAnsi="Arial" w:cs="Arial"/>
          <w:b/>
          <w:sz w:val="22"/>
          <w:szCs w:val="22"/>
        </w:rPr>
        <w:t>1</w:t>
      </w:r>
      <w:r w:rsidRPr="000973D8">
        <w:rPr>
          <w:rFonts w:ascii="Arial" w:hAnsi="Arial" w:cs="Arial"/>
          <w:b/>
          <w:sz w:val="22"/>
          <w:szCs w:val="22"/>
        </w:rPr>
        <w:t xml:space="preserve">.- </w:t>
      </w:r>
      <w:r w:rsidR="00F07B1B" w:rsidRPr="000973D8">
        <w:rPr>
          <w:rFonts w:ascii="Arial" w:hAnsi="Arial" w:cs="Arial"/>
          <w:b/>
          <w:sz w:val="22"/>
          <w:szCs w:val="22"/>
        </w:rPr>
        <w:t>M</w:t>
      </w:r>
      <w:r w:rsidR="000B6342" w:rsidRPr="000973D8">
        <w:rPr>
          <w:rFonts w:ascii="Arial" w:hAnsi="Arial" w:cs="Arial"/>
          <w:b/>
          <w:sz w:val="22"/>
          <w:szCs w:val="22"/>
        </w:rPr>
        <w:t>OTIVACIÓ</w:t>
      </w:r>
    </w:p>
    <w:p w:rsidR="001B1EAF" w:rsidRDefault="001B1EAF" w:rsidP="00971099">
      <w:pPr>
        <w:spacing w:before="120" w:line="288" w:lineRule="auto"/>
        <w:jc w:val="both"/>
        <w:rPr>
          <w:rFonts w:ascii="Arial" w:hAnsi="Arial" w:cs="Arial"/>
          <w:color w:val="000000" w:themeColor="text1"/>
          <w:sz w:val="22"/>
          <w:szCs w:val="22"/>
        </w:rPr>
      </w:pPr>
      <w:r>
        <w:rPr>
          <w:rFonts w:ascii="Arial" w:hAnsi="Arial" w:cs="Arial"/>
          <w:color w:val="000000" w:themeColor="text1"/>
          <w:sz w:val="22"/>
          <w:szCs w:val="22"/>
        </w:rPr>
        <w:t xml:space="preserve">Com a resultat del procés de Pressupostos Participatius de la ciutat de Barcelona, una de les propostes guanyadores ha estat </w:t>
      </w:r>
      <w:r w:rsidR="00CC0EF2">
        <w:rPr>
          <w:rFonts w:ascii="Arial" w:hAnsi="Arial" w:cs="Arial"/>
          <w:color w:val="000000" w:themeColor="text1"/>
          <w:sz w:val="22"/>
          <w:szCs w:val="22"/>
        </w:rPr>
        <w:t xml:space="preserve">“Instal·lar pantalles LED </w:t>
      </w:r>
      <w:proofErr w:type="spellStart"/>
      <w:r w:rsidR="00CC0EF2">
        <w:rPr>
          <w:rFonts w:ascii="Arial" w:hAnsi="Arial" w:cs="Arial"/>
          <w:color w:val="000000" w:themeColor="text1"/>
          <w:sz w:val="22"/>
          <w:szCs w:val="22"/>
        </w:rPr>
        <w:t>multifunció</w:t>
      </w:r>
      <w:proofErr w:type="spellEnd"/>
      <w:r w:rsidR="00CC0EF2">
        <w:rPr>
          <w:rFonts w:ascii="Arial" w:hAnsi="Arial" w:cs="Arial"/>
          <w:color w:val="000000" w:themeColor="text1"/>
          <w:sz w:val="22"/>
          <w:szCs w:val="22"/>
        </w:rPr>
        <w:t xml:space="preserve"> a instal·lacions esportives”. </w:t>
      </w:r>
    </w:p>
    <w:p w:rsidR="00CC0EF2" w:rsidRPr="00CC0EF2" w:rsidRDefault="00CC0EF2" w:rsidP="00CC0EF2">
      <w:pPr>
        <w:spacing w:before="120" w:line="288" w:lineRule="auto"/>
        <w:jc w:val="both"/>
        <w:rPr>
          <w:rFonts w:ascii="Arial" w:hAnsi="Arial" w:cs="Arial"/>
          <w:color w:val="000000" w:themeColor="text1"/>
          <w:sz w:val="22"/>
          <w:szCs w:val="22"/>
        </w:rPr>
      </w:pPr>
      <w:r w:rsidRPr="00CC0EF2">
        <w:rPr>
          <w:rFonts w:ascii="Arial" w:hAnsi="Arial" w:cs="Arial"/>
          <w:color w:val="000000" w:themeColor="text1"/>
          <w:sz w:val="22"/>
          <w:szCs w:val="22"/>
        </w:rPr>
        <w:t xml:space="preserve">L’objectiu consisteix a millorar la comunicació amb el públic, més enllà de donar a conèixer els resultats dels partits, de </w:t>
      </w:r>
      <w:r>
        <w:rPr>
          <w:rFonts w:ascii="Arial" w:hAnsi="Arial" w:cs="Arial"/>
          <w:color w:val="000000" w:themeColor="text1"/>
          <w:sz w:val="22"/>
          <w:szCs w:val="22"/>
        </w:rPr>
        <w:t>la instal·lació</w:t>
      </w:r>
      <w:r w:rsidRPr="00CC0EF2">
        <w:rPr>
          <w:rFonts w:ascii="Arial" w:hAnsi="Arial" w:cs="Arial"/>
          <w:color w:val="000000" w:themeColor="text1"/>
          <w:sz w:val="22"/>
          <w:szCs w:val="22"/>
        </w:rPr>
        <w:t xml:space="preserve"> Centre Esportiu Municipal l’Espanya Industrial</w:t>
      </w:r>
      <w:r>
        <w:rPr>
          <w:rFonts w:ascii="Arial" w:hAnsi="Arial" w:cs="Arial"/>
          <w:color w:val="000000" w:themeColor="text1"/>
          <w:sz w:val="22"/>
          <w:szCs w:val="22"/>
        </w:rPr>
        <w:t>.</w:t>
      </w:r>
    </w:p>
    <w:p w:rsidR="00EC57B9" w:rsidRDefault="00F9781E" w:rsidP="00971099">
      <w:pPr>
        <w:spacing w:before="120" w:line="288" w:lineRule="auto"/>
        <w:jc w:val="both"/>
        <w:rPr>
          <w:rFonts w:ascii="Arial" w:hAnsi="Arial" w:cs="Arial"/>
          <w:color w:val="000000" w:themeColor="text1"/>
          <w:sz w:val="22"/>
          <w:szCs w:val="22"/>
        </w:rPr>
      </w:pPr>
      <w:r>
        <w:rPr>
          <w:rFonts w:ascii="Arial" w:hAnsi="Arial" w:cs="Arial"/>
          <w:color w:val="000000" w:themeColor="text1"/>
          <w:sz w:val="22"/>
          <w:szCs w:val="22"/>
        </w:rPr>
        <w:t xml:space="preserve">És </w:t>
      </w:r>
      <w:r w:rsidR="00EC57B9">
        <w:rPr>
          <w:rFonts w:ascii="Arial" w:hAnsi="Arial" w:cs="Arial"/>
          <w:color w:val="000000" w:themeColor="text1"/>
          <w:sz w:val="22"/>
          <w:szCs w:val="22"/>
        </w:rPr>
        <w:t>pels motius anterior</w:t>
      </w:r>
      <w:r>
        <w:rPr>
          <w:rFonts w:ascii="Arial" w:hAnsi="Arial" w:cs="Arial"/>
          <w:color w:val="000000" w:themeColor="text1"/>
          <w:sz w:val="22"/>
          <w:szCs w:val="22"/>
        </w:rPr>
        <w:t>s, que</w:t>
      </w:r>
      <w:r w:rsidR="00EC57B9">
        <w:rPr>
          <w:rFonts w:ascii="Arial" w:hAnsi="Arial" w:cs="Arial"/>
          <w:color w:val="000000" w:themeColor="text1"/>
          <w:sz w:val="22"/>
          <w:szCs w:val="22"/>
        </w:rPr>
        <w:t xml:space="preserve"> es considera adient </w:t>
      </w:r>
      <w:r>
        <w:rPr>
          <w:rFonts w:ascii="Arial" w:hAnsi="Arial" w:cs="Arial"/>
          <w:color w:val="000000" w:themeColor="text1"/>
          <w:sz w:val="22"/>
          <w:szCs w:val="22"/>
        </w:rPr>
        <w:t xml:space="preserve">la incoació d’aquest expedient per </w:t>
      </w:r>
      <w:r w:rsidR="00EC6076">
        <w:rPr>
          <w:rFonts w:ascii="Arial" w:hAnsi="Arial" w:cs="Arial"/>
          <w:color w:val="000000" w:themeColor="text1"/>
          <w:sz w:val="22"/>
          <w:szCs w:val="22"/>
        </w:rPr>
        <w:t>tal de subministrar e instal·lar un</w:t>
      </w:r>
      <w:r w:rsidR="00895A6C">
        <w:rPr>
          <w:rFonts w:ascii="Arial" w:hAnsi="Arial" w:cs="Arial"/>
          <w:color w:val="000000" w:themeColor="text1"/>
          <w:sz w:val="22"/>
          <w:szCs w:val="22"/>
        </w:rPr>
        <w:t>a pantalla vídeo-</w:t>
      </w:r>
      <w:r w:rsidR="00EC6076">
        <w:rPr>
          <w:rFonts w:ascii="Arial" w:hAnsi="Arial" w:cs="Arial"/>
          <w:color w:val="000000" w:themeColor="text1"/>
          <w:sz w:val="22"/>
          <w:szCs w:val="22"/>
        </w:rPr>
        <w:t>marcador i un sistema de megafonia a l’interior de Centre Esportiu Municipal Espanya Industrial.</w:t>
      </w:r>
    </w:p>
    <w:p w:rsidR="00E13364" w:rsidRPr="001F0726" w:rsidRDefault="00E13364" w:rsidP="00971099">
      <w:pPr>
        <w:spacing w:before="360" w:line="288" w:lineRule="auto"/>
        <w:jc w:val="both"/>
        <w:rPr>
          <w:rFonts w:ascii="Arial" w:hAnsi="Arial" w:cs="Arial"/>
          <w:b/>
          <w:sz w:val="22"/>
          <w:szCs w:val="22"/>
        </w:rPr>
      </w:pPr>
      <w:r w:rsidRPr="00E13364">
        <w:rPr>
          <w:rFonts w:ascii="Arial" w:hAnsi="Arial" w:cs="Arial"/>
          <w:b/>
          <w:sz w:val="22"/>
          <w:szCs w:val="22"/>
        </w:rPr>
        <w:t xml:space="preserve">2.- INSUFICIÈNCIA DE MITJANS </w:t>
      </w:r>
    </w:p>
    <w:p w:rsidR="00E13364" w:rsidRPr="00E13364" w:rsidRDefault="00E13364" w:rsidP="00E13364">
      <w:pPr>
        <w:spacing w:before="120" w:after="240" w:line="288" w:lineRule="auto"/>
        <w:jc w:val="both"/>
        <w:rPr>
          <w:rFonts w:ascii="Arial" w:hAnsi="Arial" w:cs="Arial"/>
          <w:color w:val="000000" w:themeColor="text1"/>
          <w:sz w:val="22"/>
          <w:szCs w:val="22"/>
        </w:rPr>
      </w:pPr>
      <w:r w:rsidRPr="00E13364">
        <w:rPr>
          <w:rFonts w:ascii="Arial" w:hAnsi="Arial" w:cs="Arial"/>
          <w:color w:val="000000" w:themeColor="text1"/>
          <w:sz w:val="22"/>
          <w:szCs w:val="22"/>
        </w:rPr>
        <w:t>L’Institut Barcelona Esport no disposa dels mitjans personals i materials per a la realització de l’esmentat contracte, vist l’especificitat del mateix, per la qual cosa considera adient la contractació d’una empresa externa per cobrir el subministrament descrit.</w:t>
      </w:r>
    </w:p>
    <w:p w:rsidR="000A32F7" w:rsidRPr="00E13364" w:rsidRDefault="00E13364" w:rsidP="00971099">
      <w:pPr>
        <w:spacing w:before="360" w:line="288" w:lineRule="auto"/>
        <w:jc w:val="both"/>
        <w:rPr>
          <w:rFonts w:ascii="Arial" w:hAnsi="Arial" w:cs="Arial"/>
          <w:b/>
          <w:sz w:val="22"/>
          <w:szCs w:val="22"/>
        </w:rPr>
      </w:pPr>
      <w:r w:rsidRPr="00E13364">
        <w:rPr>
          <w:rFonts w:ascii="Arial" w:hAnsi="Arial" w:cs="Arial"/>
          <w:b/>
          <w:sz w:val="22"/>
          <w:szCs w:val="22"/>
        </w:rPr>
        <w:t>3</w:t>
      </w:r>
      <w:r w:rsidR="006F3E48" w:rsidRPr="00E13364">
        <w:rPr>
          <w:rFonts w:ascii="Arial" w:hAnsi="Arial" w:cs="Arial"/>
          <w:b/>
          <w:sz w:val="22"/>
          <w:szCs w:val="22"/>
        </w:rPr>
        <w:t xml:space="preserve">.- </w:t>
      </w:r>
      <w:r w:rsidR="000A32F7" w:rsidRPr="00E13364">
        <w:rPr>
          <w:rFonts w:ascii="Arial" w:hAnsi="Arial" w:cs="Arial"/>
          <w:b/>
          <w:sz w:val="22"/>
          <w:szCs w:val="22"/>
        </w:rPr>
        <w:t>OBJECTE DEL CONTRACTE</w:t>
      </w:r>
    </w:p>
    <w:p w:rsidR="00237955" w:rsidRDefault="000A32F7" w:rsidP="00BE7DF5">
      <w:pPr>
        <w:spacing w:before="120" w:line="288" w:lineRule="auto"/>
        <w:jc w:val="both"/>
        <w:rPr>
          <w:rFonts w:ascii="Arial" w:hAnsi="Arial" w:cs="Arial"/>
          <w:color w:val="000000" w:themeColor="text1"/>
          <w:sz w:val="22"/>
          <w:szCs w:val="22"/>
        </w:rPr>
      </w:pPr>
      <w:r w:rsidRPr="009A3D4F">
        <w:rPr>
          <w:rFonts w:ascii="Arial" w:hAnsi="Arial" w:cs="Arial"/>
          <w:color w:val="000000" w:themeColor="text1"/>
          <w:sz w:val="22"/>
          <w:szCs w:val="22"/>
        </w:rPr>
        <w:t xml:space="preserve">L'objecte </w:t>
      </w:r>
      <w:r w:rsidR="00E73835">
        <w:rPr>
          <w:rFonts w:ascii="Arial" w:hAnsi="Arial" w:cs="Arial"/>
          <w:color w:val="000000" w:themeColor="text1"/>
          <w:sz w:val="22"/>
          <w:szCs w:val="22"/>
        </w:rPr>
        <w:t xml:space="preserve">del present contracte </w:t>
      </w:r>
      <w:r w:rsidR="00895A6C">
        <w:rPr>
          <w:rFonts w:ascii="Arial" w:hAnsi="Arial" w:cs="Arial"/>
          <w:color w:val="000000" w:themeColor="text1"/>
          <w:sz w:val="22"/>
          <w:szCs w:val="22"/>
        </w:rPr>
        <w:t>és el</w:t>
      </w:r>
      <w:r w:rsidR="00482E9A">
        <w:rPr>
          <w:rFonts w:ascii="Arial" w:hAnsi="Arial" w:cs="Arial"/>
          <w:color w:val="000000" w:themeColor="text1"/>
          <w:sz w:val="22"/>
          <w:szCs w:val="22"/>
        </w:rPr>
        <w:t xml:space="preserve"> subministrament </w:t>
      </w:r>
      <w:r w:rsidR="00F7770C">
        <w:rPr>
          <w:rFonts w:ascii="Arial" w:hAnsi="Arial" w:cs="Arial"/>
          <w:color w:val="000000" w:themeColor="text1"/>
          <w:sz w:val="22"/>
          <w:szCs w:val="22"/>
        </w:rPr>
        <w:t>i</w:t>
      </w:r>
      <w:r w:rsidR="00895A6C">
        <w:rPr>
          <w:rFonts w:ascii="Arial" w:hAnsi="Arial" w:cs="Arial"/>
          <w:color w:val="000000" w:themeColor="text1"/>
          <w:sz w:val="22"/>
          <w:szCs w:val="22"/>
        </w:rPr>
        <w:t xml:space="preserve"> instal·lació d’una pantalla </w:t>
      </w:r>
      <w:proofErr w:type="spellStart"/>
      <w:r w:rsidR="00895A6C">
        <w:rPr>
          <w:rFonts w:ascii="Arial" w:hAnsi="Arial" w:cs="Arial"/>
          <w:color w:val="000000" w:themeColor="text1"/>
          <w:sz w:val="22"/>
          <w:szCs w:val="22"/>
        </w:rPr>
        <w:t>v</w:t>
      </w:r>
      <w:r w:rsidR="00F7770C">
        <w:rPr>
          <w:rFonts w:ascii="Arial" w:hAnsi="Arial" w:cs="Arial"/>
          <w:color w:val="000000" w:themeColor="text1"/>
          <w:sz w:val="22"/>
          <w:szCs w:val="22"/>
        </w:rPr>
        <w:t>i</w:t>
      </w:r>
      <w:r w:rsidR="00895A6C">
        <w:rPr>
          <w:rFonts w:ascii="Arial" w:hAnsi="Arial" w:cs="Arial"/>
          <w:color w:val="000000" w:themeColor="text1"/>
          <w:sz w:val="22"/>
          <w:szCs w:val="22"/>
        </w:rPr>
        <w:t>deomarcador</w:t>
      </w:r>
      <w:proofErr w:type="spellEnd"/>
      <w:r w:rsidR="00895A6C">
        <w:rPr>
          <w:rFonts w:ascii="Arial" w:hAnsi="Arial" w:cs="Arial"/>
          <w:color w:val="000000" w:themeColor="text1"/>
          <w:sz w:val="22"/>
          <w:szCs w:val="22"/>
        </w:rPr>
        <w:t xml:space="preserve"> electrònic i</w:t>
      </w:r>
      <w:r w:rsidR="00EC6076">
        <w:rPr>
          <w:rFonts w:ascii="Arial" w:hAnsi="Arial" w:cs="Arial"/>
          <w:color w:val="000000" w:themeColor="text1"/>
          <w:sz w:val="22"/>
          <w:szCs w:val="22"/>
        </w:rPr>
        <w:t xml:space="preserve"> </w:t>
      </w:r>
      <w:r w:rsidR="00F7770C">
        <w:rPr>
          <w:rFonts w:ascii="Arial" w:hAnsi="Arial" w:cs="Arial"/>
          <w:color w:val="000000" w:themeColor="text1"/>
          <w:sz w:val="22"/>
          <w:szCs w:val="22"/>
        </w:rPr>
        <w:t xml:space="preserve">d’un </w:t>
      </w:r>
      <w:r w:rsidR="0080523B">
        <w:rPr>
          <w:rFonts w:ascii="Arial" w:hAnsi="Arial" w:cs="Arial"/>
          <w:color w:val="000000" w:themeColor="text1"/>
          <w:sz w:val="22"/>
          <w:szCs w:val="22"/>
        </w:rPr>
        <w:t>sistema de megafonia a</w:t>
      </w:r>
      <w:r w:rsidR="00EC6076">
        <w:rPr>
          <w:rFonts w:ascii="Arial" w:hAnsi="Arial" w:cs="Arial"/>
          <w:color w:val="000000" w:themeColor="text1"/>
          <w:sz w:val="22"/>
          <w:szCs w:val="22"/>
        </w:rPr>
        <w:t>l Centre Esportiu Municipal Espanya Industrial</w:t>
      </w:r>
      <w:r w:rsidR="00E73835">
        <w:rPr>
          <w:rFonts w:ascii="Arial" w:hAnsi="Arial" w:cs="Arial"/>
          <w:color w:val="000000" w:themeColor="text1"/>
          <w:sz w:val="22"/>
          <w:szCs w:val="22"/>
        </w:rPr>
        <w:t xml:space="preserve">. </w:t>
      </w:r>
    </w:p>
    <w:p w:rsidR="00237955" w:rsidRDefault="00E73835" w:rsidP="00BE7DF5">
      <w:pPr>
        <w:spacing w:before="120" w:line="288" w:lineRule="auto"/>
        <w:jc w:val="both"/>
        <w:rPr>
          <w:rFonts w:ascii="Arial" w:hAnsi="Arial" w:cs="Arial"/>
          <w:color w:val="000000" w:themeColor="text1"/>
          <w:sz w:val="22"/>
          <w:szCs w:val="22"/>
        </w:rPr>
      </w:pPr>
      <w:r>
        <w:rPr>
          <w:rFonts w:ascii="Arial" w:hAnsi="Arial" w:cs="Arial"/>
          <w:color w:val="000000" w:themeColor="text1"/>
          <w:sz w:val="22"/>
          <w:szCs w:val="22"/>
        </w:rPr>
        <w:t>Les prestacions</w:t>
      </w:r>
      <w:r w:rsidR="00237955">
        <w:rPr>
          <w:rFonts w:ascii="Arial" w:hAnsi="Arial" w:cs="Arial"/>
          <w:color w:val="000000" w:themeColor="text1"/>
          <w:sz w:val="22"/>
          <w:szCs w:val="22"/>
        </w:rPr>
        <w:t xml:space="preserve"> més significatives </w:t>
      </w:r>
      <w:r>
        <w:rPr>
          <w:rFonts w:ascii="Arial" w:hAnsi="Arial" w:cs="Arial"/>
          <w:color w:val="000000" w:themeColor="text1"/>
          <w:sz w:val="22"/>
          <w:szCs w:val="22"/>
        </w:rPr>
        <w:t>d'aquest subministrament</w:t>
      </w:r>
      <w:r w:rsidR="00237955">
        <w:rPr>
          <w:rFonts w:ascii="Arial" w:hAnsi="Arial" w:cs="Arial"/>
          <w:color w:val="000000" w:themeColor="text1"/>
          <w:sz w:val="22"/>
          <w:szCs w:val="22"/>
        </w:rPr>
        <w:t xml:space="preserve"> són les següents: </w:t>
      </w:r>
    </w:p>
    <w:p w:rsidR="00482E9A" w:rsidRPr="00482E9A" w:rsidRDefault="005A5C45" w:rsidP="00482E9A">
      <w:pPr>
        <w:pStyle w:val="Pargrafdellista"/>
        <w:numPr>
          <w:ilvl w:val="0"/>
          <w:numId w:val="20"/>
        </w:numPr>
        <w:spacing w:before="120" w:line="288" w:lineRule="auto"/>
        <w:jc w:val="both"/>
        <w:rPr>
          <w:rFonts w:ascii="Arial" w:hAnsi="Arial" w:cs="Arial"/>
          <w:sz w:val="22"/>
          <w:szCs w:val="22"/>
        </w:rPr>
      </w:pPr>
      <w:r>
        <w:rPr>
          <w:rFonts w:ascii="Arial" w:hAnsi="Arial" w:cs="Arial"/>
          <w:sz w:val="22"/>
          <w:szCs w:val="22"/>
        </w:rPr>
        <w:t xml:space="preserve">Desmuntatge del </w:t>
      </w:r>
      <w:r w:rsidR="00EC6076">
        <w:rPr>
          <w:rFonts w:ascii="Arial" w:hAnsi="Arial" w:cs="Arial"/>
          <w:sz w:val="22"/>
          <w:szCs w:val="22"/>
        </w:rPr>
        <w:t>marcador actual</w:t>
      </w:r>
      <w:r>
        <w:rPr>
          <w:rFonts w:ascii="Arial" w:hAnsi="Arial" w:cs="Arial"/>
          <w:sz w:val="22"/>
          <w:szCs w:val="22"/>
        </w:rPr>
        <w:t xml:space="preserve"> situat a la paret lateral del camp i trasllat fins al magatzem de la pròpia instal·lació.</w:t>
      </w:r>
      <w:r w:rsidR="00482E9A" w:rsidRPr="00482E9A">
        <w:rPr>
          <w:rFonts w:ascii="Arial" w:hAnsi="Arial" w:cs="Arial"/>
          <w:sz w:val="22"/>
          <w:szCs w:val="22"/>
        </w:rPr>
        <w:t xml:space="preserve"> </w:t>
      </w:r>
    </w:p>
    <w:p w:rsidR="000973D8" w:rsidRDefault="00E73835" w:rsidP="000973D8">
      <w:pPr>
        <w:pStyle w:val="Pargrafdellista"/>
        <w:numPr>
          <w:ilvl w:val="0"/>
          <w:numId w:val="20"/>
        </w:numPr>
        <w:spacing w:before="120" w:after="120" w:line="288" w:lineRule="auto"/>
        <w:ind w:left="714" w:hanging="357"/>
        <w:jc w:val="both"/>
        <w:rPr>
          <w:rFonts w:ascii="Arial" w:hAnsi="Arial" w:cs="Arial"/>
          <w:sz w:val="22"/>
          <w:szCs w:val="22"/>
        </w:rPr>
      </w:pPr>
      <w:r>
        <w:rPr>
          <w:rFonts w:ascii="Arial" w:hAnsi="Arial" w:cs="Arial"/>
          <w:sz w:val="22"/>
          <w:szCs w:val="22"/>
        </w:rPr>
        <w:t>Subministrament</w:t>
      </w:r>
      <w:r w:rsidR="00482E9A">
        <w:rPr>
          <w:rFonts w:ascii="Arial" w:hAnsi="Arial" w:cs="Arial"/>
          <w:sz w:val="22"/>
          <w:szCs w:val="22"/>
        </w:rPr>
        <w:t xml:space="preserve"> i </w:t>
      </w:r>
      <w:r w:rsidR="003D276E">
        <w:rPr>
          <w:rFonts w:ascii="Arial" w:hAnsi="Arial" w:cs="Arial"/>
          <w:sz w:val="22"/>
          <w:szCs w:val="22"/>
        </w:rPr>
        <w:t xml:space="preserve">instal·lació del sistema de pantalla </w:t>
      </w:r>
      <w:proofErr w:type="spellStart"/>
      <w:r w:rsidR="00F7770C">
        <w:rPr>
          <w:rFonts w:ascii="Arial" w:hAnsi="Arial" w:cs="Arial"/>
          <w:color w:val="000000" w:themeColor="text1"/>
          <w:sz w:val="22"/>
          <w:szCs w:val="22"/>
        </w:rPr>
        <w:t>videomarcador</w:t>
      </w:r>
      <w:proofErr w:type="spellEnd"/>
      <w:r w:rsidR="00F7770C">
        <w:rPr>
          <w:rFonts w:ascii="Arial" w:hAnsi="Arial" w:cs="Arial"/>
          <w:color w:val="000000" w:themeColor="text1"/>
          <w:sz w:val="22"/>
          <w:szCs w:val="22"/>
        </w:rPr>
        <w:t xml:space="preserve"> </w:t>
      </w:r>
      <w:r w:rsidR="00EC6076">
        <w:rPr>
          <w:rFonts w:ascii="Arial" w:hAnsi="Arial" w:cs="Arial"/>
          <w:sz w:val="22"/>
          <w:szCs w:val="22"/>
        </w:rPr>
        <w:t>electrònic de 3 x 2 m segons característiques descrites en les prescripcions tècniques</w:t>
      </w:r>
      <w:r w:rsidR="00E13364">
        <w:rPr>
          <w:rFonts w:ascii="Arial" w:hAnsi="Arial" w:cs="Arial"/>
          <w:sz w:val="22"/>
          <w:szCs w:val="22"/>
        </w:rPr>
        <w:t>.</w:t>
      </w:r>
    </w:p>
    <w:p w:rsidR="00EC6076" w:rsidRDefault="00EC6076" w:rsidP="000973D8">
      <w:pPr>
        <w:pStyle w:val="Pargrafdellista"/>
        <w:numPr>
          <w:ilvl w:val="0"/>
          <w:numId w:val="20"/>
        </w:numPr>
        <w:spacing w:before="120" w:after="120" w:line="288" w:lineRule="auto"/>
        <w:ind w:left="714" w:hanging="357"/>
        <w:jc w:val="both"/>
        <w:rPr>
          <w:rFonts w:ascii="Arial" w:hAnsi="Arial" w:cs="Arial"/>
          <w:sz w:val="22"/>
          <w:szCs w:val="22"/>
        </w:rPr>
      </w:pPr>
      <w:r>
        <w:rPr>
          <w:rFonts w:ascii="Arial" w:hAnsi="Arial" w:cs="Arial"/>
          <w:sz w:val="22"/>
          <w:szCs w:val="22"/>
        </w:rPr>
        <w:t>Subministrament i instal·lació de</w:t>
      </w:r>
      <w:r w:rsidR="003D276E">
        <w:rPr>
          <w:rFonts w:ascii="Arial" w:hAnsi="Arial" w:cs="Arial"/>
          <w:sz w:val="22"/>
          <w:szCs w:val="22"/>
        </w:rPr>
        <w:t>l</w:t>
      </w:r>
      <w:r>
        <w:rPr>
          <w:rFonts w:ascii="Arial" w:hAnsi="Arial" w:cs="Arial"/>
          <w:sz w:val="22"/>
          <w:szCs w:val="22"/>
        </w:rPr>
        <w:t xml:space="preserve"> sistema de megafonia </w:t>
      </w:r>
      <w:r w:rsidR="003D276E">
        <w:rPr>
          <w:rFonts w:ascii="Arial" w:hAnsi="Arial" w:cs="Arial"/>
          <w:sz w:val="22"/>
          <w:szCs w:val="22"/>
        </w:rPr>
        <w:t xml:space="preserve">en el interior del centre esportiu </w:t>
      </w:r>
      <w:r>
        <w:rPr>
          <w:rFonts w:ascii="Arial" w:hAnsi="Arial" w:cs="Arial"/>
          <w:sz w:val="22"/>
          <w:szCs w:val="22"/>
        </w:rPr>
        <w:t>segons característiques descrites en les prescripcions tècniques.</w:t>
      </w:r>
    </w:p>
    <w:p w:rsidR="000A32F7" w:rsidRPr="00BE7DF5" w:rsidRDefault="000A32F7" w:rsidP="00BE7DF5">
      <w:pPr>
        <w:spacing w:before="120" w:line="288" w:lineRule="auto"/>
        <w:jc w:val="both"/>
        <w:rPr>
          <w:rFonts w:ascii="Arial" w:hAnsi="Arial" w:cs="Arial"/>
          <w:sz w:val="22"/>
          <w:szCs w:val="22"/>
        </w:rPr>
      </w:pPr>
      <w:r w:rsidRPr="00BE7DF5">
        <w:rPr>
          <w:rFonts w:ascii="Arial" w:hAnsi="Arial" w:cs="Arial"/>
          <w:sz w:val="22"/>
          <w:szCs w:val="22"/>
        </w:rPr>
        <w:t>En l’objecte del contracte s’incorporen les mesures de contractació pública sostenible següents:</w:t>
      </w:r>
    </w:p>
    <w:p w:rsidR="00E13364" w:rsidRDefault="00E13364" w:rsidP="00E13364">
      <w:pPr>
        <w:pStyle w:val="Pargrafdellista"/>
        <w:numPr>
          <w:ilvl w:val="0"/>
          <w:numId w:val="41"/>
        </w:numPr>
        <w:spacing w:before="120" w:line="276" w:lineRule="auto"/>
        <w:jc w:val="both"/>
        <w:rPr>
          <w:rFonts w:ascii="Arial" w:hAnsi="Arial" w:cs="Arial"/>
          <w:sz w:val="22"/>
          <w:szCs w:val="22"/>
        </w:rPr>
      </w:pPr>
      <w:r w:rsidRPr="00114834">
        <w:rPr>
          <w:rFonts w:ascii="Arial" w:hAnsi="Arial" w:cs="Arial"/>
          <w:sz w:val="22"/>
          <w:szCs w:val="22"/>
        </w:rPr>
        <w:t>La no realització d’operacions financeres que siguin considerades delictives en paradisos fiscals.</w:t>
      </w:r>
    </w:p>
    <w:p w:rsidR="00E13364" w:rsidRPr="006E0758" w:rsidRDefault="00E13364" w:rsidP="00E13364">
      <w:pPr>
        <w:pStyle w:val="Pargrafdellista"/>
        <w:numPr>
          <w:ilvl w:val="0"/>
          <w:numId w:val="41"/>
        </w:numPr>
        <w:jc w:val="both"/>
        <w:rPr>
          <w:rFonts w:ascii="Arial" w:hAnsi="Arial" w:cs="Arial"/>
          <w:sz w:val="22"/>
          <w:szCs w:val="22"/>
        </w:rPr>
      </w:pPr>
      <w:r w:rsidRPr="006E0758">
        <w:rPr>
          <w:rFonts w:ascii="Arial" w:hAnsi="Arial" w:cs="Arial"/>
          <w:sz w:val="22"/>
          <w:szCs w:val="22"/>
        </w:rPr>
        <w:lastRenderedPageBreak/>
        <w:t xml:space="preserve">El criteri que valora el preu del contracte té una ponderació del </w:t>
      </w:r>
      <w:r w:rsidR="00BF3A66">
        <w:rPr>
          <w:rFonts w:ascii="Arial" w:hAnsi="Arial" w:cs="Arial"/>
          <w:sz w:val="22"/>
          <w:szCs w:val="22"/>
        </w:rPr>
        <w:t>7</w:t>
      </w:r>
      <w:r w:rsidR="00224A6E">
        <w:rPr>
          <w:rFonts w:ascii="Arial" w:hAnsi="Arial" w:cs="Arial"/>
          <w:sz w:val="22"/>
          <w:szCs w:val="22"/>
        </w:rPr>
        <w:t>0</w:t>
      </w:r>
      <w:r w:rsidRPr="006E0758">
        <w:rPr>
          <w:rFonts w:ascii="Arial" w:hAnsi="Arial" w:cs="Arial"/>
          <w:sz w:val="22"/>
          <w:szCs w:val="22"/>
        </w:rPr>
        <w:t>% de la puntuació total.</w:t>
      </w:r>
    </w:p>
    <w:p w:rsidR="00E13364" w:rsidRPr="00114834" w:rsidRDefault="00E13364" w:rsidP="00E13364">
      <w:pPr>
        <w:pStyle w:val="Pargrafdellista"/>
        <w:numPr>
          <w:ilvl w:val="0"/>
          <w:numId w:val="41"/>
        </w:numPr>
        <w:spacing w:before="120" w:line="276" w:lineRule="auto"/>
        <w:jc w:val="both"/>
        <w:rPr>
          <w:rFonts w:ascii="Arial" w:hAnsi="Arial" w:cs="Arial"/>
        </w:rPr>
      </w:pPr>
      <w:r w:rsidRPr="00114834">
        <w:rPr>
          <w:rFonts w:ascii="Arial" w:hAnsi="Arial" w:cs="Arial"/>
          <w:sz w:val="22"/>
          <w:szCs w:val="22"/>
        </w:rPr>
        <w:t xml:space="preserve">El pagament del preu a les empreses subcontractades. </w:t>
      </w:r>
    </w:p>
    <w:p w:rsidR="00E13364" w:rsidRPr="00F26674" w:rsidRDefault="00E13364" w:rsidP="00E13364">
      <w:pPr>
        <w:pStyle w:val="Pargrafdellista"/>
        <w:numPr>
          <w:ilvl w:val="0"/>
          <w:numId w:val="41"/>
        </w:numPr>
        <w:spacing w:before="120" w:line="276" w:lineRule="auto"/>
        <w:jc w:val="both"/>
        <w:rPr>
          <w:rFonts w:ascii="Arial" w:hAnsi="Arial" w:cs="Arial"/>
        </w:rPr>
      </w:pPr>
      <w:r w:rsidRPr="00114834">
        <w:rPr>
          <w:rFonts w:ascii="Arial" w:hAnsi="Arial" w:cs="Arial"/>
          <w:sz w:val="22"/>
          <w:szCs w:val="22"/>
        </w:rPr>
        <w:t xml:space="preserve">L’acreditació de pagament en termini a les empreses subcontractades. </w:t>
      </w:r>
    </w:p>
    <w:p w:rsidR="00F26674" w:rsidRPr="00F26674" w:rsidRDefault="00F26674" w:rsidP="00F26674">
      <w:pPr>
        <w:spacing w:before="120" w:after="240" w:line="288" w:lineRule="auto"/>
        <w:jc w:val="both"/>
        <w:rPr>
          <w:rFonts w:ascii="Arial" w:hAnsi="Arial" w:cs="Arial"/>
          <w:color w:val="000000" w:themeColor="text1"/>
          <w:sz w:val="22"/>
          <w:szCs w:val="22"/>
        </w:rPr>
      </w:pPr>
      <w:r w:rsidRPr="00F26674">
        <w:rPr>
          <w:rFonts w:ascii="Arial" w:hAnsi="Arial" w:cs="Arial"/>
          <w:color w:val="000000" w:themeColor="text1"/>
          <w:sz w:val="22"/>
          <w:szCs w:val="22"/>
        </w:rPr>
        <w:t xml:space="preserve">La documentació incorporada a l’expedient que té naturalesa contractual és </w:t>
      </w:r>
      <w:r w:rsidRPr="0099626A">
        <w:rPr>
          <w:rFonts w:ascii="Arial" w:hAnsi="Arial" w:cs="Arial"/>
          <w:color w:val="000000" w:themeColor="text1"/>
          <w:sz w:val="22"/>
          <w:szCs w:val="22"/>
        </w:rPr>
        <w:t xml:space="preserve">aquest </w:t>
      </w:r>
      <w:r w:rsidR="00EC6076">
        <w:rPr>
          <w:rFonts w:ascii="Arial" w:hAnsi="Arial" w:cs="Arial"/>
          <w:color w:val="000000" w:themeColor="text1"/>
          <w:sz w:val="22"/>
          <w:szCs w:val="22"/>
        </w:rPr>
        <w:t xml:space="preserve">informe i </w:t>
      </w:r>
      <w:r w:rsidR="008F20C9">
        <w:rPr>
          <w:rFonts w:ascii="Arial" w:hAnsi="Arial" w:cs="Arial"/>
          <w:color w:val="000000" w:themeColor="text1"/>
          <w:sz w:val="22"/>
          <w:szCs w:val="22"/>
        </w:rPr>
        <w:t xml:space="preserve">el </w:t>
      </w:r>
      <w:r w:rsidR="00C7535A">
        <w:rPr>
          <w:rFonts w:ascii="Arial" w:hAnsi="Arial" w:cs="Arial"/>
          <w:color w:val="000000" w:themeColor="text1"/>
          <w:sz w:val="22"/>
          <w:szCs w:val="22"/>
        </w:rPr>
        <w:t>Plec de Prescripcions T</w:t>
      </w:r>
      <w:r w:rsidR="00F9781E" w:rsidRPr="0099626A">
        <w:rPr>
          <w:rFonts w:ascii="Arial" w:hAnsi="Arial" w:cs="Arial"/>
          <w:color w:val="000000" w:themeColor="text1"/>
          <w:sz w:val="22"/>
          <w:szCs w:val="22"/>
        </w:rPr>
        <w:t>ècniques (PPT</w:t>
      </w:r>
      <w:r w:rsidR="00EC6076">
        <w:rPr>
          <w:rFonts w:ascii="Arial" w:hAnsi="Arial" w:cs="Arial"/>
          <w:color w:val="000000" w:themeColor="text1"/>
          <w:sz w:val="22"/>
          <w:szCs w:val="22"/>
        </w:rPr>
        <w:t>).</w:t>
      </w:r>
    </w:p>
    <w:p w:rsidR="00F26674" w:rsidRPr="00F26674" w:rsidRDefault="00F26674" w:rsidP="00971099">
      <w:pPr>
        <w:spacing w:before="360" w:line="276" w:lineRule="auto"/>
        <w:jc w:val="both"/>
        <w:rPr>
          <w:rFonts w:ascii="Arial" w:hAnsi="Arial" w:cs="Arial"/>
          <w:b/>
          <w:sz w:val="22"/>
          <w:szCs w:val="22"/>
        </w:rPr>
      </w:pPr>
      <w:r w:rsidRPr="00F26674">
        <w:rPr>
          <w:rFonts w:ascii="Arial" w:hAnsi="Arial" w:cs="Arial"/>
          <w:b/>
          <w:sz w:val="22"/>
          <w:szCs w:val="22"/>
        </w:rPr>
        <w:t>4.- PROCEDIMENT DE LICITACIÓ</w:t>
      </w:r>
    </w:p>
    <w:p w:rsidR="00F26674" w:rsidRPr="00F26674" w:rsidRDefault="00F26674" w:rsidP="00F26674">
      <w:pPr>
        <w:tabs>
          <w:tab w:val="right" w:pos="10320"/>
        </w:tabs>
        <w:spacing w:before="120" w:line="276" w:lineRule="auto"/>
        <w:jc w:val="both"/>
        <w:rPr>
          <w:rFonts w:ascii="Arial" w:hAnsi="Arial" w:cs="Arial"/>
          <w:sz w:val="22"/>
          <w:szCs w:val="22"/>
        </w:rPr>
      </w:pPr>
      <w:r w:rsidRPr="00F26674">
        <w:rPr>
          <w:rFonts w:ascii="Arial" w:hAnsi="Arial" w:cs="Arial"/>
          <w:sz w:val="22"/>
          <w:szCs w:val="22"/>
        </w:rPr>
        <w:t xml:space="preserve">El contracte es subjecta a les regulacions de la Llei 9/2017, de 8 de novembre, de Contractes del Sector Públic (LCSP) i la normativa de desenvolupament i es tipifica com a contracte administratiu de </w:t>
      </w:r>
      <w:r>
        <w:rPr>
          <w:rFonts w:ascii="Arial" w:hAnsi="Arial" w:cs="Arial"/>
          <w:sz w:val="22"/>
          <w:szCs w:val="22"/>
        </w:rPr>
        <w:t>subministrament</w:t>
      </w:r>
      <w:r w:rsidRPr="00F26674">
        <w:rPr>
          <w:rFonts w:ascii="Arial" w:hAnsi="Arial" w:cs="Arial"/>
          <w:sz w:val="22"/>
          <w:szCs w:val="22"/>
        </w:rPr>
        <w:t xml:space="preserve"> d’acord am</w:t>
      </w:r>
      <w:r>
        <w:rPr>
          <w:rFonts w:ascii="Arial" w:hAnsi="Arial" w:cs="Arial"/>
          <w:sz w:val="22"/>
          <w:szCs w:val="22"/>
        </w:rPr>
        <w:t>b les previsions de l’article 16</w:t>
      </w:r>
      <w:r w:rsidRPr="00F26674">
        <w:rPr>
          <w:rFonts w:ascii="Arial" w:hAnsi="Arial" w:cs="Arial"/>
          <w:sz w:val="22"/>
          <w:szCs w:val="22"/>
        </w:rPr>
        <w:t xml:space="preserve"> LCSP</w:t>
      </w:r>
      <w:r w:rsidRPr="00F26674">
        <w:rPr>
          <w:rFonts w:ascii="Arial" w:hAnsi="Arial" w:cs="Arial"/>
          <w:i/>
          <w:color w:val="FF0000"/>
          <w:sz w:val="22"/>
          <w:szCs w:val="22"/>
        </w:rPr>
        <w:t>.</w:t>
      </w:r>
    </w:p>
    <w:p w:rsidR="00F26674" w:rsidRPr="00197FA2" w:rsidRDefault="00F26674" w:rsidP="00197FA2">
      <w:pPr>
        <w:spacing w:before="120" w:after="240" w:line="288" w:lineRule="auto"/>
        <w:jc w:val="both"/>
        <w:rPr>
          <w:rFonts w:ascii="Arial" w:hAnsi="Arial" w:cs="Arial"/>
          <w:color w:val="000000" w:themeColor="text1"/>
          <w:sz w:val="22"/>
          <w:szCs w:val="22"/>
        </w:rPr>
      </w:pPr>
      <w:r w:rsidRPr="00197FA2">
        <w:rPr>
          <w:rFonts w:ascii="Arial" w:hAnsi="Arial" w:cs="Arial"/>
          <w:color w:val="000000" w:themeColor="text1"/>
          <w:sz w:val="22"/>
          <w:szCs w:val="22"/>
        </w:rPr>
        <w:t>Per a la tramitació de l’expedient de contractació s’opta per l’elecció del procediment d’adjudicació obert simplificat abreujat previst a l’apartat 6 de l’article 159 LCSP.</w:t>
      </w:r>
    </w:p>
    <w:p w:rsidR="00E13364" w:rsidRPr="00F26674" w:rsidRDefault="00F26674" w:rsidP="00971099">
      <w:pPr>
        <w:spacing w:before="360" w:line="288" w:lineRule="auto"/>
        <w:jc w:val="both"/>
        <w:rPr>
          <w:rFonts w:ascii="Arial" w:hAnsi="Arial" w:cs="Arial"/>
          <w:b/>
          <w:sz w:val="22"/>
          <w:szCs w:val="22"/>
        </w:rPr>
      </w:pPr>
      <w:r>
        <w:rPr>
          <w:rFonts w:ascii="Arial" w:hAnsi="Arial" w:cs="Arial"/>
          <w:b/>
          <w:sz w:val="22"/>
          <w:szCs w:val="22"/>
        </w:rPr>
        <w:t>5</w:t>
      </w:r>
      <w:r w:rsidR="00E13364" w:rsidRPr="00F26674">
        <w:rPr>
          <w:rFonts w:ascii="Arial" w:hAnsi="Arial" w:cs="Arial"/>
          <w:b/>
          <w:sz w:val="22"/>
          <w:szCs w:val="22"/>
        </w:rPr>
        <w:t xml:space="preserve">.- </w:t>
      </w:r>
      <w:r w:rsidRPr="00F26674">
        <w:rPr>
          <w:rFonts w:ascii="Arial" w:hAnsi="Arial" w:cs="Arial"/>
          <w:b/>
          <w:sz w:val="22"/>
          <w:szCs w:val="22"/>
        </w:rPr>
        <w:t>JUSTIFICACIÓ DE LA NO DIVISIÓ EN LOTS</w:t>
      </w:r>
      <w:r w:rsidR="00E13364" w:rsidRPr="00F26674">
        <w:rPr>
          <w:rFonts w:ascii="Arial" w:hAnsi="Arial" w:cs="Arial"/>
          <w:b/>
          <w:sz w:val="22"/>
          <w:szCs w:val="22"/>
        </w:rPr>
        <w:t xml:space="preserve"> </w:t>
      </w:r>
    </w:p>
    <w:p w:rsidR="000973D8" w:rsidRDefault="000C0E53" w:rsidP="000973D8">
      <w:pPr>
        <w:spacing w:before="120" w:line="288" w:lineRule="auto"/>
        <w:jc w:val="both"/>
        <w:rPr>
          <w:rFonts w:ascii="Arial" w:hAnsi="Arial" w:cs="Arial"/>
          <w:color w:val="000000" w:themeColor="text1"/>
          <w:sz w:val="22"/>
          <w:szCs w:val="22"/>
        </w:rPr>
      </w:pPr>
      <w:r w:rsidRPr="000973D8">
        <w:rPr>
          <w:rFonts w:ascii="Arial" w:hAnsi="Arial" w:cs="Arial"/>
          <w:color w:val="000000" w:themeColor="text1"/>
          <w:sz w:val="22"/>
          <w:szCs w:val="22"/>
        </w:rPr>
        <w:t xml:space="preserve">L’objecte del contracte no s’ha dividit en lots pel fet que la realització independent de les diverses prestacions compreses en l’objecte del contracte en dificultaria l’execució correcta des del punt de vista tècnic. </w:t>
      </w:r>
    </w:p>
    <w:p w:rsidR="000211B8" w:rsidRDefault="000C0E53" w:rsidP="00E6282F">
      <w:pPr>
        <w:spacing w:before="120" w:after="240" w:line="288" w:lineRule="auto"/>
        <w:jc w:val="both"/>
        <w:rPr>
          <w:rFonts w:ascii="Arial" w:hAnsi="Arial" w:cs="Arial"/>
          <w:color w:val="000000" w:themeColor="text1"/>
          <w:sz w:val="22"/>
          <w:szCs w:val="22"/>
        </w:rPr>
      </w:pPr>
      <w:r w:rsidRPr="000973D8">
        <w:rPr>
          <w:rFonts w:ascii="Arial" w:hAnsi="Arial" w:cs="Arial"/>
          <w:color w:val="000000" w:themeColor="text1"/>
          <w:sz w:val="22"/>
          <w:szCs w:val="22"/>
        </w:rPr>
        <w:t>La petita envergadura d’aquest</w:t>
      </w:r>
      <w:r w:rsidR="000973D8">
        <w:rPr>
          <w:rFonts w:ascii="Arial" w:hAnsi="Arial" w:cs="Arial"/>
          <w:color w:val="000000" w:themeColor="text1"/>
          <w:sz w:val="22"/>
          <w:szCs w:val="22"/>
        </w:rPr>
        <w:t xml:space="preserve"> subministrament </w:t>
      </w:r>
      <w:r w:rsidR="00C66896" w:rsidRPr="000973D8">
        <w:rPr>
          <w:rFonts w:ascii="Arial" w:hAnsi="Arial" w:cs="Arial"/>
          <w:color w:val="000000" w:themeColor="text1"/>
          <w:sz w:val="22"/>
          <w:szCs w:val="22"/>
        </w:rPr>
        <w:t xml:space="preserve">fa inviable la seva divisió </w:t>
      </w:r>
      <w:r w:rsidR="00230C70" w:rsidRPr="000973D8">
        <w:rPr>
          <w:rFonts w:ascii="Arial" w:hAnsi="Arial" w:cs="Arial"/>
          <w:color w:val="000000" w:themeColor="text1"/>
          <w:sz w:val="22"/>
          <w:szCs w:val="22"/>
        </w:rPr>
        <w:t xml:space="preserve">en diverses parts, </w:t>
      </w:r>
      <w:r w:rsidR="00C66896" w:rsidRPr="000973D8">
        <w:rPr>
          <w:rFonts w:ascii="Arial" w:hAnsi="Arial" w:cs="Arial"/>
          <w:color w:val="000000" w:themeColor="text1"/>
          <w:sz w:val="22"/>
          <w:szCs w:val="22"/>
        </w:rPr>
        <w:t xml:space="preserve">la qual cosa </w:t>
      </w:r>
      <w:r w:rsidR="00230C70" w:rsidRPr="000973D8">
        <w:rPr>
          <w:rFonts w:ascii="Arial" w:hAnsi="Arial" w:cs="Arial"/>
          <w:color w:val="000000" w:themeColor="text1"/>
          <w:sz w:val="22"/>
          <w:szCs w:val="22"/>
        </w:rPr>
        <w:t xml:space="preserve">dificultaria </w:t>
      </w:r>
      <w:r w:rsidR="00C66896" w:rsidRPr="000973D8">
        <w:rPr>
          <w:rFonts w:ascii="Arial" w:hAnsi="Arial" w:cs="Arial"/>
          <w:color w:val="000000" w:themeColor="text1"/>
          <w:sz w:val="22"/>
          <w:szCs w:val="22"/>
        </w:rPr>
        <w:t xml:space="preserve">de manera important la seva eficiència en l’execució per una pluralitat de contractistes diferents. </w:t>
      </w:r>
      <w:r w:rsidR="000973D8">
        <w:rPr>
          <w:rFonts w:ascii="Arial" w:hAnsi="Arial" w:cs="Arial"/>
          <w:color w:val="000000" w:themeColor="text1"/>
          <w:sz w:val="22"/>
          <w:szCs w:val="22"/>
        </w:rPr>
        <w:t xml:space="preserve">El subministrament, </w:t>
      </w:r>
      <w:r w:rsidR="00C66896" w:rsidRPr="000973D8">
        <w:rPr>
          <w:rFonts w:ascii="Arial" w:hAnsi="Arial" w:cs="Arial"/>
          <w:color w:val="000000" w:themeColor="text1"/>
          <w:sz w:val="22"/>
          <w:szCs w:val="22"/>
        </w:rPr>
        <w:t>en si mateix</w:t>
      </w:r>
      <w:r w:rsidR="000973D8">
        <w:rPr>
          <w:rFonts w:ascii="Arial" w:hAnsi="Arial" w:cs="Arial"/>
          <w:color w:val="000000" w:themeColor="text1"/>
          <w:sz w:val="22"/>
          <w:szCs w:val="22"/>
        </w:rPr>
        <w:t xml:space="preserve">, </w:t>
      </w:r>
      <w:r w:rsidR="00C66896" w:rsidRPr="000973D8">
        <w:rPr>
          <w:rFonts w:ascii="Arial" w:hAnsi="Arial" w:cs="Arial"/>
          <w:color w:val="000000" w:themeColor="text1"/>
          <w:sz w:val="22"/>
          <w:szCs w:val="22"/>
        </w:rPr>
        <w:t>s’ha d’entendre com una globalitat indivisible</w:t>
      </w:r>
      <w:r w:rsidR="00596EB5" w:rsidRPr="00596EB5">
        <w:rPr>
          <w:rFonts w:ascii="Arial" w:hAnsi="Arial" w:cs="Arial"/>
          <w:color w:val="000000" w:themeColor="text1"/>
          <w:sz w:val="22"/>
          <w:szCs w:val="22"/>
        </w:rPr>
        <w:t xml:space="preserve"> </w:t>
      </w:r>
      <w:r w:rsidR="00BF38E0">
        <w:rPr>
          <w:rFonts w:ascii="Arial" w:hAnsi="Arial" w:cs="Arial"/>
          <w:color w:val="000000" w:themeColor="text1"/>
          <w:sz w:val="22"/>
          <w:szCs w:val="22"/>
        </w:rPr>
        <w:t xml:space="preserve">que faci possible </w:t>
      </w:r>
      <w:r w:rsidR="00764829">
        <w:rPr>
          <w:rFonts w:ascii="Arial" w:hAnsi="Arial" w:cs="Arial"/>
          <w:color w:val="000000" w:themeColor="text1"/>
          <w:sz w:val="22"/>
          <w:szCs w:val="22"/>
        </w:rPr>
        <w:t>la</w:t>
      </w:r>
      <w:r w:rsidR="00BF38E0">
        <w:rPr>
          <w:rFonts w:ascii="Arial" w:hAnsi="Arial" w:cs="Arial"/>
          <w:color w:val="000000" w:themeColor="text1"/>
          <w:sz w:val="22"/>
          <w:szCs w:val="22"/>
        </w:rPr>
        <w:t xml:space="preserve"> correcte </w:t>
      </w:r>
      <w:r w:rsidR="00764829">
        <w:rPr>
          <w:rFonts w:ascii="Arial" w:hAnsi="Arial" w:cs="Arial"/>
          <w:color w:val="000000" w:themeColor="text1"/>
          <w:sz w:val="22"/>
          <w:szCs w:val="22"/>
        </w:rPr>
        <w:t>instal·lació i utilització de l’element.</w:t>
      </w:r>
    </w:p>
    <w:p w:rsidR="004C70A9" w:rsidRPr="004D1F48" w:rsidRDefault="00F26674" w:rsidP="00971099">
      <w:pPr>
        <w:spacing w:before="360" w:line="288" w:lineRule="auto"/>
        <w:jc w:val="both"/>
        <w:rPr>
          <w:rFonts w:ascii="Arial" w:hAnsi="Arial" w:cs="Arial"/>
          <w:b/>
          <w:sz w:val="22"/>
          <w:szCs w:val="22"/>
        </w:rPr>
      </w:pPr>
      <w:r>
        <w:rPr>
          <w:rFonts w:ascii="Arial" w:hAnsi="Arial" w:cs="Arial"/>
          <w:b/>
          <w:sz w:val="22"/>
          <w:szCs w:val="22"/>
        </w:rPr>
        <w:t>6</w:t>
      </w:r>
      <w:r w:rsidR="006F3E48" w:rsidRPr="000973D8">
        <w:rPr>
          <w:rFonts w:ascii="Arial" w:hAnsi="Arial" w:cs="Arial"/>
          <w:b/>
          <w:sz w:val="22"/>
          <w:szCs w:val="22"/>
        </w:rPr>
        <w:t>.-</w:t>
      </w:r>
      <w:r w:rsidR="000B6342" w:rsidRPr="000973D8">
        <w:rPr>
          <w:rFonts w:ascii="Arial" w:hAnsi="Arial" w:cs="Arial"/>
          <w:b/>
          <w:sz w:val="22"/>
          <w:szCs w:val="22"/>
        </w:rPr>
        <w:t>DOCUMENTACIÓ TÈCNICA</w:t>
      </w:r>
      <w:r w:rsidR="004C70A9" w:rsidRPr="004D1F48">
        <w:rPr>
          <w:rFonts w:ascii="Arial" w:hAnsi="Arial" w:cs="Arial"/>
          <w:b/>
          <w:sz w:val="22"/>
          <w:szCs w:val="22"/>
        </w:rPr>
        <w:t xml:space="preserve"> </w:t>
      </w:r>
    </w:p>
    <w:p w:rsidR="00F07B1B" w:rsidRPr="00BE7DF5" w:rsidRDefault="00F07B1B" w:rsidP="00E6282F">
      <w:pPr>
        <w:spacing w:before="120" w:after="240" w:line="288" w:lineRule="auto"/>
        <w:jc w:val="both"/>
        <w:rPr>
          <w:rFonts w:ascii="Arial" w:hAnsi="Arial" w:cs="Arial"/>
          <w:color w:val="000000" w:themeColor="text1"/>
          <w:sz w:val="22"/>
          <w:szCs w:val="22"/>
        </w:rPr>
      </w:pPr>
      <w:r w:rsidRPr="00BE7DF5">
        <w:rPr>
          <w:rFonts w:ascii="Arial" w:hAnsi="Arial" w:cs="Arial"/>
          <w:color w:val="000000" w:themeColor="text1"/>
          <w:sz w:val="22"/>
          <w:szCs w:val="22"/>
        </w:rPr>
        <w:t>Es considera, doncs, que el contracte que s’ha de tramitar és necessari pe</w:t>
      </w:r>
      <w:r w:rsidR="00E97D83" w:rsidRPr="00BE7DF5">
        <w:rPr>
          <w:rFonts w:ascii="Arial" w:hAnsi="Arial" w:cs="Arial"/>
          <w:color w:val="000000" w:themeColor="text1"/>
          <w:sz w:val="22"/>
          <w:szCs w:val="22"/>
        </w:rPr>
        <w:t>r al</w:t>
      </w:r>
      <w:r w:rsidRPr="00BE7DF5">
        <w:rPr>
          <w:rFonts w:ascii="Arial" w:hAnsi="Arial" w:cs="Arial"/>
          <w:color w:val="000000" w:themeColor="text1"/>
          <w:sz w:val="22"/>
          <w:szCs w:val="22"/>
        </w:rPr>
        <w:t xml:space="preserve"> compliment i realització dels fins institucionals assignats a aquest òrgan de contractació. A tal efecte,</w:t>
      </w:r>
      <w:r w:rsidR="00776E99" w:rsidRPr="00BE7DF5">
        <w:rPr>
          <w:rFonts w:ascii="Arial" w:hAnsi="Arial" w:cs="Arial"/>
          <w:color w:val="000000" w:themeColor="text1"/>
          <w:sz w:val="22"/>
          <w:szCs w:val="22"/>
        </w:rPr>
        <w:t xml:space="preserve"> la naturalesa</w:t>
      </w:r>
      <w:r w:rsidRPr="00BE7DF5">
        <w:rPr>
          <w:rFonts w:ascii="Arial" w:hAnsi="Arial" w:cs="Arial"/>
          <w:color w:val="000000" w:themeColor="text1"/>
          <w:sz w:val="22"/>
          <w:szCs w:val="22"/>
        </w:rPr>
        <w:t xml:space="preserve"> i extensió de les necessitats que es pretén cobrir i el seu contingut per a satisfer-les es determinen </w:t>
      </w:r>
      <w:r w:rsidR="005A2509">
        <w:rPr>
          <w:rFonts w:ascii="Arial" w:hAnsi="Arial" w:cs="Arial"/>
          <w:color w:val="000000" w:themeColor="text1"/>
          <w:sz w:val="22"/>
          <w:szCs w:val="22"/>
        </w:rPr>
        <w:t xml:space="preserve">en </w:t>
      </w:r>
      <w:r w:rsidR="00C7535A">
        <w:rPr>
          <w:rFonts w:ascii="Arial" w:hAnsi="Arial" w:cs="Arial"/>
          <w:color w:val="000000" w:themeColor="text1"/>
          <w:sz w:val="22"/>
          <w:szCs w:val="22"/>
        </w:rPr>
        <w:t>aquest informe i en el Plec de Prescripcions T</w:t>
      </w:r>
      <w:r w:rsidR="005A2509">
        <w:rPr>
          <w:rFonts w:ascii="Arial" w:hAnsi="Arial" w:cs="Arial"/>
          <w:color w:val="000000" w:themeColor="text1"/>
          <w:sz w:val="22"/>
          <w:szCs w:val="22"/>
        </w:rPr>
        <w:t>ècniques.</w:t>
      </w:r>
    </w:p>
    <w:p w:rsidR="00C51B27" w:rsidRDefault="00BF3A66" w:rsidP="00971099">
      <w:pPr>
        <w:pStyle w:val="Ttolclusula"/>
        <w:spacing w:before="360" w:line="288" w:lineRule="auto"/>
        <w:outlineLvl w:val="0"/>
        <w:rPr>
          <w:rFonts w:ascii="Arial" w:hAnsi="Arial" w:cs="Arial"/>
          <w:b/>
          <w:sz w:val="22"/>
          <w:szCs w:val="22"/>
        </w:rPr>
      </w:pPr>
      <w:r>
        <w:rPr>
          <w:rFonts w:ascii="Arial" w:hAnsi="Arial" w:cs="Arial"/>
          <w:b/>
          <w:sz w:val="22"/>
          <w:szCs w:val="22"/>
        </w:rPr>
        <w:t>7</w:t>
      </w:r>
      <w:r w:rsidR="00C51B27">
        <w:rPr>
          <w:rFonts w:ascii="Arial" w:hAnsi="Arial" w:cs="Arial"/>
          <w:b/>
          <w:sz w:val="22"/>
          <w:szCs w:val="22"/>
        </w:rPr>
        <w:t xml:space="preserve">.- VISITA A LA INSTAL.LACIÓ ESPORTIVA </w:t>
      </w:r>
    </w:p>
    <w:p w:rsidR="00C51B27" w:rsidRPr="00E6282F" w:rsidRDefault="00E6282F" w:rsidP="00E6282F">
      <w:pPr>
        <w:spacing w:before="120" w:after="240" w:line="288" w:lineRule="auto"/>
        <w:jc w:val="both"/>
        <w:rPr>
          <w:rFonts w:ascii="Arial" w:hAnsi="Arial" w:cs="Arial"/>
          <w:color w:val="000000" w:themeColor="text1"/>
          <w:sz w:val="22"/>
          <w:szCs w:val="22"/>
        </w:rPr>
      </w:pPr>
      <w:r w:rsidRPr="00E6282F">
        <w:rPr>
          <w:rFonts w:ascii="Arial" w:hAnsi="Arial" w:cs="Arial"/>
          <w:color w:val="000000" w:themeColor="text1"/>
          <w:sz w:val="22"/>
          <w:szCs w:val="22"/>
        </w:rPr>
        <w:t xml:space="preserve">Durant el termini de presentació d’ofertes es </w:t>
      </w:r>
      <w:r>
        <w:rPr>
          <w:rFonts w:ascii="Arial" w:hAnsi="Arial" w:cs="Arial"/>
          <w:color w:val="000000" w:themeColor="text1"/>
          <w:sz w:val="22"/>
          <w:szCs w:val="22"/>
        </w:rPr>
        <w:t>definirà</w:t>
      </w:r>
      <w:r w:rsidRPr="00E6282F">
        <w:rPr>
          <w:rFonts w:ascii="Arial" w:hAnsi="Arial" w:cs="Arial"/>
          <w:color w:val="000000" w:themeColor="text1"/>
          <w:sz w:val="22"/>
          <w:szCs w:val="22"/>
        </w:rPr>
        <w:t xml:space="preserve"> una data i hora </w:t>
      </w:r>
      <w:r w:rsidR="00C51B27" w:rsidRPr="00E6282F">
        <w:rPr>
          <w:rFonts w:ascii="Arial" w:hAnsi="Arial" w:cs="Arial"/>
          <w:color w:val="000000" w:themeColor="text1"/>
          <w:sz w:val="22"/>
          <w:szCs w:val="22"/>
        </w:rPr>
        <w:t xml:space="preserve">per </w:t>
      </w:r>
      <w:r>
        <w:rPr>
          <w:rFonts w:ascii="Arial" w:hAnsi="Arial" w:cs="Arial"/>
          <w:color w:val="000000" w:themeColor="text1"/>
          <w:sz w:val="22"/>
          <w:szCs w:val="22"/>
        </w:rPr>
        <w:t xml:space="preserve">tal </w:t>
      </w:r>
      <w:r w:rsidR="003E6F07" w:rsidRPr="0099626A">
        <w:rPr>
          <w:rFonts w:ascii="Arial" w:hAnsi="Arial" w:cs="Arial"/>
          <w:color w:val="000000" w:themeColor="text1"/>
          <w:sz w:val="22"/>
          <w:szCs w:val="22"/>
        </w:rPr>
        <w:t xml:space="preserve">que els licitadors </w:t>
      </w:r>
      <w:r w:rsidR="003E6F07">
        <w:rPr>
          <w:rFonts w:ascii="Arial" w:hAnsi="Arial" w:cs="Arial"/>
          <w:color w:val="000000" w:themeColor="text1"/>
          <w:sz w:val="22"/>
          <w:szCs w:val="22"/>
        </w:rPr>
        <w:t xml:space="preserve">puguin realitzar </w:t>
      </w:r>
      <w:r w:rsidR="00764829">
        <w:rPr>
          <w:rFonts w:ascii="Arial" w:hAnsi="Arial" w:cs="Arial"/>
          <w:color w:val="000000" w:themeColor="text1"/>
          <w:sz w:val="22"/>
          <w:szCs w:val="22"/>
        </w:rPr>
        <w:t>una visita al Centre Esportiu Municipal Espanya Industrial</w:t>
      </w:r>
      <w:r w:rsidR="00191D3E">
        <w:rPr>
          <w:rFonts w:ascii="Arial" w:hAnsi="Arial" w:cs="Arial"/>
          <w:color w:val="000000" w:themeColor="text1"/>
          <w:sz w:val="22"/>
          <w:szCs w:val="22"/>
        </w:rPr>
        <w:t>,</w:t>
      </w:r>
      <w:r>
        <w:rPr>
          <w:rFonts w:ascii="Arial" w:hAnsi="Arial" w:cs="Arial"/>
          <w:color w:val="000000" w:themeColor="text1"/>
          <w:sz w:val="22"/>
          <w:szCs w:val="22"/>
        </w:rPr>
        <w:t xml:space="preserve"> </w:t>
      </w:r>
      <w:r w:rsidR="00764829">
        <w:rPr>
          <w:rFonts w:ascii="Arial" w:hAnsi="Arial" w:cs="Arial"/>
          <w:color w:val="000000" w:themeColor="text1"/>
          <w:sz w:val="22"/>
          <w:szCs w:val="22"/>
        </w:rPr>
        <w:t>per tal de comprovar l’espai</w:t>
      </w:r>
      <w:r w:rsidR="003E6F07">
        <w:rPr>
          <w:rFonts w:ascii="Arial" w:hAnsi="Arial" w:cs="Arial"/>
          <w:color w:val="000000" w:themeColor="text1"/>
          <w:sz w:val="22"/>
          <w:szCs w:val="22"/>
        </w:rPr>
        <w:t xml:space="preserve"> on s’haurà de situar </w:t>
      </w:r>
      <w:r w:rsidR="00764829">
        <w:rPr>
          <w:rFonts w:ascii="Arial" w:hAnsi="Arial" w:cs="Arial"/>
          <w:color w:val="000000" w:themeColor="text1"/>
          <w:sz w:val="22"/>
          <w:szCs w:val="22"/>
        </w:rPr>
        <w:t xml:space="preserve">el </w:t>
      </w:r>
      <w:proofErr w:type="spellStart"/>
      <w:r w:rsidR="005A5C45">
        <w:rPr>
          <w:rFonts w:ascii="Arial" w:hAnsi="Arial" w:cs="Arial"/>
          <w:color w:val="000000" w:themeColor="text1"/>
          <w:sz w:val="22"/>
          <w:szCs w:val="22"/>
        </w:rPr>
        <w:t>v</w:t>
      </w:r>
      <w:r w:rsidR="00F7770C">
        <w:rPr>
          <w:rFonts w:ascii="Arial" w:hAnsi="Arial" w:cs="Arial"/>
          <w:color w:val="000000" w:themeColor="text1"/>
          <w:sz w:val="22"/>
          <w:szCs w:val="22"/>
        </w:rPr>
        <w:t>ideo</w:t>
      </w:r>
      <w:r w:rsidR="00764829">
        <w:rPr>
          <w:rFonts w:ascii="Arial" w:hAnsi="Arial" w:cs="Arial"/>
          <w:color w:val="000000" w:themeColor="text1"/>
          <w:sz w:val="22"/>
          <w:szCs w:val="22"/>
        </w:rPr>
        <w:t>marcador</w:t>
      </w:r>
      <w:proofErr w:type="spellEnd"/>
      <w:r w:rsidR="00764829">
        <w:rPr>
          <w:rFonts w:ascii="Arial" w:hAnsi="Arial" w:cs="Arial"/>
          <w:color w:val="000000" w:themeColor="text1"/>
          <w:sz w:val="22"/>
          <w:szCs w:val="22"/>
        </w:rPr>
        <w:t xml:space="preserve"> i el sistema de megafonia.</w:t>
      </w:r>
    </w:p>
    <w:p w:rsidR="0036287D" w:rsidRPr="00A25DF5" w:rsidRDefault="00BF3A66" w:rsidP="00971099">
      <w:pPr>
        <w:pStyle w:val="Ttolclusula"/>
        <w:spacing w:before="360" w:line="288" w:lineRule="auto"/>
        <w:outlineLvl w:val="0"/>
        <w:rPr>
          <w:rFonts w:ascii="Arial" w:hAnsi="Arial" w:cs="Arial"/>
          <w:b/>
          <w:sz w:val="22"/>
          <w:szCs w:val="22"/>
        </w:rPr>
      </w:pPr>
      <w:r>
        <w:rPr>
          <w:rFonts w:ascii="Arial" w:hAnsi="Arial" w:cs="Arial"/>
          <w:b/>
          <w:sz w:val="22"/>
          <w:szCs w:val="22"/>
        </w:rPr>
        <w:t>8</w:t>
      </w:r>
      <w:r w:rsidR="006F3E48">
        <w:rPr>
          <w:rFonts w:ascii="Arial" w:hAnsi="Arial" w:cs="Arial"/>
          <w:b/>
          <w:sz w:val="22"/>
          <w:szCs w:val="22"/>
        </w:rPr>
        <w:t>.-</w:t>
      </w:r>
      <w:r w:rsidR="00CE412B">
        <w:rPr>
          <w:rFonts w:ascii="Arial" w:hAnsi="Arial" w:cs="Arial"/>
          <w:b/>
          <w:sz w:val="22"/>
          <w:szCs w:val="22"/>
        </w:rPr>
        <w:t xml:space="preserve"> </w:t>
      </w:r>
      <w:r w:rsidR="0036287D" w:rsidRPr="00A25DF5">
        <w:rPr>
          <w:rFonts w:ascii="Arial" w:hAnsi="Arial" w:cs="Arial"/>
          <w:b/>
          <w:sz w:val="22"/>
          <w:szCs w:val="22"/>
        </w:rPr>
        <w:t>PRESSUPOST BASE DE LICITACIÓ I VALOR ESTIMAT DEL CONTRACTE</w:t>
      </w:r>
    </w:p>
    <w:p w:rsidR="0036287D" w:rsidRPr="00BE7DF5" w:rsidRDefault="0036287D" w:rsidP="00030B5A">
      <w:pPr>
        <w:pStyle w:val="Textdecomentari"/>
        <w:tabs>
          <w:tab w:val="left" w:pos="4963"/>
        </w:tabs>
        <w:spacing w:before="120" w:line="288" w:lineRule="auto"/>
        <w:ind w:right="142"/>
        <w:rPr>
          <w:rFonts w:ascii="Arial" w:hAnsi="Arial" w:cs="Arial"/>
          <w:sz w:val="22"/>
          <w:szCs w:val="22"/>
        </w:rPr>
      </w:pPr>
      <w:r w:rsidRPr="00BE7DF5">
        <w:rPr>
          <w:rFonts w:ascii="Arial" w:hAnsi="Arial" w:cs="Arial"/>
          <w:sz w:val="22"/>
          <w:szCs w:val="22"/>
        </w:rPr>
        <w:t xml:space="preserve">D’acord amb la previsió de l’article </w:t>
      </w:r>
      <w:r w:rsidR="00FB389B" w:rsidRPr="001877B8">
        <w:rPr>
          <w:rFonts w:ascii="Arial" w:hAnsi="Arial" w:cs="Arial"/>
          <w:sz w:val="22"/>
          <w:szCs w:val="22"/>
        </w:rPr>
        <w:t xml:space="preserve">100 </w:t>
      </w:r>
      <w:r w:rsidR="000211B8" w:rsidRPr="00BE7DF5">
        <w:rPr>
          <w:rFonts w:ascii="Arial" w:hAnsi="Arial" w:cs="Arial"/>
          <w:sz w:val="22"/>
          <w:szCs w:val="22"/>
        </w:rPr>
        <w:t xml:space="preserve">de la </w:t>
      </w:r>
      <w:r w:rsidRPr="00BE7DF5">
        <w:rPr>
          <w:rFonts w:ascii="Arial" w:hAnsi="Arial" w:cs="Arial"/>
          <w:sz w:val="22"/>
          <w:szCs w:val="22"/>
        </w:rPr>
        <w:t xml:space="preserve">LCSP, el pressupost </w:t>
      </w:r>
      <w:r w:rsidRPr="00030B5A">
        <w:rPr>
          <w:rFonts w:ascii="Arial" w:hAnsi="Arial" w:cs="Arial"/>
          <w:sz w:val="22"/>
          <w:szCs w:val="22"/>
        </w:rPr>
        <w:t>base</w:t>
      </w:r>
      <w:r w:rsidRPr="00BE7DF5">
        <w:rPr>
          <w:rFonts w:ascii="Arial" w:hAnsi="Arial" w:cs="Arial"/>
          <w:sz w:val="22"/>
          <w:szCs w:val="22"/>
        </w:rPr>
        <w:t xml:space="preserve"> de licitació és de </w:t>
      </w:r>
      <w:r w:rsidR="00895A6C">
        <w:rPr>
          <w:rFonts w:ascii="Arial" w:hAnsi="Arial" w:cs="Arial"/>
          <w:b/>
          <w:sz w:val="22"/>
          <w:szCs w:val="22"/>
        </w:rPr>
        <w:t>43.832</w:t>
      </w:r>
      <w:r w:rsidR="007411DE" w:rsidRPr="00E6282F">
        <w:rPr>
          <w:rFonts w:ascii="Arial" w:hAnsi="Arial" w:cs="Arial"/>
          <w:b/>
          <w:sz w:val="22"/>
          <w:szCs w:val="22"/>
        </w:rPr>
        <w:t>,</w:t>
      </w:r>
      <w:r w:rsidR="00895A6C">
        <w:rPr>
          <w:rFonts w:ascii="Arial" w:hAnsi="Arial" w:cs="Arial"/>
          <w:b/>
          <w:sz w:val="22"/>
          <w:szCs w:val="22"/>
        </w:rPr>
        <w:t>25</w:t>
      </w:r>
      <w:r w:rsidR="00981EA0" w:rsidRPr="00E6282F">
        <w:rPr>
          <w:rFonts w:ascii="Arial" w:hAnsi="Arial" w:cs="Arial"/>
          <w:b/>
          <w:sz w:val="22"/>
          <w:szCs w:val="22"/>
        </w:rPr>
        <w:t xml:space="preserve"> €,</w:t>
      </w:r>
      <w:r w:rsidR="00E6282F">
        <w:rPr>
          <w:rFonts w:ascii="Arial" w:hAnsi="Arial" w:cs="Arial"/>
          <w:b/>
          <w:sz w:val="22"/>
          <w:szCs w:val="22"/>
        </w:rPr>
        <w:t xml:space="preserve"> </w:t>
      </w:r>
      <w:r w:rsidR="00E6282F" w:rsidRPr="00E6282F">
        <w:rPr>
          <w:rFonts w:ascii="Arial" w:hAnsi="Arial" w:cs="Arial"/>
          <w:sz w:val="22"/>
          <w:szCs w:val="22"/>
        </w:rPr>
        <w:t>IVA inclòs</w:t>
      </w:r>
      <w:r w:rsidR="00E6282F">
        <w:rPr>
          <w:rFonts w:ascii="Arial" w:hAnsi="Arial" w:cs="Arial"/>
          <w:sz w:val="22"/>
          <w:szCs w:val="22"/>
        </w:rPr>
        <w:t>,</w:t>
      </w:r>
      <w:r w:rsidR="00981EA0" w:rsidRPr="00BE7DF5">
        <w:rPr>
          <w:rFonts w:ascii="Arial" w:hAnsi="Arial" w:cs="Arial"/>
          <w:sz w:val="22"/>
          <w:szCs w:val="22"/>
        </w:rPr>
        <w:t xml:space="preserve"> </w:t>
      </w:r>
      <w:r w:rsidRPr="00BE7DF5">
        <w:rPr>
          <w:rFonts w:ascii="Arial" w:hAnsi="Arial" w:cs="Arial"/>
          <w:sz w:val="22"/>
          <w:szCs w:val="22"/>
        </w:rPr>
        <w:t xml:space="preserve">amb el desglossament següent: </w:t>
      </w:r>
    </w:p>
    <w:p w:rsidR="0036287D" w:rsidRPr="00BE7DF5" w:rsidRDefault="0074741D" w:rsidP="0074741D">
      <w:pPr>
        <w:tabs>
          <w:tab w:val="left" w:pos="567"/>
        </w:tabs>
        <w:spacing w:before="120" w:line="288" w:lineRule="auto"/>
        <w:jc w:val="both"/>
        <w:rPr>
          <w:rFonts w:ascii="Arial" w:hAnsi="Arial" w:cs="Arial"/>
          <w:sz w:val="22"/>
          <w:szCs w:val="22"/>
        </w:rPr>
      </w:pPr>
      <w:r>
        <w:rPr>
          <w:rFonts w:ascii="Arial" w:hAnsi="Arial" w:cs="Arial"/>
          <w:b/>
          <w:sz w:val="22"/>
          <w:szCs w:val="22"/>
        </w:rPr>
        <w:tab/>
      </w:r>
      <w:r w:rsidR="007411DE">
        <w:rPr>
          <w:rFonts w:ascii="Arial" w:hAnsi="Arial" w:cs="Arial"/>
          <w:b/>
          <w:sz w:val="22"/>
          <w:szCs w:val="22"/>
        </w:rPr>
        <w:t>3</w:t>
      </w:r>
      <w:r w:rsidR="00112CA0">
        <w:rPr>
          <w:rFonts w:ascii="Arial" w:hAnsi="Arial" w:cs="Arial"/>
          <w:b/>
          <w:sz w:val="22"/>
          <w:szCs w:val="22"/>
        </w:rPr>
        <w:t>6</w:t>
      </w:r>
      <w:r w:rsidR="007411DE">
        <w:rPr>
          <w:rFonts w:ascii="Arial" w:hAnsi="Arial" w:cs="Arial"/>
          <w:b/>
          <w:sz w:val="22"/>
          <w:szCs w:val="22"/>
        </w:rPr>
        <w:t>.</w:t>
      </w:r>
      <w:r w:rsidR="00112CA0">
        <w:rPr>
          <w:rFonts w:ascii="Arial" w:hAnsi="Arial" w:cs="Arial"/>
          <w:b/>
          <w:sz w:val="22"/>
          <w:szCs w:val="22"/>
        </w:rPr>
        <w:t>225</w:t>
      </w:r>
      <w:r w:rsidR="007411DE">
        <w:rPr>
          <w:rFonts w:ascii="Arial" w:hAnsi="Arial" w:cs="Arial"/>
          <w:b/>
          <w:sz w:val="22"/>
          <w:szCs w:val="22"/>
        </w:rPr>
        <w:t>,00</w:t>
      </w:r>
      <w:r w:rsidR="00FD61A2">
        <w:rPr>
          <w:rFonts w:ascii="Arial" w:hAnsi="Arial" w:cs="Arial"/>
          <w:b/>
          <w:sz w:val="22"/>
          <w:szCs w:val="22"/>
        </w:rPr>
        <w:t xml:space="preserve"> euros</w:t>
      </w:r>
      <w:r w:rsidR="0036287D" w:rsidRPr="00BE7DF5">
        <w:rPr>
          <w:rFonts w:ascii="Arial" w:hAnsi="Arial" w:cs="Arial"/>
          <w:b/>
          <w:sz w:val="22"/>
          <w:szCs w:val="22"/>
        </w:rPr>
        <w:t>,</w:t>
      </w:r>
      <w:r w:rsidR="0036287D" w:rsidRPr="00BE7DF5">
        <w:rPr>
          <w:rFonts w:ascii="Arial" w:hAnsi="Arial" w:cs="Arial"/>
          <w:sz w:val="22"/>
          <w:szCs w:val="22"/>
        </w:rPr>
        <w:t xml:space="preserve"> </w:t>
      </w:r>
      <w:r w:rsidR="0036287D" w:rsidRPr="0074741D">
        <w:rPr>
          <w:rFonts w:ascii="Arial" w:hAnsi="Arial" w:cs="Arial"/>
          <w:sz w:val="22"/>
          <w:szCs w:val="22"/>
        </w:rPr>
        <w:t>pressupost net</w:t>
      </w:r>
      <w:r w:rsidR="0036287D" w:rsidRPr="00BE7DF5">
        <w:rPr>
          <w:rFonts w:ascii="Arial" w:hAnsi="Arial" w:cs="Arial"/>
          <w:sz w:val="22"/>
          <w:szCs w:val="22"/>
        </w:rPr>
        <w:t xml:space="preserve"> </w:t>
      </w:r>
      <w:r w:rsidR="00D07528">
        <w:rPr>
          <w:rFonts w:ascii="Arial" w:hAnsi="Arial" w:cs="Arial"/>
          <w:sz w:val="22"/>
          <w:szCs w:val="22"/>
        </w:rPr>
        <w:t>(pressupost d’execució per contracte)</w:t>
      </w:r>
      <w:r w:rsidR="00FB389B">
        <w:rPr>
          <w:rFonts w:ascii="Arial" w:hAnsi="Arial" w:cs="Arial"/>
          <w:sz w:val="22"/>
          <w:szCs w:val="22"/>
        </w:rPr>
        <w:t>.</w:t>
      </w:r>
    </w:p>
    <w:p w:rsidR="0036287D" w:rsidRDefault="0074741D" w:rsidP="0074741D">
      <w:pPr>
        <w:tabs>
          <w:tab w:val="left" w:pos="567"/>
        </w:tabs>
        <w:spacing w:before="120" w:line="288" w:lineRule="auto"/>
        <w:jc w:val="both"/>
        <w:rPr>
          <w:rFonts w:ascii="Arial" w:hAnsi="Arial" w:cs="Arial"/>
          <w:sz w:val="22"/>
          <w:szCs w:val="22"/>
        </w:rPr>
      </w:pPr>
      <w:r>
        <w:rPr>
          <w:rFonts w:ascii="Arial" w:hAnsi="Arial" w:cs="Arial"/>
          <w:b/>
          <w:sz w:val="22"/>
          <w:szCs w:val="22"/>
        </w:rPr>
        <w:tab/>
      </w:r>
      <w:r w:rsidR="00112CA0">
        <w:rPr>
          <w:rFonts w:ascii="Arial" w:hAnsi="Arial" w:cs="Arial"/>
          <w:b/>
          <w:sz w:val="22"/>
          <w:szCs w:val="22"/>
        </w:rPr>
        <w:t xml:space="preserve">  7.607,25</w:t>
      </w:r>
      <w:r w:rsidR="0036287D" w:rsidRPr="00BE7DF5">
        <w:rPr>
          <w:rFonts w:ascii="Arial" w:hAnsi="Arial" w:cs="Arial"/>
          <w:b/>
          <w:sz w:val="22"/>
          <w:szCs w:val="22"/>
        </w:rPr>
        <w:t xml:space="preserve"> euros</w:t>
      </w:r>
      <w:r w:rsidR="00D07528">
        <w:rPr>
          <w:rFonts w:ascii="Arial" w:hAnsi="Arial" w:cs="Arial"/>
          <w:b/>
          <w:sz w:val="22"/>
          <w:szCs w:val="22"/>
        </w:rPr>
        <w:t>,</w:t>
      </w:r>
      <w:r w:rsidR="0036287D" w:rsidRPr="00BE7DF5">
        <w:rPr>
          <w:rFonts w:ascii="Arial" w:hAnsi="Arial" w:cs="Arial"/>
          <w:sz w:val="22"/>
          <w:szCs w:val="22"/>
        </w:rPr>
        <w:t xml:space="preserve"> en concepte d'Impost sobre el Valor Afegit </w:t>
      </w:r>
      <w:r w:rsidR="0036287D" w:rsidRPr="00BE7DF5">
        <w:rPr>
          <w:rFonts w:ascii="Arial" w:hAnsi="Arial" w:cs="Arial"/>
          <w:b/>
          <w:sz w:val="22"/>
          <w:szCs w:val="22"/>
        </w:rPr>
        <w:t>(IVA)</w:t>
      </w:r>
      <w:r w:rsidR="0036287D" w:rsidRPr="00BE7DF5">
        <w:rPr>
          <w:rFonts w:ascii="Arial" w:hAnsi="Arial" w:cs="Arial"/>
          <w:sz w:val="22"/>
          <w:szCs w:val="22"/>
        </w:rPr>
        <w:t xml:space="preserve"> al tipus del </w:t>
      </w:r>
      <w:r w:rsidR="00CF49CE" w:rsidRPr="00BE7DF5">
        <w:rPr>
          <w:rFonts w:ascii="Arial" w:hAnsi="Arial" w:cs="Arial"/>
          <w:b/>
          <w:sz w:val="22"/>
          <w:szCs w:val="22"/>
        </w:rPr>
        <w:t>21</w:t>
      </w:r>
      <w:r w:rsidR="0036287D" w:rsidRPr="00BE7DF5">
        <w:rPr>
          <w:rFonts w:ascii="Arial" w:hAnsi="Arial" w:cs="Arial"/>
          <w:sz w:val="22"/>
          <w:szCs w:val="22"/>
        </w:rPr>
        <w:t>%</w:t>
      </w:r>
      <w:r w:rsidR="00FB389B">
        <w:rPr>
          <w:rFonts w:ascii="Arial" w:hAnsi="Arial" w:cs="Arial"/>
          <w:sz w:val="22"/>
          <w:szCs w:val="22"/>
        </w:rPr>
        <w:t>.</w:t>
      </w:r>
    </w:p>
    <w:p w:rsidR="00FB389B" w:rsidRDefault="00FB389B" w:rsidP="00FB389B">
      <w:pPr>
        <w:jc w:val="both"/>
        <w:rPr>
          <w:rFonts w:ascii="Arial" w:hAnsi="Arial" w:cs="Arial"/>
          <w:color w:val="000000" w:themeColor="text1"/>
          <w:sz w:val="22"/>
          <w:szCs w:val="22"/>
        </w:rPr>
      </w:pPr>
    </w:p>
    <w:p w:rsidR="0036287D" w:rsidRPr="005A5C45" w:rsidRDefault="0036287D" w:rsidP="005A5C45">
      <w:pPr>
        <w:spacing w:before="120" w:after="240" w:line="288" w:lineRule="auto"/>
        <w:jc w:val="both"/>
        <w:rPr>
          <w:rFonts w:ascii="Arial" w:hAnsi="Arial" w:cs="Arial"/>
          <w:color w:val="000000" w:themeColor="text1"/>
          <w:sz w:val="22"/>
          <w:szCs w:val="22"/>
        </w:rPr>
      </w:pPr>
      <w:r w:rsidRPr="005A5C45">
        <w:rPr>
          <w:rFonts w:ascii="Arial" w:hAnsi="Arial" w:cs="Arial"/>
          <w:color w:val="000000" w:themeColor="text1"/>
          <w:sz w:val="22"/>
          <w:szCs w:val="22"/>
        </w:rPr>
        <w:lastRenderedPageBreak/>
        <w:t>Aquest pressupost s'ha d'entendre comprensiu de la totalitat de tots els costos derivats de l’execució de l'objecte del cont</w:t>
      </w:r>
      <w:r w:rsidR="00F64491" w:rsidRPr="005A5C45">
        <w:rPr>
          <w:rFonts w:ascii="Arial" w:hAnsi="Arial" w:cs="Arial"/>
          <w:color w:val="000000" w:themeColor="text1"/>
          <w:sz w:val="22"/>
          <w:szCs w:val="22"/>
        </w:rPr>
        <w:t xml:space="preserve">racte i anirà amb càrrec als </w:t>
      </w:r>
      <w:r w:rsidRPr="005A5C45">
        <w:rPr>
          <w:rFonts w:ascii="Arial" w:hAnsi="Arial" w:cs="Arial"/>
          <w:color w:val="000000" w:themeColor="text1"/>
          <w:sz w:val="22"/>
          <w:szCs w:val="22"/>
        </w:rPr>
        <w:t>pressupost</w:t>
      </w:r>
      <w:r w:rsidR="00F64491" w:rsidRPr="005A5C45">
        <w:rPr>
          <w:rFonts w:ascii="Arial" w:hAnsi="Arial" w:cs="Arial"/>
          <w:color w:val="000000" w:themeColor="text1"/>
          <w:sz w:val="22"/>
          <w:szCs w:val="22"/>
        </w:rPr>
        <w:t>os i la</w:t>
      </w:r>
      <w:r w:rsidRPr="005A5C45">
        <w:rPr>
          <w:rFonts w:ascii="Arial" w:hAnsi="Arial" w:cs="Arial"/>
          <w:color w:val="000000" w:themeColor="text1"/>
          <w:sz w:val="22"/>
          <w:szCs w:val="22"/>
        </w:rPr>
        <w:t xml:space="preserve"> partida pressupostàri</w:t>
      </w:r>
      <w:r w:rsidR="00F64491" w:rsidRPr="005A5C45">
        <w:rPr>
          <w:rFonts w:ascii="Arial" w:hAnsi="Arial" w:cs="Arial"/>
          <w:color w:val="000000" w:themeColor="text1"/>
          <w:sz w:val="22"/>
          <w:szCs w:val="22"/>
        </w:rPr>
        <w:t>a</w:t>
      </w:r>
      <w:r w:rsidRPr="005A5C45">
        <w:rPr>
          <w:rFonts w:ascii="Arial" w:hAnsi="Arial" w:cs="Arial"/>
          <w:color w:val="000000" w:themeColor="text1"/>
          <w:sz w:val="22"/>
          <w:szCs w:val="22"/>
        </w:rPr>
        <w:t xml:space="preserve"> següent: </w:t>
      </w:r>
    </w:p>
    <w:p w:rsidR="0074741D" w:rsidRPr="00BE7DF5" w:rsidRDefault="0074741D" w:rsidP="0074741D">
      <w:pPr>
        <w:pStyle w:val="Textdecomentari"/>
        <w:tabs>
          <w:tab w:val="left" w:pos="4963"/>
        </w:tabs>
        <w:spacing w:before="120" w:line="288" w:lineRule="auto"/>
        <w:ind w:right="142"/>
        <w:rPr>
          <w:rFonts w:ascii="Arial" w:hAnsi="Arial" w:cs="Arial"/>
          <w:sz w:val="22"/>
          <w:szCs w:val="22"/>
        </w:rPr>
      </w:pPr>
    </w:p>
    <w:tbl>
      <w:tblPr>
        <w:tblW w:w="8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71"/>
        <w:gridCol w:w="992"/>
        <w:gridCol w:w="992"/>
        <w:gridCol w:w="851"/>
        <w:gridCol w:w="1559"/>
        <w:gridCol w:w="993"/>
        <w:gridCol w:w="1275"/>
        <w:gridCol w:w="1336"/>
      </w:tblGrid>
      <w:tr w:rsidR="0036287D" w:rsidRPr="0074741D" w:rsidTr="00EF03A5">
        <w:trPr>
          <w:cantSplit/>
        </w:trPr>
        <w:tc>
          <w:tcPr>
            <w:tcW w:w="771" w:type="dxa"/>
          </w:tcPr>
          <w:p w:rsidR="0036287D" w:rsidRPr="0074741D"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74741D">
              <w:rPr>
                <w:rFonts w:ascii="Arial" w:hAnsi="Arial" w:cs="Arial"/>
                <w:sz w:val="18"/>
                <w:szCs w:val="18"/>
              </w:rPr>
              <w:t>Any</w:t>
            </w:r>
          </w:p>
        </w:tc>
        <w:tc>
          <w:tcPr>
            <w:tcW w:w="992" w:type="dxa"/>
          </w:tcPr>
          <w:p w:rsidR="0036287D" w:rsidRPr="0074741D" w:rsidRDefault="0036287D" w:rsidP="00BE7DF5">
            <w:pPr>
              <w:pStyle w:val="Pas8"/>
              <w:tabs>
                <w:tab w:val="left" w:pos="567"/>
                <w:tab w:val="left" w:pos="1000"/>
                <w:tab w:val="left" w:pos="1702"/>
                <w:tab w:val="left" w:pos="4678"/>
                <w:tab w:val="left" w:pos="5245"/>
              </w:tabs>
              <w:spacing w:before="120" w:line="288" w:lineRule="auto"/>
              <w:ind w:right="8"/>
              <w:rPr>
                <w:rFonts w:ascii="Arial" w:hAnsi="Arial" w:cs="Arial"/>
                <w:sz w:val="18"/>
                <w:szCs w:val="18"/>
              </w:rPr>
            </w:pPr>
            <w:r w:rsidRPr="0074741D">
              <w:rPr>
                <w:rFonts w:ascii="Arial" w:hAnsi="Arial" w:cs="Arial"/>
                <w:sz w:val="18"/>
                <w:szCs w:val="18"/>
              </w:rPr>
              <w:t>Econòmic</w:t>
            </w:r>
          </w:p>
        </w:tc>
        <w:tc>
          <w:tcPr>
            <w:tcW w:w="992" w:type="dxa"/>
          </w:tcPr>
          <w:p w:rsidR="0036287D" w:rsidRPr="0074741D" w:rsidRDefault="0036287D" w:rsidP="00BE7DF5">
            <w:pPr>
              <w:pStyle w:val="Pas8"/>
              <w:tabs>
                <w:tab w:val="left" w:pos="567"/>
                <w:tab w:val="left" w:pos="4678"/>
                <w:tab w:val="left" w:pos="5245"/>
              </w:tabs>
              <w:spacing w:before="120" w:line="288" w:lineRule="auto"/>
              <w:ind w:right="-71"/>
              <w:rPr>
                <w:rFonts w:ascii="Arial" w:hAnsi="Arial" w:cs="Arial"/>
                <w:sz w:val="18"/>
                <w:szCs w:val="18"/>
              </w:rPr>
            </w:pPr>
            <w:r w:rsidRPr="0074741D">
              <w:rPr>
                <w:rFonts w:ascii="Arial" w:hAnsi="Arial" w:cs="Arial"/>
                <w:sz w:val="18"/>
                <w:szCs w:val="18"/>
              </w:rPr>
              <w:t>Programa</w:t>
            </w:r>
          </w:p>
        </w:tc>
        <w:tc>
          <w:tcPr>
            <w:tcW w:w="851" w:type="dxa"/>
          </w:tcPr>
          <w:p w:rsidR="0036287D" w:rsidRPr="0074741D" w:rsidRDefault="0036287D" w:rsidP="00BE7DF5">
            <w:pPr>
              <w:pStyle w:val="Pas8"/>
              <w:tabs>
                <w:tab w:val="left" w:pos="567"/>
                <w:tab w:val="left" w:pos="1134"/>
                <w:tab w:val="left" w:pos="1702"/>
                <w:tab w:val="left" w:pos="4678"/>
                <w:tab w:val="left" w:pos="5245"/>
              </w:tabs>
              <w:spacing w:before="120" w:line="288" w:lineRule="auto"/>
              <w:ind w:right="8"/>
              <w:rPr>
                <w:rFonts w:ascii="Arial" w:hAnsi="Arial" w:cs="Arial"/>
                <w:sz w:val="18"/>
                <w:szCs w:val="18"/>
              </w:rPr>
            </w:pPr>
            <w:r w:rsidRPr="0074741D">
              <w:rPr>
                <w:rFonts w:ascii="Arial" w:hAnsi="Arial" w:cs="Arial"/>
                <w:sz w:val="18"/>
                <w:szCs w:val="18"/>
              </w:rPr>
              <w:t>Orgànic</w:t>
            </w:r>
          </w:p>
        </w:tc>
        <w:tc>
          <w:tcPr>
            <w:tcW w:w="1559" w:type="dxa"/>
          </w:tcPr>
          <w:p w:rsidR="0036287D" w:rsidRPr="0074741D"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74741D">
              <w:rPr>
                <w:rFonts w:ascii="Arial" w:hAnsi="Arial" w:cs="Arial"/>
                <w:sz w:val="18"/>
                <w:szCs w:val="18"/>
              </w:rPr>
              <w:t>Pressupost net</w:t>
            </w:r>
          </w:p>
        </w:tc>
        <w:tc>
          <w:tcPr>
            <w:tcW w:w="993" w:type="dxa"/>
          </w:tcPr>
          <w:p w:rsidR="0036287D" w:rsidRPr="0074741D"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74741D">
              <w:rPr>
                <w:rFonts w:ascii="Arial" w:hAnsi="Arial" w:cs="Arial"/>
                <w:sz w:val="18"/>
                <w:szCs w:val="18"/>
              </w:rPr>
              <w:t>% IVA</w:t>
            </w:r>
          </w:p>
        </w:tc>
        <w:tc>
          <w:tcPr>
            <w:tcW w:w="1275" w:type="dxa"/>
          </w:tcPr>
          <w:p w:rsidR="0036287D" w:rsidRPr="0074741D"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74741D">
              <w:rPr>
                <w:rFonts w:ascii="Arial" w:hAnsi="Arial" w:cs="Arial"/>
                <w:sz w:val="18"/>
                <w:szCs w:val="18"/>
              </w:rPr>
              <w:t>Import IVA</w:t>
            </w:r>
          </w:p>
        </w:tc>
        <w:tc>
          <w:tcPr>
            <w:tcW w:w="1336" w:type="dxa"/>
          </w:tcPr>
          <w:p w:rsidR="0036287D" w:rsidRPr="0074741D"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74741D">
              <w:rPr>
                <w:rFonts w:ascii="Arial" w:hAnsi="Arial" w:cs="Arial"/>
                <w:sz w:val="18"/>
                <w:szCs w:val="18"/>
              </w:rPr>
              <w:t>Import total</w:t>
            </w:r>
          </w:p>
        </w:tc>
      </w:tr>
      <w:tr w:rsidR="00EB7765" w:rsidRPr="00EF03A5" w:rsidTr="00EF03A5">
        <w:trPr>
          <w:cantSplit/>
        </w:trPr>
        <w:tc>
          <w:tcPr>
            <w:tcW w:w="771" w:type="dxa"/>
            <w:shd w:val="clear" w:color="C0C0C0" w:fill="auto"/>
          </w:tcPr>
          <w:p w:rsidR="00EB7765" w:rsidRPr="005A5C45" w:rsidRDefault="00981EA0" w:rsidP="007411DE">
            <w:pPr>
              <w:pStyle w:val="Textdecomentari"/>
              <w:tabs>
                <w:tab w:val="left" w:pos="567"/>
                <w:tab w:val="left" w:pos="1134"/>
                <w:tab w:val="left" w:pos="1702"/>
                <w:tab w:val="left" w:pos="4678"/>
                <w:tab w:val="left" w:pos="5245"/>
              </w:tabs>
              <w:spacing w:before="120" w:line="288" w:lineRule="auto"/>
              <w:ind w:right="170"/>
              <w:rPr>
                <w:rFonts w:ascii="Arial" w:hAnsi="Arial" w:cs="Arial"/>
                <w:color w:val="FF0000"/>
                <w:sz w:val="18"/>
                <w:szCs w:val="18"/>
              </w:rPr>
            </w:pPr>
            <w:r w:rsidRPr="005A5C45">
              <w:rPr>
                <w:rFonts w:ascii="Arial" w:hAnsi="Arial" w:cs="Arial"/>
                <w:sz w:val="18"/>
                <w:szCs w:val="18"/>
              </w:rPr>
              <w:t>202</w:t>
            </w:r>
            <w:r w:rsidR="007411DE" w:rsidRPr="005A5C45">
              <w:rPr>
                <w:rFonts w:ascii="Arial" w:hAnsi="Arial" w:cs="Arial"/>
                <w:sz w:val="18"/>
                <w:szCs w:val="18"/>
              </w:rPr>
              <w:t>2</w:t>
            </w:r>
          </w:p>
        </w:tc>
        <w:tc>
          <w:tcPr>
            <w:tcW w:w="992" w:type="dxa"/>
            <w:shd w:val="clear" w:color="C0C0C0" w:fill="auto"/>
          </w:tcPr>
          <w:p w:rsidR="00EB7765" w:rsidRPr="005A5C45" w:rsidRDefault="00EB7765" w:rsidP="00BE7DF5">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5A5C45">
              <w:rPr>
                <w:rFonts w:ascii="Arial" w:hAnsi="Arial" w:cs="Arial"/>
                <w:sz w:val="18"/>
                <w:szCs w:val="18"/>
              </w:rPr>
              <w:t>60002</w:t>
            </w:r>
          </w:p>
        </w:tc>
        <w:tc>
          <w:tcPr>
            <w:tcW w:w="992" w:type="dxa"/>
            <w:shd w:val="clear" w:color="C0C0C0" w:fill="auto"/>
          </w:tcPr>
          <w:p w:rsidR="00EB7765" w:rsidRPr="005A5C45" w:rsidRDefault="00EB7765" w:rsidP="00BE7DF5">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5A5C45">
              <w:rPr>
                <w:rFonts w:ascii="Arial" w:hAnsi="Arial" w:cs="Arial"/>
                <w:sz w:val="18"/>
                <w:szCs w:val="18"/>
              </w:rPr>
              <w:t>34211</w:t>
            </w:r>
          </w:p>
        </w:tc>
        <w:tc>
          <w:tcPr>
            <w:tcW w:w="851" w:type="dxa"/>
            <w:shd w:val="clear" w:color="C0C0C0" w:fill="auto"/>
          </w:tcPr>
          <w:p w:rsidR="00EB7765" w:rsidRPr="005A5C45" w:rsidRDefault="00EB7765" w:rsidP="00BE7DF5">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5A5C45">
              <w:rPr>
                <w:rFonts w:ascii="Arial" w:hAnsi="Arial" w:cs="Arial"/>
                <w:sz w:val="18"/>
                <w:szCs w:val="18"/>
              </w:rPr>
              <w:t>0004</w:t>
            </w:r>
          </w:p>
        </w:tc>
        <w:tc>
          <w:tcPr>
            <w:tcW w:w="1559" w:type="dxa"/>
            <w:shd w:val="clear" w:color="C0C0C0" w:fill="auto"/>
          </w:tcPr>
          <w:p w:rsidR="00EB7765" w:rsidRPr="005A5C45" w:rsidRDefault="00764829" w:rsidP="00895A6C">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5A5C45">
              <w:rPr>
                <w:rFonts w:ascii="Arial" w:hAnsi="Arial" w:cs="Arial"/>
                <w:sz w:val="18"/>
                <w:szCs w:val="18"/>
              </w:rPr>
              <w:t>3</w:t>
            </w:r>
            <w:r w:rsidR="00895A6C" w:rsidRPr="005A5C45">
              <w:rPr>
                <w:rFonts w:ascii="Arial" w:hAnsi="Arial" w:cs="Arial"/>
                <w:sz w:val="18"/>
                <w:szCs w:val="18"/>
              </w:rPr>
              <w:t>6.225</w:t>
            </w:r>
            <w:r w:rsidR="007411DE" w:rsidRPr="005A5C45">
              <w:rPr>
                <w:rFonts w:ascii="Arial" w:hAnsi="Arial" w:cs="Arial"/>
                <w:sz w:val="18"/>
                <w:szCs w:val="18"/>
              </w:rPr>
              <w:t>,00</w:t>
            </w:r>
            <w:r w:rsidR="00EB7765" w:rsidRPr="005A5C45">
              <w:rPr>
                <w:rFonts w:ascii="Arial" w:hAnsi="Arial" w:cs="Arial"/>
                <w:sz w:val="18"/>
                <w:szCs w:val="18"/>
              </w:rPr>
              <w:t xml:space="preserve"> €</w:t>
            </w:r>
          </w:p>
        </w:tc>
        <w:tc>
          <w:tcPr>
            <w:tcW w:w="993" w:type="dxa"/>
            <w:shd w:val="clear" w:color="C0C0C0" w:fill="auto"/>
          </w:tcPr>
          <w:p w:rsidR="00EB7765" w:rsidRPr="005A5C45" w:rsidRDefault="00EB7765" w:rsidP="00F557DC">
            <w:pPr>
              <w:pStyle w:val="Pas8"/>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5A5C45">
              <w:rPr>
                <w:rFonts w:ascii="Arial" w:hAnsi="Arial" w:cs="Arial"/>
                <w:sz w:val="18"/>
                <w:szCs w:val="18"/>
              </w:rPr>
              <w:t>21</w:t>
            </w:r>
          </w:p>
        </w:tc>
        <w:tc>
          <w:tcPr>
            <w:tcW w:w="1275" w:type="dxa"/>
            <w:shd w:val="clear" w:color="C0C0C0" w:fill="auto"/>
          </w:tcPr>
          <w:p w:rsidR="00EB7765" w:rsidRPr="005A5C45" w:rsidRDefault="00895A6C" w:rsidP="00895A6C">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5A5C45">
              <w:rPr>
                <w:rFonts w:ascii="Arial" w:hAnsi="Arial" w:cs="Arial"/>
                <w:sz w:val="18"/>
                <w:szCs w:val="18"/>
              </w:rPr>
              <w:t>7.607,25</w:t>
            </w:r>
            <w:r w:rsidR="0044312E" w:rsidRPr="005A5C45">
              <w:rPr>
                <w:rFonts w:ascii="Arial" w:hAnsi="Arial" w:cs="Arial"/>
                <w:b/>
                <w:sz w:val="22"/>
                <w:szCs w:val="22"/>
              </w:rPr>
              <w:t xml:space="preserve"> </w:t>
            </w:r>
            <w:r w:rsidR="00EB7765" w:rsidRPr="005A5C45">
              <w:rPr>
                <w:rFonts w:ascii="Arial" w:hAnsi="Arial" w:cs="Arial"/>
                <w:sz w:val="18"/>
                <w:szCs w:val="18"/>
              </w:rPr>
              <w:t>€</w:t>
            </w:r>
          </w:p>
        </w:tc>
        <w:tc>
          <w:tcPr>
            <w:tcW w:w="1336" w:type="dxa"/>
            <w:shd w:val="clear" w:color="C0C0C0" w:fill="auto"/>
          </w:tcPr>
          <w:p w:rsidR="00EB7765" w:rsidRPr="00EF03A5" w:rsidRDefault="00895A6C" w:rsidP="00895A6C">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5A5C45">
              <w:rPr>
                <w:rFonts w:ascii="Arial" w:hAnsi="Arial" w:cs="Arial"/>
                <w:sz w:val="18"/>
                <w:szCs w:val="18"/>
              </w:rPr>
              <w:t>43.832,25</w:t>
            </w:r>
            <w:r w:rsidR="00FD61A2" w:rsidRPr="005A5C45">
              <w:rPr>
                <w:rFonts w:ascii="Arial" w:hAnsi="Arial" w:cs="Arial"/>
                <w:sz w:val="18"/>
                <w:szCs w:val="18"/>
              </w:rPr>
              <w:t xml:space="preserve"> €</w:t>
            </w:r>
          </w:p>
        </w:tc>
      </w:tr>
    </w:tbl>
    <w:p w:rsidR="0036287D" w:rsidRPr="00BE7DF5" w:rsidRDefault="0036287D" w:rsidP="00BE7DF5">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both"/>
        <w:rPr>
          <w:rFonts w:ascii="Arial" w:hAnsi="Arial" w:cs="Arial"/>
          <w:sz w:val="22"/>
          <w:szCs w:val="22"/>
        </w:rPr>
      </w:pPr>
    </w:p>
    <w:tbl>
      <w:tblPr>
        <w:tblW w:w="4029" w:type="dxa"/>
        <w:tblInd w:w="4748" w:type="dxa"/>
        <w:tblLayout w:type="fixed"/>
        <w:tblCellMar>
          <w:left w:w="70" w:type="dxa"/>
          <w:right w:w="70" w:type="dxa"/>
        </w:tblCellMar>
        <w:tblLook w:val="0000" w:firstRow="0" w:lastRow="0" w:firstColumn="0" w:lastColumn="0" w:noHBand="0" w:noVBand="0"/>
      </w:tblPr>
      <w:tblGrid>
        <w:gridCol w:w="2126"/>
        <w:gridCol w:w="1903"/>
      </w:tblGrid>
      <w:tr w:rsidR="0036287D" w:rsidRPr="00BE7DF5" w:rsidTr="00B22DA9">
        <w:trPr>
          <w:cantSplit/>
        </w:trPr>
        <w:tc>
          <w:tcPr>
            <w:tcW w:w="2126" w:type="dxa"/>
          </w:tcPr>
          <w:p w:rsidR="0036287D" w:rsidRPr="00BE7DF5" w:rsidRDefault="0036287D" w:rsidP="00B22DA9">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left="72" w:right="170"/>
              <w:jc w:val="both"/>
              <w:rPr>
                <w:rFonts w:ascii="Arial" w:hAnsi="Arial" w:cs="Arial"/>
                <w:sz w:val="22"/>
                <w:szCs w:val="22"/>
              </w:rPr>
            </w:pPr>
            <w:r w:rsidRPr="00BE7DF5">
              <w:rPr>
                <w:rFonts w:ascii="Arial" w:hAnsi="Arial" w:cs="Arial"/>
                <w:sz w:val="22"/>
                <w:szCs w:val="22"/>
              </w:rPr>
              <w:t>Pressupost base</w:t>
            </w:r>
          </w:p>
        </w:tc>
        <w:tc>
          <w:tcPr>
            <w:tcW w:w="1903" w:type="dxa"/>
            <w:tcBorders>
              <w:top w:val="single" w:sz="12" w:space="0" w:color="auto"/>
              <w:left w:val="single" w:sz="12" w:space="0" w:color="auto"/>
              <w:bottom w:val="single" w:sz="12" w:space="0" w:color="auto"/>
              <w:right w:val="single" w:sz="12" w:space="0" w:color="auto"/>
            </w:tcBorders>
            <w:shd w:val="clear" w:color="C0C0C0" w:fill="auto"/>
          </w:tcPr>
          <w:p w:rsidR="0036287D" w:rsidRPr="00BE7DF5" w:rsidRDefault="00895A6C" w:rsidP="00764829">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right"/>
              <w:rPr>
                <w:rFonts w:ascii="Arial" w:hAnsi="Arial" w:cs="Arial"/>
                <w:b/>
                <w:sz w:val="22"/>
                <w:szCs w:val="22"/>
              </w:rPr>
            </w:pPr>
            <w:r>
              <w:rPr>
                <w:rFonts w:ascii="Arial" w:hAnsi="Arial" w:cs="Arial"/>
                <w:b/>
                <w:sz w:val="22"/>
                <w:szCs w:val="22"/>
              </w:rPr>
              <w:t>43.832,25</w:t>
            </w:r>
            <w:r w:rsidR="00EF03A5">
              <w:rPr>
                <w:rFonts w:ascii="Arial" w:hAnsi="Arial" w:cs="Arial"/>
                <w:b/>
                <w:sz w:val="22"/>
                <w:szCs w:val="22"/>
              </w:rPr>
              <w:t xml:space="preserve"> </w:t>
            </w:r>
            <w:r w:rsidR="00072F99" w:rsidRPr="00BE7DF5">
              <w:rPr>
                <w:rFonts w:ascii="Arial" w:hAnsi="Arial" w:cs="Arial"/>
                <w:b/>
                <w:sz w:val="22"/>
                <w:szCs w:val="22"/>
              </w:rPr>
              <w:t>€</w:t>
            </w:r>
          </w:p>
        </w:tc>
      </w:tr>
    </w:tbl>
    <w:p w:rsidR="00AA2459" w:rsidRDefault="00AA2459" w:rsidP="00F64491">
      <w:pPr>
        <w:pStyle w:val="Textdecomentari"/>
        <w:tabs>
          <w:tab w:val="left" w:pos="4963"/>
        </w:tabs>
        <w:spacing w:before="120" w:line="288" w:lineRule="auto"/>
        <w:rPr>
          <w:rFonts w:ascii="Arial" w:hAnsi="Arial" w:cs="Arial"/>
          <w:sz w:val="22"/>
          <w:szCs w:val="22"/>
        </w:rPr>
      </w:pPr>
    </w:p>
    <w:p w:rsidR="0036287D" w:rsidRPr="00BE7DF5" w:rsidRDefault="0036287D" w:rsidP="00E04795">
      <w:pPr>
        <w:pStyle w:val="Textdecomentari"/>
        <w:tabs>
          <w:tab w:val="left" w:pos="4963"/>
        </w:tabs>
        <w:spacing w:before="120" w:after="120" w:line="288" w:lineRule="auto"/>
        <w:rPr>
          <w:rFonts w:ascii="Arial" w:hAnsi="Arial" w:cs="Arial"/>
          <w:sz w:val="22"/>
          <w:szCs w:val="22"/>
        </w:rPr>
      </w:pPr>
      <w:r w:rsidRPr="00796985">
        <w:rPr>
          <w:rFonts w:ascii="Arial" w:hAnsi="Arial" w:cs="Arial"/>
          <w:sz w:val="22"/>
          <w:szCs w:val="22"/>
        </w:rPr>
        <w:t>El pressupost net (IVA exclòs) es desglossa de la manera següent:</w:t>
      </w:r>
    </w:p>
    <w:tbl>
      <w:tblPr>
        <w:tblW w:w="8757"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20"/>
        <w:gridCol w:w="3037"/>
      </w:tblGrid>
      <w:tr w:rsidR="0036287D" w:rsidRPr="0074741D" w:rsidTr="00ED2B92">
        <w:tc>
          <w:tcPr>
            <w:tcW w:w="5720" w:type="dxa"/>
            <w:tcMar>
              <w:top w:w="0" w:type="dxa"/>
              <w:left w:w="108" w:type="dxa"/>
              <w:bottom w:w="0" w:type="dxa"/>
              <w:right w:w="108" w:type="dxa"/>
            </w:tcMar>
            <w:hideMark/>
          </w:tcPr>
          <w:p w:rsidR="0036287D" w:rsidRPr="007D2B59" w:rsidRDefault="0036287D" w:rsidP="00BE7DF5">
            <w:pPr>
              <w:spacing w:before="120" w:line="288" w:lineRule="auto"/>
              <w:rPr>
                <w:rFonts w:ascii="Arial" w:hAnsi="Arial" w:cs="Arial"/>
                <w:b/>
                <w:i/>
                <w:sz w:val="18"/>
                <w:szCs w:val="18"/>
              </w:rPr>
            </w:pPr>
            <w:r w:rsidRPr="007D2B59">
              <w:rPr>
                <w:rFonts w:ascii="Arial" w:hAnsi="Arial" w:cs="Arial"/>
                <w:b/>
                <w:sz w:val="18"/>
                <w:szCs w:val="18"/>
              </w:rPr>
              <w:t>Costos directes</w:t>
            </w:r>
          </w:p>
        </w:tc>
        <w:tc>
          <w:tcPr>
            <w:tcW w:w="3037" w:type="dxa"/>
            <w:tcMar>
              <w:top w:w="0" w:type="dxa"/>
              <w:left w:w="108" w:type="dxa"/>
              <w:bottom w:w="0" w:type="dxa"/>
              <w:right w:w="108" w:type="dxa"/>
            </w:tcMar>
            <w:hideMark/>
          </w:tcPr>
          <w:p w:rsidR="0036287D" w:rsidRPr="00821586" w:rsidRDefault="0036287D" w:rsidP="00BE7DF5">
            <w:pPr>
              <w:spacing w:before="120" w:line="288" w:lineRule="auto"/>
              <w:jc w:val="right"/>
              <w:rPr>
                <w:rFonts w:ascii="Arial" w:hAnsi="Arial" w:cs="Arial"/>
                <w:b/>
                <w:sz w:val="18"/>
                <w:szCs w:val="18"/>
              </w:rPr>
            </w:pPr>
            <w:r w:rsidRPr="00821586">
              <w:rPr>
                <w:rFonts w:ascii="Arial" w:hAnsi="Arial" w:cs="Arial"/>
                <w:b/>
                <w:sz w:val="18"/>
                <w:szCs w:val="18"/>
              </w:rPr>
              <w:t>Import €</w:t>
            </w:r>
          </w:p>
        </w:tc>
      </w:tr>
      <w:tr w:rsidR="0036287D" w:rsidRPr="0074741D" w:rsidTr="00ED2B92">
        <w:tc>
          <w:tcPr>
            <w:tcW w:w="5720" w:type="dxa"/>
            <w:tcMar>
              <w:top w:w="0" w:type="dxa"/>
              <w:left w:w="108" w:type="dxa"/>
              <w:bottom w:w="0" w:type="dxa"/>
              <w:right w:w="108" w:type="dxa"/>
            </w:tcMar>
            <w:hideMark/>
          </w:tcPr>
          <w:p w:rsidR="0036287D" w:rsidRPr="007D2B59" w:rsidRDefault="00FD61A2" w:rsidP="00ED2B92">
            <w:pPr>
              <w:spacing w:before="120" w:line="288" w:lineRule="auto"/>
              <w:rPr>
                <w:rFonts w:ascii="Arial" w:hAnsi="Arial" w:cs="Arial"/>
                <w:sz w:val="18"/>
                <w:szCs w:val="18"/>
              </w:rPr>
            </w:pPr>
            <w:r>
              <w:rPr>
                <w:rFonts w:ascii="Arial" w:hAnsi="Arial" w:cs="Arial"/>
                <w:sz w:val="18"/>
                <w:szCs w:val="18"/>
              </w:rPr>
              <w:t xml:space="preserve">Subministrament </w:t>
            </w:r>
            <w:r w:rsidR="00895A6C">
              <w:rPr>
                <w:rFonts w:ascii="Arial" w:hAnsi="Arial" w:cs="Arial"/>
                <w:sz w:val="18"/>
                <w:szCs w:val="18"/>
              </w:rPr>
              <w:t xml:space="preserve">material </w:t>
            </w:r>
            <w:proofErr w:type="spellStart"/>
            <w:r w:rsidR="00ED2B92">
              <w:rPr>
                <w:rFonts w:ascii="Arial" w:hAnsi="Arial" w:cs="Arial"/>
                <w:sz w:val="18"/>
                <w:szCs w:val="18"/>
              </w:rPr>
              <w:t>vi</w:t>
            </w:r>
            <w:r w:rsidR="00764829">
              <w:rPr>
                <w:rFonts w:ascii="Arial" w:hAnsi="Arial" w:cs="Arial"/>
                <w:sz w:val="18"/>
                <w:szCs w:val="18"/>
              </w:rPr>
              <w:t>deomarcador</w:t>
            </w:r>
            <w:proofErr w:type="spellEnd"/>
            <w:r w:rsidR="00895A6C">
              <w:rPr>
                <w:rFonts w:ascii="Arial" w:hAnsi="Arial" w:cs="Arial"/>
                <w:sz w:val="18"/>
                <w:szCs w:val="18"/>
              </w:rPr>
              <w:t xml:space="preserve"> i</w:t>
            </w:r>
            <w:r w:rsidR="00764829">
              <w:rPr>
                <w:rFonts w:ascii="Arial" w:hAnsi="Arial" w:cs="Arial"/>
                <w:sz w:val="18"/>
                <w:szCs w:val="18"/>
              </w:rPr>
              <w:t xml:space="preserve"> megafonia</w:t>
            </w:r>
          </w:p>
        </w:tc>
        <w:tc>
          <w:tcPr>
            <w:tcW w:w="3037" w:type="dxa"/>
            <w:tcMar>
              <w:top w:w="0" w:type="dxa"/>
              <w:left w:w="108" w:type="dxa"/>
              <w:bottom w:w="0" w:type="dxa"/>
              <w:right w:w="108" w:type="dxa"/>
            </w:tcMar>
          </w:tcPr>
          <w:p w:rsidR="0036287D" w:rsidRPr="000614FA" w:rsidRDefault="00112CA0" w:rsidP="00764829">
            <w:pPr>
              <w:tabs>
                <w:tab w:val="left" w:pos="3873"/>
              </w:tabs>
              <w:spacing w:before="120" w:line="288" w:lineRule="auto"/>
              <w:jc w:val="right"/>
              <w:rPr>
                <w:rFonts w:ascii="Arial" w:hAnsi="Arial" w:cs="Arial"/>
                <w:sz w:val="18"/>
                <w:szCs w:val="18"/>
              </w:rPr>
            </w:pPr>
            <w:r>
              <w:rPr>
                <w:rFonts w:ascii="Arial" w:hAnsi="Arial" w:cs="Arial"/>
                <w:sz w:val="18"/>
                <w:szCs w:val="18"/>
              </w:rPr>
              <w:t>26.00</w:t>
            </w:r>
            <w:r w:rsidR="00764829">
              <w:rPr>
                <w:rFonts w:ascii="Arial" w:hAnsi="Arial" w:cs="Arial"/>
                <w:sz w:val="18"/>
                <w:szCs w:val="18"/>
              </w:rPr>
              <w:t xml:space="preserve">0,00 </w:t>
            </w:r>
            <w:r w:rsidR="00FD61A2">
              <w:rPr>
                <w:rFonts w:ascii="Arial" w:hAnsi="Arial" w:cs="Arial"/>
                <w:sz w:val="18"/>
                <w:szCs w:val="18"/>
              </w:rPr>
              <w:t>€</w:t>
            </w:r>
          </w:p>
        </w:tc>
      </w:tr>
      <w:tr w:rsidR="0036287D" w:rsidRPr="0074741D" w:rsidTr="00ED2B92">
        <w:tc>
          <w:tcPr>
            <w:tcW w:w="5720" w:type="dxa"/>
            <w:tcMar>
              <w:top w:w="0" w:type="dxa"/>
              <w:left w:w="108" w:type="dxa"/>
              <w:bottom w:w="0" w:type="dxa"/>
              <w:right w:w="108" w:type="dxa"/>
            </w:tcMar>
          </w:tcPr>
          <w:p w:rsidR="0036287D" w:rsidRPr="007D2B59" w:rsidRDefault="00ED2B92" w:rsidP="007411DE">
            <w:pPr>
              <w:spacing w:before="120" w:line="288" w:lineRule="auto"/>
              <w:rPr>
                <w:rFonts w:ascii="Arial" w:hAnsi="Arial" w:cs="Arial"/>
                <w:sz w:val="18"/>
                <w:szCs w:val="18"/>
              </w:rPr>
            </w:pPr>
            <w:r>
              <w:rPr>
                <w:rFonts w:ascii="Arial" w:hAnsi="Arial" w:cs="Arial"/>
                <w:sz w:val="18"/>
                <w:szCs w:val="18"/>
              </w:rPr>
              <w:t>Costos salarials</w:t>
            </w:r>
            <w:r w:rsidR="00D941DF">
              <w:rPr>
                <w:rFonts w:ascii="Arial" w:hAnsi="Arial" w:cs="Arial"/>
                <w:sz w:val="18"/>
                <w:szCs w:val="18"/>
              </w:rPr>
              <w:t xml:space="preserve"> </w:t>
            </w:r>
          </w:p>
        </w:tc>
        <w:tc>
          <w:tcPr>
            <w:tcW w:w="3037" w:type="dxa"/>
            <w:tcMar>
              <w:top w:w="0" w:type="dxa"/>
              <w:left w:w="108" w:type="dxa"/>
              <w:bottom w:w="0" w:type="dxa"/>
              <w:right w:w="108" w:type="dxa"/>
            </w:tcMar>
          </w:tcPr>
          <w:p w:rsidR="0036287D" w:rsidRPr="00400124" w:rsidRDefault="00112CA0" w:rsidP="00400124">
            <w:pPr>
              <w:tabs>
                <w:tab w:val="left" w:pos="3873"/>
              </w:tabs>
              <w:spacing w:before="120" w:line="288" w:lineRule="auto"/>
              <w:jc w:val="right"/>
              <w:rPr>
                <w:rFonts w:ascii="Arial" w:hAnsi="Arial" w:cs="Arial"/>
                <w:sz w:val="18"/>
                <w:szCs w:val="18"/>
              </w:rPr>
            </w:pPr>
            <w:r>
              <w:rPr>
                <w:rFonts w:ascii="Arial" w:hAnsi="Arial" w:cs="Arial"/>
                <w:sz w:val="18"/>
                <w:szCs w:val="18"/>
              </w:rPr>
              <w:t>5.500</w:t>
            </w:r>
            <w:r w:rsidR="00764829">
              <w:rPr>
                <w:rFonts w:ascii="Arial" w:hAnsi="Arial" w:cs="Arial"/>
                <w:sz w:val="18"/>
                <w:szCs w:val="18"/>
              </w:rPr>
              <w:t>,00</w:t>
            </w:r>
            <w:r w:rsidR="00400124">
              <w:rPr>
                <w:rFonts w:ascii="Arial" w:hAnsi="Arial" w:cs="Arial"/>
                <w:sz w:val="18"/>
                <w:szCs w:val="18"/>
              </w:rPr>
              <w:t xml:space="preserve"> </w:t>
            </w:r>
            <w:r w:rsidR="00456A1B" w:rsidRPr="00400124">
              <w:rPr>
                <w:rFonts w:ascii="Arial" w:hAnsi="Arial" w:cs="Arial"/>
                <w:sz w:val="18"/>
                <w:szCs w:val="18"/>
              </w:rPr>
              <w:t>€</w:t>
            </w:r>
          </w:p>
        </w:tc>
      </w:tr>
      <w:tr w:rsidR="00D941DF" w:rsidRPr="0074741D" w:rsidTr="00ED2B92">
        <w:tc>
          <w:tcPr>
            <w:tcW w:w="5720" w:type="dxa"/>
            <w:tcMar>
              <w:top w:w="0" w:type="dxa"/>
              <w:left w:w="108" w:type="dxa"/>
              <w:bottom w:w="0" w:type="dxa"/>
              <w:right w:w="108" w:type="dxa"/>
            </w:tcMar>
          </w:tcPr>
          <w:p w:rsidR="00D941DF" w:rsidRPr="007D2B59" w:rsidRDefault="00D941DF" w:rsidP="00627400">
            <w:pPr>
              <w:spacing w:before="120" w:line="288" w:lineRule="auto"/>
              <w:rPr>
                <w:rFonts w:ascii="Arial" w:hAnsi="Arial" w:cs="Arial"/>
                <w:sz w:val="18"/>
                <w:szCs w:val="18"/>
              </w:rPr>
            </w:pPr>
            <w:r w:rsidRPr="00ED2B92">
              <w:rPr>
                <w:rFonts w:ascii="Arial" w:hAnsi="Arial" w:cs="Arial"/>
                <w:b/>
                <w:sz w:val="18"/>
                <w:szCs w:val="18"/>
              </w:rPr>
              <w:t>TOTAL</w:t>
            </w:r>
            <w:r w:rsidRPr="007D2B59">
              <w:rPr>
                <w:rFonts w:ascii="Arial" w:hAnsi="Arial" w:cs="Arial"/>
                <w:sz w:val="18"/>
                <w:szCs w:val="18"/>
              </w:rPr>
              <w:t xml:space="preserve"> Suma costos directes:</w:t>
            </w:r>
          </w:p>
        </w:tc>
        <w:tc>
          <w:tcPr>
            <w:tcW w:w="3037" w:type="dxa"/>
            <w:tcMar>
              <w:top w:w="0" w:type="dxa"/>
              <w:left w:w="108" w:type="dxa"/>
              <w:bottom w:w="0" w:type="dxa"/>
              <w:right w:w="108" w:type="dxa"/>
            </w:tcMar>
          </w:tcPr>
          <w:p w:rsidR="00D941DF" w:rsidRPr="00821586" w:rsidRDefault="00112CA0" w:rsidP="00112CA0">
            <w:pPr>
              <w:tabs>
                <w:tab w:val="left" w:pos="3873"/>
              </w:tabs>
              <w:spacing w:before="120" w:line="288" w:lineRule="auto"/>
              <w:jc w:val="right"/>
              <w:rPr>
                <w:rFonts w:ascii="Arial" w:hAnsi="Arial" w:cs="Arial"/>
                <w:sz w:val="18"/>
                <w:szCs w:val="18"/>
              </w:rPr>
            </w:pPr>
            <w:r>
              <w:rPr>
                <w:rFonts w:ascii="Arial" w:hAnsi="Arial" w:cs="Arial"/>
                <w:sz w:val="18"/>
                <w:szCs w:val="18"/>
              </w:rPr>
              <w:t>31.500</w:t>
            </w:r>
            <w:r w:rsidR="00764829">
              <w:rPr>
                <w:rFonts w:ascii="Arial" w:hAnsi="Arial" w:cs="Arial"/>
                <w:sz w:val="18"/>
                <w:szCs w:val="18"/>
              </w:rPr>
              <w:t xml:space="preserve">,00 </w:t>
            </w:r>
            <w:r w:rsidR="00D941DF">
              <w:rPr>
                <w:rFonts w:ascii="Arial" w:hAnsi="Arial" w:cs="Arial"/>
                <w:sz w:val="18"/>
                <w:szCs w:val="18"/>
              </w:rPr>
              <w:t>€</w:t>
            </w:r>
          </w:p>
        </w:tc>
      </w:tr>
    </w:tbl>
    <w:p w:rsidR="00A25DF5" w:rsidRDefault="00A25DF5" w:rsidP="0044312E">
      <w:pPr>
        <w:spacing w:before="120" w:line="288" w:lineRule="auto"/>
        <w:jc w:val="both"/>
        <w:rPr>
          <w:rFonts w:ascii="Arial" w:hAnsi="Arial" w:cs="Arial"/>
          <w:sz w:val="22"/>
          <w:szCs w:val="22"/>
        </w:rPr>
      </w:pPr>
    </w:p>
    <w:tbl>
      <w:tblPr>
        <w:tblW w:w="8815" w:type="dxa"/>
        <w:tblCellMar>
          <w:left w:w="0" w:type="dxa"/>
          <w:right w:w="0" w:type="dxa"/>
        </w:tblCellMar>
        <w:tblLook w:val="04A0" w:firstRow="1" w:lastRow="0" w:firstColumn="1" w:lastColumn="0" w:noHBand="0" w:noVBand="1"/>
      </w:tblPr>
      <w:tblGrid>
        <w:gridCol w:w="5211"/>
        <w:gridCol w:w="3604"/>
      </w:tblGrid>
      <w:tr w:rsidR="0023162A" w:rsidRPr="004B2BFB" w:rsidTr="00A700B4">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162A" w:rsidRPr="000F48C1" w:rsidRDefault="0023162A" w:rsidP="00A700B4">
            <w:pPr>
              <w:spacing w:before="120" w:line="288" w:lineRule="auto"/>
              <w:rPr>
                <w:rFonts w:ascii="Arial" w:hAnsi="Arial" w:cs="Arial"/>
                <w:b/>
                <w:sz w:val="18"/>
                <w:szCs w:val="18"/>
                <w:lang w:val="en-US"/>
              </w:rPr>
            </w:pPr>
            <w:proofErr w:type="spellStart"/>
            <w:r w:rsidRPr="000F48C1">
              <w:rPr>
                <w:rFonts w:ascii="Arial" w:hAnsi="Arial" w:cs="Arial"/>
                <w:b/>
                <w:sz w:val="18"/>
                <w:szCs w:val="18"/>
                <w:lang w:val="en-US"/>
              </w:rPr>
              <w:t>Costos</w:t>
            </w:r>
            <w:proofErr w:type="spellEnd"/>
            <w:r w:rsidRPr="000F48C1">
              <w:rPr>
                <w:rFonts w:ascii="Arial" w:hAnsi="Arial" w:cs="Arial"/>
                <w:b/>
                <w:sz w:val="18"/>
                <w:szCs w:val="18"/>
                <w:lang w:val="en-US"/>
              </w:rPr>
              <w:t xml:space="preserve"> </w:t>
            </w:r>
            <w:proofErr w:type="spellStart"/>
            <w:r w:rsidRPr="000F48C1">
              <w:rPr>
                <w:rFonts w:ascii="Arial" w:hAnsi="Arial" w:cs="Arial"/>
                <w:b/>
                <w:sz w:val="18"/>
                <w:szCs w:val="18"/>
                <w:lang w:val="en-US"/>
              </w:rPr>
              <w:t>indirectes</w:t>
            </w:r>
            <w:proofErr w:type="spellEnd"/>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3162A" w:rsidRPr="000F48C1" w:rsidRDefault="0023162A" w:rsidP="00A700B4">
            <w:pPr>
              <w:spacing w:before="120" w:line="288" w:lineRule="auto"/>
              <w:jc w:val="right"/>
              <w:rPr>
                <w:rFonts w:ascii="Arial" w:hAnsi="Arial" w:cs="Arial"/>
                <w:b/>
                <w:sz w:val="18"/>
                <w:szCs w:val="18"/>
                <w:lang w:val="en-US"/>
              </w:rPr>
            </w:pPr>
            <w:r w:rsidRPr="000F48C1">
              <w:rPr>
                <w:rFonts w:ascii="Arial" w:hAnsi="Arial" w:cs="Arial"/>
                <w:b/>
                <w:sz w:val="18"/>
                <w:szCs w:val="18"/>
                <w:lang w:val="en-US"/>
              </w:rPr>
              <w:t>Import €</w:t>
            </w:r>
          </w:p>
        </w:tc>
      </w:tr>
      <w:tr w:rsidR="00ED2B92" w:rsidRPr="004B2BFB" w:rsidTr="00A700B4">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D2B92" w:rsidRPr="000F48C1" w:rsidRDefault="00ED2B92" w:rsidP="00A700B4">
            <w:pPr>
              <w:spacing w:before="120" w:line="288" w:lineRule="auto"/>
              <w:rPr>
                <w:rFonts w:ascii="Arial" w:hAnsi="Arial" w:cs="Arial"/>
                <w:sz w:val="18"/>
                <w:szCs w:val="18"/>
                <w:lang w:val="en-US"/>
              </w:rPr>
            </w:pPr>
            <w:proofErr w:type="spellStart"/>
            <w:r w:rsidRPr="000F48C1">
              <w:rPr>
                <w:rFonts w:ascii="Arial" w:hAnsi="Arial" w:cs="Arial"/>
                <w:sz w:val="18"/>
                <w:szCs w:val="18"/>
                <w:lang w:val="en-US"/>
              </w:rPr>
              <w:t>De</w:t>
            </w:r>
            <w:r>
              <w:rPr>
                <w:rFonts w:ascii="Arial" w:hAnsi="Arial" w:cs="Arial"/>
                <w:sz w:val="18"/>
                <w:szCs w:val="18"/>
                <w:lang w:val="en-US"/>
              </w:rPr>
              <w:t>speses</w:t>
            </w:r>
            <w:proofErr w:type="spellEnd"/>
            <w:r>
              <w:rPr>
                <w:rFonts w:ascii="Arial" w:hAnsi="Arial" w:cs="Arial"/>
                <w:sz w:val="18"/>
                <w:szCs w:val="18"/>
                <w:lang w:val="en-US"/>
              </w:rPr>
              <w:t xml:space="preserve"> </w:t>
            </w:r>
            <w:proofErr w:type="gramStart"/>
            <w:r>
              <w:rPr>
                <w:rFonts w:ascii="Arial" w:hAnsi="Arial" w:cs="Arial"/>
                <w:sz w:val="18"/>
                <w:szCs w:val="18"/>
                <w:lang w:val="en-US"/>
              </w:rPr>
              <w:t>generals</w:t>
            </w:r>
            <w:proofErr w:type="gramEnd"/>
            <w:r>
              <w:rPr>
                <w:rFonts w:ascii="Arial" w:hAnsi="Arial" w:cs="Arial"/>
                <w:sz w:val="18"/>
                <w:szCs w:val="18"/>
                <w:lang w:val="en-US"/>
              </w:rPr>
              <w:t xml:space="preserve"> </w:t>
            </w:r>
            <w:proofErr w:type="spellStart"/>
            <w:r>
              <w:rPr>
                <w:rFonts w:ascii="Arial" w:hAnsi="Arial" w:cs="Arial"/>
                <w:sz w:val="18"/>
                <w:szCs w:val="18"/>
                <w:lang w:val="en-US"/>
              </w:rPr>
              <w:t>d’estructura</w:t>
            </w:r>
            <w:proofErr w:type="spellEnd"/>
            <w:r>
              <w:rPr>
                <w:rFonts w:ascii="Arial" w:hAnsi="Arial" w:cs="Arial"/>
                <w:sz w:val="18"/>
                <w:szCs w:val="18"/>
                <w:lang w:val="en-US"/>
              </w:rPr>
              <w:t xml:space="preserve"> (10</w:t>
            </w:r>
            <w:r w:rsidRPr="000F48C1">
              <w:rPr>
                <w:rFonts w:ascii="Arial" w:hAnsi="Arial" w:cs="Arial"/>
                <w:sz w:val="18"/>
                <w:szCs w:val="18"/>
                <w:lang w:val="en-US"/>
              </w:rPr>
              <w:t>%)</w:t>
            </w:r>
          </w:p>
        </w:tc>
        <w:tc>
          <w:tcPr>
            <w:tcW w:w="3604" w:type="dxa"/>
            <w:tcBorders>
              <w:top w:val="nil"/>
              <w:left w:val="nil"/>
              <w:bottom w:val="single" w:sz="8" w:space="0" w:color="auto"/>
              <w:right w:val="single" w:sz="8" w:space="0" w:color="auto"/>
            </w:tcBorders>
            <w:tcMar>
              <w:top w:w="0" w:type="dxa"/>
              <w:left w:w="108" w:type="dxa"/>
              <w:bottom w:w="0" w:type="dxa"/>
              <w:right w:w="108" w:type="dxa"/>
            </w:tcMar>
            <w:hideMark/>
          </w:tcPr>
          <w:p w:rsidR="00ED2B92" w:rsidRPr="0065656B" w:rsidRDefault="00ED2B92" w:rsidP="00A700B4">
            <w:pPr>
              <w:spacing w:before="120" w:line="288" w:lineRule="auto"/>
              <w:jc w:val="right"/>
              <w:rPr>
                <w:rFonts w:ascii="Arial" w:hAnsi="Arial" w:cs="Arial"/>
                <w:sz w:val="18"/>
                <w:szCs w:val="18"/>
              </w:rPr>
            </w:pPr>
            <w:r>
              <w:rPr>
                <w:rFonts w:ascii="Arial" w:hAnsi="Arial" w:cs="Arial"/>
                <w:sz w:val="18"/>
                <w:szCs w:val="18"/>
              </w:rPr>
              <w:t>3.150,00 €</w:t>
            </w:r>
          </w:p>
        </w:tc>
      </w:tr>
      <w:tr w:rsidR="00ED2B92" w:rsidRPr="004B2BFB" w:rsidTr="00A700B4">
        <w:tc>
          <w:tcPr>
            <w:tcW w:w="521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ED2B92" w:rsidRPr="000F48C1" w:rsidRDefault="00ED2B92" w:rsidP="00A700B4">
            <w:pPr>
              <w:spacing w:before="120" w:line="288" w:lineRule="auto"/>
              <w:rPr>
                <w:rFonts w:ascii="Arial" w:hAnsi="Arial" w:cs="Arial"/>
                <w:sz w:val="18"/>
                <w:szCs w:val="18"/>
                <w:lang w:val="en-US"/>
              </w:rPr>
            </w:pPr>
            <w:r w:rsidRPr="000F48C1">
              <w:rPr>
                <w:rFonts w:ascii="Arial" w:hAnsi="Arial" w:cs="Arial"/>
                <w:b/>
                <w:sz w:val="18"/>
                <w:szCs w:val="18"/>
                <w:lang w:val="en-US"/>
              </w:rPr>
              <w:t>TOTAL</w:t>
            </w:r>
            <w:r w:rsidRPr="000F48C1">
              <w:rPr>
                <w:rFonts w:ascii="Arial" w:hAnsi="Arial" w:cs="Arial"/>
                <w:sz w:val="18"/>
                <w:szCs w:val="18"/>
                <w:lang w:val="en-US"/>
              </w:rPr>
              <w:t xml:space="preserve"> Suma </w:t>
            </w:r>
            <w:proofErr w:type="spellStart"/>
            <w:r w:rsidRPr="000F48C1">
              <w:rPr>
                <w:rFonts w:ascii="Arial" w:hAnsi="Arial" w:cs="Arial"/>
                <w:sz w:val="18"/>
                <w:szCs w:val="18"/>
                <w:lang w:val="en-US"/>
              </w:rPr>
              <w:t>costos</w:t>
            </w:r>
            <w:proofErr w:type="spellEnd"/>
            <w:r w:rsidRPr="000F48C1">
              <w:rPr>
                <w:rFonts w:ascii="Arial" w:hAnsi="Arial" w:cs="Arial"/>
                <w:sz w:val="18"/>
                <w:szCs w:val="18"/>
                <w:lang w:val="en-US"/>
              </w:rPr>
              <w:t xml:space="preserve"> </w:t>
            </w:r>
            <w:proofErr w:type="spellStart"/>
            <w:r w:rsidRPr="000F48C1">
              <w:rPr>
                <w:rFonts w:ascii="Arial" w:hAnsi="Arial" w:cs="Arial"/>
                <w:sz w:val="18"/>
                <w:szCs w:val="18"/>
                <w:lang w:val="en-US"/>
              </w:rPr>
              <w:t>indirectes</w:t>
            </w:r>
            <w:proofErr w:type="spellEnd"/>
            <w:r w:rsidRPr="000F48C1">
              <w:rPr>
                <w:rFonts w:ascii="Arial" w:hAnsi="Arial" w:cs="Arial"/>
                <w:sz w:val="18"/>
                <w:szCs w:val="18"/>
                <w:lang w:val="en-US"/>
              </w:rPr>
              <w:t>:</w:t>
            </w:r>
          </w:p>
        </w:tc>
        <w:tc>
          <w:tcPr>
            <w:tcW w:w="3604"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rsidR="00ED2B92" w:rsidRPr="00ED2B92" w:rsidRDefault="00ED2B92" w:rsidP="00A700B4">
            <w:pPr>
              <w:spacing w:before="120" w:line="288" w:lineRule="auto"/>
              <w:jc w:val="right"/>
              <w:rPr>
                <w:rFonts w:ascii="Arial" w:hAnsi="Arial" w:cs="Arial"/>
                <w:b/>
                <w:sz w:val="18"/>
                <w:szCs w:val="18"/>
              </w:rPr>
            </w:pPr>
            <w:r w:rsidRPr="00ED2B92">
              <w:rPr>
                <w:rFonts w:ascii="Arial" w:hAnsi="Arial" w:cs="Arial"/>
                <w:b/>
                <w:sz w:val="18"/>
                <w:szCs w:val="18"/>
              </w:rPr>
              <w:t>3.150,00 €</w:t>
            </w:r>
          </w:p>
        </w:tc>
      </w:tr>
      <w:tr w:rsidR="0023162A" w:rsidRPr="004B2BFB" w:rsidTr="00A700B4">
        <w:tc>
          <w:tcPr>
            <w:tcW w:w="5211" w:type="dxa"/>
            <w:tcBorders>
              <w:top w:val="single" w:sz="4" w:space="0" w:color="auto"/>
              <w:left w:val="nil"/>
              <w:bottom w:val="single" w:sz="4" w:space="0" w:color="auto"/>
              <w:right w:val="nil"/>
            </w:tcBorders>
            <w:tcMar>
              <w:top w:w="0" w:type="dxa"/>
              <w:left w:w="108" w:type="dxa"/>
              <w:bottom w:w="0" w:type="dxa"/>
              <w:right w:w="108" w:type="dxa"/>
            </w:tcMar>
          </w:tcPr>
          <w:p w:rsidR="0023162A" w:rsidRPr="004B2BFB" w:rsidRDefault="0023162A" w:rsidP="00A700B4">
            <w:pPr>
              <w:spacing w:before="120" w:line="288" w:lineRule="auto"/>
              <w:rPr>
                <w:rFonts w:ascii="Arial" w:hAnsi="Arial" w:cs="Arial"/>
                <w:sz w:val="18"/>
                <w:szCs w:val="18"/>
                <w:highlight w:val="yellow"/>
                <w:lang w:val="en-US"/>
              </w:rPr>
            </w:pPr>
          </w:p>
        </w:tc>
        <w:tc>
          <w:tcPr>
            <w:tcW w:w="3604" w:type="dxa"/>
            <w:tcBorders>
              <w:top w:val="single" w:sz="4" w:space="0" w:color="auto"/>
              <w:left w:val="nil"/>
              <w:bottom w:val="single" w:sz="4" w:space="0" w:color="auto"/>
              <w:right w:val="nil"/>
            </w:tcBorders>
            <w:tcMar>
              <w:top w:w="0" w:type="dxa"/>
              <w:left w:w="108" w:type="dxa"/>
              <w:bottom w:w="0" w:type="dxa"/>
              <w:right w:w="108" w:type="dxa"/>
            </w:tcMar>
          </w:tcPr>
          <w:p w:rsidR="0023162A" w:rsidRPr="004B2BFB" w:rsidRDefault="0023162A" w:rsidP="00A700B4">
            <w:pPr>
              <w:spacing w:before="120" w:line="288" w:lineRule="auto"/>
              <w:jc w:val="right"/>
              <w:rPr>
                <w:rFonts w:ascii="Arial" w:hAnsi="Arial" w:cs="Arial"/>
                <w:b/>
                <w:sz w:val="18"/>
                <w:szCs w:val="18"/>
                <w:highlight w:val="yellow"/>
                <w:lang w:val="en-US"/>
              </w:rPr>
            </w:pPr>
          </w:p>
        </w:tc>
      </w:tr>
      <w:tr w:rsidR="00ED2B92" w:rsidRPr="004B2BFB" w:rsidTr="00A700B4">
        <w:tc>
          <w:tcPr>
            <w:tcW w:w="521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D2B92" w:rsidRPr="000F48C1" w:rsidRDefault="00ED2B92" w:rsidP="00A700B4">
            <w:pPr>
              <w:spacing w:before="120" w:line="288" w:lineRule="auto"/>
              <w:rPr>
                <w:rFonts w:ascii="Arial" w:hAnsi="Arial" w:cs="Arial"/>
                <w:sz w:val="18"/>
                <w:szCs w:val="18"/>
                <w:lang w:val="en-US"/>
              </w:rPr>
            </w:pPr>
            <w:proofErr w:type="spellStart"/>
            <w:r w:rsidRPr="000F48C1">
              <w:rPr>
                <w:rFonts w:ascii="Arial" w:hAnsi="Arial" w:cs="Arial"/>
                <w:b/>
                <w:sz w:val="18"/>
                <w:szCs w:val="18"/>
                <w:lang w:val="en-US"/>
              </w:rPr>
              <w:t>Benefici</w:t>
            </w:r>
            <w:proofErr w:type="spellEnd"/>
            <w:r w:rsidRPr="000F48C1">
              <w:rPr>
                <w:rFonts w:ascii="Arial" w:hAnsi="Arial" w:cs="Arial"/>
                <w:b/>
                <w:sz w:val="18"/>
                <w:szCs w:val="18"/>
                <w:lang w:val="en-US"/>
              </w:rPr>
              <w:t xml:space="preserve"> industrial</w:t>
            </w:r>
            <w:r>
              <w:rPr>
                <w:rFonts w:ascii="Arial" w:hAnsi="Arial" w:cs="Arial"/>
                <w:sz w:val="18"/>
                <w:szCs w:val="18"/>
                <w:lang w:val="en-US"/>
              </w:rPr>
              <w:t xml:space="preserve"> (5</w:t>
            </w:r>
            <w:r w:rsidRPr="000F48C1">
              <w:rPr>
                <w:rFonts w:ascii="Arial" w:hAnsi="Arial" w:cs="Arial"/>
                <w:sz w:val="18"/>
                <w:szCs w:val="18"/>
                <w:lang w:val="en-US"/>
              </w:rPr>
              <w:t>%)</w:t>
            </w:r>
          </w:p>
        </w:tc>
        <w:tc>
          <w:tcPr>
            <w:tcW w:w="3604"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ED2B92" w:rsidRPr="0065656B" w:rsidRDefault="00ED2B92" w:rsidP="00A700B4">
            <w:pPr>
              <w:spacing w:before="120" w:line="288" w:lineRule="auto"/>
              <w:jc w:val="right"/>
              <w:rPr>
                <w:rFonts w:ascii="Arial" w:hAnsi="Arial" w:cs="Arial"/>
                <w:sz w:val="18"/>
                <w:szCs w:val="18"/>
              </w:rPr>
            </w:pPr>
            <w:r>
              <w:rPr>
                <w:rFonts w:ascii="Arial" w:hAnsi="Arial" w:cs="Arial"/>
                <w:sz w:val="18"/>
                <w:szCs w:val="18"/>
              </w:rPr>
              <w:t>1.575,00 €</w:t>
            </w:r>
          </w:p>
        </w:tc>
      </w:tr>
    </w:tbl>
    <w:p w:rsidR="0023162A" w:rsidRDefault="0023162A" w:rsidP="0044312E">
      <w:pPr>
        <w:spacing w:before="120" w:line="288" w:lineRule="auto"/>
        <w:jc w:val="both"/>
        <w:rPr>
          <w:rFonts w:ascii="Arial" w:hAnsi="Arial" w:cs="Arial"/>
          <w:sz w:val="22"/>
          <w:szCs w:val="22"/>
        </w:rPr>
      </w:pPr>
    </w:p>
    <w:tbl>
      <w:tblPr>
        <w:tblW w:w="8815" w:type="dxa"/>
        <w:tblCellMar>
          <w:left w:w="0" w:type="dxa"/>
          <w:right w:w="0" w:type="dxa"/>
        </w:tblCellMar>
        <w:tblLook w:val="04A0" w:firstRow="1" w:lastRow="0" w:firstColumn="1" w:lastColumn="0" w:noHBand="0" w:noVBand="1"/>
      </w:tblPr>
      <w:tblGrid>
        <w:gridCol w:w="5211"/>
        <w:gridCol w:w="3604"/>
      </w:tblGrid>
      <w:tr w:rsidR="00ED2B92" w:rsidRPr="00975E91" w:rsidTr="00A700B4">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D2B92" w:rsidRPr="004B2BFB" w:rsidRDefault="00ED2B92" w:rsidP="00A700B4">
            <w:pPr>
              <w:spacing w:before="120" w:line="288" w:lineRule="auto"/>
              <w:rPr>
                <w:rFonts w:ascii="Arial" w:hAnsi="Arial" w:cs="Arial"/>
                <w:b/>
                <w:sz w:val="18"/>
                <w:szCs w:val="18"/>
                <w:highlight w:val="yellow"/>
                <w:lang w:val="en-US"/>
              </w:rPr>
            </w:pPr>
            <w:r w:rsidRPr="000F48C1">
              <w:rPr>
                <w:rFonts w:ascii="Arial" w:hAnsi="Arial" w:cs="Arial"/>
                <w:b/>
                <w:sz w:val="18"/>
                <w:szCs w:val="18"/>
                <w:lang w:val="en-US"/>
              </w:rPr>
              <w:t>TOTAL DE COSTOS (</w:t>
            </w:r>
            <w:proofErr w:type="spellStart"/>
            <w:r w:rsidRPr="000F48C1">
              <w:rPr>
                <w:rFonts w:ascii="Arial" w:hAnsi="Arial" w:cs="Arial"/>
                <w:b/>
                <w:sz w:val="18"/>
                <w:szCs w:val="18"/>
                <w:lang w:val="en-US"/>
              </w:rPr>
              <w:t>directes</w:t>
            </w:r>
            <w:proofErr w:type="spellEnd"/>
            <w:r w:rsidRPr="000F48C1">
              <w:rPr>
                <w:rFonts w:ascii="Arial" w:hAnsi="Arial" w:cs="Arial"/>
                <w:b/>
                <w:sz w:val="18"/>
                <w:szCs w:val="18"/>
                <w:lang w:val="en-US"/>
              </w:rPr>
              <w:t xml:space="preserve"> + </w:t>
            </w:r>
            <w:proofErr w:type="spellStart"/>
            <w:r w:rsidRPr="000F48C1">
              <w:rPr>
                <w:rFonts w:ascii="Arial" w:hAnsi="Arial" w:cs="Arial"/>
                <w:b/>
                <w:sz w:val="18"/>
                <w:szCs w:val="18"/>
                <w:lang w:val="en-US"/>
              </w:rPr>
              <w:t>indirectes</w:t>
            </w:r>
            <w:proofErr w:type="spellEnd"/>
            <w:r w:rsidRPr="000F48C1">
              <w:rPr>
                <w:rFonts w:ascii="Arial" w:hAnsi="Arial" w:cs="Arial"/>
                <w:b/>
                <w:sz w:val="18"/>
                <w:szCs w:val="18"/>
                <w:lang w:val="en-US"/>
              </w:rPr>
              <w:t xml:space="preserve"> + </w:t>
            </w:r>
            <w:proofErr w:type="spellStart"/>
            <w:r w:rsidRPr="000F48C1">
              <w:rPr>
                <w:rFonts w:ascii="Arial" w:hAnsi="Arial" w:cs="Arial"/>
                <w:b/>
                <w:sz w:val="18"/>
                <w:szCs w:val="18"/>
                <w:lang w:val="en-US"/>
              </w:rPr>
              <w:t>benefici</w:t>
            </w:r>
            <w:proofErr w:type="spellEnd"/>
            <w:r w:rsidRPr="000F48C1">
              <w:rPr>
                <w:rFonts w:ascii="Arial" w:hAnsi="Arial" w:cs="Arial"/>
                <w:b/>
                <w:sz w:val="18"/>
                <w:szCs w:val="18"/>
                <w:lang w:val="en-US"/>
              </w:rPr>
              <w:t xml:space="preserve"> industrial):</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D2B92" w:rsidRPr="0074741D" w:rsidRDefault="00ED2B92" w:rsidP="00A700B4">
            <w:pPr>
              <w:spacing w:before="120" w:line="288" w:lineRule="auto"/>
              <w:jc w:val="right"/>
              <w:rPr>
                <w:rFonts w:ascii="Arial" w:hAnsi="Arial" w:cs="Arial"/>
                <w:b/>
                <w:sz w:val="18"/>
                <w:szCs w:val="18"/>
              </w:rPr>
            </w:pPr>
            <w:r>
              <w:rPr>
                <w:rFonts w:ascii="Arial" w:hAnsi="Arial" w:cs="Arial"/>
                <w:b/>
                <w:sz w:val="18"/>
                <w:szCs w:val="18"/>
              </w:rPr>
              <w:t>36.225,00</w:t>
            </w:r>
            <w:r w:rsidRPr="0074741D">
              <w:rPr>
                <w:rFonts w:ascii="Arial" w:hAnsi="Arial" w:cs="Arial"/>
                <w:b/>
                <w:sz w:val="18"/>
                <w:szCs w:val="18"/>
              </w:rPr>
              <w:t xml:space="preserve"> €</w:t>
            </w:r>
          </w:p>
        </w:tc>
      </w:tr>
    </w:tbl>
    <w:p w:rsidR="0023162A" w:rsidRDefault="0023162A" w:rsidP="0044312E">
      <w:pPr>
        <w:spacing w:before="120" w:line="288" w:lineRule="auto"/>
        <w:jc w:val="both"/>
        <w:rPr>
          <w:rFonts w:ascii="Arial" w:hAnsi="Arial" w:cs="Arial"/>
          <w:sz w:val="22"/>
          <w:szCs w:val="22"/>
        </w:rPr>
      </w:pPr>
    </w:p>
    <w:p w:rsidR="00224A6E" w:rsidRPr="005A5C45" w:rsidRDefault="00224A6E" w:rsidP="005A5C45">
      <w:pPr>
        <w:spacing w:before="120" w:after="240" w:line="288" w:lineRule="auto"/>
        <w:jc w:val="both"/>
        <w:rPr>
          <w:rFonts w:ascii="Arial" w:hAnsi="Arial" w:cs="Arial"/>
          <w:color w:val="000000" w:themeColor="text1"/>
          <w:sz w:val="22"/>
          <w:szCs w:val="22"/>
        </w:rPr>
      </w:pPr>
      <w:r w:rsidRPr="005A5C45">
        <w:rPr>
          <w:rFonts w:ascii="Arial" w:hAnsi="Arial" w:cs="Arial"/>
          <w:color w:val="000000" w:themeColor="text1"/>
          <w:sz w:val="22"/>
          <w:szCs w:val="22"/>
        </w:rPr>
        <w:t>L’estimació dels costos salarials s’ha calculat prenent com a referència el Conveni Col·lectiu per a la Indústria Sidero-metal·lúrgica de la Província de Barcelona. Aquesta indicació no prejutja el conveni laboral que hi sigui d’aplicació.</w:t>
      </w:r>
    </w:p>
    <w:p w:rsidR="00C1592A" w:rsidRDefault="0036287D" w:rsidP="005A5C45">
      <w:pPr>
        <w:pStyle w:val="Textindependent2"/>
        <w:tabs>
          <w:tab w:val="left" w:pos="567"/>
          <w:tab w:val="left" w:pos="1134"/>
          <w:tab w:val="left" w:pos="1702"/>
        </w:tabs>
        <w:spacing w:before="120" w:after="240" w:line="288" w:lineRule="auto"/>
        <w:jc w:val="both"/>
        <w:rPr>
          <w:rFonts w:ascii="Arial" w:hAnsi="Arial" w:cs="Arial"/>
          <w:sz w:val="22"/>
          <w:szCs w:val="22"/>
        </w:rPr>
      </w:pPr>
      <w:r w:rsidRPr="00007F2D">
        <w:rPr>
          <w:rFonts w:ascii="Arial" w:hAnsi="Arial" w:cs="Arial"/>
          <w:sz w:val="22"/>
          <w:szCs w:val="22"/>
        </w:rPr>
        <w:t xml:space="preserve">El </w:t>
      </w:r>
      <w:r w:rsidRPr="00007F2D">
        <w:rPr>
          <w:rFonts w:ascii="Arial" w:hAnsi="Arial" w:cs="Arial"/>
          <w:b/>
          <w:sz w:val="22"/>
          <w:szCs w:val="22"/>
        </w:rPr>
        <w:t>valor estimat (VE) del contracte</w:t>
      </w:r>
      <w:r w:rsidRPr="00007F2D">
        <w:rPr>
          <w:rFonts w:ascii="Arial" w:hAnsi="Arial" w:cs="Arial"/>
          <w:sz w:val="22"/>
          <w:szCs w:val="22"/>
        </w:rPr>
        <w:t xml:space="preserve"> és de </w:t>
      </w:r>
      <w:r w:rsidR="002F256D">
        <w:rPr>
          <w:rFonts w:ascii="Arial" w:hAnsi="Arial" w:cs="Arial"/>
          <w:b/>
          <w:sz w:val="22"/>
          <w:szCs w:val="22"/>
        </w:rPr>
        <w:t>36.225,00</w:t>
      </w:r>
      <w:r w:rsidR="00D941DF" w:rsidRPr="00007F2D">
        <w:rPr>
          <w:rFonts w:ascii="Arial" w:hAnsi="Arial" w:cs="Arial"/>
          <w:b/>
          <w:sz w:val="22"/>
          <w:szCs w:val="22"/>
        </w:rPr>
        <w:t xml:space="preserve"> </w:t>
      </w:r>
      <w:r w:rsidR="00DD1F65" w:rsidRPr="00007F2D">
        <w:rPr>
          <w:rFonts w:ascii="Arial" w:hAnsi="Arial" w:cs="Arial"/>
          <w:b/>
          <w:sz w:val="22"/>
          <w:szCs w:val="22"/>
        </w:rPr>
        <w:t>€</w:t>
      </w:r>
      <w:r w:rsidRPr="00007F2D">
        <w:rPr>
          <w:rFonts w:ascii="Arial" w:hAnsi="Arial" w:cs="Arial"/>
          <w:b/>
          <w:sz w:val="22"/>
          <w:szCs w:val="22"/>
        </w:rPr>
        <w:t>,</w:t>
      </w:r>
      <w:r w:rsidRPr="00007F2D">
        <w:rPr>
          <w:rFonts w:ascii="Arial" w:hAnsi="Arial" w:cs="Arial"/>
          <w:sz w:val="22"/>
          <w:szCs w:val="22"/>
        </w:rPr>
        <w:t xml:space="preserve"> sense incloure l'IVA. Aquest valor s'ha d'entendre comprensiu de la totalitat </w:t>
      </w:r>
      <w:r w:rsidR="00FD61A2" w:rsidRPr="00007F2D">
        <w:rPr>
          <w:rFonts w:ascii="Arial" w:hAnsi="Arial" w:cs="Arial"/>
          <w:sz w:val="22"/>
          <w:szCs w:val="22"/>
        </w:rPr>
        <w:t>del subministrament</w:t>
      </w:r>
      <w:r w:rsidRPr="00007F2D">
        <w:rPr>
          <w:rFonts w:ascii="Arial" w:hAnsi="Arial" w:cs="Arial"/>
          <w:sz w:val="22"/>
          <w:szCs w:val="22"/>
        </w:rPr>
        <w:t xml:space="preserve"> i, en el seu cas, del valor total estimat dels subministraments ne</w:t>
      </w:r>
      <w:r w:rsidR="00FD61A2" w:rsidRPr="00007F2D">
        <w:rPr>
          <w:rFonts w:ascii="Arial" w:hAnsi="Arial" w:cs="Arial"/>
          <w:sz w:val="22"/>
          <w:szCs w:val="22"/>
        </w:rPr>
        <w:t>cessaris per a la seva execució.</w:t>
      </w:r>
    </w:p>
    <w:p w:rsidR="000653AC" w:rsidRPr="00007F2D" w:rsidRDefault="000653AC" w:rsidP="00007F2D">
      <w:pPr>
        <w:spacing w:before="120" w:after="240" w:line="288" w:lineRule="auto"/>
        <w:jc w:val="both"/>
        <w:rPr>
          <w:rFonts w:ascii="Arial" w:hAnsi="Arial" w:cs="Arial"/>
          <w:color w:val="000000" w:themeColor="text1"/>
          <w:sz w:val="22"/>
          <w:szCs w:val="22"/>
        </w:rPr>
      </w:pPr>
      <w:r w:rsidRPr="00007F2D">
        <w:rPr>
          <w:rFonts w:ascii="Arial" w:hAnsi="Arial" w:cs="Arial"/>
          <w:color w:val="000000" w:themeColor="text1"/>
          <w:sz w:val="22"/>
          <w:szCs w:val="22"/>
        </w:rPr>
        <w:t>Aquesta xifra inclou l’import total que podria ser retribuït a l’empresa contractista, incloent possibles pròrrogues i modificats, entre d’altres conceptes,</w:t>
      </w:r>
      <w:r w:rsidR="00007F2D" w:rsidRPr="00007F2D">
        <w:rPr>
          <w:rFonts w:ascii="Arial" w:hAnsi="Arial" w:cs="Arial"/>
          <w:color w:val="000000" w:themeColor="text1"/>
          <w:sz w:val="22"/>
          <w:szCs w:val="22"/>
        </w:rPr>
        <w:t xml:space="preserve"> tot d’acord amb la previsió de l</w:t>
      </w:r>
      <w:r w:rsidRPr="00007F2D">
        <w:rPr>
          <w:rFonts w:ascii="Arial" w:hAnsi="Arial" w:cs="Arial"/>
          <w:color w:val="000000" w:themeColor="text1"/>
          <w:sz w:val="22"/>
          <w:szCs w:val="22"/>
        </w:rPr>
        <w:t>’article 101 LCSP.</w:t>
      </w:r>
    </w:p>
    <w:p w:rsidR="00007F2D" w:rsidRPr="000653AC" w:rsidRDefault="00007F2D" w:rsidP="00007F2D">
      <w:pPr>
        <w:pStyle w:val="Textindependent2"/>
        <w:tabs>
          <w:tab w:val="left" w:pos="567"/>
          <w:tab w:val="left" w:pos="1134"/>
          <w:tab w:val="left" w:pos="1702"/>
          <w:tab w:val="left" w:pos="9637"/>
        </w:tabs>
        <w:rPr>
          <w:rFonts w:ascii="Verdana" w:hAnsi="Verdana"/>
          <w:color w:val="FF0000"/>
          <w:highlight w:val="yellow"/>
        </w:rPr>
      </w:pPr>
    </w:p>
    <w:tbl>
      <w:tblPr>
        <w:tblW w:w="689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4A0" w:firstRow="1" w:lastRow="0" w:firstColumn="1" w:lastColumn="0" w:noHBand="0" w:noVBand="1"/>
      </w:tblPr>
      <w:tblGrid>
        <w:gridCol w:w="801"/>
        <w:gridCol w:w="1417"/>
        <w:gridCol w:w="1276"/>
        <w:gridCol w:w="1559"/>
        <w:gridCol w:w="1843"/>
      </w:tblGrid>
      <w:tr w:rsidR="002F256D" w:rsidRPr="000653AC" w:rsidTr="002F256D">
        <w:trPr>
          <w:cantSplit/>
          <w:trHeight w:val="841"/>
        </w:trPr>
        <w:tc>
          <w:tcPr>
            <w:tcW w:w="801" w:type="dxa"/>
            <w:tcBorders>
              <w:top w:val="single" w:sz="4" w:space="0" w:color="auto"/>
              <w:left w:val="single" w:sz="4" w:space="0" w:color="auto"/>
              <w:bottom w:val="single" w:sz="4" w:space="0" w:color="auto"/>
              <w:right w:val="single" w:sz="4" w:space="0" w:color="auto"/>
            </w:tcBorders>
            <w:hideMark/>
          </w:tcPr>
          <w:p w:rsidR="002F256D" w:rsidRPr="00007F2D" w:rsidRDefault="002F256D">
            <w:pPr>
              <w:pStyle w:val="Pas8"/>
              <w:tabs>
                <w:tab w:val="left" w:pos="567"/>
                <w:tab w:val="left" w:pos="1134"/>
                <w:tab w:val="left" w:pos="1702"/>
                <w:tab w:val="left" w:pos="4678"/>
                <w:tab w:val="left" w:pos="5245"/>
              </w:tabs>
              <w:rPr>
                <w:rFonts w:ascii="Arial" w:hAnsi="Arial" w:cs="Arial"/>
                <w:sz w:val="18"/>
                <w:szCs w:val="16"/>
              </w:rPr>
            </w:pPr>
            <w:r w:rsidRPr="00007F2D">
              <w:rPr>
                <w:rFonts w:ascii="Arial" w:hAnsi="Arial" w:cs="Arial"/>
                <w:sz w:val="18"/>
                <w:szCs w:val="16"/>
              </w:rPr>
              <w:lastRenderedPageBreak/>
              <w:t>Any</w:t>
            </w:r>
          </w:p>
        </w:tc>
        <w:tc>
          <w:tcPr>
            <w:tcW w:w="1417" w:type="dxa"/>
            <w:tcBorders>
              <w:top w:val="single" w:sz="4" w:space="0" w:color="auto"/>
              <w:left w:val="single" w:sz="4" w:space="0" w:color="auto"/>
              <w:bottom w:val="single" w:sz="4" w:space="0" w:color="auto"/>
              <w:right w:val="single" w:sz="4" w:space="0" w:color="auto"/>
            </w:tcBorders>
            <w:hideMark/>
          </w:tcPr>
          <w:p w:rsidR="002F256D" w:rsidRPr="00007F2D" w:rsidRDefault="002F256D">
            <w:pPr>
              <w:pStyle w:val="Pas8"/>
              <w:tabs>
                <w:tab w:val="left" w:pos="1134"/>
                <w:tab w:val="left" w:pos="1702"/>
                <w:tab w:val="left" w:pos="4678"/>
                <w:tab w:val="left" w:pos="5245"/>
              </w:tabs>
              <w:rPr>
                <w:rFonts w:ascii="Arial" w:hAnsi="Arial" w:cs="Arial"/>
                <w:sz w:val="18"/>
                <w:szCs w:val="16"/>
              </w:rPr>
            </w:pPr>
            <w:r w:rsidRPr="00007F2D">
              <w:rPr>
                <w:rFonts w:ascii="Arial" w:hAnsi="Arial" w:cs="Arial"/>
                <w:sz w:val="18"/>
                <w:szCs w:val="16"/>
              </w:rPr>
              <w:t>VE Prestació</w:t>
            </w:r>
          </w:p>
        </w:tc>
        <w:tc>
          <w:tcPr>
            <w:tcW w:w="1276" w:type="dxa"/>
            <w:tcBorders>
              <w:top w:val="single" w:sz="4" w:space="0" w:color="auto"/>
              <w:left w:val="single" w:sz="4" w:space="0" w:color="auto"/>
              <w:bottom w:val="single" w:sz="4" w:space="0" w:color="auto"/>
              <w:right w:val="single" w:sz="4" w:space="0" w:color="auto"/>
            </w:tcBorders>
            <w:hideMark/>
          </w:tcPr>
          <w:p w:rsidR="002F256D" w:rsidRPr="00007F2D" w:rsidRDefault="002F256D" w:rsidP="00007F2D">
            <w:pPr>
              <w:pStyle w:val="Pas8"/>
              <w:tabs>
                <w:tab w:val="left" w:pos="1134"/>
                <w:tab w:val="left" w:pos="1702"/>
                <w:tab w:val="left" w:pos="4678"/>
                <w:tab w:val="left" w:pos="5245"/>
              </w:tabs>
              <w:jc w:val="left"/>
              <w:rPr>
                <w:rFonts w:ascii="Arial" w:hAnsi="Arial" w:cs="Arial"/>
                <w:sz w:val="18"/>
                <w:szCs w:val="16"/>
              </w:rPr>
            </w:pPr>
            <w:r w:rsidRPr="00007F2D">
              <w:rPr>
                <w:rFonts w:ascii="Arial" w:hAnsi="Arial" w:cs="Arial"/>
                <w:sz w:val="18"/>
                <w:szCs w:val="16"/>
              </w:rPr>
              <w:t>VE Eventuals pròrrogues</w:t>
            </w:r>
          </w:p>
        </w:tc>
        <w:tc>
          <w:tcPr>
            <w:tcW w:w="1559" w:type="dxa"/>
            <w:tcBorders>
              <w:top w:val="single" w:sz="4" w:space="0" w:color="auto"/>
              <w:left w:val="single" w:sz="4" w:space="0" w:color="auto"/>
              <w:bottom w:val="single" w:sz="4" w:space="0" w:color="auto"/>
              <w:right w:val="single" w:sz="4" w:space="0" w:color="auto"/>
            </w:tcBorders>
            <w:hideMark/>
          </w:tcPr>
          <w:p w:rsidR="002F256D" w:rsidRPr="00007F2D" w:rsidRDefault="002F256D" w:rsidP="00007F2D">
            <w:pPr>
              <w:pStyle w:val="Pas8"/>
              <w:tabs>
                <w:tab w:val="left" w:pos="1134"/>
                <w:tab w:val="left" w:pos="4678"/>
                <w:tab w:val="left" w:pos="5245"/>
              </w:tabs>
              <w:jc w:val="left"/>
              <w:rPr>
                <w:rFonts w:ascii="Arial" w:hAnsi="Arial" w:cs="Arial"/>
                <w:sz w:val="18"/>
                <w:szCs w:val="16"/>
              </w:rPr>
            </w:pPr>
            <w:r w:rsidRPr="00007F2D">
              <w:rPr>
                <w:rFonts w:ascii="Arial" w:hAnsi="Arial" w:cs="Arial"/>
                <w:sz w:val="18"/>
                <w:szCs w:val="16"/>
              </w:rPr>
              <w:t>VE Modificacions previstes</w:t>
            </w:r>
          </w:p>
        </w:tc>
        <w:tc>
          <w:tcPr>
            <w:tcW w:w="1843" w:type="dxa"/>
            <w:tcBorders>
              <w:top w:val="single" w:sz="4" w:space="0" w:color="auto"/>
              <w:left w:val="single" w:sz="4" w:space="0" w:color="auto"/>
              <w:bottom w:val="single" w:sz="4" w:space="0" w:color="auto"/>
              <w:right w:val="single" w:sz="4" w:space="0" w:color="auto"/>
            </w:tcBorders>
            <w:hideMark/>
          </w:tcPr>
          <w:p w:rsidR="002F256D" w:rsidRPr="00007F2D" w:rsidRDefault="002F256D">
            <w:pPr>
              <w:pStyle w:val="Pas8"/>
              <w:tabs>
                <w:tab w:val="left" w:pos="567"/>
                <w:tab w:val="left" w:pos="1134"/>
                <w:tab w:val="left" w:pos="1702"/>
                <w:tab w:val="left" w:pos="4678"/>
                <w:tab w:val="left" w:pos="5245"/>
              </w:tabs>
              <w:rPr>
                <w:rFonts w:ascii="Arial" w:hAnsi="Arial" w:cs="Arial"/>
                <w:b/>
                <w:sz w:val="18"/>
                <w:szCs w:val="16"/>
              </w:rPr>
            </w:pPr>
            <w:r w:rsidRPr="00007F2D">
              <w:rPr>
                <w:rFonts w:ascii="Arial" w:hAnsi="Arial" w:cs="Arial"/>
                <w:b/>
                <w:sz w:val="18"/>
                <w:szCs w:val="16"/>
              </w:rPr>
              <w:t xml:space="preserve">VEC </w:t>
            </w:r>
          </w:p>
        </w:tc>
      </w:tr>
      <w:tr w:rsidR="002F256D" w:rsidRPr="000653AC" w:rsidTr="002F256D">
        <w:trPr>
          <w:cantSplit/>
          <w:trHeight w:val="266"/>
        </w:trPr>
        <w:tc>
          <w:tcPr>
            <w:tcW w:w="801" w:type="dxa"/>
            <w:tcBorders>
              <w:top w:val="single" w:sz="4" w:space="0" w:color="auto"/>
              <w:left w:val="single" w:sz="4" w:space="0" w:color="auto"/>
              <w:bottom w:val="single" w:sz="4" w:space="0" w:color="auto"/>
              <w:right w:val="single" w:sz="4" w:space="0" w:color="auto"/>
            </w:tcBorders>
            <w:hideMark/>
          </w:tcPr>
          <w:p w:rsidR="002F256D" w:rsidRPr="00007F2D" w:rsidRDefault="002F256D" w:rsidP="000653AC">
            <w:pPr>
              <w:pStyle w:val="Pas8"/>
              <w:tabs>
                <w:tab w:val="left" w:pos="567"/>
                <w:tab w:val="left" w:pos="1134"/>
                <w:tab w:val="left" w:pos="1702"/>
                <w:tab w:val="left" w:pos="4678"/>
                <w:tab w:val="left" w:pos="5245"/>
              </w:tabs>
              <w:rPr>
                <w:rFonts w:ascii="Verdana" w:hAnsi="Verdana"/>
                <w:sz w:val="20"/>
              </w:rPr>
            </w:pPr>
            <w:r w:rsidRPr="00007F2D">
              <w:rPr>
                <w:rFonts w:ascii="Arial" w:hAnsi="Arial" w:cs="Arial"/>
                <w:sz w:val="22"/>
                <w:szCs w:val="22"/>
                <w:lang w:eastAsia="es-ES"/>
              </w:rPr>
              <w:t>2022</w:t>
            </w:r>
          </w:p>
        </w:tc>
        <w:tc>
          <w:tcPr>
            <w:tcW w:w="1417" w:type="dxa"/>
            <w:tcBorders>
              <w:top w:val="single" w:sz="4" w:space="0" w:color="auto"/>
              <w:left w:val="single" w:sz="4" w:space="0" w:color="auto"/>
              <w:bottom w:val="single" w:sz="4" w:space="0" w:color="auto"/>
              <w:right w:val="single" w:sz="4" w:space="0" w:color="auto"/>
            </w:tcBorders>
            <w:hideMark/>
          </w:tcPr>
          <w:p w:rsidR="002F256D" w:rsidRPr="00007F2D" w:rsidRDefault="002F256D" w:rsidP="000653AC">
            <w:pPr>
              <w:jc w:val="both"/>
              <w:rPr>
                <w:rFonts w:ascii="Arial" w:hAnsi="Arial" w:cs="Arial"/>
                <w:b/>
                <w:sz w:val="22"/>
                <w:szCs w:val="22"/>
              </w:rPr>
            </w:pPr>
            <w:r w:rsidRPr="00007F2D">
              <w:rPr>
                <w:rFonts w:ascii="Arial" w:hAnsi="Arial" w:cs="Arial"/>
                <w:b/>
                <w:sz w:val="22"/>
                <w:szCs w:val="22"/>
              </w:rPr>
              <w:t>36.225,00 €</w:t>
            </w:r>
          </w:p>
        </w:tc>
        <w:tc>
          <w:tcPr>
            <w:tcW w:w="1276" w:type="dxa"/>
            <w:tcBorders>
              <w:top w:val="single" w:sz="4" w:space="0" w:color="auto"/>
              <w:left w:val="single" w:sz="4" w:space="0" w:color="auto"/>
              <w:bottom w:val="single" w:sz="4" w:space="0" w:color="auto"/>
              <w:right w:val="single" w:sz="4" w:space="0" w:color="auto"/>
            </w:tcBorders>
          </w:tcPr>
          <w:p w:rsidR="002F256D" w:rsidRPr="00007F2D" w:rsidRDefault="002F256D" w:rsidP="000653AC">
            <w:pPr>
              <w:pStyle w:val="Pas8"/>
              <w:tabs>
                <w:tab w:val="left" w:pos="567"/>
                <w:tab w:val="left" w:pos="1134"/>
                <w:tab w:val="left" w:pos="1702"/>
                <w:tab w:val="left" w:pos="4678"/>
                <w:tab w:val="left" w:pos="5245"/>
              </w:tabs>
              <w:rPr>
                <w:rFonts w:ascii="Verdana" w:hAnsi="Verdana"/>
                <w:sz w:val="20"/>
              </w:rPr>
            </w:pPr>
          </w:p>
        </w:tc>
        <w:tc>
          <w:tcPr>
            <w:tcW w:w="1559" w:type="dxa"/>
            <w:tcBorders>
              <w:top w:val="single" w:sz="4" w:space="0" w:color="auto"/>
              <w:left w:val="single" w:sz="4" w:space="0" w:color="auto"/>
              <w:bottom w:val="single" w:sz="4" w:space="0" w:color="auto"/>
              <w:right w:val="single" w:sz="4" w:space="0" w:color="auto"/>
            </w:tcBorders>
          </w:tcPr>
          <w:p w:rsidR="002F256D" w:rsidRPr="00007F2D" w:rsidRDefault="002F256D" w:rsidP="00007F2D">
            <w:pPr>
              <w:jc w:val="both"/>
              <w:rPr>
                <w:rFonts w:ascii="Verdana" w:hAnsi="Verdana"/>
                <w:sz w:val="20"/>
              </w:rPr>
            </w:pPr>
          </w:p>
        </w:tc>
        <w:tc>
          <w:tcPr>
            <w:tcW w:w="1843" w:type="dxa"/>
            <w:tcBorders>
              <w:top w:val="single" w:sz="4" w:space="0" w:color="auto"/>
              <w:left w:val="single" w:sz="4" w:space="0" w:color="auto"/>
              <w:bottom w:val="single" w:sz="4" w:space="0" w:color="auto"/>
              <w:right w:val="single" w:sz="4" w:space="0" w:color="auto"/>
            </w:tcBorders>
            <w:hideMark/>
          </w:tcPr>
          <w:p w:rsidR="002F256D" w:rsidRPr="00007F2D" w:rsidRDefault="002F256D" w:rsidP="00007F2D">
            <w:pPr>
              <w:jc w:val="both"/>
              <w:rPr>
                <w:rFonts w:ascii="Arial" w:hAnsi="Arial" w:cs="Arial"/>
                <w:b/>
                <w:sz w:val="22"/>
                <w:szCs w:val="22"/>
              </w:rPr>
            </w:pPr>
            <w:r>
              <w:rPr>
                <w:rFonts w:ascii="Arial" w:hAnsi="Arial" w:cs="Arial"/>
                <w:b/>
                <w:sz w:val="22"/>
                <w:szCs w:val="22"/>
              </w:rPr>
              <w:t>36.225,00</w:t>
            </w:r>
            <w:r w:rsidRPr="00007F2D">
              <w:rPr>
                <w:rFonts w:ascii="Arial" w:hAnsi="Arial" w:cs="Arial"/>
                <w:b/>
                <w:sz w:val="22"/>
                <w:szCs w:val="22"/>
              </w:rPr>
              <w:t xml:space="preserve"> €</w:t>
            </w:r>
          </w:p>
        </w:tc>
      </w:tr>
    </w:tbl>
    <w:p w:rsidR="000653AC" w:rsidRDefault="000653AC" w:rsidP="000653AC">
      <w:pPr>
        <w:jc w:val="both"/>
        <w:rPr>
          <w:rFonts w:ascii="Verdana" w:hAnsi="Verdana" w:cs="Arial"/>
          <w:sz w:val="20"/>
          <w:szCs w:val="20"/>
        </w:rPr>
      </w:pPr>
    </w:p>
    <w:p w:rsidR="0036287D" w:rsidRPr="00BE7DF5" w:rsidRDefault="00BF3A66" w:rsidP="00BE7DF5">
      <w:pPr>
        <w:pStyle w:val="Ttolclusula"/>
        <w:spacing w:before="120" w:line="288" w:lineRule="auto"/>
        <w:outlineLvl w:val="0"/>
        <w:rPr>
          <w:rFonts w:ascii="Arial" w:hAnsi="Arial" w:cs="Arial"/>
          <w:b/>
          <w:sz w:val="22"/>
          <w:szCs w:val="22"/>
        </w:rPr>
      </w:pPr>
      <w:r>
        <w:rPr>
          <w:rFonts w:ascii="Arial" w:hAnsi="Arial" w:cs="Arial"/>
          <w:b/>
          <w:sz w:val="22"/>
          <w:szCs w:val="22"/>
        </w:rPr>
        <w:t>9</w:t>
      </w:r>
      <w:r w:rsidR="00D941DF">
        <w:rPr>
          <w:rFonts w:ascii="Arial" w:hAnsi="Arial" w:cs="Arial"/>
          <w:b/>
          <w:sz w:val="22"/>
          <w:szCs w:val="22"/>
        </w:rPr>
        <w:t xml:space="preserve">.- </w:t>
      </w:r>
      <w:r w:rsidR="0036287D" w:rsidRPr="00BE7DF5">
        <w:rPr>
          <w:rFonts w:ascii="Arial" w:hAnsi="Arial" w:cs="Arial"/>
          <w:b/>
          <w:sz w:val="22"/>
          <w:szCs w:val="22"/>
        </w:rPr>
        <w:t>DURADA DEL CONTRACTE</w:t>
      </w:r>
    </w:p>
    <w:p w:rsidR="00FE5787" w:rsidRDefault="00994A8A" w:rsidP="00BE7DF5">
      <w:pPr>
        <w:spacing w:before="120" w:line="288" w:lineRule="auto"/>
        <w:jc w:val="both"/>
        <w:rPr>
          <w:rFonts w:ascii="Arial" w:hAnsi="Arial" w:cs="Arial"/>
          <w:sz w:val="22"/>
          <w:szCs w:val="22"/>
        </w:rPr>
      </w:pPr>
      <w:r w:rsidRPr="00BE7DF5">
        <w:rPr>
          <w:rFonts w:ascii="Arial" w:hAnsi="Arial" w:cs="Arial"/>
          <w:sz w:val="22"/>
          <w:szCs w:val="22"/>
        </w:rPr>
        <w:t xml:space="preserve">La durada </w:t>
      </w:r>
      <w:r w:rsidR="00AE3D59" w:rsidRPr="00BE7DF5">
        <w:rPr>
          <w:rFonts w:ascii="Arial" w:hAnsi="Arial" w:cs="Arial"/>
          <w:sz w:val="22"/>
          <w:szCs w:val="22"/>
        </w:rPr>
        <w:t xml:space="preserve">del contracte serà </w:t>
      </w:r>
      <w:r w:rsidR="00AE3D59" w:rsidRPr="00D941DF">
        <w:rPr>
          <w:rFonts w:ascii="Arial" w:hAnsi="Arial" w:cs="Arial"/>
          <w:sz w:val="22"/>
          <w:szCs w:val="22"/>
        </w:rPr>
        <w:t xml:space="preserve">de </w:t>
      </w:r>
      <w:r w:rsidR="00106FB4">
        <w:rPr>
          <w:rFonts w:ascii="Arial" w:hAnsi="Arial" w:cs="Arial"/>
          <w:sz w:val="22"/>
          <w:szCs w:val="22"/>
        </w:rPr>
        <w:t>1</w:t>
      </w:r>
      <w:r w:rsidR="009268B9">
        <w:rPr>
          <w:rFonts w:ascii="Arial" w:hAnsi="Arial" w:cs="Arial"/>
          <w:sz w:val="22"/>
          <w:szCs w:val="22"/>
        </w:rPr>
        <w:t>2</w:t>
      </w:r>
      <w:r w:rsidR="00992ACA">
        <w:rPr>
          <w:rFonts w:ascii="Arial" w:hAnsi="Arial" w:cs="Arial"/>
          <w:sz w:val="22"/>
          <w:szCs w:val="22"/>
        </w:rPr>
        <w:t xml:space="preserve"> setmanes</w:t>
      </w:r>
      <w:r w:rsidR="00AE3D59" w:rsidRPr="00BE7DF5">
        <w:rPr>
          <w:rFonts w:ascii="Arial" w:hAnsi="Arial" w:cs="Arial"/>
          <w:sz w:val="22"/>
          <w:szCs w:val="22"/>
        </w:rPr>
        <w:t xml:space="preserve"> </w:t>
      </w:r>
      <w:r w:rsidRPr="00BE7DF5">
        <w:rPr>
          <w:rFonts w:ascii="Arial" w:hAnsi="Arial" w:cs="Arial"/>
          <w:sz w:val="22"/>
          <w:szCs w:val="22"/>
        </w:rPr>
        <w:t>comptad</w:t>
      </w:r>
      <w:r w:rsidR="0032473C" w:rsidRPr="00BE7DF5">
        <w:rPr>
          <w:rFonts w:ascii="Arial" w:hAnsi="Arial" w:cs="Arial"/>
          <w:sz w:val="22"/>
          <w:szCs w:val="22"/>
        </w:rPr>
        <w:t>e</w:t>
      </w:r>
      <w:r w:rsidRPr="00BE7DF5">
        <w:rPr>
          <w:rFonts w:ascii="Arial" w:hAnsi="Arial" w:cs="Arial"/>
          <w:sz w:val="22"/>
          <w:szCs w:val="22"/>
        </w:rPr>
        <w:t>s a</w:t>
      </w:r>
      <w:r w:rsidR="00FE5787">
        <w:rPr>
          <w:rFonts w:ascii="Arial" w:hAnsi="Arial" w:cs="Arial"/>
          <w:sz w:val="22"/>
          <w:szCs w:val="22"/>
        </w:rPr>
        <w:t xml:space="preserve"> partir de </w:t>
      </w:r>
      <w:r w:rsidR="00FD61A2">
        <w:rPr>
          <w:rFonts w:ascii="Arial" w:hAnsi="Arial" w:cs="Arial"/>
          <w:sz w:val="22"/>
          <w:szCs w:val="22"/>
        </w:rPr>
        <w:t>la data següent a la formalització del contracte</w:t>
      </w:r>
      <w:r w:rsidR="00FE5787">
        <w:rPr>
          <w:rFonts w:ascii="Arial" w:hAnsi="Arial" w:cs="Arial"/>
          <w:sz w:val="22"/>
          <w:szCs w:val="22"/>
        </w:rPr>
        <w:t>.</w:t>
      </w:r>
    </w:p>
    <w:p w:rsidR="00346F48" w:rsidRPr="00762D99" w:rsidRDefault="00BF3A66" w:rsidP="00971099">
      <w:pPr>
        <w:pStyle w:val="Ttolclusula"/>
        <w:spacing w:before="360" w:line="288" w:lineRule="auto"/>
        <w:outlineLvl w:val="0"/>
        <w:rPr>
          <w:rFonts w:ascii="Arial" w:hAnsi="Arial" w:cs="Arial"/>
          <w:b/>
          <w:sz w:val="22"/>
          <w:szCs w:val="22"/>
        </w:rPr>
      </w:pPr>
      <w:r>
        <w:rPr>
          <w:rFonts w:ascii="Arial" w:hAnsi="Arial" w:cs="Arial"/>
          <w:b/>
          <w:sz w:val="22"/>
          <w:szCs w:val="22"/>
        </w:rPr>
        <w:t>10</w:t>
      </w:r>
      <w:r w:rsidR="00762D99" w:rsidRPr="00762D99">
        <w:rPr>
          <w:rFonts w:ascii="Arial" w:hAnsi="Arial" w:cs="Arial"/>
          <w:b/>
          <w:sz w:val="22"/>
          <w:szCs w:val="22"/>
        </w:rPr>
        <w:t xml:space="preserve">.- </w:t>
      </w:r>
      <w:r w:rsidR="000823A9" w:rsidRPr="00762D99">
        <w:rPr>
          <w:rFonts w:ascii="Arial" w:hAnsi="Arial" w:cs="Arial"/>
          <w:b/>
          <w:sz w:val="22"/>
          <w:szCs w:val="22"/>
        </w:rPr>
        <w:t>SUBCONTRACTACIÓ</w:t>
      </w:r>
    </w:p>
    <w:p w:rsidR="00E86082" w:rsidRPr="00B978CF" w:rsidRDefault="00346F48" w:rsidP="00AA2459">
      <w:pPr>
        <w:spacing w:before="120" w:after="240" w:line="288" w:lineRule="auto"/>
        <w:jc w:val="both"/>
        <w:rPr>
          <w:rFonts w:ascii="Arial" w:eastAsia="Calibri" w:hAnsi="Arial" w:cs="Arial"/>
          <w:sz w:val="22"/>
          <w:szCs w:val="22"/>
          <w:lang w:eastAsia="en-US"/>
        </w:rPr>
      </w:pPr>
      <w:r w:rsidRPr="00BE7DF5">
        <w:rPr>
          <w:rFonts w:ascii="Arial" w:eastAsia="Calibri" w:hAnsi="Arial" w:cs="Arial"/>
          <w:sz w:val="22"/>
          <w:szCs w:val="22"/>
          <w:lang w:eastAsia="en-US"/>
        </w:rPr>
        <w:t xml:space="preserve">L’empresa contractista podrà subcontractar com a màxim un </w:t>
      </w:r>
      <w:r w:rsidR="00762D99">
        <w:rPr>
          <w:rFonts w:ascii="Arial" w:eastAsia="Calibri" w:hAnsi="Arial" w:cs="Arial"/>
          <w:sz w:val="22"/>
          <w:szCs w:val="22"/>
          <w:lang w:eastAsia="en-US"/>
        </w:rPr>
        <w:t xml:space="preserve">20 </w:t>
      </w:r>
      <w:r w:rsidR="00E86082" w:rsidRPr="00AA2459">
        <w:rPr>
          <w:rFonts w:ascii="Arial" w:eastAsia="Calibri" w:hAnsi="Arial" w:cs="Arial"/>
          <w:b/>
          <w:sz w:val="22"/>
          <w:szCs w:val="22"/>
          <w:lang w:eastAsia="en-US"/>
        </w:rPr>
        <w:t>%</w:t>
      </w:r>
      <w:r w:rsidRPr="00AA2459">
        <w:rPr>
          <w:rFonts w:ascii="Arial" w:eastAsia="Calibri" w:hAnsi="Arial" w:cs="Arial"/>
          <w:sz w:val="22"/>
          <w:szCs w:val="22"/>
          <w:lang w:eastAsia="en-US"/>
        </w:rPr>
        <w:t xml:space="preserve"> </w:t>
      </w:r>
      <w:r w:rsidRPr="00BE7DF5">
        <w:rPr>
          <w:rFonts w:ascii="Arial" w:eastAsia="Calibri" w:hAnsi="Arial" w:cs="Arial"/>
          <w:sz w:val="22"/>
          <w:szCs w:val="22"/>
          <w:lang w:eastAsia="en-US"/>
        </w:rPr>
        <w:t>d</w:t>
      </w:r>
      <w:r w:rsidR="00762D99">
        <w:rPr>
          <w:rFonts w:ascii="Arial" w:eastAsia="Calibri" w:hAnsi="Arial" w:cs="Arial"/>
          <w:sz w:val="22"/>
          <w:szCs w:val="22"/>
          <w:lang w:eastAsia="en-US"/>
        </w:rPr>
        <w:t>el pressup</w:t>
      </w:r>
      <w:r w:rsidR="00941771">
        <w:rPr>
          <w:rFonts w:ascii="Arial" w:eastAsia="Calibri" w:hAnsi="Arial" w:cs="Arial"/>
          <w:sz w:val="22"/>
          <w:szCs w:val="22"/>
          <w:lang w:eastAsia="en-US"/>
        </w:rPr>
        <w:t>ost net de licitació del</w:t>
      </w:r>
      <w:r w:rsidR="008C29D4">
        <w:rPr>
          <w:rFonts w:ascii="Arial" w:eastAsia="Calibri" w:hAnsi="Arial" w:cs="Arial"/>
          <w:sz w:val="22"/>
          <w:szCs w:val="22"/>
          <w:lang w:eastAsia="en-US"/>
        </w:rPr>
        <w:t>s</w:t>
      </w:r>
      <w:r w:rsidR="00941771">
        <w:rPr>
          <w:rFonts w:ascii="Arial" w:eastAsia="Calibri" w:hAnsi="Arial" w:cs="Arial"/>
          <w:sz w:val="22"/>
          <w:szCs w:val="22"/>
          <w:lang w:eastAsia="en-US"/>
        </w:rPr>
        <w:t xml:space="preserve"> treball</w:t>
      </w:r>
      <w:r w:rsidR="008C29D4">
        <w:rPr>
          <w:rFonts w:ascii="Arial" w:eastAsia="Calibri" w:hAnsi="Arial" w:cs="Arial"/>
          <w:sz w:val="22"/>
          <w:szCs w:val="22"/>
          <w:lang w:eastAsia="en-US"/>
        </w:rPr>
        <w:t>s</w:t>
      </w:r>
      <w:r w:rsidR="00941771">
        <w:rPr>
          <w:rFonts w:ascii="Arial" w:eastAsia="Calibri" w:hAnsi="Arial" w:cs="Arial"/>
          <w:sz w:val="22"/>
          <w:szCs w:val="22"/>
          <w:lang w:eastAsia="en-US"/>
        </w:rPr>
        <w:t xml:space="preserve"> no principals o essencials del contracte.</w:t>
      </w:r>
    </w:p>
    <w:p w:rsidR="00B978CF" w:rsidRPr="00F966DC" w:rsidRDefault="00762D99" w:rsidP="00971099">
      <w:pPr>
        <w:spacing w:before="360" w:line="288" w:lineRule="auto"/>
        <w:jc w:val="both"/>
        <w:rPr>
          <w:rFonts w:ascii="Arial" w:eastAsia="Calibri" w:hAnsi="Arial" w:cs="Arial"/>
          <w:b/>
          <w:sz w:val="22"/>
          <w:szCs w:val="22"/>
          <w:lang w:eastAsia="en-US"/>
        </w:rPr>
      </w:pPr>
      <w:r>
        <w:rPr>
          <w:rFonts w:ascii="Arial" w:eastAsia="Calibri" w:hAnsi="Arial" w:cs="Arial"/>
          <w:b/>
          <w:sz w:val="22"/>
          <w:szCs w:val="22"/>
          <w:lang w:eastAsia="en-US"/>
        </w:rPr>
        <w:t>1</w:t>
      </w:r>
      <w:r w:rsidR="00BF3A66">
        <w:rPr>
          <w:rFonts w:ascii="Arial" w:eastAsia="Calibri" w:hAnsi="Arial" w:cs="Arial"/>
          <w:b/>
          <w:sz w:val="22"/>
          <w:szCs w:val="22"/>
          <w:lang w:eastAsia="en-US"/>
        </w:rPr>
        <w:t>1</w:t>
      </w:r>
      <w:r>
        <w:rPr>
          <w:rFonts w:ascii="Arial" w:eastAsia="Calibri" w:hAnsi="Arial" w:cs="Arial"/>
          <w:b/>
          <w:sz w:val="22"/>
          <w:szCs w:val="22"/>
          <w:lang w:eastAsia="en-US"/>
        </w:rPr>
        <w:t xml:space="preserve">.- </w:t>
      </w:r>
      <w:r w:rsidR="00433E79" w:rsidRPr="00F966DC">
        <w:rPr>
          <w:rFonts w:ascii="Arial" w:eastAsia="Calibri" w:hAnsi="Arial" w:cs="Arial"/>
          <w:b/>
          <w:sz w:val="22"/>
          <w:szCs w:val="22"/>
          <w:lang w:eastAsia="en-US"/>
        </w:rPr>
        <w:t xml:space="preserve">CESSIÓ DEL CONTRACTE </w:t>
      </w:r>
    </w:p>
    <w:p w:rsidR="00B978CF" w:rsidRPr="00F966DC" w:rsidRDefault="00E20141" w:rsidP="00AA2459">
      <w:pPr>
        <w:spacing w:before="120" w:after="240" w:line="288" w:lineRule="auto"/>
        <w:jc w:val="both"/>
        <w:rPr>
          <w:rFonts w:ascii="Arial" w:eastAsia="Calibri" w:hAnsi="Arial" w:cs="Arial"/>
          <w:sz w:val="22"/>
          <w:szCs w:val="22"/>
          <w:lang w:eastAsia="en-US"/>
        </w:rPr>
      </w:pPr>
      <w:r w:rsidRPr="00F966DC">
        <w:rPr>
          <w:rFonts w:ascii="Arial" w:eastAsia="Calibri" w:hAnsi="Arial" w:cs="Arial"/>
          <w:sz w:val="22"/>
          <w:szCs w:val="22"/>
          <w:lang w:eastAsia="en-US"/>
        </w:rPr>
        <w:t xml:space="preserve">En aquest contracte no </w:t>
      </w:r>
      <w:r w:rsidR="00433E79" w:rsidRPr="00F966DC">
        <w:rPr>
          <w:rFonts w:ascii="Arial" w:eastAsia="Calibri" w:hAnsi="Arial" w:cs="Arial"/>
          <w:sz w:val="22"/>
          <w:szCs w:val="22"/>
          <w:lang w:eastAsia="en-US"/>
        </w:rPr>
        <w:t>és possible la cessió del contracte</w:t>
      </w:r>
      <w:r w:rsidR="000C2F27">
        <w:rPr>
          <w:rFonts w:ascii="Arial" w:eastAsia="Calibri" w:hAnsi="Arial" w:cs="Arial"/>
          <w:sz w:val="22"/>
          <w:szCs w:val="22"/>
          <w:lang w:eastAsia="en-US"/>
        </w:rPr>
        <w:t>.</w:t>
      </w:r>
    </w:p>
    <w:p w:rsidR="00821586" w:rsidRPr="00BE7DF5" w:rsidRDefault="00762D99" w:rsidP="00971099">
      <w:pPr>
        <w:spacing w:before="360" w:line="288" w:lineRule="auto"/>
        <w:jc w:val="both"/>
        <w:rPr>
          <w:rFonts w:ascii="Arial" w:hAnsi="Arial" w:cs="Arial"/>
          <w:b/>
          <w:sz w:val="22"/>
          <w:szCs w:val="22"/>
        </w:rPr>
      </w:pPr>
      <w:r>
        <w:rPr>
          <w:rFonts w:ascii="Arial" w:hAnsi="Arial" w:cs="Arial"/>
          <w:b/>
          <w:sz w:val="22"/>
          <w:szCs w:val="22"/>
        </w:rPr>
        <w:t>1</w:t>
      </w:r>
      <w:r w:rsidR="00BF3A66">
        <w:rPr>
          <w:rFonts w:ascii="Arial" w:hAnsi="Arial" w:cs="Arial"/>
          <w:b/>
          <w:sz w:val="22"/>
          <w:szCs w:val="22"/>
        </w:rPr>
        <w:t>2</w:t>
      </w:r>
      <w:r>
        <w:rPr>
          <w:rFonts w:ascii="Arial" w:hAnsi="Arial" w:cs="Arial"/>
          <w:b/>
          <w:sz w:val="22"/>
          <w:szCs w:val="22"/>
        </w:rPr>
        <w:t xml:space="preserve">.- </w:t>
      </w:r>
      <w:r w:rsidR="005F70BE">
        <w:rPr>
          <w:rFonts w:ascii="Arial" w:hAnsi="Arial" w:cs="Arial"/>
          <w:b/>
          <w:sz w:val="22"/>
          <w:szCs w:val="22"/>
        </w:rPr>
        <w:t>CRITERIS DE VALORACIÓ</w:t>
      </w:r>
    </w:p>
    <w:p w:rsidR="002E4D28" w:rsidRDefault="00AA45E7" w:rsidP="00821586">
      <w:pPr>
        <w:spacing w:before="120" w:line="288" w:lineRule="auto"/>
        <w:jc w:val="both"/>
        <w:rPr>
          <w:rFonts w:ascii="Arial" w:hAnsi="Arial" w:cs="Arial"/>
          <w:b/>
          <w:sz w:val="22"/>
          <w:szCs w:val="22"/>
        </w:rPr>
      </w:pPr>
      <w:r w:rsidRPr="00BE7DF5">
        <w:rPr>
          <w:rFonts w:ascii="Arial" w:hAnsi="Arial" w:cs="Arial"/>
          <w:b/>
          <w:sz w:val="22"/>
          <w:szCs w:val="22"/>
        </w:rPr>
        <w:t xml:space="preserve">A. </w:t>
      </w:r>
      <w:r w:rsidR="00045E64" w:rsidRPr="00762D99">
        <w:rPr>
          <w:rFonts w:ascii="Arial" w:hAnsi="Arial" w:cs="Arial"/>
          <w:b/>
          <w:sz w:val="22"/>
          <w:szCs w:val="22"/>
        </w:rPr>
        <w:t>Criteris d’adjudicació</w:t>
      </w:r>
      <w:r w:rsidR="00045E64" w:rsidRPr="00BE7DF5">
        <w:rPr>
          <w:rFonts w:ascii="Arial" w:hAnsi="Arial" w:cs="Arial"/>
          <w:b/>
          <w:sz w:val="22"/>
          <w:szCs w:val="22"/>
        </w:rPr>
        <w:t xml:space="preserve"> avaluables automàticament, ordenats per ordre decreixent, segons la ponderació atorgada (</w:t>
      </w:r>
      <w:r w:rsidR="00564282">
        <w:rPr>
          <w:rFonts w:ascii="Arial" w:hAnsi="Arial" w:cs="Arial"/>
          <w:b/>
          <w:sz w:val="22"/>
          <w:szCs w:val="22"/>
        </w:rPr>
        <w:t>100</w:t>
      </w:r>
      <w:r w:rsidR="00045E64" w:rsidRPr="00BE7DF5">
        <w:rPr>
          <w:rFonts w:ascii="Arial" w:hAnsi="Arial" w:cs="Arial"/>
          <w:b/>
          <w:sz w:val="22"/>
          <w:szCs w:val="22"/>
        </w:rPr>
        <w:t xml:space="preserve"> punts):</w:t>
      </w:r>
    </w:p>
    <w:p w:rsidR="001D1867" w:rsidRDefault="000B5B08" w:rsidP="009876DD">
      <w:pPr>
        <w:spacing w:before="120" w:after="120" w:line="288" w:lineRule="auto"/>
        <w:jc w:val="both"/>
        <w:rPr>
          <w:rFonts w:ascii="Arial" w:hAnsi="Arial" w:cs="Arial"/>
          <w:b/>
          <w:sz w:val="22"/>
          <w:szCs w:val="22"/>
        </w:rPr>
      </w:pPr>
      <w:r>
        <w:rPr>
          <w:rFonts w:ascii="Arial" w:hAnsi="Arial" w:cs="Arial"/>
          <w:b/>
          <w:sz w:val="22"/>
          <w:szCs w:val="22"/>
        </w:rPr>
        <w:t>A.</w:t>
      </w:r>
      <w:r w:rsidR="008F2B3A" w:rsidRPr="00BE7DF5">
        <w:rPr>
          <w:rFonts w:ascii="Arial" w:hAnsi="Arial" w:cs="Arial"/>
          <w:b/>
          <w:sz w:val="22"/>
          <w:szCs w:val="22"/>
        </w:rPr>
        <w:t xml:space="preserve">1.- </w:t>
      </w:r>
      <w:r w:rsidR="009E2FDB" w:rsidRPr="00BE7DF5">
        <w:rPr>
          <w:rFonts w:ascii="Arial" w:hAnsi="Arial" w:cs="Arial"/>
          <w:b/>
          <w:sz w:val="22"/>
          <w:szCs w:val="22"/>
        </w:rPr>
        <w:t>La ponderació màxima del crite</w:t>
      </w:r>
      <w:r>
        <w:rPr>
          <w:rFonts w:ascii="Arial" w:hAnsi="Arial" w:cs="Arial"/>
          <w:b/>
          <w:sz w:val="22"/>
          <w:szCs w:val="22"/>
        </w:rPr>
        <w:t>ri d’adjudicació del preu ofert</w:t>
      </w:r>
      <w:r w:rsidR="009E2FDB" w:rsidRPr="00BE7DF5">
        <w:rPr>
          <w:rFonts w:ascii="Arial" w:hAnsi="Arial" w:cs="Arial"/>
          <w:b/>
          <w:sz w:val="22"/>
          <w:szCs w:val="22"/>
        </w:rPr>
        <w:t xml:space="preserve"> és de </w:t>
      </w:r>
      <w:r w:rsidR="004D741D">
        <w:rPr>
          <w:rFonts w:ascii="Arial" w:hAnsi="Arial" w:cs="Arial"/>
          <w:b/>
          <w:sz w:val="22"/>
          <w:szCs w:val="22"/>
        </w:rPr>
        <w:t>7</w:t>
      </w:r>
      <w:r w:rsidR="00EF6A25">
        <w:rPr>
          <w:rFonts w:ascii="Arial" w:hAnsi="Arial" w:cs="Arial"/>
          <w:b/>
          <w:sz w:val="22"/>
          <w:szCs w:val="22"/>
        </w:rPr>
        <w:t>0</w:t>
      </w:r>
      <w:r w:rsidR="009E2FDB" w:rsidRPr="00BE7DF5">
        <w:rPr>
          <w:rFonts w:ascii="Arial" w:hAnsi="Arial" w:cs="Arial"/>
          <w:b/>
          <w:sz w:val="22"/>
          <w:szCs w:val="22"/>
        </w:rPr>
        <w:t xml:space="preserve"> punts</w:t>
      </w:r>
      <w:r w:rsidR="009876DD">
        <w:rPr>
          <w:rFonts w:ascii="Arial" w:hAnsi="Arial" w:cs="Arial"/>
          <w:b/>
          <w:sz w:val="22"/>
          <w:szCs w:val="22"/>
        </w:rPr>
        <w:t>.</w:t>
      </w:r>
      <w:r w:rsidR="009E2FDB" w:rsidRPr="00BE7DF5">
        <w:rPr>
          <w:rFonts w:ascii="Arial" w:hAnsi="Arial" w:cs="Arial"/>
          <w:b/>
          <w:sz w:val="22"/>
          <w:szCs w:val="22"/>
        </w:rPr>
        <w:t xml:space="preserve"> </w:t>
      </w:r>
    </w:p>
    <w:p w:rsidR="00EF6A25" w:rsidRPr="00C1592A" w:rsidRDefault="00EF6A25" w:rsidP="00C1592A">
      <w:pPr>
        <w:spacing w:before="120" w:after="120" w:line="288" w:lineRule="auto"/>
        <w:jc w:val="both"/>
        <w:rPr>
          <w:rFonts w:ascii="Arial" w:hAnsi="Arial" w:cs="Arial"/>
          <w:sz w:val="22"/>
          <w:szCs w:val="22"/>
        </w:rPr>
      </w:pPr>
      <w:r w:rsidRPr="00C1592A">
        <w:rPr>
          <w:rFonts w:ascii="Arial" w:hAnsi="Arial" w:cs="Arial"/>
          <w:sz w:val="22"/>
          <w:szCs w:val="22"/>
        </w:rPr>
        <w:t>Es valora amb més del 35% de la puntuació total l’oferta econòmica malgrat el que diu la Instrucció municipal aprovada per la Comissió de Govern de 15 de març de 2018, per a l’aplicació de la Llei 9/2017, de 8 de novembre, de contractes del sector públic, atès que no és possible introduir criteris de caràcter qualitatiu, diferents als ja previstos als apartats següents, que tinguin un pes equiparable al del preu com a facto</w:t>
      </w:r>
      <w:r w:rsidR="00C1592A" w:rsidRPr="00C1592A">
        <w:rPr>
          <w:rFonts w:ascii="Arial" w:hAnsi="Arial" w:cs="Arial"/>
          <w:sz w:val="22"/>
          <w:szCs w:val="22"/>
        </w:rPr>
        <w:t>r determinant de l’adjudicació.</w:t>
      </w:r>
    </w:p>
    <w:p w:rsidR="00BF3AA1" w:rsidRPr="00BE7DF5" w:rsidRDefault="009E2FDB" w:rsidP="009876DD">
      <w:pPr>
        <w:spacing w:before="120" w:after="120" w:line="288" w:lineRule="auto"/>
        <w:jc w:val="both"/>
        <w:rPr>
          <w:rFonts w:ascii="Arial" w:hAnsi="Arial" w:cs="Arial"/>
          <w:sz w:val="22"/>
          <w:szCs w:val="22"/>
        </w:rPr>
      </w:pPr>
      <w:r w:rsidRPr="00BE7DF5">
        <w:rPr>
          <w:rFonts w:ascii="Arial" w:hAnsi="Arial" w:cs="Arial"/>
          <w:sz w:val="22"/>
          <w:szCs w:val="22"/>
        </w:rPr>
        <w:t>S’atorgarà la màxima puntuació al licitador que formuli el preu més baix que sigui admissible, és a dir, que no sigui anormalment baix i que no superi el pressupost net de licitació i a la resta d’empreses licitadores</w:t>
      </w:r>
      <w:r w:rsidR="00053862" w:rsidRPr="00BE7DF5">
        <w:rPr>
          <w:rFonts w:ascii="Arial" w:hAnsi="Arial" w:cs="Arial"/>
          <w:sz w:val="22"/>
          <w:szCs w:val="22"/>
        </w:rPr>
        <w:t>. La distribució de la puntuació es farà aplicant la següent fórmula establerta per la Instrucció de la Gerència Municipal i aprovada per Decret d’Alcaldia de 22 de juny de 2017 publicat en la Gaseta Municipal del dia 29 de juny:</w:t>
      </w:r>
      <w:r w:rsidR="008C0A35" w:rsidRPr="00BE7DF5">
        <w:rPr>
          <w:rFonts w:ascii="Arial" w:hAnsi="Arial" w:cs="Arial"/>
          <w:sz w:val="22"/>
          <w:szCs w:val="22"/>
        </w:rPr>
        <w:tab/>
        <w:t xml:space="preserve">     </w:t>
      </w:r>
      <w:r w:rsidR="00DF66B4" w:rsidRPr="00BE7DF5">
        <w:rPr>
          <w:rFonts w:ascii="Arial" w:hAnsi="Arial" w:cs="Arial"/>
          <w:sz w:val="22"/>
          <w:szCs w:val="22"/>
        </w:rPr>
        <w:tab/>
      </w:r>
    </w:p>
    <w:p w:rsidR="00EF6A25" w:rsidRDefault="002F256D" w:rsidP="00BE7DF5">
      <w:pPr>
        <w:tabs>
          <w:tab w:val="left" w:pos="1134"/>
        </w:tabs>
        <w:spacing w:before="120" w:line="288" w:lineRule="auto"/>
        <w:jc w:val="both"/>
        <w:rPr>
          <w:rFonts w:ascii="Arial" w:hAnsi="Arial" w:cs="Arial"/>
          <w:sz w:val="22"/>
          <w:szCs w:val="22"/>
        </w:rPr>
      </w:pPr>
      <m:oMathPara>
        <m:oMath>
          <m:d>
            <m:dPr>
              <m:ctrlPr>
                <w:rPr>
                  <w:rFonts w:ascii="Cambria Math" w:eastAsiaTheme="minorHAnsi" w:hAnsi="Cambria Math" w:cs="Arial"/>
                  <w:sz w:val="22"/>
                  <w:szCs w:val="22"/>
                  <w:lang w:eastAsia="en-US"/>
                </w:rPr>
              </m:ctrlPr>
            </m:dPr>
            <m:e>
              <m:f>
                <m:fPr>
                  <m:ctrlPr>
                    <w:rPr>
                      <w:rFonts w:ascii="Cambria Math" w:eastAsiaTheme="minorHAnsi" w:hAnsi="Cambria Math" w:cs="Arial"/>
                      <w:sz w:val="22"/>
                      <w:szCs w:val="22"/>
                      <w:lang w:eastAsia="en-US"/>
                    </w:rPr>
                  </m:ctrlPr>
                </m:fPr>
                <m:num>
                  <m:r>
                    <w:rPr>
                      <w:rFonts w:ascii="Cambria Math" w:hAnsi="Cambria Math" w:cs="Arial"/>
                      <w:sz w:val="22"/>
                      <w:szCs w:val="22"/>
                      <w:lang w:eastAsia="en-US"/>
                    </w:rPr>
                    <m:t>Pressupost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net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licitaci</m:t>
                  </m:r>
                  <m:r>
                    <m:rPr>
                      <m:sty m:val="p"/>
                    </m:rPr>
                    <w:rPr>
                      <w:rFonts w:ascii="Cambria Math" w:hAnsi="Cambria Math" w:cs="Arial"/>
                      <w:sz w:val="22"/>
                      <w:szCs w:val="22"/>
                      <w:lang w:eastAsia="en-US"/>
                    </w:rPr>
                    <m:t xml:space="preserve">ó  - </m:t>
                  </m:r>
                  <m:r>
                    <w:rPr>
                      <w:rFonts w:ascii="Cambria Math" w:hAnsi="Cambria Math" w:cs="Arial"/>
                      <w:sz w:val="22"/>
                      <w:szCs w:val="22"/>
                      <w:lang w:eastAsia="en-US"/>
                    </w:rPr>
                    <m:t>oferta</m:t>
                  </m:r>
                </m:num>
                <m:den>
                  <m:r>
                    <w:rPr>
                      <w:rFonts w:ascii="Cambria Math" w:hAnsi="Cambria Math" w:cs="Arial"/>
                      <w:sz w:val="22"/>
                      <w:szCs w:val="22"/>
                      <w:lang w:eastAsia="en-US"/>
                    </w:rPr>
                    <m:t>Pressupost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net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licitaci</m:t>
                  </m:r>
                  <m:r>
                    <m:rPr>
                      <m:sty m:val="p"/>
                    </m:rPr>
                    <w:rPr>
                      <w:rFonts w:ascii="Cambria Math" w:hAnsi="Cambria Math" w:cs="Arial"/>
                      <w:sz w:val="22"/>
                      <w:szCs w:val="22"/>
                      <w:lang w:eastAsia="en-US"/>
                    </w:rPr>
                    <m:t xml:space="preserve">ó - </m:t>
                  </m:r>
                  <m:r>
                    <w:rPr>
                      <w:rFonts w:ascii="Cambria Math" w:hAnsi="Cambria Math" w:cs="Arial"/>
                      <w:sz w:val="22"/>
                      <w:szCs w:val="22"/>
                      <w:lang w:eastAsia="en-US"/>
                    </w:rPr>
                    <m:t>oferta</m:t>
                  </m:r>
                  <m:r>
                    <m:rPr>
                      <m:sty m:val="p"/>
                    </m:rPr>
                    <w:rPr>
                      <w:rFonts w:ascii="Cambria Math" w:hAnsi="Cambria Math" w:cs="Arial"/>
                      <w:sz w:val="22"/>
                      <w:szCs w:val="22"/>
                      <w:lang w:eastAsia="en-US"/>
                    </w:rPr>
                    <m:t xml:space="preserve"> </m:t>
                  </m:r>
                  <m:r>
                    <w:rPr>
                      <w:rFonts w:ascii="Cambria Math" w:hAnsi="Cambria Math" w:cs="Arial"/>
                      <w:sz w:val="22"/>
                      <w:szCs w:val="22"/>
                      <w:lang w:eastAsia="en-US"/>
                    </w:rPr>
                    <m:t>m</m:t>
                  </m:r>
                  <m:r>
                    <m:rPr>
                      <m:sty m:val="p"/>
                    </m:rPr>
                    <w:rPr>
                      <w:rFonts w:ascii="Cambria Math" w:hAnsi="Cambria Math" w:cs="Arial"/>
                      <w:sz w:val="22"/>
                      <w:szCs w:val="22"/>
                      <w:lang w:eastAsia="en-US"/>
                    </w:rPr>
                    <m:t>é</m:t>
                  </m:r>
                  <m:r>
                    <w:rPr>
                      <w:rFonts w:ascii="Cambria Math" w:hAnsi="Cambria Math" w:cs="Arial"/>
                      <w:sz w:val="22"/>
                      <w:szCs w:val="22"/>
                      <w:lang w:eastAsia="en-US"/>
                    </w:rPr>
                    <m:t>s</m:t>
                  </m:r>
                  <m:r>
                    <m:rPr>
                      <m:sty m:val="p"/>
                    </m:rPr>
                    <w:rPr>
                      <w:rFonts w:ascii="Cambria Math" w:hAnsi="Cambria Math" w:cs="Arial"/>
                      <w:sz w:val="22"/>
                      <w:szCs w:val="22"/>
                      <w:lang w:eastAsia="en-US"/>
                    </w:rPr>
                    <m:t xml:space="preserve"> </m:t>
                  </m:r>
                  <m:r>
                    <w:rPr>
                      <w:rFonts w:ascii="Cambria Math" w:hAnsi="Cambria Math" w:cs="Arial"/>
                      <w:sz w:val="22"/>
                      <w:szCs w:val="22"/>
                      <w:lang w:eastAsia="en-US"/>
                    </w:rPr>
                    <m:t>econ</m:t>
                  </m:r>
                  <m:r>
                    <m:rPr>
                      <m:sty m:val="p"/>
                    </m:rPr>
                    <w:rPr>
                      <w:rFonts w:ascii="Cambria Math" w:hAnsi="Cambria Math" w:cs="Arial"/>
                      <w:sz w:val="22"/>
                      <w:szCs w:val="22"/>
                      <w:lang w:eastAsia="en-US"/>
                    </w:rPr>
                    <m:t>ò</m:t>
                  </m:r>
                  <m:r>
                    <w:rPr>
                      <w:rFonts w:ascii="Cambria Math" w:hAnsi="Cambria Math" w:cs="Arial"/>
                      <w:sz w:val="22"/>
                      <w:szCs w:val="22"/>
                      <w:lang w:eastAsia="en-US"/>
                    </w:rPr>
                    <m:t>mica</m:t>
                  </m:r>
                </m:den>
              </m:f>
            </m:e>
          </m:d>
          <m:r>
            <m:rPr>
              <m:sty m:val="p"/>
            </m:rPr>
            <w:rPr>
              <w:rFonts w:ascii="Cambria Math" w:hAnsi="Cambria Math" w:cs="Arial"/>
              <w:sz w:val="22"/>
              <w:szCs w:val="22"/>
            </w:rPr>
            <m:t>x Punts màx=Puntuació resultant</m:t>
          </m:r>
        </m:oMath>
      </m:oMathPara>
    </w:p>
    <w:p w:rsidR="00AC4AE8" w:rsidRPr="00BE7DF5" w:rsidRDefault="00B17C87" w:rsidP="00BE7DF5">
      <w:pPr>
        <w:tabs>
          <w:tab w:val="left" w:pos="1134"/>
        </w:tabs>
        <w:spacing w:before="120" w:line="288" w:lineRule="auto"/>
        <w:jc w:val="both"/>
        <w:rPr>
          <w:rFonts w:ascii="Arial" w:hAnsi="Arial" w:cs="Arial"/>
          <w:sz w:val="22"/>
          <w:szCs w:val="22"/>
        </w:rPr>
      </w:pPr>
      <w:r w:rsidRPr="00BE7DF5">
        <w:rPr>
          <w:rFonts w:ascii="Arial" w:hAnsi="Arial" w:cs="Arial"/>
          <w:sz w:val="22"/>
          <w:szCs w:val="22"/>
        </w:rPr>
        <w:t>Es defineixen els següents límits per a la consideració d’ofertes, en principi, amb valors anormals o desproporcionats:</w:t>
      </w:r>
    </w:p>
    <w:p w:rsidR="00AC4AE8" w:rsidRPr="00F41B40" w:rsidRDefault="00B17C87" w:rsidP="00BE7DF5">
      <w:pPr>
        <w:pStyle w:val="Pargrafdellista"/>
        <w:numPr>
          <w:ilvl w:val="0"/>
          <w:numId w:val="17"/>
        </w:numPr>
        <w:tabs>
          <w:tab w:val="left" w:pos="1134"/>
        </w:tabs>
        <w:spacing w:before="120" w:line="288" w:lineRule="auto"/>
        <w:jc w:val="both"/>
        <w:rPr>
          <w:rFonts w:ascii="Arial" w:hAnsi="Arial" w:cs="Arial"/>
          <w:sz w:val="22"/>
          <w:szCs w:val="22"/>
        </w:rPr>
      </w:pPr>
      <w:r w:rsidRPr="00BE7DF5">
        <w:rPr>
          <w:rFonts w:ascii="Arial" w:hAnsi="Arial" w:cs="Arial"/>
          <w:sz w:val="22"/>
          <w:szCs w:val="22"/>
        </w:rPr>
        <w:t xml:space="preserve">Quan el preu </w:t>
      </w:r>
      <w:proofErr w:type="spellStart"/>
      <w:r w:rsidRPr="00BE7DF5">
        <w:rPr>
          <w:rFonts w:ascii="Arial" w:hAnsi="Arial" w:cs="Arial"/>
          <w:sz w:val="22"/>
          <w:szCs w:val="22"/>
        </w:rPr>
        <w:t>ofertat</w:t>
      </w:r>
      <w:proofErr w:type="spellEnd"/>
      <w:r w:rsidRPr="00BE7DF5">
        <w:rPr>
          <w:rFonts w:ascii="Arial" w:hAnsi="Arial" w:cs="Arial"/>
          <w:sz w:val="22"/>
          <w:szCs w:val="22"/>
        </w:rPr>
        <w:t xml:space="preserve"> sigui inferior en un </w:t>
      </w:r>
      <w:r w:rsidR="009F1FDD" w:rsidRPr="00BE7DF5">
        <w:rPr>
          <w:rFonts w:ascii="Arial" w:hAnsi="Arial" w:cs="Arial"/>
          <w:sz w:val="22"/>
          <w:szCs w:val="22"/>
        </w:rPr>
        <w:t>1</w:t>
      </w:r>
      <w:r w:rsidR="00FE5787">
        <w:rPr>
          <w:rFonts w:ascii="Arial" w:hAnsi="Arial" w:cs="Arial"/>
          <w:sz w:val="22"/>
          <w:szCs w:val="22"/>
        </w:rPr>
        <w:t>0</w:t>
      </w:r>
      <w:r w:rsidRPr="00BE7DF5">
        <w:rPr>
          <w:rFonts w:ascii="Arial" w:hAnsi="Arial" w:cs="Arial"/>
          <w:sz w:val="22"/>
          <w:szCs w:val="22"/>
        </w:rPr>
        <w:t>% a la mitjana del total de les ofertes presentades</w:t>
      </w:r>
      <w:r w:rsidR="00E07ED0" w:rsidRPr="00BE7DF5">
        <w:rPr>
          <w:rFonts w:ascii="Arial" w:hAnsi="Arial" w:cs="Arial"/>
          <w:sz w:val="22"/>
          <w:szCs w:val="22"/>
        </w:rPr>
        <w:t xml:space="preserve"> i acceptades</w:t>
      </w:r>
      <w:r w:rsidRPr="00BE7DF5">
        <w:rPr>
          <w:rFonts w:ascii="Arial" w:hAnsi="Arial" w:cs="Arial"/>
          <w:sz w:val="22"/>
          <w:szCs w:val="22"/>
        </w:rPr>
        <w:t>.</w:t>
      </w:r>
    </w:p>
    <w:p w:rsidR="00B17C87" w:rsidRDefault="00B17C87" w:rsidP="000B6342">
      <w:pPr>
        <w:pStyle w:val="Pargrafdellista"/>
        <w:numPr>
          <w:ilvl w:val="0"/>
          <w:numId w:val="17"/>
        </w:numPr>
        <w:tabs>
          <w:tab w:val="left" w:pos="1134"/>
        </w:tabs>
        <w:spacing w:before="120" w:line="288" w:lineRule="auto"/>
        <w:jc w:val="both"/>
        <w:rPr>
          <w:rFonts w:ascii="Arial" w:hAnsi="Arial" w:cs="Arial"/>
          <w:sz w:val="22"/>
          <w:szCs w:val="22"/>
        </w:rPr>
      </w:pPr>
      <w:r w:rsidRPr="00BE7DF5">
        <w:rPr>
          <w:rFonts w:ascii="Arial" w:hAnsi="Arial" w:cs="Arial"/>
          <w:sz w:val="22"/>
          <w:szCs w:val="22"/>
        </w:rPr>
        <w:t xml:space="preserve">En el cas d’una sola oferta presentada, la seva baixa sigui igual o superior al </w:t>
      </w:r>
      <w:r w:rsidR="009F1FDD" w:rsidRPr="00BE7DF5">
        <w:rPr>
          <w:rFonts w:ascii="Arial" w:hAnsi="Arial" w:cs="Arial"/>
          <w:sz w:val="22"/>
          <w:szCs w:val="22"/>
        </w:rPr>
        <w:t>20</w:t>
      </w:r>
      <w:r w:rsidRPr="00BE7DF5">
        <w:rPr>
          <w:rFonts w:ascii="Arial" w:hAnsi="Arial" w:cs="Arial"/>
          <w:sz w:val="22"/>
          <w:szCs w:val="22"/>
        </w:rPr>
        <w:t>% del pressupost de licitació.</w:t>
      </w:r>
      <w:r w:rsidR="00355A56" w:rsidRPr="00BE7DF5">
        <w:rPr>
          <w:rFonts w:ascii="Arial" w:hAnsi="Arial" w:cs="Arial"/>
          <w:sz w:val="22"/>
          <w:szCs w:val="22"/>
        </w:rPr>
        <w:t xml:space="preserve"> </w:t>
      </w:r>
    </w:p>
    <w:p w:rsidR="00AB4BE4" w:rsidRDefault="00AB4BE4" w:rsidP="00AB4BE4">
      <w:pPr>
        <w:tabs>
          <w:tab w:val="left" w:pos="284"/>
        </w:tabs>
        <w:rPr>
          <w:rFonts w:ascii="Arial" w:eastAsiaTheme="minorEastAsia" w:hAnsi="Arial" w:cs="Arial"/>
          <w:sz w:val="22"/>
          <w:szCs w:val="22"/>
        </w:rPr>
      </w:pPr>
    </w:p>
    <w:p w:rsidR="00AB4BE4" w:rsidRDefault="00AB4BE4" w:rsidP="00AB4BE4">
      <w:pPr>
        <w:tabs>
          <w:tab w:val="left" w:pos="284"/>
        </w:tabs>
        <w:rPr>
          <w:rFonts w:ascii="Arial" w:eastAsiaTheme="minorEastAsia" w:hAnsi="Arial" w:cs="Arial"/>
          <w:sz w:val="22"/>
          <w:szCs w:val="22"/>
        </w:rPr>
      </w:pPr>
      <w:r w:rsidRPr="00AB4BE4">
        <w:rPr>
          <w:rFonts w:ascii="Arial" w:eastAsiaTheme="minorEastAsia" w:hAnsi="Arial" w:cs="Arial"/>
          <w:sz w:val="22"/>
          <w:szCs w:val="22"/>
        </w:rPr>
        <w:t xml:space="preserve">S’adopta aquest criteri per tal d’aconseguir una eficient utilització dels fons públics. </w:t>
      </w:r>
    </w:p>
    <w:p w:rsidR="00C11788" w:rsidRDefault="00C11788" w:rsidP="00AB4BE4">
      <w:pPr>
        <w:tabs>
          <w:tab w:val="left" w:pos="284"/>
        </w:tabs>
        <w:rPr>
          <w:rFonts w:ascii="Arial" w:eastAsiaTheme="minorEastAsia" w:hAnsi="Arial" w:cs="Arial"/>
          <w:sz w:val="22"/>
          <w:szCs w:val="22"/>
        </w:rPr>
      </w:pPr>
    </w:p>
    <w:p w:rsidR="00E00B06" w:rsidRDefault="00E00B06" w:rsidP="00BE7DF5">
      <w:pPr>
        <w:spacing w:before="120" w:line="288" w:lineRule="auto"/>
        <w:jc w:val="both"/>
        <w:rPr>
          <w:rFonts w:ascii="Arial" w:hAnsi="Arial" w:cs="Arial"/>
          <w:b/>
          <w:sz w:val="22"/>
          <w:szCs w:val="22"/>
        </w:rPr>
      </w:pPr>
    </w:p>
    <w:p w:rsidR="00AB10B6" w:rsidRPr="00DB6FBB" w:rsidRDefault="000B5B08" w:rsidP="00BE7DF5">
      <w:pPr>
        <w:spacing w:before="120" w:line="288" w:lineRule="auto"/>
        <w:jc w:val="both"/>
        <w:rPr>
          <w:rFonts w:ascii="Arial" w:hAnsi="Arial" w:cs="Arial"/>
          <w:b/>
          <w:sz w:val="22"/>
          <w:szCs w:val="22"/>
        </w:rPr>
      </w:pPr>
      <w:r>
        <w:rPr>
          <w:rFonts w:ascii="Arial" w:hAnsi="Arial" w:cs="Arial"/>
          <w:b/>
          <w:sz w:val="22"/>
          <w:szCs w:val="22"/>
        </w:rPr>
        <w:t>A.</w:t>
      </w:r>
      <w:r w:rsidR="00EF6A25">
        <w:rPr>
          <w:rFonts w:ascii="Arial" w:hAnsi="Arial" w:cs="Arial"/>
          <w:b/>
          <w:sz w:val="22"/>
          <w:szCs w:val="22"/>
        </w:rPr>
        <w:t>2</w:t>
      </w:r>
      <w:r w:rsidR="00FD5385" w:rsidRPr="00BE7DF5">
        <w:rPr>
          <w:rFonts w:ascii="Arial" w:hAnsi="Arial" w:cs="Arial"/>
          <w:b/>
          <w:sz w:val="22"/>
          <w:szCs w:val="22"/>
        </w:rPr>
        <w:t xml:space="preserve">.- </w:t>
      </w:r>
      <w:r w:rsidR="00655FD1" w:rsidRPr="00BE7DF5">
        <w:rPr>
          <w:rFonts w:ascii="Arial" w:hAnsi="Arial" w:cs="Arial"/>
          <w:b/>
          <w:sz w:val="22"/>
          <w:szCs w:val="22"/>
        </w:rPr>
        <w:t>Per l’ampliació del termini de garantia de</w:t>
      </w:r>
      <w:r w:rsidR="00762D99">
        <w:rPr>
          <w:rFonts w:ascii="Arial" w:hAnsi="Arial" w:cs="Arial"/>
          <w:b/>
          <w:sz w:val="22"/>
          <w:szCs w:val="22"/>
        </w:rPr>
        <w:t xml:space="preserve">l subministrament i els elements que el conformen </w:t>
      </w:r>
      <w:r w:rsidR="008669B2" w:rsidRPr="00BE7DF5">
        <w:rPr>
          <w:rFonts w:ascii="Arial" w:hAnsi="Arial" w:cs="Arial"/>
          <w:b/>
          <w:sz w:val="22"/>
          <w:szCs w:val="22"/>
        </w:rPr>
        <w:t xml:space="preserve">fins a </w:t>
      </w:r>
      <w:r w:rsidR="004D741D">
        <w:rPr>
          <w:rFonts w:ascii="Arial" w:hAnsi="Arial" w:cs="Arial"/>
          <w:b/>
          <w:sz w:val="22"/>
          <w:szCs w:val="22"/>
        </w:rPr>
        <w:t>3</w:t>
      </w:r>
      <w:r w:rsidR="00FD5385" w:rsidRPr="00BE7DF5">
        <w:rPr>
          <w:rFonts w:ascii="Arial" w:hAnsi="Arial" w:cs="Arial"/>
          <w:b/>
          <w:sz w:val="22"/>
          <w:szCs w:val="22"/>
        </w:rPr>
        <w:t>0</w:t>
      </w:r>
      <w:r w:rsidR="00FB6839" w:rsidRPr="00BE7DF5">
        <w:rPr>
          <w:rFonts w:ascii="Arial" w:hAnsi="Arial" w:cs="Arial"/>
          <w:b/>
          <w:sz w:val="22"/>
          <w:szCs w:val="22"/>
        </w:rPr>
        <w:t xml:space="preserve"> punts</w:t>
      </w:r>
      <w:r w:rsidR="00FB6839" w:rsidRPr="00BE7DF5">
        <w:rPr>
          <w:rFonts w:ascii="Arial" w:hAnsi="Arial" w:cs="Arial"/>
          <w:sz w:val="22"/>
          <w:szCs w:val="22"/>
        </w:rPr>
        <w:t>.</w:t>
      </w:r>
    </w:p>
    <w:p w:rsidR="00FB6839" w:rsidRPr="00B93CCC" w:rsidRDefault="00FB6839" w:rsidP="00B93CCC">
      <w:pPr>
        <w:spacing w:before="120" w:line="288" w:lineRule="auto"/>
        <w:jc w:val="both"/>
        <w:rPr>
          <w:rFonts w:ascii="Arial" w:hAnsi="Arial" w:cs="Arial"/>
          <w:sz w:val="22"/>
          <w:szCs w:val="22"/>
        </w:rPr>
      </w:pPr>
      <w:r w:rsidRPr="00B93CCC">
        <w:rPr>
          <w:rFonts w:ascii="Arial" w:hAnsi="Arial" w:cs="Arial"/>
          <w:sz w:val="22"/>
          <w:szCs w:val="22"/>
        </w:rPr>
        <w:t xml:space="preserve">S’atorgarà </w:t>
      </w:r>
      <w:r w:rsidR="0071131E" w:rsidRPr="00B93CCC">
        <w:rPr>
          <w:rFonts w:ascii="Arial" w:hAnsi="Arial" w:cs="Arial"/>
          <w:sz w:val="22"/>
          <w:szCs w:val="22"/>
        </w:rPr>
        <w:t>5</w:t>
      </w:r>
      <w:r w:rsidR="00A1026F" w:rsidRPr="00B93CCC">
        <w:rPr>
          <w:rFonts w:ascii="Arial" w:hAnsi="Arial" w:cs="Arial"/>
          <w:sz w:val="22"/>
          <w:szCs w:val="22"/>
        </w:rPr>
        <w:t xml:space="preserve"> punts per cada </w:t>
      </w:r>
      <w:r w:rsidR="00DB6FBB">
        <w:rPr>
          <w:rFonts w:ascii="Arial" w:hAnsi="Arial" w:cs="Arial"/>
          <w:sz w:val="22"/>
          <w:szCs w:val="22"/>
        </w:rPr>
        <w:t>sis mesos</w:t>
      </w:r>
      <w:r w:rsidR="00A1026F" w:rsidRPr="00B93CCC">
        <w:rPr>
          <w:rFonts w:ascii="Arial" w:hAnsi="Arial" w:cs="Arial"/>
          <w:sz w:val="22"/>
          <w:szCs w:val="22"/>
        </w:rPr>
        <w:t xml:space="preserve"> </w:t>
      </w:r>
      <w:r w:rsidR="00655FD1" w:rsidRPr="00B93CCC">
        <w:rPr>
          <w:rFonts w:ascii="Arial" w:hAnsi="Arial" w:cs="Arial"/>
          <w:sz w:val="22"/>
          <w:szCs w:val="22"/>
        </w:rPr>
        <w:t>d’ampliació</w:t>
      </w:r>
      <w:r w:rsidR="00776E99" w:rsidRPr="00B93CCC">
        <w:rPr>
          <w:rFonts w:ascii="Arial" w:hAnsi="Arial" w:cs="Arial"/>
          <w:sz w:val="22"/>
          <w:szCs w:val="22"/>
        </w:rPr>
        <w:t>,</w:t>
      </w:r>
      <w:r w:rsidR="000C2F27">
        <w:rPr>
          <w:rFonts w:ascii="Arial" w:hAnsi="Arial" w:cs="Arial"/>
          <w:sz w:val="22"/>
          <w:szCs w:val="22"/>
        </w:rPr>
        <w:t xml:space="preserve"> fins a un</w:t>
      </w:r>
      <w:r w:rsidRPr="00B93CCC">
        <w:rPr>
          <w:rFonts w:ascii="Arial" w:hAnsi="Arial" w:cs="Arial"/>
          <w:sz w:val="22"/>
          <w:szCs w:val="22"/>
        </w:rPr>
        <w:t xml:space="preserve"> màxi</w:t>
      </w:r>
      <w:r w:rsidR="00776E99" w:rsidRPr="00B93CCC">
        <w:rPr>
          <w:rFonts w:ascii="Arial" w:hAnsi="Arial" w:cs="Arial"/>
          <w:sz w:val="22"/>
          <w:szCs w:val="22"/>
        </w:rPr>
        <w:t xml:space="preserve">m de </w:t>
      </w:r>
      <w:r w:rsidR="004D741D">
        <w:rPr>
          <w:rFonts w:ascii="Arial" w:hAnsi="Arial" w:cs="Arial"/>
          <w:sz w:val="22"/>
          <w:szCs w:val="22"/>
        </w:rPr>
        <w:t>3</w:t>
      </w:r>
      <w:r w:rsidR="00FF29F0" w:rsidRPr="00B93CCC">
        <w:rPr>
          <w:rFonts w:ascii="Arial" w:hAnsi="Arial" w:cs="Arial"/>
          <w:sz w:val="22"/>
          <w:szCs w:val="22"/>
        </w:rPr>
        <w:t xml:space="preserve"> </w:t>
      </w:r>
      <w:r w:rsidR="00655FD1" w:rsidRPr="00B93CCC">
        <w:rPr>
          <w:rFonts w:ascii="Arial" w:hAnsi="Arial" w:cs="Arial"/>
          <w:sz w:val="22"/>
          <w:szCs w:val="22"/>
        </w:rPr>
        <w:t>anys</w:t>
      </w:r>
      <w:r w:rsidR="00D4125E" w:rsidRPr="00B93CCC">
        <w:rPr>
          <w:rFonts w:ascii="Arial" w:hAnsi="Arial" w:cs="Arial"/>
          <w:sz w:val="22"/>
          <w:szCs w:val="22"/>
        </w:rPr>
        <w:t xml:space="preserve">, que es sumaran </w:t>
      </w:r>
      <w:r w:rsidR="004D741D">
        <w:rPr>
          <w:rFonts w:ascii="Arial" w:hAnsi="Arial" w:cs="Arial"/>
          <w:sz w:val="22"/>
          <w:szCs w:val="22"/>
        </w:rPr>
        <w:t xml:space="preserve">als dos anys </w:t>
      </w:r>
      <w:r w:rsidR="002A54E3" w:rsidRPr="00B93CCC">
        <w:rPr>
          <w:rFonts w:ascii="Arial" w:hAnsi="Arial" w:cs="Arial"/>
          <w:sz w:val="22"/>
          <w:szCs w:val="22"/>
        </w:rPr>
        <w:t>mínim</w:t>
      </w:r>
      <w:r w:rsidR="004D741D">
        <w:rPr>
          <w:rFonts w:ascii="Arial" w:hAnsi="Arial" w:cs="Arial"/>
          <w:sz w:val="22"/>
          <w:szCs w:val="22"/>
        </w:rPr>
        <w:t>s</w:t>
      </w:r>
      <w:r w:rsidR="00D4125E" w:rsidRPr="00B93CCC">
        <w:rPr>
          <w:rFonts w:ascii="Arial" w:hAnsi="Arial" w:cs="Arial"/>
          <w:sz w:val="22"/>
          <w:szCs w:val="22"/>
        </w:rPr>
        <w:t xml:space="preserve"> de garantia que </w:t>
      </w:r>
      <w:r w:rsidR="00191D3E">
        <w:rPr>
          <w:rFonts w:ascii="Arial" w:hAnsi="Arial" w:cs="Arial"/>
          <w:sz w:val="22"/>
          <w:szCs w:val="22"/>
        </w:rPr>
        <w:t>s’</w:t>
      </w:r>
      <w:r w:rsidR="00D4125E" w:rsidRPr="00B93CCC">
        <w:rPr>
          <w:rFonts w:ascii="Arial" w:hAnsi="Arial" w:cs="Arial"/>
          <w:sz w:val="22"/>
          <w:szCs w:val="22"/>
        </w:rPr>
        <w:t xml:space="preserve">estableix </w:t>
      </w:r>
      <w:r w:rsidR="00B93CCC" w:rsidRPr="00B93CCC">
        <w:rPr>
          <w:rFonts w:ascii="Arial" w:hAnsi="Arial" w:cs="Arial"/>
          <w:sz w:val="22"/>
          <w:szCs w:val="22"/>
        </w:rPr>
        <w:t xml:space="preserve">en </w:t>
      </w:r>
      <w:r w:rsidR="00D4125E" w:rsidRPr="00B93CCC">
        <w:rPr>
          <w:rFonts w:ascii="Arial" w:hAnsi="Arial" w:cs="Arial"/>
          <w:sz w:val="22"/>
          <w:szCs w:val="22"/>
        </w:rPr>
        <w:t xml:space="preserve">el </w:t>
      </w:r>
      <w:r w:rsidR="004D741D">
        <w:rPr>
          <w:rFonts w:ascii="Arial" w:hAnsi="Arial" w:cs="Arial"/>
          <w:sz w:val="22"/>
          <w:szCs w:val="22"/>
        </w:rPr>
        <w:t>Plec de Prescripcions Tècniques.</w:t>
      </w:r>
    </w:p>
    <w:p w:rsidR="001D1867" w:rsidRPr="000B5B08" w:rsidRDefault="00AB4BE4" w:rsidP="000B5B08">
      <w:pPr>
        <w:spacing w:before="120" w:after="240" w:line="288" w:lineRule="auto"/>
        <w:jc w:val="both"/>
        <w:rPr>
          <w:rFonts w:ascii="Arial" w:eastAsia="Calibri" w:hAnsi="Arial" w:cs="Arial"/>
          <w:sz w:val="22"/>
          <w:szCs w:val="22"/>
          <w:lang w:eastAsia="en-US"/>
        </w:rPr>
      </w:pPr>
      <w:r w:rsidRPr="000B5B08">
        <w:rPr>
          <w:rFonts w:ascii="Arial" w:eastAsia="Calibri" w:hAnsi="Arial" w:cs="Arial"/>
          <w:sz w:val="22"/>
          <w:szCs w:val="22"/>
          <w:lang w:eastAsia="en-US"/>
        </w:rPr>
        <w:t>S’adopta aquest criteri per tal de g</w:t>
      </w:r>
      <w:r w:rsidR="000C2F27" w:rsidRPr="000B5B08">
        <w:rPr>
          <w:rFonts w:ascii="Arial" w:eastAsia="Calibri" w:hAnsi="Arial" w:cs="Arial"/>
          <w:sz w:val="22"/>
          <w:szCs w:val="22"/>
          <w:lang w:eastAsia="en-US"/>
        </w:rPr>
        <w:t xml:space="preserve">arantir la bona execució dels treballs </w:t>
      </w:r>
      <w:r w:rsidR="00762D99" w:rsidRPr="000B5B08">
        <w:rPr>
          <w:rFonts w:ascii="Arial" w:eastAsia="Calibri" w:hAnsi="Arial" w:cs="Arial"/>
          <w:sz w:val="22"/>
          <w:szCs w:val="22"/>
          <w:lang w:eastAsia="en-US"/>
        </w:rPr>
        <w:t xml:space="preserve">de subministrament </w:t>
      </w:r>
      <w:r w:rsidRPr="000B5B08">
        <w:rPr>
          <w:rFonts w:ascii="Arial" w:eastAsia="Calibri" w:hAnsi="Arial" w:cs="Arial"/>
          <w:sz w:val="22"/>
          <w:szCs w:val="22"/>
          <w:lang w:eastAsia="en-US"/>
        </w:rPr>
        <w:t xml:space="preserve">i reduir la inversió municipal per defectes </w:t>
      </w:r>
      <w:r w:rsidR="00762D99" w:rsidRPr="000B5B08">
        <w:rPr>
          <w:rFonts w:ascii="Arial" w:eastAsia="Calibri" w:hAnsi="Arial" w:cs="Arial"/>
          <w:sz w:val="22"/>
          <w:szCs w:val="22"/>
          <w:lang w:eastAsia="en-US"/>
        </w:rPr>
        <w:t xml:space="preserve">dels materials i/o </w:t>
      </w:r>
      <w:r w:rsidRPr="000B5B08">
        <w:rPr>
          <w:rFonts w:ascii="Arial" w:eastAsia="Calibri" w:hAnsi="Arial" w:cs="Arial"/>
          <w:sz w:val="22"/>
          <w:szCs w:val="22"/>
          <w:lang w:eastAsia="en-US"/>
        </w:rPr>
        <w:t>d’execució</w:t>
      </w:r>
      <w:r w:rsidR="00762D99" w:rsidRPr="000B5B08">
        <w:rPr>
          <w:rFonts w:ascii="Arial" w:eastAsia="Calibri" w:hAnsi="Arial" w:cs="Arial"/>
          <w:sz w:val="22"/>
          <w:szCs w:val="22"/>
          <w:lang w:eastAsia="en-US"/>
        </w:rPr>
        <w:t xml:space="preserve"> dels elements auxiliars</w:t>
      </w:r>
      <w:r w:rsidRPr="000B5B08">
        <w:rPr>
          <w:rFonts w:ascii="Arial" w:eastAsia="Calibri" w:hAnsi="Arial" w:cs="Arial"/>
          <w:sz w:val="22"/>
          <w:szCs w:val="22"/>
          <w:lang w:eastAsia="en-US"/>
        </w:rPr>
        <w:t>, durant els primers anys posteriors a</w:t>
      </w:r>
      <w:r w:rsidR="00762D99" w:rsidRPr="000B5B08">
        <w:rPr>
          <w:rFonts w:ascii="Arial" w:eastAsia="Calibri" w:hAnsi="Arial" w:cs="Arial"/>
          <w:sz w:val="22"/>
          <w:szCs w:val="22"/>
          <w:lang w:eastAsia="en-US"/>
        </w:rPr>
        <w:t>l subministrament objecte d’aquest contracte.</w:t>
      </w:r>
      <w:r w:rsidRPr="000B5B08">
        <w:rPr>
          <w:rFonts w:ascii="Arial" w:eastAsia="Calibri" w:hAnsi="Arial" w:cs="Arial"/>
          <w:sz w:val="22"/>
          <w:szCs w:val="22"/>
          <w:lang w:eastAsia="en-US"/>
        </w:rPr>
        <w:t xml:space="preserve"> </w:t>
      </w:r>
    </w:p>
    <w:p w:rsidR="00B978CF" w:rsidRPr="00F966DC" w:rsidRDefault="006F3E48" w:rsidP="00971099">
      <w:pPr>
        <w:spacing w:before="360" w:line="288" w:lineRule="auto"/>
        <w:jc w:val="both"/>
        <w:rPr>
          <w:rFonts w:ascii="Arial" w:hAnsi="Arial" w:cs="Arial"/>
          <w:b/>
          <w:sz w:val="22"/>
          <w:szCs w:val="22"/>
        </w:rPr>
      </w:pPr>
      <w:r w:rsidRPr="00F966DC">
        <w:rPr>
          <w:rFonts w:ascii="Arial" w:hAnsi="Arial" w:cs="Arial"/>
          <w:b/>
          <w:sz w:val="22"/>
          <w:szCs w:val="22"/>
        </w:rPr>
        <w:t>1</w:t>
      </w:r>
      <w:r w:rsidR="00BF3A66">
        <w:rPr>
          <w:rFonts w:ascii="Arial" w:hAnsi="Arial" w:cs="Arial"/>
          <w:b/>
          <w:sz w:val="22"/>
          <w:szCs w:val="22"/>
        </w:rPr>
        <w:t>3</w:t>
      </w:r>
      <w:r w:rsidRPr="00F966DC">
        <w:rPr>
          <w:rFonts w:ascii="Arial" w:hAnsi="Arial" w:cs="Arial"/>
          <w:b/>
          <w:sz w:val="22"/>
          <w:szCs w:val="22"/>
        </w:rPr>
        <w:t xml:space="preserve">.- </w:t>
      </w:r>
      <w:r w:rsidR="00B978CF" w:rsidRPr="00F966DC">
        <w:rPr>
          <w:rFonts w:ascii="Arial" w:hAnsi="Arial" w:cs="Arial"/>
          <w:b/>
          <w:sz w:val="22"/>
          <w:szCs w:val="22"/>
        </w:rPr>
        <w:t xml:space="preserve">CONDICIONS ESPECIALS D’EXECUCIÓ </w:t>
      </w:r>
    </w:p>
    <w:p w:rsidR="00B978CF" w:rsidRPr="00F966DC" w:rsidRDefault="00433E79" w:rsidP="005F70BE">
      <w:pPr>
        <w:spacing w:before="120" w:line="288" w:lineRule="auto"/>
        <w:jc w:val="both"/>
        <w:rPr>
          <w:rFonts w:ascii="Arial" w:hAnsi="Arial" w:cs="Arial"/>
          <w:sz w:val="22"/>
          <w:szCs w:val="22"/>
        </w:rPr>
      </w:pPr>
      <w:r w:rsidRPr="00F966DC">
        <w:rPr>
          <w:rFonts w:ascii="Arial" w:hAnsi="Arial" w:cs="Arial"/>
          <w:sz w:val="22"/>
          <w:szCs w:val="22"/>
        </w:rPr>
        <w:t xml:space="preserve">Es mantindran les </w:t>
      </w:r>
      <w:r w:rsidR="00B978CF" w:rsidRPr="00F966DC">
        <w:rPr>
          <w:rFonts w:ascii="Arial" w:hAnsi="Arial" w:cs="Arial"/>
          <w:sz w:val="22"/>
          <w:szCs w:val="22"/>
        </w:rPr>
        <w:t>condicions laborals de les persones  que executen el contracte durant tot el període contractual.</w:t>
      </w:r>
    </w:p>
    <w:p w:rsidR="00B978CF" w:rsidRDefault="00433E79" w:rsidP="00AA2459">
      <w:pPr>
        <w:spacing w:before="120" w:after="240" w:line="288" w:lineRule="auto"/>
        <w:jc w:val="both"/>
        <w:rPr>
          <w:rFonts w:ascii="Arial" w:hAnsi="Arial" w:cs="Arial"/>
          <w:sz w:val="22"/>
          <w:szCs w:val="22"/>
        </w:rPr>
      </w:pPr>
      <w:r w:rsidRPr="00F966DC">
        <w:rPr>
          <w:rFonts w:ascii="Arial" w:hAnsi="Arial" w:cs="Arial"/>
          <w:sz w:val="22"/>
          <w:szCs w:val="22"/>
        </w:rPr>
        <w:t xml:space="preserve">S’ha de fer efectiu el pagament a les empreses </w:t>
      </w:r>
      <w:r w:rsidR="005406C0" w:rsidRPr="00F966DC">
        <w:rPr>
          <w:rFonts w:ascii="Arial" w:hAnsi="Arial" w:cs="Arial"/>
          <w:sz w:val="22"/>
          <w:szCs w:val="22"/>
        </w:rPr>
        <w:t xml:space="preserve">subcontractades </w:t>
      </w:r>
      <w:r w:rsidRPr="00F966DC">
        <w:rPr>
          <w:rFonts w:ascii="Arial" w:hAnsi="Arial" w:cs="Arial"/>
          <w:sz w:val="22"/>
          <w:szCs w:val="22"/>
        </w:rPr>
        <w:t xml:space="preserve">per l’empresa adjudicatària, amb la conseqüent acreditació del pagament a les empreses subcontractades en el termini establert. </w:t>
      </w:r>
    </w:p>
    <w:p w:rsidR="005F70BE" w:rsidRPr="005F70BE" w:rsidRDefault="006F3E48" w:rsidP="00971099">
      <w:pPr>
        <w:spacing w:before="360" w:line="288" w:lineRule="auto"/>
        <w:jc w:val="both"/>
        <w:rPr>
          <w:rFonts w:ascii="Arial" w:hAnsi="Arial" w:cs="Arial"/>
          <w:b/>
          <w:sz w:val="22"/>
          <w:szCs w:val="22"/>
        </w:rPr>
      </w:pPr>
      <w:r>
        <w:rPr>
          <w:rFonts w:ascii="Arial" w:hAnsi="Arial" w:cs="Arial"/>
          <w:b/>
          <w:sz w:val="22"/>
          <w:szCs w:val="22"/>
        </w:rPr>
        <w:t>1</w:t>
      </w:r>
      <w:r w:rsidR="00BF3A66">
        <w:rPr>
          <w:rFonts w:ascii="Arial" w:hAnsi="Arial" w:cs="Arial"/>
          <w:b/>
          <w:sz w:val="22"/>
          <w:szCs w:val="22"/>
        </w:rPr>
        <w:t>4</w:t>
      </w:r>
      <w:r>
        <w:rPr>
          <w:rFonts w:ascii="Arial" w:hAnsi="Arial" w:cs="Arial"/>
          <w:b/>
          <w:sz w:val="22"/>
          <w:szCs w:val="22"/>
        </w:rPr>
        <w:t>.-</w:t>
      </w:r>
      <w:r w:rsidR="005F70BE" w:rsidRPr="005F70BE">
        <w:rPr>
          <w:rFonts w:ascii="Arial" w:hAnsi="Arial" w:cs="Arial"/>
          <w:b/>
          <w:sz w:val="22"/>
          <w:szCs w:val="22"/>
        </w:rPr>
        <w:t>OBLIGACIONS DEL CONTRACTISTA</w:t>
      </w:r>
    </w:p>
    <w:p w:rsidR="00C26EB2" w:rsidRPr="006F2251" w:rsidRDefault="00C26EB2" w:rsidP="00C26EB2">
      <w:pPr>
        <w:shd w:val="clear" w:color="auto" w:fill="FFFFFF" w:themeFill="background1"/>
        <w:spacing w:before="120" w:line="288" w:lineRule="auto"/>
        <w:jc w:val="both"/>
        <w:rPr>
          <w:rFonts w:ascii="Arial" w:hAnsi="Arial" w:cs="Arial"/>
          <w:sz w:val="22"/>
          <w:szCs w:val="22"/>
        </w:rPr>
      </w:pPr>
      <w:r w:rsidRPr="006F2251">
        <w:rPr>
          <w:rFonts w:ascii="Arial" w:hAnsi="Arial" w:cs="Arial"/>
          <w:sz w:val="22"/>
          <w:szCs w:val="22"/>
        </w:rPr>
        <w:t xml:space="preserve">Acreditar la contractació d’una pòlissa d'assegurança de responsabilitat civil per un import de </w:t>
      </w:r>
      <w:r w:rsidRPr="006F2251">
        <w:rPr>
          <w:rFonts w:ascii="Arial" w:hAnsi="Arial" w:cs="Arial"/>
          <w:b/>
          <w:sz w:val="22"/>
          <w:szCs w:val="22"/>
        </w:rPr>
        <w:t>100.000,00 €,</w:t>
      </w:r>
      <w:r w:rsidRPr="006F2251">
        <w:rPr>
          <w:rFonts w:ascii="Arial" w:hAnsi="Arial" w:cs="Arial"/>
          <w:sz w:val="22"/>
          <w:szCs w:val="22"/>
        </w:rPr>
        <w:t xml:space="preserve"> que haurà de presentar en el Registre General d'aquest Ajuntament simultàniament amb la formalització del contracte o amb anterioritat.</w:t>
      </w:r>
    </w:p>
    <w:p w:rsidR="008C29D4" w:rsidRDefault="0026146E" w:rsidP="008C29D4">
      <w:pPr>
        <w:pStyle w:val="Textindependent2"/>
        <w:tabs>
          <w:tab w:val="left" w:pos="567"/>
          <w:tab w:val="left" w:pos="1134"/>
          <w:tab w:val="left" w:pos="1702"/>
          <w:tab w:val="left" w:pos="9637"/>
        </w:tabs>
        <w:spacing w:before="120" w:after="240" w:line="288" w:lineRule="auto"/>
        <w:jc w:val="both"/>
        <w:rPr>
          <w:rFonts w:ascii="Arial" w:hAnsi="Arial" w:cs="Arial"/>
          <w:sz w:val="22"/>
          <w:szCs w:val="22"/>
        </w:rPr>
      </w:pPr>
      <w:r w:rsidRPr="00BE7DF5">
        <w:rPr>
          <w:rFonts w:ascii="Arial" w:hAnsi="Arial" w:cs="Arial"/>
          <w:sz w:val="22"/>
          <w:szCs w:val="22"/>
        </w:rPr>
        <w:t xml:space="preserve">Comunicar per escrit a l’Ajuntament el/s subcontracte/s que pretengui celebrar, amb indicació de les prestacions a subcontractar, la identitat del/s </w:t>
      </w:r>
      <w:proofErr w:type="spellStart"/>
      <w:r w:rsidRPr="00BE7DF5">
        <w:rPr>
          <w:rFonts w:ascii="Arial" w:hAnsi="Arial" w:cs="Arial"/>
          <w:sz w:val="22"/>
          <w:szCs w:val="22"/>
        </w:rPr>
        <w:t>subcontractista</w:t>
      </w:r>
      <w:proofErr w:type="spellEnd"/>
      <w:r w:rsidRPr="00BE7DF5">
        <w:rPr>
          <w:rFonts w:ascii="Arial" w:hAnsi="Arial" w:cs="Arial"/>
          <w:sz w:val="22"/>
          <w:szCs w:val="22"/>
        </w:rPr>
        <w:t xml:space="preserve">/es i la </w:t>
      </w:r>
      <w:r w:rsidR="005F70BE">
        <w:rPr>
          <w:rFonts w:ascii="Arial" w:hAnsi="Arial" w:cs="Arial"/>
          <w:sz w:val="22"/>
          <w:szCs w:val="22"/>
        </w:rPr>
        <w:t>justificació de la seva aptitud</w:t>
      </w:r>
      <w:r w:rsidRPr="00BE7DF5">
        <w:rPr>
          <w:rFonts w:ascii="Arial" w:hAnsi="Arial" w:cs="Arial"/>
          <w:sz w:val="22"/>
          <w:szCs w:val="22"/>
        </w:rPr>
        <w:t>, o en el seu cas classificació, per dur-ne a terme l’execució. Un cop signat/s, haurà d’aportar-lo/s dins dels 15 dies naturals següents a la seva subscripció. L’incompliment d’aquesta obligació pot comportar una penalitat econòmica de fins al 5% del preu del contracte.</w:t>
      </w:r>
    </w:p>
    <w:p w:rsidR="00197FA2" w:rsidRPr="00622796" w:rsidRDefault="00106FB4" w:rsidP="008C29D4">
      <w:pPr>
        <w:pStyle w:val="Textindependent2"/>
        <w:tabs>
          <w:tab w:val="left" w:pos="567"/>
          <w:tab w:val="left" w:pos="1134"/>
          <w:tab w:val="left" w:pos="1702"/>
          <w:tab w:val="left" w:pos="9637"/>
        </w:tabs>
        <w:spacing w:before="120" w:after="240" w:line="288" w:lineRule="auto"/>
        <w:jc w:val="both"/>
        <w:rPr>
          <w:rFonts w:ascii="Arial" w:hAnsi="Arial"/>
          <w:sz w:val="22"/>
          <w:szCs w:val="22"/>
        </w:rPr>
      </w:pPr>
      <w:r>
        <w:rPr>
          <w:rFonts w:ascii="Arial" w:hAnsi="Arial"/>
          <w:b/>
          <w:sz w:val="22"/>
          <w:szCs w:val="22"/>
        </w:rPr>
        <w:t>1</w:t>
      </w:r>
      <w:r w:rsidR="00BF3A66">
        <w:rPr>
          <w:rFonts w:ascii="Arial" w:hAnsi="Arial"/>
          <w:b/>
          <w:sz w:val="22"/>
          <w:szCs w:val="22"/>
        </w:rPr>
        <w:t>5</w:t>
      </w:r>
      <w:r w:rsidR="00197FA2" w:rsidRPr="00622796">
        <w:rPr>
          <w:rFonts w:ascii="Arial" w:hAnsi="Arial"/>
          <w:b/>
          <w:sz w:val="22"/>
          <w:szCs w:val="22"/>
        </w:rPr>
        <w:t>.-</w:t>
      </w:r>
      <w:r w:rsidR="003E6F07">
        <w:rPr>
          <w:rFonts w:ascii="Arial" w:hAnsi="Arial"/>
          <w:b/>
          <w:sz w:val="22"/>
          <w:szCs w:val="22"/>
        </w:rPr>
        <w:t xml:space="preserve"> RECEPCIÓ</w:t>
      </w:r>
      <w:r w:rsidR="00197FA2">
        <w:rPr>
          <w:rFonts w:ascii="Arial" w:hAnsi="Arial"/>
          <w:b/>
          <w:sz w:val="22"/>
          <w:szCs w:val="22"/>
        </w:rPr>
        <w:t xml:space="preserve"> I TERMINI DE GARANTIA</w:t>
      </w:r>
      <w:r w:rsidR="00197FA2" w:rsidRPr="00622796">
        <w:rPr>
          <w:rFonts w:ascii="Arial" w:hAnsi="Arial"/>
          <w:b/>
          <w:sz w:val="22"/>
          <w:szCs w:val="22"/>
        </w:rPr>
        <w:t xml:space="preserve"> </w:t>
      </w:r>
    </w:p>
    <w:p w:rsidR="00197FA2" w:rsidRPr="00622796" w:rsidRDefault="00197FA2" w:rsidP="00197FA2">
      <w:pPr>
        <w:spacing w:before="120" w:line="276" w:lineRule="auto"/>
        <w:jc w:val="both"/>
        <w:rPr>
          <w:rFonts w:ascii="Arial" w:hAnsi="Arial"/>
          <w:sz w:val="22"/>
          <w:szCs w:val="22"/>
        </w:rPr>
      </w:pPr>
      <w:r w:rsidRPr="00622796">
        <w:rPr>
          <w:rFonts w:ascii="Arial" w:hAnsi="Arial"/>
          <w:sz w:val="22"/>
          <w:szCs w:val="22"/>
        </w:rPr>
        <w:t xml:space="preserve">1. La constatació de la correcta execució de les prestacions i la seva posterior recepció s’efectuarà mitjançant acta de </w:t>
      </w:r>
      <w:r>
        <w:rPr>
          <w:rFonts w:ascii="Arial" w:hAnsi="Arial"/>
          <w:sz w:val="22"/>
          <w:szCs w:val="22"/>
        </w:rPr>
        <w:t>conformitat</w:t>
      </w:r>
      <w:r w:rsidRPr="00622796">
        <w:rPr>
          <w:rFonts w:ascii="Arial" w:hAnsi="Arial"/>
          <w:sz w:val="22"/>
          <w:szCs w:val="22"/>
        </w:rPr>
        <w:t xml:space="preserve">, que s’estendrà dins el termini d’un mes següent al seu lliurament o realització, si es troben en estat de ser rebudes i a satisfacció </w:t>
      </w:r>
      <w:r>
        <w:rPr>
          <w:rFonts w:ascii="Arial" w:hAnsi="Arial"/>
          <w:sz w:val="22"/>
          <w:szCs w:val="22"/>
        </w:rPr>
        <w:t>de l’Institut Barcelona Esports, tot d’acord amb les previsions de l’article 210 LCSP.</w:t>
      </w:r>
    </w:p>
    <w:p w:rsidR="00197FA2" w:rsidRDefault="00197FA2" w:rsidP="00197FA2">
      <w:pPr>
        <w:spacing w:before="120" w:line="276" w:lineRule="auto"/>
        <w:jc w:val="both"/>
        <w:rPr>
          <w:rFonts w:ascii="Arial" w:hAnsi="Arial" w:cs="Arial"/>
          <w:sz w:val="22"/>
          <w:szCs w:val="22"/>
        </w:rPr>
      </w:pPr>
      <w:r w:rsidRPr="00622796">
        <w:rPr>
          <w:rFonts w:ascii="Arial" w:hAnsi="Arial" w:cs="Arial"/>
          <w:sz w:val="22"/>
          <w:szCs w:val="22"/>
        </w:rPr>
        <w:t>2. S’acordarà la liquidació del contracte dins del termini de trenta dies a comptar des de la recepció</w:t>
      </w:r>
      <w:r w:rsidR="008C29D4">
        <w:rPr>
          <w:rFonts w:ascii="Arial" w:hAnsi="Arial" w:cs="Arial"/>
          <w:sz w:val="22"/>
          <w:szCs w:val="22"/>
        </w:rPr>
        <w:t xml:space="preserve"> de les prestacions o des de que</w:t>
      </w:r>
      <w:r w:rsidRPr="00622796">
        <w:rPr>
          <w:rFonts w:ascii="Arial" w:hAnsi="Arial" w:cs="Arial"/>
          <w:sz w:val="22"/>
          <w:szCs w:val="22"/>
        </w:rPr>
        <w:t xml:space="preserve"> </w:t>
      </w:r>
      <w:r w:rsidRPr="00622796">
        <w:rPr>
          <w:rFonts w:ascii="Arial" w:hAnsi="Arial"/>
          <w:sz w:val="22"/>
          <w:szCs w:val="22"/>
        </w:rPr>
        <w:t>l’Institut Barcelona Esports</w:t>
      </w:r>
      <w:r w:rsidRPr="00622796">
        <w:rPr>
          <w:sz w:val="22"/>
          <w:szCs w:val="22"/>
        </w:rPr>
        <w:t xml:space="preserve"> </w:t>
      </w:r>
      <w:r w:rsidRPr="00622796">
        <w:rPr>
          <w:rFonts w:ascii="Arial" w:hAnsi="Arial" w:cs="Arial"/>
          <w:sz w:val="22"/>
          <w:szCs w:val="22"/>
        </w:rPr>
        <w:t xml:space="preserve">rep la factura si aquesta és </w:t>
      </w:r>
      <w:r>
        <w:rPr>
          <w:rFonts w:ascii="Arial" w:hAnsi="Arial" w:cs="Arial"/>
          <w:sz w:val="22"/>
          <w:szCs w:val="22"/>
        </w:rPr>
        <w:t>posterior a la data de recepció, tot d’acord amb les previsions de l’article 210.4 LCSP.</w:t>
      </w:r>
    </w:p>
    <w:p w:rsidR="00197FA2" w:rsidRPr="00622796" w:rsidRDefault="00197FA2" w:rsidP="00197FA2">
      <w:pPr>
        <w:pStyle w:val="Textindependent2"/>
        <w:tabs>
          <w:tab w:val="left" w:pos="567"/>
          <w:tab w:val="left" w:pos="1134"/>
          <w:tab w:val="left" w:pos="1702"/>
          <w:tab w:val="left" w:pos="9637"/>
        </w:tabs>
        <w:spacing w:before="120" w:after="240" w:line="288" w:lineRule="auto"/>
        <w:jc w:val="both"/>
        <w:rPr>
          <w:rFonts w:ascii="Arial" w:hAnsi="Arial" w:cs="Arial"/>
          <w:sz w:val="22"/>
          <w:szCs w:val="22"/>
        </w:rPr>
      </w:pPr>
      <w:r>
        <w:rPr>
          <w:rFonts w:ascii="Arial" w:hAnsi="Arial" w:cs="Arial"/>
          <w:sz w:val="22"/>
          <w:szCs w:val="22"/>
        </w:rPr>
        <w:t>3. A partir de la data de recepció del contracte començarà a córrer el te</w:t>
      </w:r>
      <w:r w:rsidR="004D741D">
        <w:rPr>
          <w:rFonts w:ascii="Arial" w:hAnsi="Arial" w:cs="Arial"/>
          <w:sz w:val="22"/>
          <w:szCs w:val="22"/>
        </w:rPr>
        <w:t>rmini de garantia, que serà de 2 anys</w:t>
      </w:r>
      <w:r>
        <w:rPr>
          <w:rFonts w:ascii="Arial" w:hAnsi="Arial" w:cs="Arial"/>
          <w:sz w:val="22"/>
          <w:szCs w:val="22"/>
        </w:rPr>
        <w:t xml:space="preserve">, tot d’acord </w:t>
      </w:r>
      <w:r w:rsidR="004D741D">
        <w:rPr>
          <w:rFonts w:ascii="Arial" w:hAnsi="Arial" w:cs="Arial"/>
          <w:sz w:val="22"/>
          <w:szCs w:val="22"/>
        </w:rPr>
        <w:t>amb el Plec de Prescripcions Tècniques</w:t>
      </w:r>
      <w:r>
        <w:rPr>
          <w:rFonts w:ascii="Arial" w:hAnsi="Arial" w:cs="Arial"/>
          <w:sz w:val="22"/>
          <w:szCs w:val="22"/>
        </w:rPr>
        <w:t>.</w:t>
      </w:r>
    </w:p>
    <w:p w:rsidR="00CD44B4" w:rsidRPr="00F966DC" w:rsidRDefault="00106FB4" w:rsidP="00971099">
      <w:pPr>
        <w:spacing w:before="360" w:line="288" w:lineRule="auto"/>
        <w:jc w:val="both"/>
        <w:rPr>
          <w:rFonts w:ascii="Arial" w:hAnsi="Arial" w:cs="Arial"/>
          <w:b/>
          <w:sz w:val="22"/>
          <w:szCs w:val="22"/>
        </w:rPr>
      </w:pPr>
      <w:r>
        <w:rPr>
          <w:rFonts w:ascii="Arial" w:hAnsi="Arial" w:cs="Arial"/>
          <w:b/>
          <w:sz w:val="22"/>
          <w:szCs w:val="22"/>
        </w:rPr>
        <w:lastRenderedPageBreak/>
        <w:t>1</w:t>
      </w:r>
      <w:r w:rsidR="00BF3A66">
        <w:rPr>
          <w:rFonts w:ascii="Arial" w:hAnsi="Arial" w:cs="Arial"/>
          <w:b/>
          <w:sz w:val="22"/>
          <w:szCs w:val="22"/>
        </w:rPr>
        <w:t>6</w:t>
      </w:r>
      <w:r w:rsidR="006F3E48" w:rsidRPr="00C11788">
        <w:rPr>
          <w:rFonts w:ascii="Arial" w:hAnsi="Arial" w:cs="Arial"/>
          <w:b/>
          <w:sz w:val="22"/>
          <w:szCs w:val="22"/>
        </w:rPr>
        <w:t>.</w:t>
      </w:r>
      <w:r w:rsidR="00433E79" w:rsidRPr="00C11788">
        <w:rPr>
          <w:rFonts w:ascii="Arial" w:hAnsi="Arial" w:cs="Arial"/>
          <w:b/>
          <w:sz w:val="22"/>
          <w:szCs w:val="22"/>
        </w:rPr>
        <w:t xml:space="preserve">- </w:t>
      </w:r>
      <w:r w:rsidR="00CD44B4" w:rsidRPr="00C11788">
        <w:rPr>
          <w:rFonts w:ascii="Arial" w:hAnsi="Arial" w:cs="Arial"/>
          <w:b/>
          <w:sz w:val="22"/>
          <w:szCs w:val="22"/>
        </w:rPr>
        <w:t>ABONAMENTS AL CONTRACTISTA</w:t>
      </w:r>
      <w:r w:rsidR="00CD44B4" w:rsidRPr="00F966DC">
        <w:rPr>
          <w:rFonts w:ascii="Arial" w:hAnsi="Arial" w:cs="Arial"/>
          <w:b/>
          <w:sz w:val="22"/>
          <w:szCs w:val="22"/>
        </w:rPr>
        <w:t xml:space="preserve"> </w:t>
      </w:r>
    </w:p>
    <w:p w:rsidR="00CD44B4" w:rsidRDefault="002739E4" w:rsidP="000C2F27">
      <w:pPr>
        <w:pStyle w:val="Textindependent2"/>
        <w:tabs>
          <w:tab w:val="left" w:pos="567"/>
          <w:tab w:val="left" w:pos="1134"/>
          <w:tab w:val="left" w:pos="1702"/>
          <w:tab w:val="left" w:pos="9637"/>
        </w:tabs>
        <w:spacing w:before="120" w:after="240" w:line="288" w:lineRule="auto"/>
        <w:jc w:val="both"/>
        <w:rPr>
          <w:rFonts w:ascii="Arial" w:hAnsi="Arial" w:cs="Arial"/>
          <w:sz w:val="22"/>
          <w:szCs w:val="22"/>
        </w:rPr>
      </w:pPr>
      <w:r>
        <w:rPr>
          <w:rFonts w:ascii="Arial" w:hAnsi="Arial" w:cs="Arial"/>
          <w:sz w:val="22"/>
          <w:szCs w:val="22"/>
        </w:rPr>
        <w:t>El pagament serà únic</w:t>
      </w:r>
      <w:r w:rsidR="00FE3A4E">
        <w:rPr>
          <w:rFonts w:ascii="Arial" w:hAnsi="Arial" w:cs="Arial"/>
          <w:sz w:val="22"/>
          <w:szCs w:val="22"/>
        </w:rPr>
        <w:t xml:space="preserve"> i s’efectuarà una vegada </w:t>
      </w:r>
      <w:r w:rsidR="00971099">
        <w:rPr>
          <w:rFonts w:ascii="Arial" w:hAnsi="Arial" w:cs="Arial"/>
          <w:sz w:val="22"/>
          <w:szCs w:val="22"/>
        </w:rPr>
        <w:t>signada l’Acta de recepció de</w:t>
      </w:r>
      <w:r w:rsidR="00C26EB2">
        <w:rPr>
          <w:rFonts w:ascii="Arial" w:hAnsi="Arial" w:cs="Arial"/>
          <w:sz w:val="22"/>
          <w:szCs w:val="22"/>
        </w:rPr>
        <w:t xml:space="preserve"> la nova pantalla </w:t>
      </w:r>
      <w:proofErr w:type="spellStart"/>
      <w:r w:rsidR="00C26EB2">
        <w:rPr>
          <w:rFonts w:ascii="Arial" w:hAnsi="Arial" w:cs="Arial"/>
          <w:sz w:val="22"/>
          <w:szCs w:val="22"/>
        </w:rPr>
        <w:t>video</w:t>
      </w:r>
      <w:r w:rsidR="00106FB4">
        <w:rPr>
          <w:rFonts w:ascii="Arial" w:hAnsi="Arial" w:cs="Arial"/>
          <w:sz w:val="22"/>
          <w:szCs w:val="22"/>
        </w:rPr>
        <w:t>marcador</w:t>
      </w:r>
      <w:proofErr w:type="spellEnd"/>
      <w:r w:rsidR="00106FB4">
        <w:rPr>
          <w:rFonts w:ascii="Arial" w:hAnsi="Arial" w:cs="Arial"/>
          <w:sz w:val="22"/>
          <w:szCs w:val="22"/>
        </w:rPr>
        <w:t xml:space="preserve"> i </w:t>
      </w:r>
      <w:r w:rsidR="00F44FB9">
        <w:rPr>
          <w:rFonts w:ascii="Arial" w:hAnsi="Arial" w:cs="Arial"/>
          <w:sz w:val="22"/>
          <w:szCs w:val="22"/>
        </w:rPr>
        <w:t xml:space="preserve">del </w:t>
      </w:r>
      <w:r w:rsidR="00106FB4">
        <w:rPr>
          <w:rFonts w:ascii="Arial" w:hAnsi="Arial" w:cs="Arial"/>
          <w:sz w:val="22"/>
          <w:szCs w:val="22"/>
        </w:rPr>
        <w:t>sistema de megafonia.</w:t>
      </w:r>
    </w:p>
    <w:p w:rsidR="00433E79" w:rsidRPr="00F966DC" w:rsidRDefault="00BF3A66" w:rsidP="00971099">
      <w:pPr>
        <w:shd w:val="clear" w:color="auto" w:fill="FFFFFF" w:themeFill="background1"/>
        <w:spacing w:before="360" w:line="288" w:lineRule="auto"/>
        <w:jc w:val="both"/>
        <w:rPr>
          <w:rFonts w:ascii="Arial" w:hAnsi="Arial" w:cs="Arial"/>
          <w:b/>
          <w:sz w:val="22"/>
          <w:szCs w:val="22"/>
        </w:rPr>
      </w:pPr>
      <w:r>
        <w:rPr>
          <w:rFonts w:ascii="Arial" w:hAnsi="Arial" w:cs="Arial"/>
          <w:b/>
          <w:sz w:val="22"/>
          <w:szCs w:val="22"/>
        </w:rPr>
        <w:t>17</w:t>
      </w:r>
      <w:r w:rsidR="006F3E48" w:rsidRPr="00F966DC">
        <w:rPr>
          <w:rFonts w:ascii="Arial" w:hAnsi="Arial" w:cs="Arial"/>
          <w:b/>
          <w:sz w:val="22"/>
          <w:szCs w:val="22"/>
        </w:rPr>
        <w:t>.</w:t>
      </w:r>
      <w:r w:rsidR="00433E79" w:rsidRPr="00F966DC">
        <w:rPr>
          <w:rFonts w:ascii="Arial" w:hAnsi="Arial" w:cs="Arial"/>
          <w:b/>
          <w:sz w:val="22"/>
          <w:szCs w:val="22"/>
        </w:rPr>
        <w:t>-</w:t>
      </w:r>
      <w:r w:rsidR="00CD44B4" w:rsidRPr="00F966DC">
        <w:rPr>
          <w:rFonts w:ascii="Arial" w:hAnsi="Arial" w:cs="Arial"/>
          <w:b/>
          <w:sz w:val="22"/>
          <w:szCs w:val="22"/>
        </w:rPr>
        <w:t>RESPONSABLE DEL CONTRACTE</w:t>
      </w:r>
    </w:p>
    <w:p w:rsidR="00433E79" w:rsidRPr="00C11788" w:rsidRDefault="00433E79" w:rsidP="000C2F27">
      <w:pPr>
        <w:pStyle w:val="Textindependent2"/>
        <w:tabs>
          <w:tab w:val="left" w:pos="567"/>
          <w:tab w:val="left" w:pos="1134"/>
          <w:tab w:val="left" w:pos="1702"/>
          <w:tab w:val="left" w:pos="9637"/>
        </w:tabs>
        <w:spacing w:before="120" w:after="240" w:line="288" w:lineRule="auto"/>
        <w:jc w:val="both"/>
        <w:rPr>
          <w:rFonts w:ascii="Arial" w:hAnsi="Arial" w:cs="Arial"/>
          <w:sz w:val="22"/>
          <w:szCs w:val="22"/>
        </w:rPr>
      </w:pPr>
      <w:r w:rsidRPr="00F966DC">
        <w:rPr>
          <w:rFonts w:ascii="Arial" w:hAnsi="Arial" w:cs="Arial"/>
          <w:sz w:val="22"/>
          <w:szCs w:val="22"/>
        </w:rPr>
        <w:t xml:space="preserve">El responsable del contracte és Carles Ventura </w:t>
      </w:r>
      <w:proofErr w:type="spellStart"/>
      <w:r w:rsidRPr="00F966DC">
        <w:rPr>
          <w:rFonts w:ascii="Arial" w:hAnsi="Arial" w:cs="Arial"/>
          <w:sz w:val="22"/>
          <w:szCs w:val="22"/>
        </w:rPr>
        <w:t>Cabús</w:t>
      </w:r>
      <w:proofErr w:type="spellEnd"/>
      <w:r w:rsidR="00F712A9">
        <w:rPr>
          <w:rFonts w:ascii="Arial" w:hAnsi="Arial" w:cs="Arial"/>
          <w:sz w:val="22"/>
          <w:szCs w:val="22"/>
        </w:rPr>
        <w:t xml:space="preserve">, </w:t>
      </w:r>
      <w:r w:rsidR="00FD61A2">
        <w:rPr>
          <w:rFonts w:ascii="Arial" w:hAnsi="Arial" w:cs="Arial"/>
          <w:sz w:val="22"/>
          <w:szCs w:val="22"/>
        </w:rPr>
        <w:t>Cap del D</w:t>
      </w:r>
      <w:r w:rsidR="00F712A9">
        <w:rPr>
          <w:rFonts w:ascii="Arial" w:hAnsi="Arial" w:cs="Arial"/>
          <w:sz w:val="22"/>
          <w:szCs w:val="22"/>
        </w:rPr>
        <w:t>epartament de Projectes</w:t>
      </w:r>
      <w:r w:rsidR="00CD44B4" w:rsidRPr="00F966DC">
        <w:rPr>
          <w:rFonts w:ascii="Arial" w:hAnsi="Arial" w:cs="Arial"/>
          <w:sz w:val="22"/>
          <w:szCs w:val="22"/>
        </w:rPr>
        <w:t xml:space="preserve"> </w:t>
      </w:r>
      <w:r w:rsidR="000C2F27">
        <w:rPr>
          <w:rFonts w:ascii="Arial" w:hAnsi="Arial" w:cs="Arial"/>
          <w:sz w:val="22"/>
          <w:szCs w:val="22"/>
        </w:rPr>
        <w:t>i Obres de l’Institut Barcelona Esports.</w:t>
      </w:r>
    </w:p>
    <w:p w:rsidR="00971099" w:rsidRDefault="00971099" w:rsidP="00BE7DF5">
      <w:pPr>
        <w:spacing w:before="120" w:line="288" w:lineRule="auto"/>
        <w:jc w:val="both"/>
        <w:rPr>
          <w:rFonts w:ascii="Arial" w:hAnsi="Arial" w:cs="Arial"/>
          <w:sz w:val="22"/>
          <w:szCs w:val="22"/>
        </w:rPr>
      </w:pPr>
    </w:p>
    <w:p w:rsidR="006645BE" w:rsidRPr="00BE7DF5" w:rsidRDefault="006645BE" w:rsidP="00BE7DF5">
      <w:pPr>
        <w:spacing w:before="120" w:line="288" w:lineRule="auto"/>
        <w:jc w:val="both"/>
        <w:rPr>
          <w:rFonts w:ascii="Arial" w:hAnsi="Arial" w:cs="Arial"/>
          <w:sz w:val="22"/>
          <w:szCs w:val="22"/>
        </w:rPr>
      </w:pPr>
      <w:r w:rsidRPr="00BE7DF5">
        <w:rPr>
          <w:rFonts w:ascii="Arial" w:hAnsi="Arial" w:cs="Arial"/>
          <w:sz w:val="22"/>
          <w:szCs w:val="22"/>
        </w:rPr>
        <w:t>Barcelona</w:t>
      </w:r>
      <w:r w:rsidR="002F256D">
        <w:rPr>
          <w:rFonts w:ascii="Arial" w:hAnsi="Arial" w:cs="Arial"/>
          <w:sz w:val="22"/>
          <w:szCs w:val="22"/>
        </w:rPr>
        <w:t xml:space="preserve"> juliol</w:t>
      </w:r>
      <w:bookmarkStart w:id="1" w:name="_GoBack"/>
      <w:bookmarkEnd w:id="1"/>
      <w:r w:rsidR="00F7770C">
        <w:rPr>
          <w:rFonts w:ascii="Arial" w:hAnsi="Arial" w:cs="Arial"/>
          <w:sz w:val="22"/>
          <w:szCs w:val="22"/>
        </w:rPr>
        <w:t xml:space="preserve"> </w:t>
      </w:r>
      <w:r w:rsidR="00C11788">
        <w:rPr>
          <w:rFonts w:ascii="Arial" w:hAnsi="Arial" w:cs="Arial"/>
          <w:sz w:val="22"/>
          <w:szCs w:val="22"/>
        </w:rPr>
        <w:t>de 2022</w:t>
      </w:r>
    </w:p>
    <w:sectPr w:rsidR="006645BE" w:rsidRPr="00BE7DF5" w:rsidSect="000B6342">
      <w:headerReference w:type="default" r:id="rId9"/>
      <w:footerReference w:type="even" r:id="rId10"/>
      <w:footerReference w:type="default" r:id="rId11"/>
      <w:pgSz w:w="11907" w:h="16839" w:code="9"/>
      <w:pgMar w:top="1134" w:right="1610" w:bottom="1134" w:left="1418" w:header="284" w:footer="26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B84" w:rsidRDefault="009A3B84" w:rsidP="00953AD8">
      <w:r>
        <w:separator/>
      </w:r>
    </w:p>
  </w:endnote>
  <w:endnote w:type="continuationSeparator" w:id="0">
    <w:p w:rsidR="009A3B84" w:rsidRDefault="009A3B84" w:rsidP="00953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Swiss">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1053571"/>
      <w:docPartObj>
        <w:docPartGallery w:val="Page Numbers (Bottom of Page)"/>
        <w:docPartUnique/>
      </w:docPartObj>
    </w:sdtPr>
    <w:sdtEndPr/>
    <w:sdtContent>
      <w:p w:rsidR="009876DD" w:rsidRDefault="009876DD">
        <w:pPr>
          <w:pStyle w:val="Peu"/>
          <w:jc w:val="center"/>
        </w:pPr>
        <w:r>
          <w:fldChar w:fldCharType="begin"/>
        </w:r>
        <w:r>
          <w:instrText>PAGE   \* MERGEFORMAT</w:instrText>
        </w:r>
        <w:r>
          <w:fldChar w:fldCharType="separate"/>
        </w:r>
        <w:r w:rsidR="002F256D">
          <w:rPr>
            <w:noProof/>
          </w:rPr>
          <w:t>6</w:t>
        </w:r>
        <w:r>
          <w:fldChar w:fldCharType="end"/>
        </w:r>
      </w:p>
    </w:sdtContent>
  </w:sdt>
  <w:p w:rsidR="009876DD" w:rsidRDefault="009876DD">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1983450"/>
      <w:docPartObj>
        <w:docPartGallery w:val="Page Numbers (Bottom of Page)"/>
        <w:docPartUnique/>
      </w:docPartObj>
    </w:sdtPr>
    <w:sdtEndPr/>
    <w:sdtContent>
      <w:p w:rsidR="009876DD" w:rsidRDefault="009876DD">
        <w:pPr>
          <w:pStyle w:val="Peu"/>
          <w:jc w:val="center"/>
        </w:pPr>
        <w:r>
          <w:fldChar w:fldCharType="begin"/>
        </w:r>
        <w:r>
          <w:instrText>PAGE   \* MERGEFORMAT</w:instrText>
        </w:r>
        <w:r>
          <w:fldChar w:fldCharType="separate"/>
        </w:r>
        <w:r w:rsidR="002F256D">
          <w:rPr>
            <w:noProof/>
          </w:rPr>
          <w:t>5</w:t>
        </w:r>
        <w:r>
          <w:fldChar w:fldCharType="end"/>
        </w:r>
      </w:p>
    </w:sdtContent>
  </w:sdt>
  <w:p w:rsidR="009876DD" w:rsidRDefault="009876DD">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B84" w:rsidRDefault="009A3B84" w:rsidP="00953AD8">
      <w:r>
        <w:separator/>
      </w:r>
    </w:p>
  </w:footnote>
  <w:footnote w:type="continuationSeparator" w:id="0">
    <w:p w:rsidR="009A3B84" w:rsidRDefault="009A3B84" w:rsidP="00953A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B2C" w:rsidRDefault="00946B2C" w:rsidP="00946B2C">
    <w:pPr>
      <w:rPr>
        <w:rFonts w:ascii="Arial" w:hAnsi="Arial" w:cs="Arial"/>
        <w:b/>
        <w:sz w:val="16"/>
        <w:szCs w:val="16"/>
      </w:rPr>
    </w:pPr>
  </w:p>
  <w:p w:rsidR="00946B2C" w:rsidRDefault="00946B2C" w:rsidP="00946B2C">
    <w:pPr>
      <w:rPr>
        <w:rFonts w:ascii="Arial" w:hAnsi="Arial" w:cs="Arial"/>
        <w:b/>
        <w:sz w:val="16"/>
        <w:szCs w:val="16"/>
      </w:rPr>
    </w:pPr>
    <w:r>
      <w:rPr>
        <w:noProof/>
        <w:lang w:eastAsia="ca-ES"/>
      </w:rPr>
      <w:drawing>
        <wp:inline distT="0" distB="0" distL="0" distR="0" wp14:anchorId="632B497A" wp14:editId="0EAEC210">
          <wp:extent cx="1377950" cy="335280"/>
          <wp:effectExtent l="0" t="0" r="0" b="762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7950" cy="335280"/>
                  </a:xfrm>
                  <a:prstGeom prst="rect">
                    <a:avLst/>
                  </a:prstGeom>
                  <a:noFill/>
                </pic:spPr>
              </pic:pic>
            </a:graphicData>
          </a:graphic>
        </wp:inline>
      </w:drawing>
    </w:r>
  </w:p>
  <w:p w:rsidR="00946B2C" w:rsidRDefault="00946B2C" w:rsidP="00946B2C">
    <w:pPr>
      <w:rPr>
        <w:rFonts w:ascii="Arial" w:hAnsi="Arial" w:cs="Arial"/>
        <w:b/>
        <w:sz w:val="16"/>
        <w:szCs w:val="16"/>
      </w:rPr>
    </w:pPr>
  </w:p>
  <w:p w:rsidR="00946B2C" w:rsidRPr="00FB1661" w:rsidRDefault="00946B2C" w:rsidP="00FB1661">
    <w:pPr>
      <w:rPr>
        <w:rFonts w:ascii="Arial" w:hAnsi="Arial" w:cs="Arial"/>
        <w:b/>
        <w:sz w:val="18"/>
        <w:szCs w:val="18"/>
      </w:rPr>
    </w:pPr>
    <w:r w:rsidRPr="00FB1661">
      <w:rPr>
        <w:rFonts w:ascii="Arial" w:hAnsi="Arial" w:cs="Arial"/>
        <w:b/>
        <w:sz w:val="18"/>
        <w:szCs w:val="18"/>
      </w:rPr>
      <w:t>Institut Barcelona Esports</w:t>
    </w:r>
  </w:p>
  <w:p w:rsidR="00946B2C" w:rsidRPr="00FB1661" w:rsidRDefault="00946B2C" w:rsidP="00FB1661">
    <w:pPr>
      <w:rPr>
        <w:rFonts w:ascii="Arial" w:hAnsi="Arial" w:cs="Arial"/>
        <w:b/>
        <w:color w:val="000000"/>
        <w:sz w:val="16"/>
        <w:szCs w:val="16"/>
        <w:lang w:eastAsia="ca-ES"/>
      </w:rPr>
    </w:pPr>
    <w:r w:rsidRPr="00FB1661">
      <w:rPr>
        <w:rFonts w:ascii="Arial" w:hAnsi="Arial" w:cs="Arial"/>
        <w:b/>
        <w:color w:val="000000"/>
        <w:sz w:val="16"/>
        <w:szCs w:val="16"/>
        <w:lang w:eastAsia="ca-ES"/>
      </w:rPr>
      <w:t>Direcció de Serveis d’Instal·lacions i Obres</w:t>
    </w:r>
  </w:p>
  <w:p w:rsidR="00946B2C" w:rsidRPr="00FB1661" w:rsidRDefault="00946B2C">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11232"/>
    <w:multiLevelType w:val="hybridMultilevel"/>
    <w:tmpl w:val="E5745562"/>
    <w:lvl w:ilvl="0" w:tplc="824C1646">
      <w:start w:val="1"/>
      <w:numFmt w:val="bullet"/>
      <w:lvlText w:val=""/>
      <w:lvlJc w:val="left"/>
      <w:pPr>
        <w:ind w:left="2444" w:hanging="360"/>
      </w:pPr>
      <w:rPr>
        <w:rFonts w:ascii="Symbol" w:hAnsi="Symbol" w:hint="default"/>
      </w:rPr>
    </w:lvl>
    <w:lvl w:ilvl="1" w:tplc="04030003" w:tentative="1">
      <w:start w:val="1"/>
      <w:numFmt w:val="bullet"/>
      <w:lvlText w:val="o"/>
      <w:lvlJc w:val="left"/>
      <w:pPr>
        <w:ind w:left="2880" w:hanging="360"/>
      </w:pPr>
      <w:rPr>
        <w:rFonts w:ascii="Courier New" w:hAnsi="Courier New" w:cs="Courier New" w:hint="default"/>
      </w:rPr>
    </w:lvl>
    <w:lvl w:ilvl="2" w:tplc="04030005" w:tentative="1">
      <w:start w:val="1"/>
      <w:numFmt w:val="bullet"/>
      <w:lvlText w:val=""/>
      <w:lvlJc w:val="left"/>
      <w:pPr>
        <w:ind w:left="3600" w:hanging="360"/>
      </w:pPr>
      <w:rPr>
        <w:rFonts w:ascii="Wingdings" w:hAnsi="Wingdings" w:hint="default"/>
      </w:rPr>
    </w:lvl>
    <w:lvl w:ilvl="3" w:tplc="04030001" w:tentative="1">
      <w:start w:val="1"/>
      <w:numFmt w:val="bullet"/>
      <w:lvlText w:val=""/>
      <w:lvlJc w:val="left"/>
      <w:pPr>
        <w:ind w:left="4320" w:hanging="360"/>
      </w:pPr>
      <w:rPr>
        <w:rFonts w:ascii="Symbol" w:hAnsi="Symbol" w:hint="default"/>
      </w:rPr>
    </w:lvl>
    <w:lvl w:ilvl="4" w:tplc="04030003" w:tentative="1">
      <w:start w:val="1"/>
      <w:numFmt w:val="bullet"/>
      <w:lvlText w:val="o"/>
      <w:lvlJc w:val="left"/>
      <w:pPr>
        <w:ind w:left="5040" w:hanging="360"/>
      </w:pPr>
      <w:rPr>
        <w:rFonts w:ascii="Courier New" w:hAnsi="Courier New" w:cs="Courier New" w:hint="default"/>
      </w:rPr>
    </w:lvl>
    <w:lvl w:ilvl="5" w:tplc="04030005" w:tentative="1">
      <w:start w:val="1"/>
      <w:numFmt w:val="bullet"/>
      <w:lvlText w:val=""/>
      <w:lvlJc w:val="left"/>
      <w:pPr>
        <w:ind w:left="5760" w:hanging="360"/>
      </w:pPr>
      <w:rPr>
        <w:rFonts w:ascii="Wingdings" w:hAnsi="Wingdings" w:hint="default"/>
      </w:rPr>
    </w:lvl>
    <w:lvl w:ilvl="6" w:tplc="04030001" w:tentative="1">
      <w:start w:val="1"/>
      <w:numFmt w:val="bullet"/>
      <w:lvlText w:val=""/>
      <w:lvlJc w:val="left"/>
      <w:pPr>
        <w:ind w:left="6480" w:hanging="360"/>
      </w:pPr>
      <w:rPr>
        <w:rFonts w:ascii="Symbol" w:hAnsi="Symbol" w:hint="default"/>
      </w:rPr>
    </w:lvl>
    <w:lvl w:ilvl="7" w:tplc="04030003" w:tentative="1">
      <w:start w:val="1"/>
      <w:numFmt w:val="bullet"/>
      <w:lvlText w:val="o"/>
      <w:lvlJc w:val="left"/>
      <w:pPr>
        <w:ind w:left="7200" w:hanging="360"/>
      </w:pPr>
      <w:rPr>
        <w:rFonts w:ascii="Courier New" w:hAnsi="Courier New" w:cs="Courier New" w:hint="default"/>
      </w:rPr>
    </w:lvl>
    <w:lvl w:ilvl="8" w:tplc="04030005" w:tentative="1">
      <w:start w:val="1"/>
      <w:numFmt w:val="bullet"/>
      <w:lvlText w:val=""/>
      <w:lvlJc w:val="left"/>
      <w:pPr>
        <w:ind w:left="7920" w:hanging="360"/>
      </w:pPr>
      <w:rPr>
        <w:rFonts w:ascii="Wingdings" w:hAnsi="Wingdings" w:hint="default"/>
      </w:rPr>
    </w:lvl>
  </w:abstractNum>
  <w:abstractNum w:abstractNumId="1">
    <w:nsid w:val="01B07263"/>
    <w:multiLevelType w:val="hybridMultilevel"/>
    <w:tmpl w:val="E1586FF2"/>
    <w:lvl w:ilvl="0" w:tplc="EE8AE2BC">
      <w:start w:val="16"/>
      <w:numFmt w:val="bullet"/>
      <w:lvlText w:val="-"/>
      <w:lvlJc w:val="left"/>
      <w:pPr>
        <w:ind w:left="1211" w:hanging="360"/>
      </w:pPr>
      <w:rPr>
        <w:rFonts w:ascii="Arial" w:eastAsia="Times New Roman" w:hAnsi="Arial" w:cs="Arial" w:hint="default"/>
      </w:rPr>
    </w:lvl>
    <w:lvl w:ilvl="1" w:tplc="04030003">
      <w:start w:val="1"/>
      <w:numFmt w:val="bullet"/>
      <w:lvlText w:val="o"/>
      <w:lvlJc w:val="left"/>
      <w:pPr>
        <w:ind w:left="1931" w:hanging="360"/>
      </w:pPr>
      <w:rPr>
        <w:rFonts w:ascii="Courier New" w:hAnsi="Courier New" w:cs="Courier New" w:hint="default"/>
      </w:rPr>
    </w:lvl>
    <w:lvl w:ilvl="2" w:tplc="04030005" w:tentative="1">
      <w:start w:val="1"/>
      <w:numFmt w:val="bullet"/>
      <w:lvlText w:val=""/>
      <w:lvlJc w:val="left"/>
      <w:pPr>
        <w:ind w:left="2651" w:hanging="360"/>
      </w:pPr>
      <w:rPr>
        <w:rFonts w:ascii="Wingdings" w:hAnsi="Wingdings" w:hint="default"/>
      </w:rPr>
    </w:lvl>
    <w:lvl w:ilvl="3" w:tplc="04030001" w:tentative="1">
      <w:start w:val="1"/>
      <w:numFmt w:val="bullet"/>
      <w:lvlText w:val=""/>
      <w:lvlJc w:val="left"/>
      <w:pPr>
        <w:ind w:left="3371" w:hanging="360"/>
      </w:pPr>
      <w:rPr>
        <w:rFonts w:ascii="Symbol" w:hAnsi="Symbol" w:hint="default"/>
      </w:rPr>
    </w:lvl>
    <w:lvl w:ilvl="4" w:tplc="04030003" w:tentative="1">
      <w:start w:val="1"/>
      <w:numFmt w:val="bullet"/>
      <w:lvlText w:val="o"/>
      <w:lvlJc w:val="left"/>
      <w:pPr>
        <w:ind w:left="4091" w:hanging="360"/>
      </w:pPr>
      <w:rPr>
        <w:rFonts w:ascii="Courier New" w:hAnsi="Courier New" w:cs="Courier New" w:hint="default"/>
      </w:rPr>
    </w:lvl>
    <w:lvl w:ilvl="5" w:tplc="04030005" w:tentative="1">
      <w:start w:val="1"/>
      <w:numFmt w:val="bullet"/>
      <w:lvlText w:val=""/>
      <w:lvlJc w:val="left"/>
      <w:pPr>
        <w:ind w:left="4811" w:hanging="360"/>
      </w:pPr>
      <w:rPr>
        <w:rFonts w:ascii="Wingdings" w:hAnsi="Wingdings" w:hint="default"/>
      </w:rPr>
    </w:lvl>
    <w:lvl w:ilvl="6" w:tplc="04030001" w:tentative="1">
      <w:start w:val="1"/>
      <w:numFmt w:val="bullet"/>
      <w:lvlText w:val=""/>
      <w:lvlJc w:val="left"/>
      <w:pPr>
        <w:ind w:left="5531" w:hanging="360"/>
      </w:pPr>
      <w:rPr>
        <w:rFonts w:ascii="Symbol" w:hAnsi="Symbol" w:hint="default"/>
      </w:rPr>
    </w:lvl>
    <w:lvl w:ilvl="7" w:tplc="04030003" w:tentative="1">
      <w:start w:val="1"/>
      <w:numFmt w:val="bullet"/>
      <w:lvlText w:val="o"/>
      <w:lvlJc w:val="left"/>
      <w:pPr>
        <w:ind w:left="6251" w:hanging="360"/>
      </w:pPr>
      <w:rPr>
        <w:rFonts w:ascii="Courier New" w:hAnsi="Courier New" w:cs="Courier New" w:hint="default"/>
      </w:rPr>
    </w:lvl>
    <w:lvl w:ilvl="8" w:tplc="04030005" w:tentative="1">
      <w:start w:val="1"/>
      <w:numFmt w:val="bullet"/>
      <w:lvlText w:val=""/>
      <w:lvlJc w:val="left"/>
      <w:pPr>
        <w:ind w:left="6971" w:hanging="360"/>
      </w:pPr>
      <w:rPr>
        <w:rFonts w:ascii="Wingdings" w:hAnsi="Wingdings" w:hint="default"/>
      </w:rPr>
    </w:lvl>
  </w:abstractNum>
  <w:abstractNum w:abstractNumId="2">
    <w:nsid w:val="05147F3C"/>
    <w:multiLevelType w:val="hybridMultilevel"/>
    <w:tmpl w:val="DAFA543E"/>
    <w:lvl w:ilvl="0" w:tplc="153E5948">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07F16AB0"/>
    <w:multiLevelType w:val="hybridMultilevel"/>
    <w:tmpl w:val="80F8416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
    <w:nsid w:val="0DD25E40"/>
    <w:multiLevelType w:val="hybridMultilevel"/>
    <w:tmpl w:val="45CADB6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0E1748C0"/>
    <w:multiLevelType w:val="multilevel"/>
    <w:tmpl w:val="7BCCB868"/>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b/>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nsid w:val="104848D3"/>
    <w:multiLevelType w:val="hybridMultilevel"/>
    <w:tmpl w:val="F9943E3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15355217"/>
    <w:multiLevelType w:val="hybridMultilevel"/>
    <w:tmpl w:val="1646CB6C"/>
    <w:lvl w:ilvl="0" w:tplc="04030001">
      <w:start w:val="1"/>
      <w:numFmt w:val="bullet"/>
      <w:lvlText w:val=""/>
      <w:lvlJc w:val="left"/>
      <w:pPr>
        <w:ind w:left="720" w:hanging="360"/>
      </w:pPr>
      <w:rPr>
        <w:rFonts w:ascii="Symbol" w:hAnsi="Symbol" w:hint="default"/>
      </w:rPr>
    </w:lvl>
    <w:lvl w:ilvl="1" w:tplc="04030005">
      <w:start w:val="1"/>
      <w:numFmt w:val="bullet"/>
      <w:lvlText w:val=""/>
      <w:lvlJc w:val="left"/>
      <w:pPr>
        <w:ind w:left="1440" w:hanging="360"/>
      </w:pPr>
      <w:rPr>
        <w:rFonts w:ascii="Wingdings" w:hAnsi="Wingdings"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163D5A4F"/>
    <w:multiLevelType w:val="hybridMultilevel"/>
    <w:tmpl w:val="B456B4F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16916658"/>
    <w:multiLevelType w:val="hybridMultilevel"/>
    <w:tmpl w:val="8F7AC5E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1">
    <w:nsid w:val="183C7AC4"/>
    <w:multiLevelType w:val="hybridMultilevel"/>
    <w:tmpl w:val="3AF05F7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1A1E2CB3"/>
    <w:multiLevelType w:val="hybridMultilevel"/>
    <w:tmpl w:val="EF483D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1FA772D6"/>
    <w:multiLevelType w:val="hybridMultilevel"/>
    <w:tmpl w:val="7EA622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206D1EC6"/>
    <w:multiLevelType w:val="hybridMultilevel"/>
    <w:tmpl w:val="90663B3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209A7C24"/>
    <w:multiLevelType w:val="hybridMultilevel"/>
    <w:tmpl w:val="AD6695E8"/>
    <w:lvl w:ilvl="0" w:tplc="04030001">
      <w:start w:val="1"/>
      <w:numFmt w:val="bullet"/>
      <w:lvlText w:val=""/>
      <w:lvlJc w:val="left"/>
      <w:pPr>
        <w:ind w:left="784" w:hanging="360"/>
      </w:pPr>
      <w:rPr>
        <w:rFonts w:ascii="Symbol" w:hAnsi="Symbol" w:hint="default"/>
      </w:rPr>
    </w:lvl>
    <w:lvl w:ilvl="1" w:tplc="04030003" w:tentative="1">
      <w:start w:val="1"/>
      <w:numFmt w:val="bullet"/>
      <w:lvlText w:val="o"/>
      <w:lvlJc w:val="left"/>
      <w:pPr>
        <w:ind w:left="1504" w:hanging="360"/>
      </w:pPr>
      <w:rPr>
        <w:rFonts w:ascii="Courier New" w:hAnsi="Courier New" w:cs="Courier New" w:hint="default"/>
      </w:rPr>
    </w:lvl>
    <w:lvl w:ilvl="2" w:tplc="04030005" w:tentative="1">
      <w:start w:val="1"/>
      <w:numFmt w:val="bullet"/>
      <w:lvlText w:val=""/>
      <w:lvlJc w:val="left"/>
      <w:pPr>
        <w:ind w:left="2224" w:hanging="360"/>
      </w:pPr>
      <w:rPr>
        <w:rFonts w:ascii="Wingdings" w:hAnsi="Wingdings" w:hint="default"/>
      </w:rPr>
    </w:lvl>
    <w:lvl w:ilvl="3" w:tplc="04030001" w:tentative="1">
      <w:start w:val="1"/>
      <w:numFmt w:val="bullet"/>
      <w:lvlText w:val=""/>
      <w:lvlJc w:val="left"/>
      <w:pPr>
        <w:ind w:left="2944" w:hanging="360"/>
      </w:pPr>
      <w:rPr>
        <w:rFonts w:ascii="Symbol" w:hAnsi="Symbol" w:hint="default"/>
      </w:rPr>
    </w:lvl>
    <w:lvl w:ilvl="4" w:tplc="04030003" w:tentative="1">
      <w:start w:val="1"/>
      <w:numFmt w:val="bullet"/>
      <w:lvlText w:val="o"/>
      <w:lvlJc w:val="left"/>
      <w:pPr>
        <w:ind w:left="3664" w:hanging="360"/>
      </w:pPr>
      <w:rPr>
        <w:rFonts w:ascii="Courier New" w:hAnsi="Courier New" w:cs="Courier New" w:hint="default"/>
      </w:rPr>
    </w:lvl>
    <w:lvl w:ilvl="5" w:tplc="04030005" w:tentative="1">
      <w:start w:val="1"/>
      <w:numFmt w:val="bullet"/>
      <w:lvlText w:val=""/>
      <w:lvlJc w:val="left"/>
      <w:pPr>
        <w:ind w:left="4384" w:hanging="360"/>
      </w:pPr>
      <w:rPr>
        <w:rFonts w:ascii="Wingdings" w:hAnsi="Wingdings" w:hint="default"/>
      </w:rPr>
    </w:lvl>
    <w:lvl w:ilvl="6" w:tplc="04030001" w:tentative="1">
      <w:start w:val="1"/>
      <w:numFmt w:val="bullet"/>
      <w:lvlText w:val=""/>
      <w:lvlJc w:val="left"/>
      <w:pPr>
        <w:ind w:left="5104" w:hanging="360"/>
      </w:pPr>
      <w:rPr>
        <w:rFonts w:ascii="Symbol" w:hAnsi="Symbol" w:hint="default"/>
      </w:rPr>
    </w:lvl>
    <w:lvl w:ilvl="7" w:tplc="04030003" w:tentative="1">
      <w:start w:val="1"/>
      <w:numFmt w:val="bullet"/>
      <w:lvlText w:val="o"/>
      <w:lvlJc w:val="left"/>
      <w:pPr>
        <w:ind w:left="5824" w:hanging="360"/>
      </w:pPr>
      <w:rPr>
        <w:rFonts w:ascii="Courier New" w:hAnsi="Courier New" w:cs="Courier New" w:hint="default"/>
      </w:rPr>
    </w:lvl>
    <w:lvl w:ilvl="8" w:tplc="04030005" w:tentative="1">
      <w:start w:val="1"/>
      <w:numFmt w:val="bullet"/>
      <w:lvlText w:val=""/>
      <w:lvlJc w:val="left"/>
      <w:pPr>
        <w:ind w:left="6544" w:hanging="360"/>
      </w:pPr>
      <w:rPr>
        <w:rFonts w:ascii="Wingdings" w:hAnsi="Wingdings" w:hint="default"/>
      </w:rPr>
    </w:lvl>
  </w:abstractNum>
  <w:abstractNum w:abstractNumId="16">
    <w:nsid w:val="255018D1"/>
    <w:multiLevelType w:val="hybridMultilevel"/>
    <w:tmpl w:val="7B5CDE7C"/>
    <w:lvl w:ilvl="0" w:tplc="824C1646">
      <w:start w:val="1"/>
      <w:numFmt w:val="bullet"/>
      <w:lvlText w:val=""/>
      <w:lvlJc w:val="left"/>
      <w:pPr>
        <w:ind w:left="360" w:hanging="360"/>
      </w:pPr>
      <w:rPr>
        <w:rFonts w:ascii="Symbol" w:hAnsi="Symbol" w:hint="default"/>
      </w:rPr>
    </w:lvl>
    <w:lvl w:ilvl="1" w:tplc="04030003" w:tentative="1">
      <w:start w:val="1"/>
      <w:numFmt w:val="bullet"/>
      <w:lvlText w:val="o"/>
      <w:lvlJc w:val="left"/>
      <w:pPr>
        <w:ind w:left="796" w:hanging="360"/>
      </w:pPr>
      <w:rPr>
        <w:rFonts w:ascii="Courier New" w:hAnsi="Courier New" w:cs="Courier New" w:hint="default"/>
      </w:rPr>
    </w:lvl>
    <w:lvl w:ilvl="2" w:tplc="04030005" w:tentative="1">
      <w:start w:val="1"/>
      <w:numFmt w:val="bullet"/>
      <w:lvlText w:val=""/>
      <w:lvlJc w:val="left"/>
      <w:pPr>
        <w:ind w:left="1516" w:hanging="360"/>
      </w:pPr>
      <w:rPr>
        <w:rFonts w:ascii="Wingdings" w:hAnsi="Wingdings" w:hint="default"/>
      </w:rPr>
    </w:lvl>
    <w:lvl w:ilvl="3" w:tplc="04030001" w:tentative="1">
      <w:start w:val="1"/>
      <w:numFmt w:val="bullet"/>
      <w:lvlText w:val=""/>
      <w:lvlJc w:val="left"/>
      <w:pPr>
        <w:ind w:left="2236" w:hanging="360"/>
      </w:pPr>
      <w:rPr>
        <w:rFonts w:ascii="Symbol" w:hAnsi="Symbol" w:hint="default"/>
      </w:rPr>
    </w:lvl>
    <w:lvl w:ilvl="4" w:tplc="04030003" w:tentative="1">
      <w:start w:val="1"/>
      <w:numFmt w:val="bullet"/>
      <w:lvlText w:val="o"/>
      <w:lvlJc w:val="left"/>
      <w:pPr>
        <w:ind w:left="2956" w:hanging="360"/>
      </w:pPr>
      <w:rPr>
        <w:rFonts w:ascii="Courier New" w:hAnsi="Courier New" w:cs="Courier New" w:hint="default"/>
      </w:rPr>
    </w:lvl>
    <w:lvl w:ilvl="5" w:tplc="04030005" w:tentative="1">
      <w:start w:val="1"/>
      <w:numFmt w:val="bullet"/>
      <w:lvlText w:val=""/>
      <w:lvlJc w:val="left"/>
      <w:pPr>
        <w:ind w:left="3676" w:hanging="360"/>
      </w:pPr>
      <w:rPr>
        <w:rFonts w:ascii="Wingdings" w:hAnsi="Wingdings" w:hint="default"/>
      </w:rPr>
    </w:lvl>
    <w:lvl w:ilvl="6" w:tplc="04030001" w:tentative="1">
      <w:start w:val="1"/>
      <w:numFmt w:val="bullet"/>
      <w:lvlText w:val=""/>
      <w:lvlJc w:val="left"/>
      <w:pPr>
        <w:ind w:left="4396" w:hanging="360"/>
      </w:pPr>
      <w:rPr>
        <w:rFonts w:ascii="Symbol" w:hAnsi="Symbol" w:hint="default"/>
      </w:rPr>
    </w:lvl>
    <w:lvl w:ilvl="7" w:tplc="04030003" w:tentative="1">
      <w:start w:val="1"/>
      <w:numFmt w:val="bullet"/>
      <w:lvlText w:val="o"/>
      <w:lvlJc w:val="left"/>
      <w:pPr>
        <w:ind w:left="5116" w:hanging="360"/>
      </w:pPr>
      <w:rPr>
        <w:rFonts w:ascii="Courier New" w:hAnsi="Courier New" w:cs="Courier New" w:hint="default"/>
      </w:rPr>
    </w:lvl>
    <w:lvl w:ilvl="8" w:tplc="04030005" w:tentative="1">
      <w:start w:val="1"/>
      <w:numFmt w:val="bullet"/>
      <w:lvlText w:val=""/>
      <w:lvlJc w:val="left"/>
      <w:pPr>
        <w:ind w:left="5836" w:hanging="360"/>
      </w:pPr>
      <w:rPr>
        <w:rFonts w:ascii="Wingdings" w:hAnsi="Wingdings" w:hint="default"/>
      </w:rPr>
    </w:lvl>
  </w:abstractNum>
  <w:abstractNum w:abstractNumId="17">
    <w:nsid w:val="28E17B03"/>
    <w:multiLevelType w:val="hybridMultilevel"/>
    <w:tmpl w:val="CD48D9F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32F1774A"/>
    <w:multiLevelType w:val="hybridMultilevel"/>
    <w:tmpl w:val="66EABA44"/>
    <w:lvl w:ilvl="0" w:tplc="04030001">
      <w:start w:val="1"/>
      <w:numFmt w:val="bullet"/>
      <w:lvlText w:val=""/>
      <w:lvlJc w:val="left"/>
      <w:pPr>
        <w:ind w:left="1287" w:hanging="360"/>
      </w:pPr>
      <w:rPr>
        <w:rFonts w:ascii="Symbol" w:hAnsi="Symbol" w:hint="default"/>
      </w:rPr>
    </w:lvl>
    <w:lvl w:ilvl="1" w:tplc="04030003" w:tentative="1">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19">
    <w:nsid w:val="34AF640D"/>
    <w:multiLevelType w:val="hybridMultilevel"/>
    <w:tmpl w:val="09C06CEE"/>
    <w:lvl w:ilvl="0" w:tplc="824C1646">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6C94FF8A">
      <w:start w:val="1"/>
      <w:numFmt w:val="bullet"/>
      <w:lvlText w:val=""/>
      <w:lvlJc w:val="left"/>
      <w:pPr>
        <w:ind w:left="2520" w:hanging="360"/>
      </w:pPr>
      <w:rPr>
        <w:rFonts w:ascii="Symbol" w:eastAsia="Times New Roman" w:hAnsi="Symbol" w:cs="Times New Roman"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0">
    <w:nsid w:val="38850BBE"/>
    <w:multiLevelType w:val="hybridMultilevel"/>
    <w:tmpl w:val="744CE4A6"/>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1">
    <w:nsid w:val="3D0063C7"/>
    <w:multiLevelType w:val="multilevel"/>
    <w:tmpl w:val="94B8EF1A"/>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sz w:val="20"/>
        <w:szCs w:val="2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2">
    <w:nsid w:val="3D7D2714"/>
    <w:multiLevelType w:val="hybridMultilevel"/>
    <w:tmpl w:val="B51C91D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nsid w:val="3F0C756C"/>
    <w:multiLevelType w:val="hybridMultilevel"/>
    <w:tmpl w:val="8EBC4CA6"/>
    <w:lvl w:ilvl="0" w:tplc="A2AC39AA">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417B4690"/>
    <w:multiLevelType w:val="hybridMultilevel"/>
    <w:tmpl w:val="7EECA73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41E074DB"/>
    <w:multiLevelType w:val="hybridMultilevel"/>
    <w:tmpl w:val="B02630A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421019DE"/>
    <w:multiLevelType w:val="hybridMultilevel"/>
    <w:tmpl w:val="0B4CC8B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49D357C2"/>
    <w:multiLevelType w:val="hybridMultilevel"/>
    <w:tmpl w:val="D556E71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4CE366E6"/>
    <w:multiLevelType w:val="hybridMultilevel"/>
    <w:tmpl w:val="C61009D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nsid w:val="4DBE45C3"/>
    <w:multiLevelType w:val="multilevel"/>
    <w:tmpl w:val="A642CE46"/>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sz w:val="20"/>
        <w:szCs w:val="2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nsid w:val="53262FA8"/>
    <w:multiLevelType w:val="hybridMultilevel"/>
    <w:tmpl w:val="EC8A304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552E03EF"/>
    <w:multiLevelType w:val="hybridMultilevel"/>
    <w:tmpl w:val="0CC891E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5C016103"/>
    <w:multiLevelType w:val="hybridMultilevel"/>
    <w:tmpl w:val="B51C91D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4">
    <w:nsid w:val="644D28A7"/>
    <w:multiLevelType w:val="hybridMultilevel"/>
    <w:tmpl w:val="A38CBE4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nsid w:val="671C5C3D"/>
    <w:multiLevelType w:val="hybridMultilevel"/>
    <w:tmpl w:val="B41295DA"/>
    <w:lvl w:ilvl="0" w:tplc="04030001">
      <w:start w:val="1"/>
      <w:numFmt w:val="bullet"/>
      <w:lvlText w:val=""/>
      <w:lvlJc w:val="left"/>
      <w:pPr>
        <w:ind w:left="788" w:hanging="360"/>
      </w:pPr>
      <w:rPr>
        <w:rFonts w:ascii="Symbol" w:hAnsi="Symbol" w:hint="default"/>
      </w:rPr>
    </w:lvl>
    <w:lvl w:ilvl="1" w:tplc="04030003" w:tentative="1">
      <w:start w:val="1"/>
      <w:numFmt w:val="bullet"/>
      <w:lvlText w:val="o"/>
      <w:lvlJc w:val="left"/>
      <w:pPr>
        <w:ind w:left="1508" w:hanging="360"/>
      </w:pPr>
      <w:rPr>
        <w:rFonts w:ascii="Courier New" w:hAnsi="Courier New" w:cs="Courier New" w:hint="default"/>
      </w:rPr>
    </w:lvl>
    <w:lvl w:ilvl="2" w:tplc="04030005" w:tentative="1">
      <w:start w:val="1"/>
      <w:numFmt w:val="bullet"/>
      <w:lvlText w:val=""/>
      <w:lvlJc w:val="left"/>
      <w:pPr>
        <w:ind w:left="2228" w:hanging="360"/>
      </w:pPr>
      <w:rPr>
        <w:rFonts w:ascii="Wingdings" w:hAnsi="Wingdings" w:hint="default"/>
      </w:rPr>
    </w:lvl>
    <w:lvl w:ilvl="3" w:tplc="04030001" w:tentative="1">
      <w:start w:val="1"/>
      <w:numFmt w:val="bullet"/>
      <w:lvlText w:val=""/>
      <w:lvlJc w:val="left"/>
      <w:pPr>
        <w:ind w:left="2948" w:hanging="360"/>
      </w:pPr>
      <w:rPr>
        <w:rFonts w:ascii="Symbol" w:hAnsi="Symbol" w:hint="default"/>
      </w:rPr>
    </w:lvl>
    <w:lvl w:ilvl="4" w:tplc="04030003" w:tentative="1">
      <w:start w:val="1"/>
      <w:numFmt w:val="bullet"/>
      <w:lvlText w:val="o"/>
      <w:lvlJc w:val="left"/>
      <w:pPr>
        <w:ind w:left="3668" w:hanging="360"/>
      </w:pPr>
      <w:rPr>
        <w:rFonts w:ascii="Courier New" w:hAnsi="Courier New" w:cs="Courier New" w:hint="default"/>
      </w:rPr>
    </w:lvl>
    <w:lvl w:ilvl="5" w:tplc="04030005" w:tentative="1">
      <w:start w:val="1"/>
      <w:numFmt w:val="bullet"/>
      <w:lvlText w:val=""/>
      <w:lvlJc w:val="left"/>
      <w:pPr>
        <w:ind w:left="4388" w:hanging="360"/>
      </w:pPr>
      <w:rPr>
        <w:rFonts w:ascii="Wingdings" w:hAnsi="Wingdings" w:hint="default"/>
      </w:rPr>
    </w:lvl>
    <w:lvl w:ilvl="6" w:tplc="04030001" w:tentative="1">
      <w:start w:val="1"/>
      <w:numFmt w:val="bullet"/>
      <w:lvlText w:val=""/>
      <w:lvlJc w:val="left"/>
      <w:pPr>
        <w:ind w:left="5108" w:hanging="360"/>
      </w:pPr>
      <w:rPr>
        <w:rFonts w:ascii="Symbol" w:hAnsi="Symbol" w:hint="default"/>
      </w:rPr>
    </w:lvl>
    <w:lvl w:ilvl="7" w:tplc="04030003" w:tentative="1">
      <w:start w:val="1"/>
      <w:numFmt w:val="bullet"/>
      <w:lvlText w:val="o"/>
      <w:lvlJc w:val="left"/>
      <w:pPr>
        <w:ind w:left="5828" w:hanging="360"/>
      </w:pPr>
      <w:rPr>
        <w:rFonts w:ascii="Courier New" w:hAnsi="Courier New" w:cs="Courier New" w:hint="default"/>
      </w:rPr>
    </w:lvl>
    <w:lvl w:ilvl="8" w:tplc="04030005" w:tentative="1">
      <w:start w:val="1"/>
      <w:numFmt w:val="bullet"/>
      <w:lvlText w:val=""/>
      <w:lvlJc w:val="left"/>
      <w:pPr>
        <w:ind w:left="6548" w:hanging="360"/>
      </w:pPr>
      <w:rPr>
        <w:rFonts w:ascii="Wingdings" w:hAnsi="Wingdings" w:hint="default"/>
      </w:rPr>
    </w:lvl>
  </w:abstractNum>
  <w:abstractNum w:abstractNumId="36">
    <w:nsid w:val="6ED947F7"/>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F3D3B67"/>
    <w:multiLevelType w:val="hybridMultilevel"/>
    <w:tmpl w:val="57D4EA5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nsid w:val="766A0D40"/>
    <w:multiLevelType w:val="hybridMultilevel"/>
    <w:tmpl w:val="13F88888"/>
    <w:lvl w:ilvl="0" w:tplc="EB20E6FC">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9">
    <w:nsid w:val="76EF131D"/>
    <w:multiLevelType w:val="hybridMultilevel"/>
    <w:tmpl w:val="1E9817B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nsid w:val="797B39E5"/>
    <w:multiLevelType w:val="hybridMultilevel"/>
    <w:tmpl w:val="74B492A0"/>
    <w:lvl w:ilvl="0" w:tplc="20C803A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nsid w:val="7EA54670"/>
    <w:multiLevelType w:val="hybridMultilevel"/>
    <w:tmpl w:val="72EC21C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33"/>
  </w:num>
  <w:num w:numId="2">
    <w:abstractNumId w:val="28"/>
  </w:num>
  <w:num w:numId="3">
    <w:abstractNumId w:val="19"/>
  </w:num>
  <w:num w:numId="4">
    <w:abstractNumId w:val="16"/>
  </w:num>
  <w:num w:numId="5">
    <w:abstractNumId w:val="5"/>
  </w:num>
  <w:num w:numId="6">
    <w:abstractNumId w:val="0"/>
  </w:num>
  <w:num w:numId="7">
    <w:abstractNumId w:val="18"/>
  </w:num>
  <w:num w:numId="8">
    <w:abstractNumId w:val="3"/>
  </w:num>
  <w:num w:numId="9">
    <w:abstractNumId w:val="27"/>
  </w:num>
  <w:num w:numId="10">
    <w:abstractNumId w:val="9"/>
  </w:num>
  <w:num w:numId="11">
    <w:abstractNumId w:val="39"/>
  </w:num>
  <w:num w:numId="12">
    <w:abstractNumId w:val="38"/>
  </w:num>
  <w:num w:numId="13">
    <w:abstractNumId w:val="15"/>
  </w:num>
  <w:num w:numId="14">
    <w:abstractNumId w:val="17"/>
  </w:num>
  <w:num w:numId="15">
    <w:abstractNumId w:val="25"/>
  </w:num>
  <w:num w:numId="16">
    <w:abstractNumId w:val="12"/>
  </w:num>
  <w:num w:numId="17">
    <w:abstractNumId w:val="41"/>
  </w:num>
  <w:num w:numId="18">
    <w:abstractNumId w:val="14"/>
  </w:num>
  <w:num w:numId="19">
    <w:abstractNumId w:val="23"/>
  </w:num>
  <w:num w:numId="20">
    <w:abstractNumId w:val="22"/>
  </w:num>
  <w:num w:numId="21">
    <w:abstractNumId w:val="20"/>
  </w:num>
  <w:num w:numId="22">
    <w:abstractNumId w:val="24"/>
  </w:num>
  <w:num w:numId="23">
    <w:abstractNumId w:val="21"/>
  </w:num>
  <w:num w:numId="24">
    <w:abstractNumId w:val="29"/>
  </w:num>
  <w:num w:numId="25">
    <w:abstractNumId w:val="4"/>
  </w:num>
  <w:num w:numId="26">
    <w:abstractNumId w:val="36"/>
  </w:num>
  <w:num w:numId="27">
    <w:abstractNumId w:val="1"/>
  </w:num>
  <w:num w:numId="28">
    <w:abstractNumId w:val="10"/>
  </w:num>
  <w:num w:numId="29">
    <w:abstractNumId w:val="31"/>
  </w:num>
  <w:num w:numId="30">
    <w:abstractNumId w:val="6"/>
  </w:num>
  <w:num w:numId="31">
    <w:abstractNumId w:val="37"/>
  </w:num>
  <w:num w:numId="32">
    <w:abstractNumId w:val="30"/>
  </w:num>
  <w:num w:numId="33">
    <w:abstractNumId w:val="26"/>
  </w:num>
  <w:num w:numId="34">
    <w:abstractNumId w:val="11"/>
  </w:num>
  <w:num w:numId="35">
    <w:abstractNumId w:val="7"/>
  </w:num>
  <w:num w:numId="36">
    <w:abstractNumId w:val="13"/>
  </w:num>
  <w:num w:numId="37">
    <w:abstractNumId w:val="32"/>
  </w:num>
  <w:num w:numId="38">
    <w:abstractNumId w:val="34"/>
  </w:num>
  <w:num w:numId="39">
    <w:abstractNumId w:val="35"/>
  </w:num>
  <w:num w:numId="40">
    <w:abstractNumId w:val="8"/>
  </w:num>
  <w:num w:numId="41">
    <w:abstractNumId w:val="40"/>
  </w:num>
  <w:num w:numId="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evenAndOddHeaders/>
  <w:drawingGridHorizontalSpacing w:val="120"/>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4BE"/>
    <w:rsid w:val="0000055C"/>
    <w:rsid w:val="00007CAE"/>
    <w:rsid w:val="00007F2D"/>
    <w:rsid w:val="00014D94"/>
    <w:rsid w:val="000211B8"/>
    <w:rsid w:val="00021D42"/>
    <w:rsid w:val="00030B5A"/>
    <w:rsid w:val="00030CB6"/>
    <w:rsid w:val="00045E64"/>
    <w:rsid w:val="00053862"/>
    <w:rsid w:val="000570EB"/>
    <w:rsid w:val="0005726E"/>
    <w:rsid w:val="00057950"/>
    <w:rsid w:val="000611FE"/>
    <w:rsid w:val="000614FA"/>
    <w:rsid w:val="000653AC"/>
    <w:rsid w:val="00072F99"/>
    <w:rsid w:val="00073031"/>
    <w:rsid w:val="000745AD"/>
    <w:rsid w:val="00075657"/>
    <w:rsid w:val="000823A9"/>
    <w:rsid w:val="00082565"/>
    <w:rsid w:val="000941D6"/>
    <w:rsid w:val="0009692D"/>
    <w:rsid w:val="000973D8"/>
    <w:rsid w:val="000973EC"/>
    <w:rsid w:val="0009794F"/>
    <w:rsid w:val="000A32F7"/>
    <w:rsid w:val="000A3FAF"/>
    <w:rsid w:val="000B168D"/>
    <w:rsid w:val="000B38CC"/>
    <w:rsid w:val="000B4989"/>
    <w:rsid w:val="000B5B08"/>
    <w:rsid w:val="000B6342"/>
    <w:rsid w:val="000C0893"/>
    <w:rsid w:val="000C0E53"/>
    <w:rsid w:val="000C2659"/>
    <w:rsid w:val="000C2912"/>
    <w:rsid w:val="000C2F27"/>
    <w:rsid w:val="000C5E76"/>
    <w:rsid w:val="000C73D7"/>
    <w:rsid w:val="000C77E1"/>
    <w:rsid w:val="000D54D7"/>
    <w:rsid w:val="000D6C61"/>
    <w:rsid w:val="000E0DC5"/>
    <w:rsid w:val="000E42AA"/>
    <w:rsid w:val="000F6091"/>
    <w:rsid w:val="00100366"/>
    <w:rsid w:val="00106FB4"/>
    <w:rsid w:val="00112CA0"/>
    <w:rsid w:val="00115FD5"/>
    <w:rsid w:val="00121CED"/>
    <w:rsid w:val="00122E21"/>
    <w:rsid w:val="001304CB"/>
    <w:rsid w:val="00134311"/>
    <w:rsid w:val="0014040B"/>
    <w:rsid w:val="00143A33"/>
    <w:rsid w:val="001521DD"/>
    <w:rsid w:val="001606AC"/>
    <w:rsid w:val="001622E8"/>
    <w:rsid w:val="00163D18"/>
    <w:rsid w:val="00166580"/>
    <w:rsid w:val="00173BEB"/>
    <w:rsid w:val="00183C9B"/>
    <w:rsid w:val="001877B8"/>
    <w:rsid w:val="00191D3E"/>
    <w:rsid w:val="0019361A"/>
    <w:rsid w:val="00197FA2"/>
    <w:rsid w:val="001A1946"/>
    <w:rsid w:val="001B1EAF"/>
    <w:rsid w:val="001B448C"/>
    <w:rsid w:val="001C1F95"/>
    <w:rsid w:val="001C54B2"/>
    <w:rsid w:val="001D1867"/>
    <w:rsid w:val="001D3575"/>
    <w:rsid w:val="001D7882"/>
    <w:rsid w:val="001E0C98"/>
    <w:rsid w:val="001E3B1B"/>
    <w:rsid w:val="001E3E49"/>
    <w:rsid w:val="00203FF1"/>
    <w:rsid w:val="00204BED"/>
    <w:rsid w:val="002078C2"/>
    <w:rsid w:val="00214B4A"/>
    <w:rsid w:val="00220290"/>
    <w:rsid w:val="00220B6E"/>
    <w:rsid w:val="00224A6E"/>
    <w:rsid w:val="00227E0A"/>
    <w:rsid w:val="00230C70"/>
    <w:rsid w:val="0023162A"/>
    <w:rsid w:val="00233877"/>
    <w:rsid w:val="0023520B"/>
    <w:rsid w:val="00235817"/>
    <w:rsid w:val="00237943"/>
    <w:rsid w:val="00237955"/>
    <w:rsid w:val="00240FB4"/>
    <w:rsid w:val="002451C6"/>
    <w:rsid w:val="00251080"/>
    <w:rsid w:val="00254604"/>
    <w:rsid w:val="00255544"/>
    <w:rsid w:val="0026103C"/>
    <w:rsid w:val="0026146E"/>
    <w:rsid w:val="00273733"/>
    <w:rsid w:val="002739E4"/>
    <w:rsid w:val="002815CD"/>
    <w:rsid w:val="00285478"/>
    <w:rsid w:val="00285BD4"/>
    <w:rsid w:val="002920D7"/>
    <w:rsid w:val="00297C2E"/>
    <w:rsid w:val="002A19FB"/>
    <w:rsid w:val="002A2F9B"/>
    <w:rsid w:val="002A325E"/>
    <w:rsid w:val="002A47F8"/>
    <w:rsid w:val="002A54E3"/>
    <w:rsid w:val="002B5DDF"/>
    <w:rsid w:val="002C4D5E"/>
    <w:rsid w:val="002D23E8"/>
    <w:rsid w:val="002D6E71"/>
    <w:rsid w:val="002E148D"/>
    <w:rsid w:val="002E2860"/>
    <w:rsid w:val="002E4D28"/>
    <w:rsid w:val="002E52CF"/>
    <w:rsid w:val="002F256D"/>
    <w:rsid w:val="002F359C"/>
    <w:rsid w:val="002F64BE"/>
    <w:rsid w:val="00305BB4"/>
    <w:rsid w:val="00306262"/>
    <w:rsid w:val="0031001F"/>
    <w:rsid w:val="00310CC6"/>
    <w:rsid w:val="00315B56"/>
    <w:rsid w:val="003205EF"/>
    <w:rsid w:val="00322F19"/>
    <w:rsid w:val="00323111"/>
    <w:rsid w:val="0032473C"/>
    <w:rsid w:val="00324CF0"/>
    <w:rsid w:val="00333A70"/>
    <w:rsid w:val="0033690E"/>
    <w:rsid w:val="00336D22"/>
    <w:rsid w:val="00336E9F"/>
    <w:rsid w:val="00341C05"/>
    <w:rsid w:val="00346F48"/>
    <w:rsid w:val="00354C33"/>
    <w:rsid w:val="003556A8"/>
    <w:rsid w:val="00355A56"/>
    <w:rsid w:val="0036287D"/>
    <w:rsid w:val="00364363"/>
    <w:rsid w:val="00364C18"/>
    <w:rsid w:val="00366EF5"/>
    <w:rsid w:val="00371F66"/>
    <w:rsid w:val="00373B02"/>
    <w:rsid w:val="003743BB"/>
    <w:rsid w:val="003819C5"/>
    <w:rsid w:val="00392DA0"/>
    <w:rsid w:val="00394B12"/>
    <w:rsid w:val="003958E3"/>
    <w:rsid w:val="003A226B"/>
    <w:rsid w:val="003D276E"/>
    <w:rsid w:val="003D63C9"/>
    <w:rsid w:val="003E007D"/>
    <w:rsid w:val="003E1CDE"/>
    <w:rsid w:val="003E50D6"/>
    <w:rsid w:val="003E6F07"/>
    <w:rsid w:val="003F5852"/>
    <w:rsid w:val="00400124"/>
    <w:rsid w:val="00400C35"/>
    <w:rsid w:val="00400CDF"/>
    <w:rsid w:val="00401449"/>
    <w:rsid w:val="00402EA1"/>
    <w:rsid w:val="0040719F"/>
    <w:rsid w:val="00410543"/>
    <w:rsid w:val="004105E4"/>
    <w:rsid w:val="0042557B"/>
    <w:rsid w:val="004279E7"/>
    <w:rsid w:val="00431EE0"/>
    <w:rsid w:val="00433E79"/>
    <w:rsid w:val="0043788B"/>
    <w:rsid w:val="004404B1"/>
    <w:rsid w:val="00440513"/>
    <w:rsid w:val="0044312E"/>
    <w:rsid w:val="0044464D"/>
    <w:rsid w:val="00447F42"/>
    <w:rsid w:val="00455145"/>
    <w:rsid w:val="00456884"/>
    <w:rsid w:val="00456A1B"/>
    <w:rsid w:val="00457DA8"/>
    <w:rsid w:val="00460FC2"/>
    <w:rsid w:val="004614F4"/>
    <w:rsid w:val="00480876"/>
    <w:rsid w:val="00482E9A"/>
    <w:rsid w:val="00485DCB"/>
    <w:rsid w:val="004940C5"/>
    <w:rsid w:val="0049577A"/>
    <w:rsid w:val="004A6A84"/>
    <w:rsid w:val="004B071B"/>
    <w:rsid w:val="004B0794"/>
    <w:rsid w:val="004B2E33"/>
    <w:rsid w:val="004B35C0"/>
    <w:rsid w:val="004B5DCA"/>
    <w:rsid w:val="004C3A26"/>
    <w:rsid w:val="004C4542"/>
    <w:rsid w:val="004C70A9"/>
    <w:rsid w:val="004D1F48"/>
    <w:rsid w:val="004D34BE"/>
    <w:rsid w:val="004D3DD6"/>
    <w:rsid w:val="004D47B1"/>
    <w:rsid w:val="004D48CF"/>
    <w:rsid w:val="004D542A"/>
    <w:rsid w:val="004D741D"/>
    <w:rsid w:val="004E283D"/>
    <w:rsid w:val="004E2E28"/>
    <w:rsid w:val="004E61D0"/>
    <w:rsid w:val="004E7A96"/>
    <w:rsid w:val="004F0046"/>
    <w:rsid w:val="004F2EB9"/>
    <w:rsid w:val="00516F69"/>
    <w:rsid w:val="00523049"/>
    <w:rsid w:val="005250F7"/>
    <w:rsid w:val="00525CAE"/>
    <w:rsid w:val="0053042A"/>
    <w:rsid w:val="005372A2"/>
    <w:rsid w:val="005406C0"/>
    <w:rsid w:val="00550EB7"/>
    <w:rsid w:val="00556557"/>
    <w:rsid w:val="00557EFC"/>
    <w:rsid w:val="00564282"/>
    <w:rsid w:val="00572D22"/>
    <w:rsid w:val="00574D02"/>
    <w:rsid w:val="00576A39"/>
    <w:rsid w:val="00587494"/>
    <w:rsid w:val="00592AA9"/>
    <w:rsid w:val="00592D82"/>
    <w:rsid w:val="00596EB5"/>
    <w:rsid w:val="005A0C7F"/>
    <w:rsid w:val="005A2509"/>
    <w:rsid w:val="005A57D3"/>
    <w:rsid w:val="005A5C45"/>
    <w:rsid w:val="005B7A8E"/>
    <w:rsid w:val="005B7AC2"/>
    <w:rsid w:val="005C31AA"/>
    <w:rsid w:val="005C676B"/>
    <w:rsid w:val="005D4A19"/>
    <w:rsid w:val="005D721C"/>
    <w:rsid w:val="005E1FDA"/>
    <w:rsid w:val="005F668E"/>
    <w:rsid w:val="005F70BE"/>
    <w:rsid w:val="00605634"/>
    <w:rsid w:val="00605A7F"/>
    <w:rsid w:val="006129E1"/>
    <w:rsid w:val="006340C6"/>
    <w:rsid w:val="00636681"/>
    <w:rsid w:val="0064000E"/>
    <w:rsid w:val="00646816"/>
    <w:rsid w:val="00646991"/>
    <w:rsid w:val="0065332C"/>
    <w:rsid w:val="00654415"/>
    <w:rsid w:val="00654B87"/>
    <w:rsid w:val="00655FD1"/>
    <w:rsid w:val="0065656B"/>
    <w:rsid w:val="00657BE9"/>
    <w:rsid w:val="006645BE"/>
    <w:rsid w:val="00665970"/>
    <w:rsid w:val="00673AC1"/>
    <w:rsid w:val="00675035"/>
    <w:rsid w:val="00677372"/>
    <w:rsid w:val="00694185"/>
    <w:rsid w:val="006A4918"/>
    <w:rsid w:val="006A4EB4"/>
    <w:rsid w:val="006A6947"/>
    <w:rsid w:val="006B4C3B"/>
    <w:rsid w:val="006D3FDE"/>
    <w:rsid w:val="006D5ACC"/>
    <w:rsid w:val="006E3F39"/>
    <w:rsid w:val="006F2251"/>
    <w:rsid w:val="006F2D7E"/>
    <w:rsid w:val="006F3E48"/>
    <w:rsid w:val="006F479E"/>
    <w:rsid w:val="006F66E0"/>
    <w:rsid w:val="006F74C7"/>
    <w:rsid w:val="0070181F"/>
    <w:rsid w:val="00705F14"/>
    <w:rsid w:val="00707D9F"/>
    <w:rsid w:val="00711081"/>
    <w:rsid w:val="0071131E"/>
    <w:rsid w:val="00716F95"/>
    <w:rsid w:val="0073480B"/>
    <w:rsid w:val="007411DE"/>
    <w:rsid w:val="00742268"/>
    <w:rsid w:val="0074741D"/>
    <w:rsid w:val="00747810"/>
    <w:rsid w:val="00750B7A"/>
    <w:rsid w:val="00762D99"/>
    <w:rsid w:val="00764829"/>
    <w:rsid w:val="00776E99"/>
    <w:rsid w:val="00777F59"/>
    <w:rsid w:val="00782262"/>
    <w:rsid w:val="0078510E"/>
    <w:rsid w:val="0078758C"/>
    <w:rsid w:val="00791F7F"/>
    <w:rsid w:val="00793F22"/>
    <w:rsid w:val="00795339"/>
    <w:rsid w:val="00796985"/>
    <w:rsid w:val="007A03E5"/>
    <w:rsid w:val="007A2168"/>
    <w:rsid w:val="007A25E2"/>
    <w:rsid w:val="007A61B4"/>
    <w:rsid w:val="007B3F83"/>
    <w:rsid w:val="007C2039"/>
    <w:rsid w:val="007C3DBD"/>
    <w:rsid w:val="007D2B59"/>
    <w:rsid w:val="007D6269"/>
    <w:rsid w:val="007D7BD3"/>
    <w:rsid w:val="007E4987"/>
    <w:rsid w:val="007F2812"/>
    <w:rsid w:val="007F374B"/>
    <w:rsid w:val="007F624D"/>
    <w:rsid w:val="008032E8"/>
    <w:rsid w:val="0080523B"/>
    <w:rsid w:val="00811A71"/>
    <w:rsid w:val="00820826"/>
    <w:rsid w:val="00821326"/>
    <w:rsid w:val="00821586"/>
    <w:rsid w:val="00824BBD"/>
    <w:rsid w:val="0082756D"/>
    <w:rsid w:val="00833EB6"/>
    <w:rsid w:val="00834DED"/>
    <w:rsid w:val="00836219"/>
    <w:rsid w:val="00841489"/>
    <w:rsid w:val="0085283C"/>
    <w:rsid w:val="00855150"/>
    <w:rsid w:val="00861031"/>
    <w:rsid w:val="00866039"/>
    <w:rsid w:val="008669B2"/>
    <w:rsid w:val="0087139A"/>
    <w:rsid w:val="00871FCB"/>
    <w:rsid w:val="0087255B"/>
    <w:rsid w:val="00874DF8"/>
    <w:rsid w:val="00875ACB"/>
    <w:rsid w:val="00877DAE"/>
    <w:rsid w:val="008801CB"/>
    <w:rsid w:val="008801EC"/>
    <w:rsid w:val="008863F4"/>
    <w:rsid w:val="00895A6C"/>
    <w:rsid w:val="00896842"/>
    <w:rsid w:val="008A3AA8"/>
    <w:rsid w:val="008A7828"/>
    <w:rsid w:val="008B3716"/>
    <w:rsid w:val="008B4FF7"/>
    <w:rsid w:val="008B55C7"/>
    <w:rsid w:val="008C0A35"/>
    <w:rsid w:val="008C29D4"/>
    <w:rsid w:val="008C2F6D"/>
    <w:rsid w:val="008C6D8B"/>
    <w:rsid w:val="008C7601"/>
    <w:rsid w:val="008C7649"/>
    <w:rsid w:val="008D0148"/>
    <w:rsid w:val="008E02FE"/>
    <w:rsid w:val="008F14F6"/>
    <w:rsid w:val="008F20C9"/>
    <w:rsid w:val="008F2B3A"/>
    <w:rsid w:val="008F412B"/>
    <w:rsid w:val="008F6C72"/>
    <w:rsid w:val="009124A1"/>
    <w:rsid w:val="00916D80"/>
    <w:rsid w:val="00922FAC"/>
    <w:rsid w:val="009242E4"/>
    <w:rsid w:val="009268B9"/>
    <w:rsid w:val="009276B6"/>
    <w:rsid w:val="00930A06"/>
    <w:rsid w:val="0093234D"/>
    <w:rsid w:val="00935CE5"/>
    <w:rsid w:val="00935CF8"/>
    <w:rsid w:val="0093722B"/>
    <w:rsid w:val="0093737C"/>
    <w:rsid w:val="00941771"/>
    <w:rsid w:val="00941CA5"/>
    <w:rsid w:val="00946B2C"/>
    <w:rsid w:val="0095160C"/>
    <w:rsid w:val="00953AD8"/>
    <w:rsid w:val="00954353"/>
    <w:rsid w:val="009558A7"/>
    <w:rsid w:val="00963BA6"/>
    <w:rsid w:val="00971065"/>
    <w:rsid w:val="00971099"/>
    <w:rsid w:val="009803FF"/>
    <w:rsid w:val="00981EA0"/>
    <w:rsid w:val="009876DD"/>
    <w:rsid w:val="00992ACA"/>
    <w:rsid w:val="00994A8A"/>
    <w:rsid w:val="009957F5"/>
    <w:rsid w:val="0099626A"/>
    <w:rsid w:val="009A11F2"/>
    <w:rsid w:val="009A3901"/>
    <w:rsid w:val="009A3A89"/>
    <w:rsid w:val="009A3B84"/>
    <w:rsid w:val="009A3D4F"/>
    <w:rsid w:val="009A4562"/>
    <w:rsid w:val="009B5D37"/>
    <w:rsid w:val="009C1012"/>
    <w:rsid w:val="009E185E"/>
    <w:rsid w:val="009E2FDB"/>
    <w:rsid w:val="009E30F1"/>
    <w:rsid w:val="009F1FDD"/>
    <w:rsid w:val="009F246B"/>
    <w:rsid w:val="009F2616"/>
    <w:rsid w:val="00A056FD"/>
    <w:rsid w:val="00A06412"/>
    <w:rsid w:val="00A067FC"/>
    <w:rsid w:val="00A1026F"/>
    <w:rsid w:val="00A25DF5"/>
    <w:rsid w:val="00A30C0A"/>
    <w:rsid w:val="00A41344"/>
    <w:rsid w:val="00A43F0B"/>
    <w:rsid w:val="00A526D5"/>
    <w:rsid w:val="00A55860"/>
    <w:rsid w:val="00A64CDA"/>
    <w:rsid w:val="00A6536B"/>
    <w:rsid w:val="00A66D3E"/>
    <w:rsid w:val="00A7098C"/>
    <w:rsid w:val="00A84575"/>
    <w:rsid w:val="00A872F3"/>
    <w:rsid w:val="00A91672"/>
    <w:rsid w:val="00A92969"/>
    <w:rsid w:val="00A97F36"/>
    <w:rsid w:val="00AA2459"/>
    <w:rsid w:val="00AA3B78"/>
    <w:rsid w:val="00AA45E7"/>
    <w:rsid w:val="00AA52EA"/>
    <w:rsid w:val="00AA7912"/>
    <w:rsid w:val="00AB03E2"/>
    <w:rsid w:val="00AB10B6"/>
    <w:rsid w:val="00AB195E"/>
    <w:rsid w:val="00AB4BE4"/>
    <w:rsid w:val="00AB7613"/>
    <w:rsid w:val="00AC0E5F"/>
    <w:rsid w:val="00AC4AE8"/>
    <w:rsid w:val="00AC6F57"/>
    <w:rsid w:val="00AE2496"/>
    <w:rsid w:val="00AE3D59"/>
    <w:rsid w:val="00AE4143"/>
    <w:rsid w:val="00AF22B4"/>
    <w:rsid w:val="00B00A15"/>
    <w:rsid w:val="00B01C3D"/>
    <w:rsid w:val="00B02DD9"/>
    <w:rsid w:val="00B071A1"/>
    <w:rsid w:val="00B10554"/>
    <w:rsid w:val="00B15A51"/>
    <w:rsid w:val="00B17C87"/>
    <w:rsid w:val="00B2113C"/>
    <w:rsid w:val="00B22DA9"/>
    <w:rsid w:val="00B23595"/>
    <w:rsid w:val="00B30B22"/>
    <w:rsid w:val="00B42DB6"/>
    <w:rsid w:val="00B60A2A"/>
    <w:rsid w:val="00B6581F"/>
    <w:rsid w:val="00B67415"/>
    <w:rsid w:val="00B678D8"/>
    <w:rsid w:val="00B7789D"/>
    <w:rsid w:val="00B81D04"/>
    <w:rsid w:val="00B8612B"/>
    <w:rsid w:val="00B91C0D"/>
    <w:rsid w:val="00B93CCC"/>
    <w:rsid w:val="00B96FF4"/>
    <w:rsid w:val="00B973D2"/>
    <w:rsid w:val="00B978CF"/>
    <w:rsid w:val="00BA0B24"/>
    <w:rsid w:val="00BA0B5E"/>
    <w:rsid w:val="00BA36EF"/>
    <w:rsid w:val="00BA4ADD"/>
    <w:rsid w:val="00BA768A"/>
    <w:rsid w:val="00BB1487"/>
    <w:rsid w:val="00BB2867"/>
    <w:rsid w:val="00BC1E44"/>
    <w:rsid w:val="00BC349A"/>
    <w:rsid w:val="00BC581C"/>
    <w:rsid w:val="00BC598F"/>
    <w:rsid w:val="00BD2CB4"/>
    <w:rsid w:val="00BD5783"/>
    <w:rsid w:val="00BE40AD"/>
    <w:rsid w:val="00BE7DF5"/>
    <w:rsid w:val="00BF31F9"/>
    <w:rsid w:val="00BF38E0"/>
    <w:rsid w:val="00BF3A66"/>
    <w:rsid w:val="00BF3AA1"/>
    <w:rsid w:val="00BF5748"/>
    <w:rsid w:val="00BF7203"/>
    <w:rsid w:val="00C00B54"/>
    <w:rsid w:val="00C04F8C"/>
    <w:rsid w:val="00C06F01"/>
    <w:rsid w:val="00C0796C"/>
    <w:rsid w:val="00C11788"/>
    <w:rsid w:val="00C135A6"/>
    <w:rsid w:val="00C1592A"/>
    <w:rsid w:val="00C17D5C"/>
    <w:rsid w:val="00C2405F"/>
    <w:rsid w:val="00C26EB2"/>
    <w:rsid w:val="00C27032"/>
    <w:rsid w:val="00C30FD3"/>
    <w:rsid w:val="00C3153C"/>
    <w:rsid w:val="00C31D5C"/>
    <w:rsid w:val="00C41CA7"/>
    <w:rsid w:val="00C44154"/>
    <w:rsid w:val="00C50903"/>
    <w:rsid w:val="00C51B27"/>
    <w:rsid w:val="00C51D4A"/>
    <w:rsid w:val="00C546B8"/>
    <w:rsid w:val="00C54DF9"/>
    <w:rsid w:val="00C5557F"/>
    <w:rsid w:val="00C66896"/>
    <w:rsid w:val="00C7535A"/>
    <w:rsid w:val="00C75AC8"/>
    <w:rsid w:val="00C77AFE"/>
    <w:rsid w:val="00C82BC3"/>
    <w:rsid w:val="00C8467B"/>
    <w:rsid w:val="00C92224"/>
    <w:rsid w:val="00C94BAD"/>
    <w:rsid w:val="00CA0B6E"/>
    <w:rsid w:val="00CB0448"/>
    <w:rsid w:val="00CC0574"/>
    <w:rsid w:val="00CC0EF2"/>
    <w:rsid w:val="00CC1954"/>
    <w:rsid w:val="00CC22A9"/>
    <w:rsid w:val="00CC34F9"/>
    <w:rsid w:val="00CC3C96"/>
    <w:rsid w:val="00CC57BA"/>
    <w:rsid w:val="00CD1374"/>
    <w:rsid w:val="00CD44B4"/>
    <w:rsid w:val="00CD4515"/>
    <w:rsid w:val="00CD4D42"/>
    <w:rsid w:val="00CD7326"/>
    <w:rsid w:val="00CD7522"/>
    <w:rsid w:val="00CE412B"/>
    <w:rsid w:val="00CE58C8"/>
    <w:rsid w:val="00CF088B"/>
    <w:rsid w:val="00CF222B"/>
    <w:rsid w:val="00CF2CAA"/>
    <w:rsid w:val="00CF49CE"/>
    <w:rsid w:val="00CF551F"/>
    <w:rsid w:val="00D04D8F"/>
    <w:rsid w:val="00D07528"/>
    <w:rsid w:val="00D325DE"/>
    <w:rsid w:val="00D4125E"/>
    <w:rsid w:val="00D41C4D"/>
    <w:rsid w:val="00D425C6"/>
    <w:rsid w:val="00D44DDF"/>
    <w:rsid w:val="00D4608A"/>
    <w:rsid w:val="00D516F8"/>
    <w:rsid w:val="00D518A7"/>
    <w:rsid w:val="00D60818"/>
    <w:rsid w:val="00D71412"/>
    <w:rsid w:val="00D755DB"/>
    <w:rsid w:val="00D825A8"/>
    <w:rsid w:val="00D916BF"/>
    <w:rsid w:val="00D941DF"/>
    <w:rsid w:val="00D94372"/>
    <w:rsid w:val="00D95996"/>
    <w:rsid w:val="00D96045"/>
    <w:rsid w:val="00DB335C"/>
    <w:rsid w:val="00DB50EA"/>
    <w:rsid w:val="00DB55F4"/>
    <w:rsid w:val="00DB6FBB"/>
    <w:rsid w:val="00DB7011"/>
    <w:rsid w:val="00DC6A15"/>
    <w:rsid w:val="00DD1732"/>
    <w:rsid w:val="00DD1F65"/>
    <w:rsid w:val="00DE0294"/>
    <w:rsid w:val="00DE1304"/>
    <w:rsid w:val="00DE1AE5"/>
    <w:rsid w:val="00DE4C19"/>
    <w:rsid w:val="00DE4D6D"/>
    <w:rsid w:val="00DF20E6"/>
    <w:rsid w:val="00DF23CA"/>
    <w:rsid w:val="00DF66B4"/>
    <w:rsid w:val="00DF6F62"/>
    <w:rsid w:val="00E00B06"/>
    <w:rsid w:val="00E03668"/>
    <w:rsid w:val="00E04795"/>
    <w:rsid w:val="00E07ED0"/>
    <w:rsid w:val="00E13364"/>
    <w:rsid w:val="00E20141"/>
    <w:rsid w:val="00E218ED"/>
    <w:rsid w:val="00E314FD"/>
    <w:rsid w:val="00E315A1"/>
    <w:rsid w:val="00E32ED9"/>
    <w:rsid w:val="00E34A8B"/>
    <w:rsid w:val="00E450FD"/>
    <w:rsid w:val="00E45506"/>
    <w:rsid w:val="00E52720"/>
    <w:rsid w:val="00E6060A"/>
    <w:rsid w:val="00E61F1A"/>
    <w:rsid w:val="00E6282F"/>
    <w:rsid w:val="00E73835"/>
    <w:rsid w:val="00E7623C"/>
    <w:rsid w:val="00E82FDD"/>
    <w:rsid w:val="00E832F2"/>
    <w:rsid w:val="00E86082"/>
    <w:rsid w:val="00E96382"/>
    <w:rsid w:val="00E97C24"/>
    <w:rsid w:val="00E97D83"/>
    <w:rsid w:val="00EA7016"/>
    <w:rsid w:val="00EB1214"/>
    <w:rsid w:val="00EB3C38"/>
    <w:rsid w:val="00EB6251"/>
    <w:rsid w:val="00EB65C5"/>
    <w:rsid w:val="00EB6BBB"/>
    <w:rsid w:val="00EB7765"/>
    <w:rsid w:val="00EC01A2"/>
    <w:rsid w:val="00EC2651"/>
    <w:rsid w:val="00EC2FEE"/>
    <w:rsid w:val="00EC3EEB"/>
    <w:rsid w:val="00EC57B9"/>
    <w:rsid w:val="00EC6076"/>
    <w:rsid w:val="00EC7D43"/>
    <w:rsid w:val="00ED2B92"/>
    <w:rsid w:val="00ED3F52"/>
    <w:rsid w:val="00ED67FD"/>
    <w:rsid w:val="00EF03A5"/>
    <w:rsid w:val="00EF044B"/>
    <w:rsid w:val="00EF6A25"/>
    <w:rsid w:val="00F07B1B"/>
    <w:rsid w:val="00F12A9C"/>
    <w:rsid w:val="00F16946"/>
    <w:rsid w:val="00F16D41"/>
    <w:rsid w:val="00F1789D"/>
    <w:rsid w:val="00F205EE"/>
    <w:rsid w:val="00F26674"/>
    <w:rsid w:val="00F32F75"/>
    <w:rsid w:val="00F33330"/>
    <w:rsid w:val="00F36DF1"/>
    <w:rsid w:val="00F41B40"/>
    <w:rsid w:val="00F44ACA"/>
    <w:rsid w:val="00F44FB9"/>
    <w:rsid w:val="00F557DC"/>
    <w:rsid w:val="00F603B7"/>
    <w:rsid w:val="00F64491"/>
    <w:rsid w:val="00F70A1D"/>
    <w:rsid w:val="00F712A9"/>
    <w:rsid w:val="00F719CF"/>
    <w:rsid w:val="00F736A5"/>
    <w:rsid w:val="00F764BB"/>
    <w:rsid w:val="00F7770C"/>
    <w:rsid w:val="00F941CE"/>
    <w:rsid w:val="00F958DD"/>
    <w:rsid w:val="00F966DC"/>
    <w:rsid w:val="00F96E92"/>
    <w:rsid w:val="00F9781E"/>
    <w:rsid w:val="00FA2481"/>
    <w:rsid w:val="00FA2FC6"/>
    <w:rsid w:val="00FA5F3B"/>
    <w:rsid w:val="00FB1661"/>
    <w:rsid w:val="00FB389B"/>
    <w:rsid w:val="00FB392F"/>
    <w:rsid w:val="00FB58BB"/>
    <w:rsid w:val="00FB6839"/>
    <w:rsid w:val="00FC0ACA"/>
    <w:rsid w:val="00FC5F0E"/>
    <w:rsid w:val="00FD0684"/>
    <w:rsid w:val="00FD5385"/>
    <w:rsid w:val="00FD5B3F"/>
    <w:rsid w:val="00FD5E59"/>
    <w:rsid w:val="00FD61A2"/>
    <w:rsid w:val="00FE0C55"/>
    <w:rsid w:val="00FE3A4E"/>
    <w:rsid w:val="00FE4D9B"/>
    <w:rsid w:val="00FE5787"/>
    <w:rsid w:val="00FE7526"/>
    <w:rsid w:val="00FF29F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953AD8"/>
    <w:pPr>
      <w:tabs>
        <w:tab w:val="center" w:pos="4252"/>
        <w:tab w:val="right" w:pos="8504"/>
      </w:tabs>
    </w:pPr>
  </w:style>
  <w:style w:type="character" w:customStyle="1" w:styleId="PeuCar">
    <w:name w:val="Peu Car"/>
    <w:basedOn w:val="Tipusdelletraperdefectedelpargraf"/>
    <w:link w:val="Peu"/>
    <w:uiPriority w:val="99"/>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3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750B7A"/>
    <w:rPr>
      <w:color w:val="0000FF" w:themeColor="hyperlink"/>
      <w:u w:val="single"/>
    </w:rPr>
  </w:style>
  <w:style w:type="paragraph" w:styleId="Textdebloc">
    <w:name w:val="Block Text"/>
    <w:basedOn w:val="Normal"/>
    <w:unhideWhenUsed/>
    <w:rsid w:val="006645BE"/>
    <w:pPr>
      <w:ind w:left="284" w:right="566"/>
      <w:jc w:val="both"/>
    </w:pPr>
    <w:rPr>
      <w:rFonts w:ascii="Arial" w:hAnsi="Arial"/>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711081"/>
    <w:rPr>
      <w:rFonts w:ascii="Times New Roman" w:eastAsia="Times New Roman" w:hAnsi="Times New Roman" w:cs="Times New Roman"/>
      <w:szCs w:val="20"/>
      <w:lang w:val="ca-ES" w:eastAsia="ca-ES"/>
    </w:rPr>
  </w:style>
  <w:style w:type="paragraph" w:styleId="Textdecomentari">
    <w:name w:val="annotation text"/>
    <w:basedOn w:val="Normal"/>
    <w:link w:val="TextdecomentariCar"/>
    <w:uiPriority w:val="99"/>
    <w:rsid w:val="0036287D"/>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36287D"/>
    <w:rPr>
      <w:rFonts w:ascii="Dutch" w:eastAsia="Times New Roman" w:hAnsi="Dutch" w:cs="Times New Roman"/>
      <w:szCs w:val="20"/>
      <w:lang w:val="ca-ES" w:eastAsia="ca-ES"/>
    </w:rPr>
  </w:style>
  <w:style w:type="paragraph" w:customStyle="1" w:styleId="Pas8">
    <w:name w:val="Pas8"/>
    <w:basedOn w:val="Normal"/>
    <w:rsid w:val="0036287D"/>
    <w:pPr>
      <w:jc w:val="both"/>
    </w:pPr>
    <w:rPr>
      <w:rFonts w:ascii="Swiss" w:hAnsi="Swiss"/>
      <w:sz w:val="16"/>
      <w:szCs w:val="20"/>
      <w:lang w:eastAsia="ca-ES"/>
    </w:rPr>
  </w:style>
  <w:style w:type="paragraph" w:styleId="Ttol">
    <w:name w:val="Title"/>
    <w:basedOn w:val="Normal"/>
    <w:link w:val="TtolCar"/>
    <w:qFormat/>
    <w:rsid w:val="0036287D"/>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eastAsia="ca-ES"/>
    </w:rPr>
  </w:style>
  <w:style w:type="character" w:customStyle="1" w:styleId="TtolCar">
    <w:name w:val="Títol Car"/>
    <w:basedOn w:val="Tipusdelletraperdefectedelpargraf"/>
    <w:link w:val="Ttol"/>
    <w:rsid w:val="0036287D"/>
    <w:rPr>
      <w:rFonts w:ascii="Times New Roman" w:eastAsia="Times New Roman" w:hAnsi="Times New Roman" w:cs="Times New Roman"/>
      <w:b/>
      <w:i/>
      <w:sz w:val="30"/>
      <w:szCs w:val="20"/>
      <w:lang w:val="ca-ES" w:eastAsia="ca-ES"/>
    </w:rPr>
  </w:style>
  <w:style w:type="paragraph" w:styleId="Textdenotaapeudepgina">
    <w:name w:val="footnote text"/>
    <w:basedOn w:val="Normal"/>
    <w:link w:val="TextdenotaapeudepginaCar"/>
    <w:uiPriority w:val="99"/>
    <w:semiHidden/>
    <w:unhideWhenUsed/>
    <w:rsid w:val="0036287D"/>
    <w:pPr>
      <w:jc w:val="both"/>
    </w:pPr>
    <w:rPr>
      <w:rFonts w:ascii="Arial" w:hAnsi="Arial"/>
      <w:sz w:val="20"/>
      <w:szCs w:val="20"/>
      <w:lang w:eastAsia="ca-ES"/>
    </w:rPr>
  </w:style>
  <w:style w:type="character" w:customStyle="1" w:styleId="TextdenotaapeudepginaCar">
    <w:name w:val="Text de nota a peu de pàgina Car"/>
    <w:basedOn w:val="Tipusdelletraperdefectedelpargraf"/>
    <w:link w:val="Textdenotaapeudepgina"/>
    <w:uiPriority w:val="99"/>
    <w:semiHidden/>
    <w:rsid w:val="0036287D"/>
    <w:rPr>
      <w:rFonts w:eastAsia="Times New Roman" w:cs="Times New Roman"/>
      <w:szCs w:val="20"/>
      <w:lang w:val="ca-ES" w:eastAsia="ca-ES"/>
    </w:rPr>
  </w:style>
  <w:style w:type="character" w:styleId="Refernciadenotaapeudepgina">
    <w:name w:val="footnote reference"/>
    <w:basedOn w:val="Tipusdelletraperdefectedelpargraf"/>
    <w:unhideWhenUsed/>
    <w:rsid w:val="0036287D"/>
    <w:rPr>
      <w:vertAlign w:val="superscript"/>
    </w:rPr>
  </w:style>
  <w:style w:type="paragraph" w:customStyle="1" w:styleId="Ttolclusula">
    <w:name w:val="Títol clàusula"/>
    <w:basedOn w:val="Normal"/>
    <w:link w:val="TtolclusulaCar"/>
    <w:qFormat/>
    <w:rsid w:val="0036287D"/>
    <w:pPr>
      <w:jc w:val="both"/>
    </w:pPr>
    <w:rPr>
      <w:rFonts w:ascii="Verdana" w:hAnsi="Verdana"/>
      <w:sz w:val="32"/>
      <w:szCs w:val="20"/>
      <w:lang w:eastAsia="ca-ES"/>
    </w:rPr>
  </w:style>
  <w:style w:type="character" w:customStyle="1" w:styleId="TtolclusulaCar">
    <w:name w:val="Títol clàusula Car"/>
    <w:basedOn w:val="Tipusdelletraperdefectedelpargraf"/>
    <w:link w:val="Ttolclusula"/>
    <w:rsid w:val="0036287D"/>
    <w:rPr>
      <w:rFonts w:ascii="Verdana" w:eastAsia="Times New Roman" w:hAnsi="Verdana" w:cs="Times New Roman"/>
      <w:sz w:val="32"/>
      <w:szCs w:val="20"/>
      <w:lang w:val="ca-ES" w:eastAsia="ca-ES"/>
    </w:rPr>
  </w:style>
  <w:style w:type="paragraph" w:customStyle="1" w:styleId="Default">
    <w:name w:val="Default"/>
    <w:rsid w:val="00FB1661"/>
    <w:pPr>
      <w:autoSpaceDE w:val="0"/>
      <w:autoSpaceDN w:val="0"/>
      <w:adjustRightInd w:val="0"/>
      <w:spacing w:after="0" w:line="240" w:lineRule="auto"/>
    </w:pPr>
    <w:rPr>
      <w:rFonts w:cs="Arial"/>
      <w:color w:val="000000"/>
      <w:sz w:val="24"/>
      <w:szCs w:val="24"/>
      <w:lang w:val="ca-ES"/>
    </w:rPr>
  </w:style>
  <w:style w:type="paragraph" w:styleId="NormalWeb">
    <w:name w:val="Normal (Web)"/>
    <w:basedOn w:val="Normal"/>
    <w:uiPriority w:val="99"/>
    <w:unhideWhenUsed/>
    <w:rsid w:val="00EF6A25"/>
    <w:rPr>
      <w:rFonts w:eastAsiaTheme="minorHAnsi"/>
      <w:lang w:eastAsia="ca-ES"/>
    </w:rPr>
  </w:style>
  <w:style w:type="character" w:styleId="Refernciadecomentari">
    <w:name w:val="annotation reference"/>
    <w:basedOn w:val="Tipusdelletraperdefectedelpargraf"/>
    <w:uiPriority w:val="99"/>
    <w:semiHidden/>
    <w:unhideWhenUsed/>
    <w:rsid w:val="00285478"/>
    <w:rPr>
      <w:sz w:val="16"/>
      <w:szCs w:val="16"/>
    </w:rPr>
  </w:style>
  <w:style w:type="paragraph" w:styleId="Temadelcomentari">
    <w:name w:val="annotation subject"/>
    <w:basedOn w:val="Textdecomentari"/>
    <w:next w:val="Textdecomentari"/>
    <w:link w:val="TemadelcomentariCar"/>
    <w:uiPriority w:val="99"/>
    <w:semiHidden/>
    <w:unhideWhenUsed/>
    <w:rsid w:val="00285478"/>
    <w:pPr>
      <w:jc w:val="left"/>
    </w:pPr>
    <w:rPr>
      <w:rFonts w:ascii="Times New Roman" w:hAnsi="Times New Roman"/>
      <w:b/>
      <w:bCs/>
      <w:lang w:eastAsia="es-ES"/>
    </w:rPr>
  </w:style>
  <w:style w:type="character" w:customStyle="1" w:styleId="TemadelcomentariCar">
    <w:name w:val="Tema del comentari Car"/>
    <w:basedOn w:val="TextdecomentariCar"/>
    <w:link w:val="Temadelcomentari"/>
    <w:uiPriority w:val="99"/>
    <w:semiHidden/>
    <w:rsid w:val="00285478"/>
    <w:rPr>
      <w:rFonts w:ascii="Times New Roman" w:eastAsia="Times New Roman" w:hAnsi="Times New Roman" w:cs="Times New Roman"/>
      <w:b/>
      <w:bCs/>
      <w:szCs w:val="20"/>
      <w:lang w:val="ca-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953AD8"/>
    <w:pPr>
      <w:tabs>
        <w:tab w:val="center" w:pos="4252"/>
        <w:tab w:val="right" w:pos="8504"/>
      </w:tabs>
    </w:pPr>
  </w:style>
  <w:style w:type="character" w:customStyle="1" w:styleId="PeuCar">
    <w:name w:val="Peu Car"/>
    <w:basedOn w:val="Tipusdelletraperdefectedelpargraf"/>
    <w:link w:val="Peu"/>
    <w:uiPriority w:val="99"/>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3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750B7A"/>
    <w:rPr>
      <w:color w:val="0000FF" w:themeColor="hyperlink"/>
      <w:u w:val="single"/>
    </w:rPr>
  </w:style>
  <w:style w:type="paragraph" w:styleId="Textdebloc">
    <w:name w:val="Block Text"/>
    <w:basedOn w:val="Normal"/>
    <w:unhideWhenUsed/>
    <w:rsid w:val="006645BE"/>
    <w:pPr>
      <w:ind w:left="284" w:right="566"/>
      <w:jc w:val="both"/>
    </w:pPr>
    <w:rPr>
      <w:rFonts w:ascii="Arial" w:hAnsi="Arial"/>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711081"/>
    <w:rPr>
      <w:rFonts w:ascii="Times New Roman" w:eastAsia="Times New Roman" w:hAnsi="Times New Roman" w:cs="Times New Roman"/>
      <w:szCs w:val="20"/>
      <w:lang w:val="ca-ES" w:eastAsia="ca-ES"/>
    </w:rPr>
  </w:style>
  <w:style w:type="paragraph" w:styleId="Textdecomentari">
    <w:name w:val="annotation text"/>
    <w:basedOn w:val="Normal"/>
    <w:link w:val="TextdecomentariCar"/>
    <w:uiPriority w:val="99"/>
    <w:rsid w:val="0036287D"/>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36287D"/>
    <w:rPr>
      <w:rFonts w:ascii="Dutch" w:eastAsia="Times New Roman" w:hAnsi="Dutch" w:cs="Times New Roman"/>
      <w:szCs w:val="20"/>
      <w:lang w:val="ca-ES" w:eastAsia="ca-ES"/>
    </w:rPr>
  </w:style>
  <w:style w:type="paragraph" w:customStyle="1" w:styleId="Pas8">
    <w:name w:val="Pas8"/>
    <w:basedOn w:val="Normal"/>
    <w:rsid w:val="0036287D"/>
    <w:pPr>
      <w:jc w:val="both"/>
    </w:pPr>
    <w:rPr>
      <w:rFonts w:ascii="Swiss" w:hAnsi="Swiss"/>
      <w:sz w:val="16"/>
      <w:szCs w:val="20"/>
      <w:lang w:eastAsia="ca-ES"/>
    </w:rPr>
  </w:style>
  <w:style w:type="paragraph" w:styleId="Ttol">
    <w:name w:val="Title"/>
    <w:basedOn w:val="Normal"/>
    <w:link w:val="TtolCar"/>
    <w:qFormat/>
    <w:rsid w:val="0036287D"/>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eastAsia="ca-ES"/>
    </w:rPr>
  </w:style>
  <w:style w:type="character" w:customStyle="1" w:styleId="TtolCar">
    <w:name w:val="Títol Car"/>
    <w:basedOn w:val="Tipusdelletraperdefectedelpargraf"/>
    <w:link w:val="Ttol"/>
    <w:rsid w:val="0036287D"/>
    <w:rPr>
      <w:rFonts w:ascii="Times New Roman" w:eastAsia="Times New Roman" w:hAnsi="Times New Roman" w:cs="Times New Roman"/>
      <w:b/>
      <w:i/>
      <w:sz w:val="30"/>
      <w:szCs w:val="20"/>
      <w:lang w:val="ca-ES" w:eastAsia="ca-ES"/>
    </w:rPr>
  </w:style>
  <w:style w:type="paragraph" w:styleId="Textdenotaapeudepgina">
    <w:name w:val="footnote text"/>
    <w:basedOn w:val="Normal"/>
    <w:link w:val="TextdenotaapeudepginaCar"/>
    <w:uiPriority w:val="99"/>
    <w:semiHidden/>
    <w:unhideWhenUsed/>
    <w:rsid w:val="0036287D"/>
    <w:pPr>
      <w:jc w:val="both"/>
    </w:pPr>
    <w:rPr>
      <w:rFonts w:ascii="Arial" w:hAnsi="Arial"/>
      <w:sz w:val="20"/>
      <w:szCs w:val="20"/>
      <w:lang w:eastAsia="ca-ES"/>
    </w:rPr>
  </w:style>
  <w:style w:type="character" w:customStyle="1" w:styleId="TextdenotaapeudepginaCar">
    <w:name w:val="Text de nota a peu de pàgina Car"/>
    <w:basedOn w:val="Tipusdelletraperdefectedelpargraf"/>
    <w:link w:val="Textdenotaapeudepgina"/>
    <w:uiPriority w:val="99"/>
    <w:semiHidden/>
    <w:rsid w:val="0036287D"/>
    <w:rPr>
      <w:rFonts w:eastAsia="Times New Roman" w:cs="Times New Roman"/>
      <w:szCs w:val="20"/>
      <w:lang w:val="ca-ES" w:eastAsia="ca-ES"/>
    </w:rPr>
  </w:style>
  <w:style w:type="character" w:styleId="Refernciadenotaapeudepgina">
    <w:name w:val="footnote reference"/>
    <w:basedOn w:val="Tipusdelletraperdefectedelpargraf"/>
    <w:unhideWhenUsed/>
    <w:rsid w:val="0036287D"/>
    <w:rPr>
      <w:vertAlign w:val="superscript"/>
    </w:rPr>
  </w:style>
  <w:style w:type="paragraph" w:customStyle="1" w:styleId="Ttolclusula">
    <w:name w:val="Títol clàusula"/>
    <w:basedOn w:val="Normal"/>
    <w:link w:val="TtolclusulaCar"/>
    <w:qFormat/>
    <w:rsid w:val="0036287D"/>
    <w:pPr>
      <w:jc w:val="both"/>
    </w:pPr>
    <w:rPr>
      <w:rFonts w:ascii="Verdana" w:hAnsi="Verdana"/>
      <w:sz w:val="32"/>
      <w:szCs w:val="20"/>
      <w:lang w:eastAsia="ca-ES"/>
    </w:rPr>
  </w:style>
  <w:style w:type="character" w:customStyle="1" w:styleId="TtolclusulaCar">
    <w:name w:val="Títol clàusula Car"/>
    <w:basedOn w:val="Tipusdelletraperdefectedelpargraf"/>
    <w:link w:val="Ttolclusula"/>
    <w:rsid w:val="0036287D"/>
    <w:rPr>
      <w:rFonts w:ascii="Verdana" w:eastAsia="Times New Roman" w:hAnsi="Verdana" w:cs="Times New Roman"/>
      <w:sz w:val="32"/>
      <w:szCs w:val="20"/>
      <w:lang w:val="ca-ES" w:eastAsia="ca-ES"/>
    </w:rPr>
  </w:style>
  <w:style w:type="paragraph" w:customStyle="1" w:styleId="Default">
    <w:name w:val="Default"/>
    <w:rsid w:val="00FB1661"/>
    <w:pPr>
      <w:autoSpaceDE w:val="0"/>
      <w:autoSpaceDN w:val="0"/>
      <w:adjustRightInd w:val="0"/>
      <w:spacing w:after="0" w:line="240" w:lineRule="auto"/>
    </w:pPr>
    <w:rPr>
      <w:rFonts w:cs="Arial"/>
      <w:color w:val="000000"/>
      <w:sz w:val="24"/>
      <w:szCs w:val="24"/>
      <w:lang w:val="ca-ES"/>
    </w:rPr>
  </w:style>
  <w:style w:type="paragraph" w:styleId="NormalWeb">
    <w:name w:val="Normal (Web)"/>
    <w:basedOn w:val="Normal"/>
    <w:uiPriority w:val="99"/>
    <w:unhideWhenUsed/>
    <w:rsid w:val="00EF6A25"/>
    <w:rPr>
      <w:rFonts w:eastAsiaTheme="minorHAnsi"/>
      <w:lang w:eastAsia="ca-ES"/>
    </w:rPr>
  </w:style>
  <w:style w:type="character" w:styleId="Refernciadecomentari">
    <w:name w:val="annotation reference"/>
    <w:basedOn w:val="Tipusdelletraperdefectedelpargraf"/>
    <w:uiPriority w:val="99"/>
    <w:semiHidden/>
    <w:unhideWhenUsed/>
    <w:rsid w:val="00285478"/>
    <w:rPr>
      <w:sz w:val="16"/>
      <w:szCs w:val="16"/>
    </w:rPr>
  </w:style>
  <w:style w:type="paragraph" w:styleId="Temadelcomentari">
    <w:name w:val="annotation subject"/>
    <w:basedOn w:val="Textdecomentari"/>
    <w:next w:val="Textdecomentari"/>
    <w:link w:val="TemadelcomentariCar"/>
    <w:uiPriority w:val="99"/>
    <w:semiHidden/>
    <w:unhideWhenUsed/>
    <w:rsid w:val="00285478"/>
    <w:pPr>
      <w:jc w:val="left"/>
    </w:pPr>
    <w:rPr>
      <w:rFonts w:ascii="Times New Roman" w:hAnsi="Times New Roman"/>
      <w:b/>
      <w:bCs/>
      <w:lang w:eastAsia="es-ES"/>
    </w:rPr>
  </w:style>
  <w:style w:type="character" w:customStyle="1" w:styleId="TemadelcomentariCar">
    <w:name w:val="Tema del comentari Car"/>
    <w:basedOn w:val="TextdecomentariCar"/>
    <w:link w:val="Temadelcomentari"/>
    <w:uiPriority w:val="99"/>
    <w:semiHidden/>
    <w:rsid w:val="00285478"/>
    <w:rPr>
      <w:rFonts w:ascii="Times New Roman" w:eastAsia="Times New Roman" w:hAnsi="Times New Roman" w:cs="Times New Roman"/>
      <w:b/>
      <w:bCs/>
      <w:szCs w:val="20"/>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012370">
      <w:bodyDiv w:val="1"/>
      <w:marLeft w:val="0"/>
      <w:marRight w:val="0"/>
      <w:marTop w:val="0"/>
      <w:marBottom w:val="0"/>
      <w:divBdr>
        <w:top w:val="none" w:sz="0" w:space="0" w:color="auto"/>
        <w:left w:val="none" w:sz="0" w:space="0" w:color="auto"/>
        <w:bottom w:val="none" w:sz="0" w:space="0" w:color="auto"/>
        <w:right w:val="none" w:sz="0" w:space="0" w:color="auto"/>
      </w:divBdr>
    </w:div>
    <w:div w:id="447773263">
      <w:bodyDiv w:val="1"/>
      <w:marLeft w:val="0"/>
      <w:marRight w:val="0"/>
      <w:marTop w:val="0"/>
      <w:marBottom w:val="0"/>
      <w:divBdr>
        <w:top w:val="none" w:sz="0" w:space="0" w:color="auto"/>
        <w:left w:val="none" w:sz="0" w:space="0" w:color="auto"/>
        <w:bottom w:val="none" w:sz="0" w:space="0" w:color="auto"/>
        <w:right w:val="none" w:sz="0" w:space="0" w:color="auto"/>
      </w:divBdr>
    </w:div>
    <w:div w:id="500051420">
      <w:bodyDiv w:val="1"/>
      <w:marLeft w:val="0"/>
      <w:marRight w:val="0"/>
      <w:marTop w:val="0"/>
      <w:marBottom w:val="0"/>
      <w:divBdr>
        <w:top w:val="none" w:sz="0" w:space="0" w:color="auto"/>
        <w:left w:val="none" w:sz="0" w:space="0" w:color="auto"/>
        <w:bottom w:val="none" w:sz="0" w:space="0" w:color="auto"/>
        <w:right w:val="none" w:sz="0" w:space="0" w:color="auto"/>
      </w:divBdr>
    </w:div>
    <w:div w:id="730546158">
      <w:bodyDiv w:val="1"/>
      <w:marLeft w:val="0"/>
      <w:marRight w:val="0"/>
      <w:marTop w:val="0"/>
      <w:marBottom w:val="0"/>
      <w:divBdr>
        <w:top w:val="none" w:sz="0" w:space="0" w:color="auto"/>
        <w:left w:val="none" w:sz="0" w:space="0" w:color="auto"/>
        <w:bottom w:val="none" w:sz="0" w:space="0" w:color="auto"/>
        <w:right w:val="none" w:sz="0" w:space="0" w:color="auto"/>
      </w:divBdr>
      <w:divsChild>
        <w:div w:id="895091541">
          <w:marLeft w:val="0"/>
          <w:marRight w:val="0"/>
          <w:marTop w:val="0"/>
          <w:marBottom w:val="0"/>
          <w:divBdr>
            <w:top w:val="none" w:sz="0" w:space="0" w:color="auto"/>
            <w:left w:val="none" w:sz="0" w:space="0" w:color="auto"/>
            <w:bottom w:val="none" w:sz="0" w:space="0" w:color="auto"/>
            <w:right w:val="none" w:sz="0" w:space="0" w:color="auto"/>
          </w:divBdr>
        </w:div>
        <w:div w:id="1682773845">
          <w:marLeft w:val="0"/>
          <w:marRight w:val="0"/>
          <w:marTop w:val="0"/>
          <w:marBottom w:val="0"/>
          <w:divBdr>
            <w:top w:val="none" w:sz="0" w:space="0" w:color="auto"/>
            <w:left w:val="none" w:sz="0" w:space="0" w:color="auto"/>
            <w:bottom w:val="none" w:sz="0" w:space="0" w:color="auto"/>
            <w:right w:val="none" w:sz="0" w:space="0" w:color="auto"/>
          </w:divBdr>
        </w:div>
      </w:divsChild>
    </w:div>
    <w:div w:id="987628803">
      <w:bodyDiv w:val="1"/>
      <w:marLeft w:val="0"/>
      <w:marRight w:val="0"/>
      <w:marTop w:val="0"/>
      <w:marBottom w:val="0"/>
      <w:divBdr>
        <w:top w:val="none" w:sz="0" w:space="0" w:color="auto"/>
        <w:left w:val="none" w:sz="0" w:space="0" w:color="auto"/>
        <w:bottom w:val="none" w:sz="0" w:space="0" w:color="auto"/>
        <w:right w:val="none" w:sz="0" w:space="0" w:color="auto"/>
      </w:divBdr>
      <w:divsChild>
        <w:div w:id="315498356">
          <w:marLeft w:val="0"/>
          <w:marRight w:val="0"/>
          <w:marTop w:val="0"/>
          <w:marBottom w:val="0"/>
          <w:divBdr>
            <w:top w:val="none" w:sz="0" w:space="0" w:color="auto"/>
            <w:left w:val="none" w:sz="0" w:space="0" w:color="auto"/>
            <w:bottom w:val="none" w:sz="0" w:space="0" w:color="auto"/>
            <w:right w:val="none" w:sz="0" w:space="0" w:color="auto"/>
          </w:divBdr>
        </w:div>
        <w:div w:id="456487374">
          <w:marLeft w:val="0"/>
          <w:marRight w:val="0"/>
          <w:marTop w:val="0"/>
          <w:marBottom w:val="0"/>
          <w:divBdr>
            <w:top w:val="none" w:sz="0" w:space="0" w:color="auto"/>
            <w:left w:val="none" w:sz="0" w:space="0" w:color="auto"/>
            <w:bottom w:val="none" w:sz="0" w:space="0" w:color="auto"/>
            <w:right w:val="none" w:sz="0" w:space="0" w:color="auto"/>
          </w:divBdr>
        </w:div>
        <w:div w:id="1001203144">
          <w:marLeft w:val="0"/>
          <w:marRight w:val="0"/>
          <w:marTop w:val="0"/>
          <w:marBottom w:val="0"/>
          <w:divBdr>
            <w:top w:val="none" w:sz="0" w:space="0" w:color="auto"/>
            <w:left w:val="none" w:sz="0" w:space="0" w:color="auto"/>
            <w:bottom w:val="none" w:sz="0" w:space="0" w:color="auto"/>
            <w:right w:val="none" w:sz="0" w:space="0" w:color="auto"/>
          </w:divBdr>
        </w:div>
        <w:div w:id="1079402629">
          <w:marLeft w:val="0"/>
          <w:marRight w:val="0"/>
          <w:marTop w:val="0"/>
          <w:marBottom w:val="0"/>
          <w:divBdr>
            <w:top w:val="none" w:sz="0" w:space="0" w:color="auto"/>
            <w:left w:val="none" w:sz="0" w:space="0" w:color="auto"/>
            <w:bottom w:val="none" w:sz="0" w:space="0" w:color="auto"/>
            <w:right w:val="none" w:sz="0" w:space="0" w:color="auto"/>
          </w:divBdr>
        </w:div>
        <w:div w:id="1100878002">
          <w:marLeft w:val="0"/>
          <w:marRight w:val="0"/>
          <w:marTop w:val="0"/>
          <w:marBottom w:val="0"/>
          <w:divBdr>
            <w:top w:val="none" w:sz="0" w:space="0" w:color="auto"/>
            <w:left w:val="none" w:sz="0" w:space="0" w:color="auto"/>
            <w:bottom w:val="none" w:sz="0" w:space="0" w:color="auto"/>
            <w:right w:val="none" w:sz="0" w:space="0" w:color="auto"/>
          </w:divBdr>
        </w:div>
        <w:div w:id="1867016781">
          <w:marLeft w:val="0"/>
          <w:marRight w:val="0"/>
          <w:marTop w:val="0"/>
          <w:marBottom w:val="0"/>
          <w:divBdr>
            <w:top w:val="none" w:sz="0" w:space="0" w:color="auto"/>
            <w:left w:val="none" w:sz="0" w:space="0" w:color="auto"/>
            <w:bottom w:val="none" w:sz="0" w:space="0" w:color="auto"/>
            <w:right w:val="none" w:sz="0" w:space="0" w:color="auto"/>
          </w:divBdr>
        </w:div>
        <w:div w:id="1955401183">
          <w:marLeft w:val="0"/>
          <w:marRight w:val="0"/>
          <w:marTop w:val="0"/>
          <w:marBottom w:val="0"/>
          <w:divBdr>
            <w:top w:val="none" w:sz="0" w:space="0" w:color="auto"/>
            <w:left w:val="none" w:sz="0" w:space="0" w:color="auto"/>
            <w:bottom w:val="none" w:sz="0" w:space="0" w:color="auto"/>
            <w:right w:val="none" w:sz="0" w:space="0" w:color="auto"/>
          </w:divBdr>
        </w:div>
      </w:divsChild>
    </w:div>
    <w:div w:id="1022170191">
      <w:bodyDiv w:val="1"/>
      <w:marLeft w:val="0"/>
      <w:marRight w:val="0"/>
      <w:marTop w:val="0"/>
      <w:marBottom w:val="0"/>
      <w:divBdr>
        <w:top w:val="none" w:sz="0" w:space="0" w:color="auto"/>
        <w:left w:val="none" w:sz="0" w:space="0" w:color="auto"/>
        <w:bottom w:val="none" w:sz="0" w:space="0" w:color="auto"/>
        <w:right w:val="none" w:sz="0" w:space="0" w:color="auto"/>
      </w:divBdr>
    </w:div>
    <w:div w:id="1035084771">
      <w:bodyDiv w:val="1"/>
      <w:marLeft w:val="0"/>
      <w:marRight w:val="0"/>
      <w:marTop w:val="0"/>
      <w:marBottom w:val="0"/>
      <w:divBdr>
        <w:top w:val="none" w:sz="0" w:space="0" w:color="auto"/>
        <w:left w:val="none" w:sz="0" w:space="0" w:color="auto"/>
        <w:bottom w:val="none" w:sz="0" w:space="0" w:color="auto"/>
        <w:right w:val="none" w:sz="0" w:space="0" w:color="auto"/>
      </w:divBdr>
    </w:div>
    <w:div w:id="1369640684">
      <w:bodyDiv w:val="1"/>
      <w:marLeft w:val="0"/>
      <w:marRight w:val="0"/>
      <w:marTop w:val="0"/>
      <w:marBottom w:val="0"/>
      <w:divBdr>
        <w:top w:val="none" w:sz="0" w:space="0" w:color="auto"/>
        <w:left w:val="none" w:sz="0" w:space="0" w:color="auto"/>
        <w:bottom w:val="none" w:sz="0" w:space="0" w:color="auto"/>
        <w:right w:val="none" w:sz="0" w:space="0" w:color="auto"/>
      </w:divBdr>
    </w:div>
    <w:div w:id="1402602992">
      <w:bodyDiv w:val="1"/>
      <w:marLeft w:val="0"/>
      <w:marRight w:val="0"/>
      <w:marTop w:val="0"/>
      <w:marBottom w:val="0"/>
      <w:divBdr>
        <w:top w:val="none" w:sz="0" w:space="0" w:color="auto"/>
        <w:left w:val="none" w:sz="0" w:space="0" w:color="auto"/>
        <w:bottom w:val="none" w:sz="0" w:space="0" w:color="auto"/>
        <w:right w:val="none" w:sz="0" w:space="0" w:color="auto"/>
      </w:divBdr>
    </w:div>
    <w:div w:id="2136289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9B2E9-F3DE-4BE9-9CAF-EB1B34196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1719</Words>
  <Characters>9803</Characters>
  <Application>Microsoft Office Word</Application>
  <DocSecurity>0</DocSecurity>
  <Lines>81</Lines>
  <Paragraphs>22</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11500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2022-03-31T07:23:00Z</cp:lastPrinted>
  <dcterms:created xsi:type="dcterms:W3CDTF">2022-07-13T07:47:00Z</dcterms:created>
  <dcterms:modified xsi:type="dcterms:W3CDTF">2022-07-27T11:10:00Z</dcterms:modified>
</cp:coreProperties>
</file>