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68BB" w:rsidRDefault="00A41344" w:rsidP="00A41344">
      <w:pPr>
        <w:rPr>
          <w:rFonts w:ascii="Arial" w:hAnsi="Arial" w:cs="Arial"/>
          <w:b/>
          <w:sz w:val="16"/>
          <w:szCs w:val="16"/>
        </w:rPr>
      </w:pPr>
      <w:bookmarkStart w:id="0" w:name="_GoBack"/>
      <w:bookmarkEnd w:id="0"/>
      <w:r>
        <w:rPr>
          <w:rFonts w:ascii="Arial" w:hAnsi="Arial" w:cs="Arial"/>
          <w:b/>
          <w:sz w:val="16"/>
          <w:szCs w:val="16"/>
        </w:rPr>
        <w:t>Institut Barcelona Esports</w:t>
      </w:r>
    </w:p>
    <w:p w:rsidR="00BF04EB" w:rsidRDefault="00BF04EB" w:rsidP="00A41344">
      <w:pPr>
        <w:rPr>
          <w:rFonts w:ascii="Arial" w:hAnsi="Arial" w:cs="Arial"/>
          <w:b/>
          <w:sz w:val="16"/>
          <w:szCs w:val="16"/>
        </w:rPr>
      </w:pPr>
    </w:p>
    <w:p w:rsidR="00BF04EB" w:rsidRDefault="00BF04EB" w:rsidP="00A41344">
      <w:pPr>
        <w:rPr>
          <w:rFonts w:ascii="Arial" w:hAnsi="Arial" w:cs="Arial"/>
          <w:b/>
          <w:sz w:val="16"/>
          <w:szCs w:val="16"/>
        </w:rPr>
      </w:pPr>
    </w:p>
    <w:p w:rsidR="00BF04EB" w:rsidRDefault="00BF04EB" w:rsidP="00A41344">
      <w:pPr>
        <w:rPr>
          <w:rFonts w:ascii="Arial" w:hAnsi="Arial" w:cs="Arial"/>
          <w:b/>
          <w:sz w:val="16"/>
          <w:szCs w:val="16"/>
        </w:rPr>
      </w:pPr>
    </w:p>
    <w:p w:rsidR="00BF04EB" w:rsidRDefault="00BF04EB" w:rsidP="00A41344">
      <w:pPr>
        <w:rPr>
          <w:rFonts w:ascii="Arial" w:hAnsi="Arial" w:cs="Arial"/>
          <w:b/>
          <w:sz w:val="16"/>
          <w:szCs w:val="16"/>
        </w:rPr>
      </w:pPr>
    </w:p>
    <w:p w:rsidR="00BF04EB" w:rsidRDefault="00BF04EB" w:rsidP="00A41344">
      <w:pPr>
        <w:rPr>
          <w:rFonts w:ascii="Arial" w:hAnsi="Arial" w:cs="Arial"/>
          <w:b/>
          <w:sz w:val="16"/>
          <w:szCs w:val="16"/>
        </w:rPr>
      </w:pPr>
    </w:p>
    <w:p w:rsidR="00BF04EB" w:rsidRDefault="00BF04EB" w:rsidP="00A41344">
      <w:pPr>
        <w:rPr>
          <w:rFonts w:ascii="Arial" w:hAnsi="Arial" w:cs="Arial"/>
          <w:b/>
          <w:sz w:val="16"/>
          <w:szCs w:val="16"/>
        </w:rPr>
      </w:pPr>
    </w:p>
    <w:p w:rsidR="00BF04EB" w:rsidRPr="001F2795" w:rsidRDefault="00BF04EB" w:rsidP="00A41344">
      <w:pPr>
        <w:rPr>
          <w:rFonts w:ascii="Arial" w:hAnsi="Arial" w:cs="Arial"/>
          <w:b/>
          <w:sz w:val="16"/>
          <w:szCs w:val="16"/>
        </w:rPr>
      </w:pPr>
    </w:p>
    <w:p w:rsidR="00607BDD" w:rsidRPr="008F078C" w:rsidRDefault="001606AC" w:rsidP="00607BDD">
      <w:pPr>
        <w:pBdr>
          <w:top w:val="single" w:sz="4" w:space="1" w:color="auto"/>
          <w:left w:val="single" w:sz="4" w:space="4" w:color="auto"/>
          <w:bottom w:val="single" w:sz="4" w:space="1" w:color="auto"/>
          <w:right w:val="single" w:sz="4" w:space="4" w:color="auto"/>
        </w:pBdr>
        <w:jc w:val="both"/>
        <w:rPr>
          <w:rFonts w:ascii="Arial" w:hAnsi="Arial" w:cs="Arial"/>
          <w:b/>
          <w:sz w:val="22"/>
          <w:szCs w:val="22"/>
        </w:rPr>
      </w:pPr>
      <w:r>
        <w:rPr>
          <w:rFonts w:ascii="Arial" w:hAnsi="Arial" w:cs="Arial"/>
          <w:b/>
          <w:sz w:val="22"/>
          <w:szCs w:val="22"/>
        </w:rPr>
        <w:t>INFORME JUSTIFICATIU DE LA CONTRACTACIÓ DE</w:t>
      </w:r>
      <w:r w:rsidR="000B7A9C">
        <w:rPr>
          <w:rFonts w:ascii="Arial" w:hAnsi="Arial" w:cs="Arial"/>
          <w:b/>
          <w:sz w:val="22"/>
          <w:szCs w:val="22"/>
        </w:rPr>
        <w:t xml:space="preserve">L SEGUIMENT I CONTROL DE LA CAMPANYA D’AJUTS A PERSONES EN SITUACIÓ D’ATUR PER A LA REALITZACIÓ D’ACTIVITATS ESPORTIVES EN INSTAL·LACIONS MUNICIPALS </w:t>
      </w:r>
      <w:r w:rsidR="00322B37">
        <w:rPr>
          <w:rFonts w:ascii="Arial" w:hAnsi="Arial" w:cs="Arial"/>
          <w:b/>
          <w:sz w:val="22"/>
          <w:szCs w:val="22"/>
        </w:rPr>
        <w:t>amb mesures de contractació pública sostenible</w:t>
      </w:r>
      <w:r w:rsidR="003B16EC">
        <w:rPr>
          <w:rFonts w:ascii="Arial" w:hAnsi="Arial" w:cs="Arial"/>
          <w:b/>
          <w:sz w:val="22"/>
          <w:szCs w:val="22"/>
        </w:rPr>
        <w:t xml:space="preserve"> </w:t>
      </w:r>
    </w:p>
    <w:p w:rsidR="00BF04EB" w:rsidRDefault="00BF04EB" w:rsidP="002D23E8">
      <w:pPr>
        <w:jc w:val="both"/>
        <w:rPr>
          <w:rFonts w:ascii="Arial" w:hAnsi="Arial" w:cs="Arial"/>
          <w:b/>
          <w:sz w:val="22"/>
          <w:szCs w:val="22"/>
        </w:rPr>
      </w:pPr>
    </w:p>
    <w:p w:rsidR="00BF04EB" w:rsidRPr="00D04D8F" w:rsidRDefault="00BF04EB" w:rsidP="002D23E8">
      <w:pPr>
        <w:jc w:val="both"/>
        <w:rPr>
          <w:rFonts w:ascii="Arial" w:hAnsi="Arial" w:cs="Arial"/>
          <w:b/>
          <w:sz w:val="22"/>
          <w:szCs w:val="22"/>
        </w:rPr>
      </w:pPr>
    </w:p>
    <w:p w:rsidR="004279E7" w:rsidRDefault="00F07B1B" w:rsidP="002D23E8">
      <w:pPr>
        <w:jc w:val="both"/>
        <w:rPr>
          <w:rFonts w:ascii="Arial" w:hAnsi="Arial" w:cs="Arial"/>
          <w:sz w:val="22"/>
          <w:szCs w:val="22"/>
        </w:rPr>
      </w:pPr>
      <w:r w:rsidRPr="00D04D8F">
        <w:rPr>
          <w:rFonts w:ascii="Arial" w:hAnsi="Arial" w:cs="Arial"/>
          <w:sz w:val="22"/>
          <w:szCs w:val="22"/>
        </w:rPr>
        <w:t xml:space="preserve">Pels motius que tot seguit s’exposen es fa necessària per a l’Administració la contractació que es proposa </w:t>
      </w:r>
      <w:r w:rsidR="000B7A9C" w:rsidRPr="000B7A9C">
        <w:rPr>
          <w:rFonts w:ascii="Arial" w:hAnsi="Arial" w:cs="Arial"/>
          <w:sz w:val="22"/>
          <w:szCs w:val="22"/>
        </w:rPr>
        <w:t>del seguiment i control de la campanya d’ajuts a persones en situació d’atur per a la realització d’activitats esportives en instal·lacions municipals</w:t>
      </w:r>
      <w:r w:rsidR="000B7A9C">
        <w:rPr>
          <w:rFonts w:ascii="Arial" w:hAnsi="Arial" w:cs="Arial"/>
          <w:sz w:val="22"/>
          <w:szCs w:val="22"/>
        </w:rPr>
        <w:t xml:space="preserve">, </w:t>
      </w:r>
      <w:r w:rsidR="00E97D83">
        <w:rPr>
          <w:rFonts w:ascii="Arial" w:hAnsi="Arial" w:cs="Arial"/>
          <w:sz w:val="22"/>
          <w:szCs w:val="22"/>
        </w:rPr>
        <w:t xml:space="preserve">per un import total </w:t>
      </w:r>
      <w:r w:rsidR="00E97D83" w:rsidRPr="000C45BE">
        <w:rPr>
          <w:rFonts w:ascii="Arial" w:hAnsi="Arial" w:cs="Arial"/>
          <w:sz w:val="22"/>
          <w:szCs w:val="22"/>
        </w:rPr>
        <w:t xml:space="preserve">de </w:t>
      </w:r>
      <w:r w:rsidR="00C16FB4" w:rsidRPr="008F078C">
        <w:rPr>
          <w:rFonts w:ascii="Arial" w:hAnsi="Arial" w:cs="Arial"/>
          <w:b/>
          <w:sz w:val="22"/>
          <w:szCs w:val="22"/>
        </w:rPr>
        <w:t>183.780,86</w:t>
      </w:r>
      <w:r w:rsidR="00883579">
        <w:rPr>
          <w:rFonts w:ascii="Arial" w:hAnsi="Arial" w:cs="Arial"/>
          <w:b/>
          <w:sz w:val="22"/>
          <w:szCs w:val="22"/>
        </w:rPr>
        <w:t>€</w:t>
      </w:r>
      <w:r w:rsidR="00E97D83">
        <w:rPr>
          <w:rFonts w:ascii="Arial" w:hAnsi="Arial" w:cs="Arial"/>
          <w:sz w:val="22"/>
          <w:szCs w:val="22"/>
        </w:rPr>
        <w:t xml:space="preserve"> IVA </w:t>
      </w:r>
      <w:r w:rsidR="000E42AA">
        <w:rPr>
          <w:rFonts w:ascii="Arial" w:hAnsi="Arial" w:cs="Arial"/>
          <w:sz w:val="22"/>
          <w:szCs w:val="22"/>
        </w:rPr>
        <w:t xml:space="preserve">del </w:t>
      </w:r>
      <w:r w:rsidR="000B7A9C" w:rsidRPr="000B7A9C">
        <w:rPr>
          <w:rFonts w:ascii="Arial" w:hAnsi="Arial" w:cs="Arial"/>
          <w:sz w:val="22"/>
          <w:szCs w:val="22"/>
        </w:rPr>
        <w:t>21</w:t>
      </w:r>
      <w:r w:rsidR="000E42AA" w:rsidRPr="000B7A9C">
        <w:rPr>
          <w:rFonts w:ascii="Arial" w:hAnsi="Arial" w:cs="Arial"/>
          <w:sz w:val="22"/>
          <w:szCs w:val="22"/>
        </w:rPr>
        <w:t xml:space="preserve">% </w:t>
      </w:r>
      <w:r w:rsidR="00E97D83" w:rsidRPr="000B7A9C">
        <w:rPr>
          <w:rFonts w:ascii="Arial" w:hAnsi="Arial" w:cs="Arial"/>
          <w:sz w:val="22"/>
          <w:szCs w:val="22"/>
        </w:rPr>
        <w:t>inclòs</w:t>
      </w:r>
      <w:r w:rsidR="00E97D83">
        <w:rPr>
          <w:rFonts w:ascii="Arial" w:hAnsi="Arial" w:cs="Arial"/>
          <w:sz w:val="22"/>
          <w:szCs w:val="22"/>
        </w:rPr>
        <w:t>.</w:t>
      </w:r>
    </w:p>
    <w:p w:rsidR="003B16EC" w:rsidRDefault="003B16EC" w:rsidP="002D23E8">
      <w:pPr>
        <w:jc w:val="both"/>
        <w:rPr>
          <w:rFonts w:ascii="Arial" w:hAnsi="Arial" w:cs="Arial"/>
          <w:sz w:val="22"/>
          <w:szCs w:val="22"/>
        </w:rPr>
      </w:pPr>
    </w:p>
    <w:p w:rsidR="003B16EC" w:rsidRPr="003B16EC" w:rsidRDefault="003B16EC" w:rsidP="002D23E8">
      <w:pPr>
        <w:jc w:val="both"/>
        <w:rPr>
          <w:rFonts w:ascii="Arial" w:hAnsi="Arial" w:cs="Arial"/>
          <w:b/>
          <w:sz w:val="22"/>
          <w:szCs w:val="22"/>
        </w:rPr>
      </w:pPr>
      <w:r w:rsidRPr="003B16EC">
        <w:rPr>
          <w:rFonts w:ascii="Arial" w:hAnsi="Arial" w:cs="Arial"/>
          <w:b/>
          <w:sz w:val="22"/>
          <w:szCs w:val="22"/>
        </w:rPr>
        <w:t xml:space="preserve">Codi CPV: </w:t>
      </w:r>
      <w:r w:rsidRPr="00501810">
        <w:rPr>
          <w:rFonts w:ascii="Arial" w:hAnsi="Arial" w:cs="Arial"/>
          <w:b/>
          <w:sz w:val="22"/>
          <w:szCs w:val="22"/>
        </w:rPr>
        <w:t>72322000-8</w:t>
      </w:r>
    </w:p>
    <w:p w:rsidR="00F07B1B" w:rsidRDefault="00F07B1B" w:rsidP="002D23E8">
      <w:pPr>
        <w:jc w:val="both"/>
        <w:rPr>
          <w:rFonts w:ascii="Arial" w:hAnsi="Arial" w:cs="Arial"/>
          <w:sz w:val="22"/>
          <w:szCs w:val="22"/>
        </w:rPr>
      </w:pPr>
    </w:p>
    <w:p w:rsidR="001C2184" w:rsidRPr="00BC4859" w:rsidRDefault="00BC4859" w:rsidP="002D23E8">
      <w:pPr>
        <w:jc w:val="both"/>
        <w:rPr>
          <w:rFonts w:ascii="Arial" w:hAnsi="Arial" w:cs="Arial"/>
          <w:b/>
          <w:u w:val="single"/>
        </w:rPr>
      </w:pPr>
      <w:r w:rsidRPr="00BC4859">
        <w:rPr>
          <w:rFonts w:ascii="Arial" w:hAnsi="Arial" w:cs="Arial"/>
          <w:b/>
          <w:u w:val="single"/>
        </w:rPr>
        <w:t xml:space="preserve">1.- </w:t>
      </w:r>
      <w:r w:rsidR="001C2184" w:rsidRPr="00BC4859">
        <w:rPr>
          <w:rFonts w:ascii="Arial" w:hAnsi="Arial" w:cs="Arial"/>
          <w:b/>
          <w:u w:val="single"/>
        </w:rPr>
        <w:t>Motivació</w:t>
      </w:r>
    </w:p>
    <w:p w:rsidR="001C2184" w:rsidRDefault="001C2184" w:rsidP="002D23E8">
      <w:pPr>
        <w:jc w:val="both"/>
        <w:rPr>
          <w:rFonts w:ascii="Arial" w:hAnsi="Arial" w:cs="Arial"/>
          <w:sz w:val="22"/>
          <w:szCs w:val="22"/>
        </w:rPr>
      </w:pPr>
    </w:p>
    <w:p w:rsidR="000B7A9C" w:rsidRPr="000B7A9C" w:rsidRDefault="000B7A9C" w:rsidP="000B7A9C">
      <w:pPr>
        <w:spacing w:line="276" w:lineRule="auto"/>
        <w:jc w:val="both"/>
        <w:rPr>
          <w:rFonts w:ascii="Arial" w:hAnsi="Arial" w:cs="Arial"/>
          <w:i/>
          <w:snapToGrid w:val="0"/>
          <w:color w:val="000000"/>
          <w:sz w:val="22"/>
          <w:szCs w:val="22"/>
        </w:rPr>
      </w:pPr>
      <w:r w:rsidRPr="000B7A9C">
        <w:rPr>
          <w:rFonts w:ascii="Arial" w:hAnsi="Arial" w:cs="Arial"/>
          <w:snapToGrid w:val="0"/>
          <w:color w:val="000000"/>
          <w:sz w:val="22"/>
          <w:szCs w:val="22"/>
        </w:rPr>
        <w:t xml:space="preserve">El consell plenari Municipal el 27 de març de 2009 (M0711/5998) </w:t>
      </w:r>
      <w:r w:rsidRPr="00370205">
        <w:rPr>
          <w:rFonts w:ascii="Arial" w:hAnsi="Arial" w:cs="Arial"/>
          <w:snapToGrid w:val="0"/>
          <w:color w:val="000000"/>
          <w:sz w:val="22"/>
          <w:szCs w:val="22"/>
        </w:rPr>
        <w:t>acordà subvencionar les quotes ordinàries d’accés de formació, culturals i esportives que realitzin als equipaments esportius i centres cívics municipals les persones que es trobin en situació d’atur</w:t>
      </w:r>
      <w:r w:rsidRPr="000B7A9C">
        <w:rPr>
          <w:rFonts w:ascii="Arial" w:hAnsi="Arial" w:cs="Arial"/>
          <w:i/>
          <w:snapToGrid w:val="0"/>
          <w:color w:val="000000"/>
          <w:sz w:val="22"/>
          <w:szCs w:val="22"/>
        </w:rPr>
        <w:t xml:space="preserve">. </w:t>
      </w:r>
    </w:p>
    <w:p w:rsidR="00370205" w:rsidRDefault="00370205" w:rsidP="003B16EC">
      <w:pPr>
        <w:jc w:val="both"/>
        <w:rPr>
          <w:rFonts w:ascii="Arial" w:hAnsi="Arial" w:cs="Arial"/>
          <w:sz w:val="22"/>
          <w:szCs w:val="22"/>
        </w:rPr>
      </w:pPr>
    </w:p>
    <w:p w:rsidR="000B7A9C" w:rsidRPr="003B16EC" w:rsidRDefault="000B7A9C" w:rsidP="003B16EC">
      <w:pPr>
        <w:jc w:val="both"/>
        <w:rPr>
          <w:rFonts w:ascii="Arial" w:hAnsi="Arial" w:cs="Arial"/>
          <w:sz w:val="22"/>
          <w:szCs w:val="22"/>
        </w:rPr>
      </w:pPr>
      <w:r w:rsidRPr="003B16EC">
        <w:rPr>
          <w:rFonts w:ascii="Arial" w:hAnsi="Arial" w:cs="Arial"/>
          <w:sz w:val="22"/>
          <w:szCs w:val="22"/>
        </w:rPr>
        <w:t xml:space="preserve">L’any 2010, la Gerència </w:t>
      </w:r>
      <w:r w:rsidRPr="003B16EC">
        <w:rPr>
          <w:rFonts w:ascii="Arial" w:hAnsi="Arial" w:cs="Arial"/>
          <w:snapToGrid w:val="0"/>
          <w:color w:val="000000"/>
          <w:sz w:val="22"/>
          <w:szCs w:val="22"/>
        </w:rPr>
        <w:t xml:space="preserve">d’Educació Cultura i Benestar </w:t>
      </w:r>
      <w:r w:rsidRPr="003B16EC">
        <w:rPr>
          <w:rFonts w:ascii="Arial" w:hAnsi="Arial" w:cs="Arial"/>
          <w:sz w:val="22"/>
          <w:szCs w:val="22"/>
        </w:rPr>
        <w:t xml:space="preserve">es va responsabilitzar de la gestió i tractament de la informació per a la inscripció en les instal·lacions esportives de persones aturades d’acord amb els preus públics aprovats aquell any. Des de l’any 2011 aquesta responsabilitat recau íntegrament en l’Institut Barcelona Esports (IBE) qui </w:t>
      </w:r>
      <w:r w:rsidR="009D007E" w:rsidRPr="003B16EC">
        <w:rPr>
          <w:rFonts w:ascii="Arial" w:hAnsi="Arial" w:cs="Arial"/>
          <w:sz w:val="22"/>
          <w:szCs w:val="22"/>
        </w:rPr>
        <w:t>h</w:t>
      </w:r>
      <w:r w:rsidRPr="003B16EC">
        <w:rPr>
          <w:rFonts w:ascii="Arial" w:hAnsi="Arial" w:cs="Arial"/>
          <w:sz w:val="22"/>
          <w:szCs w:val="22"/>
        </w:rPr>
        <w:t xml:space="preserve">a mantingut la continuïtat del programa. </w:t>
      </w:r>
    </w:p>
    <w:p w:rsidR="000B7A9C" w:rsidRDefault="000B7A9C" w:rsidP="002D23E8">
      <w:pPr>
        <w:jc w:val="both"/>
        <w:rPr>
          <w:rFonts w:ascii="Arial" w:hAnsi="Arial" w:cs="Arial"/>
          <w:sz w:val="22"/>
          <w:szCs w:val="22"/>
        </w:rPr>
      </w:pPr>
    </w:p>
    <w:p w:rsidR="001C2184" w:rsidRDefault="001C2184" w:rsidP="002D23E8">
      <w:pPr>
        <w:jc w:val="both"/>
        <w:rPr>
          <w:rFonts w:ascii="Arial" w:hAnsi="Arial" w:cs="Arial"/>
          <w:sz w:val="22"/>
          <w:szCs w:val="22"/>
        </w:rPr>
      </w:pPr>
      <w:r w:rsidRPr="00021D42">
        <w:rPr>
          <w:rFonts w:ascii="Arial" w:hAnsi="Arial" w:cs="Arial"/>
          <w:sz w:val="22"/>
          <w:szCs w:val="22"/>
        </w:rPr>
        <w:t>Es considera, doncs, que el contracte que s’ha de tramitar és necessari per al compliment i realització dels fins institucionals assignats a aquest òrgan de contractació. A tal efecte, la naturalesa i extensió de les necessitats que es pretén cobrir i el seu contingut per a satisfer-les es determinen amb precisió a la documentació que s’acompanya, entre la qual consta, el plec de prescripcions tècniques i el de clàusules administratives  particulars</w:t>
      </w:r>
      <w:r w:rsidRPr="00D04D8F">
        <w:rPr>
          <w:rFonts w:ascii="Arial" w:hAnsi="Arial" w:cs="Arial"/>
          <w:sz w:val="22"/>
          <w:szCs w:val="22"/>
        </w:rPr>
        <w:t>.</w:t>
      </w:r>
    </w:p>
    <w:p w:rsidR="00C55EB6" w:rsidRDefault="00C55EB6" w:rsidP="002D23E8">
      <w:pPr>
        <w:jc w:val="both"/>
        <w:rPr>
          <w:rFonts w:ascii="Arial" w:hAnsi="Arial" w:cs="Arial"/>
          <w:sz w:val="22"/>
          <w:szCs w:val="22"/>
        </w:rPr>
      </w:pPr>
    </w:p>
    <w:p w:rsidR="000918DD" w:rsidRDefault="000918DD" w:rsidP="00980D2A">
      <w:pPr>
        <w:jc w:val="both"/>
        <w:rPr>
          <w:rFonts w:ascii="Arial" w:hAnsi="Arial" w:cs="Arial"/>
          <w:i/>
          <w:color w:val="FF0000"/>
          <w:sz w:val="20"/>
          <w:szCs w:val="20"/>
        </w:rPr>
      </w:pPr>
    </w:p>
    <w:p w:rsidR="00E715E9" w:rsidRPr="008D77FA" w:rsidRDefault="00E715E9" w:rsidP="00E715E9">
      <w:pPr>
        <w:jc w:val="both"/>
        <w:rPr>
          <w:rFonts w:ascii="Arial" w:hAnsi="Arial" w:cs="Arial"/>
          <w:b/>
          <w:sz w:val="22"/>
          <w:szCs w:val="22"/>
          <w:u w:val="single"/>
        </w:rPr>
      </w:pPr>
      <w:r>
        <w:rPr>
          <w:rFonts w:ascii="Arial" w:hAnsi="Arial" w:cs="Arial"/>
          <w:b/>
          <w:u w:val="single"/>
        </w:rPr>
        <w:t>2.</w:t>
      </w:r>
      <w:r w:rsidRPr="00004633">
        <w:rPr>
          <w:rFonts w:ascii="Arial" w:hAnsi="Arial" w:cs="Arial"/>
          <w:b/>
          <w:u w:val="single"/>
        </w:rPr>
        <w:t>Insuficiència de mitjans</w:t>
      </w:r>
      <w:r w:rsidR="000B7A9C">
        <w:rPr>
          <w:rFonts w:ascii="Arial" w:hAnsi="Arial" w:cs="Arial"/>
          <w:color w:val="FF0000"/>
          <w:sz w:val="22"/>
          <w:szCs w:val="22"/>
        </w:rPr>
        <w:t xml:space="preserve"> </w:t>
      </w:r>
    </w:p>
    <w:p w:rsidR="00E715E9" w:rsidRPr="008D77FA" w:rsidRDefault="00E715E9" w:rsidP="00E715E9">
      <w:pPr>
        <w:jc w:val="both"/>
        <w:rPr>
          <w:rFonts w:ascii="Arial" w:hAnsi="Arial" w:cs="Arial"/>
          <w:sz w:val="22"/>
          <w:szCs w:val="22"/>
        </w:rPr>
      </w:pPr>
    </w:p>
    <w:p w:rsidR="00E715E9" w:rsidRDefault="00E715E9" w:rsidP="00E715E9">
      <w:pPr>
        <w:jc w:val="both"/>
        <w:rPr>
          <w:rFonts w:ascii="Arial" w:hAnsi="Arial" w:cs="Arial"/>
          <w:sz w:val="22"/>
          <w:szCs w:val="22"/>
        </w:rPr>
      </w:pPr>
      <w:r>
        <w:rPr>
          <w:rFonts w:ascii="Arial" w:hAnsi="Arial" w:cs="Arial"/>
          <w:sz w:val="22"/>
          <w:szCs w:val="22"/>
        </w:rPr>
        <w:t>L</w:t>
      </w:r>
      <w:r w:rsidRPr="008D77FA">
        <w:rPr>
          <w:rFonts w:ascii="Arial" w:hAnsi="Arial" w:cs="Arial"/>
          <w:sz w:val="22"/>
          <w:szCs w:val="22"/>
        </w:rPr>
        <w:t>’Institut Barcelona Esport no disposa  dels mitjans personals i materials per a la realització de l’esmentat contracte, vist l’especificitat del mateix, per la qual cosa considera adient la contractació d’una empresa externa per cobrir els treballs descrits</w:t>
      </w:r>
      <w:r>
        <w:rPr>
          <w:rFonts w:ascii="Arial" w:hAnsi="Arial" w:cs="Arial"/>
          <w:sz w:val="22"/>
          <w:szCs w:val="22"/>
        </w:rPr>
        <w:t>.</w:t>
      </w:r>
    </w:p>
    <w:p w:rsidR="00E715E9" w:rsidRDefault="00E715E9" w:rsidP="00E715E9">
      <w:pPr>
        <w:jc w:val="both"/>
        <w:rPr>
          <w:rFonts w:ascii="Arial" w:hAnsi="Arial" w:cs="Arial"/>
          <w:i/>
          <w:color w:val="FF0000"/>
          <w:sz w:val="22"/>
          <w:szCs w:val="22"/>
        </w:rPr>
      </w:pPr>
    </w:p>
    <w:p w:rsidR="000918DD" w:rsidRPr="00980D2A" w:rsidRDefault="000918DD" w:rsidP="00980D2A">
      <w:pPr>
        <w:jc w:val="both"/>
        <w:rPr>
          <w:rFonts w:ascii="Arial" w:hAnsi="Arial" w:cs="Arial"/>
          <w:i/>
          <w:color w:val="FF0000"/>
          <w:sz w:val="20"/>
          <w:szCs w:val="20"/>
        </w:rPr>
      </w:pPr>
    </w:p>
    <w:p w:rsidR="00C55EB6" w:rsidRDefault="00E715E9" w:rsidP="00FE1603">
      <w:pPr>
        <w:jc w:val="both"/>
        <w:rPr>
          <w:rFonts w:ascii="Arial" w:hAnsi="Arial" w:cs="Arial"/>
          <w:sz w:val="22"/>
          <w:szCs w:val="22"/>
        </w:rPr>
      </w:pPr>
      <w:r w:rsidRPr="00FE1603">
        <w:rPr>
          <w:rFonts w:ascii="Arial" w:hAnsi="Arial" w:cs="Arial"/>
          <w:b/>
          <w:sz w:val="22"/>
          <w:szCs w:val="22"/>
          <w:u w:val="single"/>
        </w:rPr>
        <w:t>3</w:t>
      </w:r>
      <w:r w:rsidR="00BC4859" w:rsidRPr="00FE1603">
        <w:rPr>
          <w:rFonts w:ascii="Arial" w:hAnsi="Arial" w:cs="Arial"/>
          <w:sz w:val="22"/>
          <w:szCs w:val="22"/>
          <w:u w:val="single"/>
        </w:rPr>
        <w:t xml:space="preserve">.- </w:t>
      </w:r>
      <w:r w:rsidR="00C55EB6" w:rsidRPr="00FE1603">
        <w:rPr>
          <w:rFonts w:ascii="Arial" w:hAnsi="Arial" w:cs="Arial"/>
          <w:b/>
          <w:u w:val="single"/>
        </w:rPr>
        <w:t>En l’objecte del contracte</w:t>
      </w:r>
      <w:r w:rsidR="00C55EB6" w:rsidRPr="00FE1603">
        <w:rPr>
          <w:rFonts w:ascii="Arial" w:hAnsi="Arial" w:cs="Arial"/>
          <w:sz w:val="22"/>
          <w:szCs w:val="22"/>
        </w:rPr>
        <w:t xml:space="preserve"> s’incorporen  les mesures de contractació pública sostenible següents:</w:t>
      </w:r>
    </w:p>
    <w:p w:rsidR="00C55EB6" w:rsidRDefault="00FE1603" w:rsidP="00FE1603">
      <w:pPr>
        <w:tabs>
          <w:tab w:val="left" w:pos="2478"/>
        </w:tabs>
        <w:jc w:val="both"/>
        <w:rPr>
          <w:rFonts w:ascii="Arial" w:hAnsi="Arial" w:cs="Arial"/>
          <w:i/>
          <w:sz w:val="22"/>
          <w:szCs w:val="22"/>
        </w:rPr>
      </w:pPr>
      <w:r>
        <w:rPr>
          <w:rFonts w:ascii="Arial" w:hAnsi="Arial" w:cs="Arial"/>
          <w:i/>
          <w:sz w:val="22"/>
          <w:szCs w:val="22"/>
        </w:rPr>
        <w:tab/>
      </w:r>
    </w:p>
    <w:p w:rsidR="00275E00" w:rsidRPr="00A12E8B" w:rsidRDefault="00275E00" w:rsidP="00A12E8B">
      <w:pPr>
        <w:pStyle w:val="Pargrafdellista"/>
        <w:numPr>
          <w:ilvl w:val="0"/>
          <w:numId w:val="24"/>
        </w:numPr>
        <w:jc w:val="both"/>
        <w:rPr>
          <w:rFonts w:ascii="Arial" w:hAnsi="Arial" w:cs="Arial"/>
          <w:sz w:val="22"/>
          <w:szCs w:val="22"/>
        </w:rPr>
      </w:pPr>
      <w:r w:rsidRPr="00A12E8B">
        <w:rPr>
          <w:rFonts w:ascii="Arial" w:hAnsi="Arial" w:cs="Arial"/>
          <w:sz w:val="22"/>
          <w:szCs w:val="22"/>
        </w:rPr>
        <w:t>La no realització d’operacions financeres que siguin considerades delictives en paradisos fiscals.</w:t>
      </w:r>
    </w:p>
    <w:p w:rsidR="006D79DC" w:rsidRPr="00040C85" w:rsidRDefault="00DA6E39" w:rsidP="00A12E8B">
      <w:pPr>
        <w:pStyle w:val="Pargrafdellista"/>
        <w:numPr>
          <w:ilvl w:val="0"/>
          <w:numId w:val="24"/>
        </w:numPr>
        <w:jc w:val="both"/>
        <w:rPr>
          <w:rFonts w:ascii="Arial" w:hAnsi="Arial" w:cs="Arial"/>
          <w:sz w:val="22"/>
          <w:szCs w:val="22"/>
        </w:rPr>
      </w:pPr>
      <w:r w:rsidRPr="004F4C23">
        <w:rPr>
          <w:rFonts w:ascii="Arial" w:hAnsi="Arial" w:cs="Arial"/>
          <w:i/>
          <w:sz w:val="22"/>
          <w:szCs w:val="22"/>
        </w:rPr>
        <w:t>El criteri que valora el preu del contracte té una ponderació del 35% de la puntuació total.</w:t>
      </w:r>
      <w:r w:rsidR="005973E7" w:rsidRPr="004F4C23">
        <w:rPr>
          <w:rFonts w:ascii="Arial" w:hAnsi="Arial" w:cs="Arial"/>
          <w:i/>
          <w:sz w:val="22"/>
          <w:szCs w:val="22"/>
        </w:rPr>
        <w:t xml:space="preserve"> </w:t>
      </w:r>
    </w:p>
    <w:p w:rsidR="00040C85" w:rsidRPr="00A46029" w:rsidRDefault="00040C85" w:rsidP="00040C85">
      <w:pPr>
        <w:pStyle w:val="Senseespaiat"/>
        <w:numPr>
          <w:ilvl w:val="0"/>
          <w:numId w:val="24"/>
        </w:numPr>
        <w:jc w:val="both"/>
        <w:rPr>
          <w:rFonts w:ascii="Arial" w:hAnsi="Arial" w:cs="Arial"/>
          <w:iCs/>
          <w:sz w:val="22"/>
          <w:szCs w:val="22"/>
          <w:lang w:eastAsia="ca-ES"/>
        </w:rPr>
      </w:pPr>
      <w:r w:rsidRPr="00A46029">
        <w:rPr>
          <w:rFonts w:ascii="Arial" w:hAnsi="Arial" w:cs="Arial"/>
          <w:sz w:val="22"/>
          <w:szCs w:val="22"/>
        </w:rPr>
        <w:t>Manteniment de les condicions laborals de les persones que executen el contracte durant tot el període contractual.</w:t>
      </w:r>
    </w:p>
    <w:p w:rsidR="00040C85" w:rsidRPr="00040C85" w:rsidRDefault="00040C85" w:rsidP="00040C85">
      <w:pPr>
        <w:pStyle w:val="Pargrafdellista"/>
        <w:shd w:val="clear" w:color="auto" w:fill="FFFFFF" w:themeFill="background1"/>
        <w:jc w:val="both"/>
        <w:rPr>
          <w:rFonts w:ascii="Verdana" w:hAnsi="Verdana" w:cs="Arial"/>
        </w:rPr>
      </w:pPr>
    </w:p>
    <w:p w:rsidR="008820EF" w:rsidRDefault="008820EF" w:rsidP="008820EF">
      <w:pPr>
        <w:jc w:val="both"/>
        <w:rPr>
          <w:rFonts w:ascii="Arial" w:hAnsi="Arial" w:cs="Arial"/>
          <w:b/>
          <w:u w:val="single"/>
        </w:rPr>
      </w:pPr>
    </w:p>
    <w:p w:rsidR="008820EF" w:rsidRDefault="008820EF" w:rsidP="008820EF">
      <w:pPr>
        <w:jc w:val="both"/>
        <w:rPr>
          <w:rFonts w:ascii="Arial" w:hAnsi="Arial" w:cs="Arial"/>
          <w:b/>
          <w:u w:val="single"/>
        </w:rPr>
      </w:pPr>
    </w:p>
    <w:p w:rsidR="001C2184" w:rsidRPr="00BC4859" w:rsidRDefault="00E715E9" w:rsidP="008820EF">
      <w:pPr>
        <w:jc w:val="both"/>
        <w:rPr>
          <w:rFonts w:ascii="Arial" w:hAnsi="Arial" w:cs="Arial"/>
          <w:b/>
          <w:u w:val="single"/>
        </w:rPr>
      </w:pPr>
      <w:r>
        <w:rPr>
          <w:rFonts w:ascii="Arial" w:hAnsi="Arial" w:cs="Arial"/>
          <w:b/>
          <w:u w:val="single"/>
        </w:rPr>
        <w:t>4</w:t>
      </w:r>
      <w:r w:rsidR="00BC4859" w:rsidRPr="00BC4859">
        <w:rPr>
          <w:rFonts w:ascii="Arial" w:hAnsi="Arial" w:cs="Arial"/>
          <w:b/>
          <w:u w:val="single"/>
        </w:rPr>
        <w:t xml:space="preserve">.- </w:t>
      </w:r>
      <w:r w:rsidR="001C2184" w:rsidRPr="00BC4859">
        <w:rPr>
          <w:rFonts w:ascii="Arial" w:hAnsi="Arial" w:cs="Arial"/>
          <w:b/>
          <w:u w:val="single"/>
        </w:rPr>
        <w:t>Elecció del procediment de licitació</w:t>
      </w:r>
    </w:p>
    <w:p w:rsidR="001C2184" w:rsidRDefault="001C2184" w:rsidP="002D23E8">
      <w:pPr>
        <w:jc w:val="both"/>
        <w:rPr>
          <w:rFonts w:ascii="Arial" w:hAnsi="Arial" w:cs="Arial"/>
          <w:sz w:val="22"/>
          <w:szCs w:val="22"/>
        </w:rPr>
      </w:pPr>
    </w:p>
    <w:p w:rsidR="00C34310" w:rsidRPr="00DE6FDF" w:rsidRDefault="00C34310" w:rsidP="00C34310">
      <w:pPr>
        <w:tabs>
          <w:tab w:val="right" w:pos="10320"/>
        </w:tabs>
        <w:jc w:val="both"/>
        <w:rPr>
          <w:rFonts w:ascii="Arial" w:hAnsi="Arial" w:cs="Arial"/>
          <w:sz w:val="22"/>
          <w:szCs w:val="22"/>
        </w:rPr>
      </w:pPr>
      <w:r w:rsidRPr="00652352">
        <w:rPr>
          <w:rFonts w:ascii="Arial" w:hAnsi="Arial" w:cs="Arial"/>
          <w:sz w:val="22"/>
          <w:szCs w:val="22"/>
        </w:rPr>
        <w:t>El contracte es subjecta a les regulacions de la llei 9/2017, de 8 de novembre, de Contractes del Sector Públic (LCSP) i la normativa de desenvolupament i es tipifica com a</w:t>
      </w:r>
      <w:r>
        <w:rPr>
          <w:rFonts w:ascii="Arial" w:hAnsi="Arial" w:cs="Arial"/>
          <w:sz w:val="22"/>
          <w:szCs w:val="22"/>
        </w:rPr>
        <w:t xml:space="preserve"> </w:t>
      </w:r>
      <w:r w:rsidRPr="004A2956">
        <w:rPr>
          <w:rFonts w:ascii="Arial" w:hAnsi="Arial" w:cs="Arial"/>
          <w:sz w:val="22"/>
          <w:szCs w:val="22"/>
        </w:rPr>
        <w:t>contracte administratiu de</w:t>
      </w:r>
      <w:r w:rsidR="00DE6FDF">
        <w:rPr>
          <w:rFonts w:ascii="Arial" w:hAnsi="Arial" w:cs="Arial"/>
          <w:sz w:val="22"/>
          <w:szCs w:val="22"/>
        </w:rPr>
        <w:t xml:space="preserve"> </w:t>
      </w:r>
      <w:r w:rsidRPr="00DE6FDF">
        <w:rPr>
          <w:rFonts w:ascii="Arial" w:hAnsi="Arial" w:cs="Arial"/>
          <w:sz w:val="22"/>
          <w:szCs w:val="22"/>
        </w:rPr>
        <w:t>serveis d’acord amb les previsions de l’article 17 LCSP.</w:t>
      </w:r>
    </w:p>
    <w:p w:rsidR="00D37C26" w:rsidRPr="00C34310" w:rsidRDefault="00D37C26" w:rsidP="00C34310">
      <w:pPr>
        <w:tabs>
          <w:tab w:val="right" w:pos="10320"/>
        </w:tabs>
        <w:jc w:val="both"/>
        <w:rPr>
          <w:rFonts w:ascii="Arial" w:hAnsi="Arial" w:cs="Arial"/>
          <w:i/>
          <w:color w:val="FF0000"/>
          <w:sz w:val="22"/>
          <w:szCs w:val="22"/>
        </w:rPr>
      </w:pPr>
    </w:p>
    <w:p w:rsidR="00C34310" w:rsidRPr="00DE6FDF" w:rsidRDefault="00C34310" w:rsidP="00C34310">
      <w:pPr>
        <w:tabs>
          <w:tab w:val="right" w:pos="10320"/>
        </w:tabs>
        <w:jc w:val="both"/>
        <w:rPr>
          <w:rFonts w:ascii="Arial" w:hAnsi="Arial" w:cs="Arial"/>
          <w:sz w:val="22"/>
          <w:szCs w:val="22"/>
        </w:rPr>
      </w:pPr>
      <w:r w:rsidRPr="00D04D8F">
        <w:rPr>
          <w:rFonts w:ascii="Arial" w:hAnsi="Arial" w:cs="Arial"/>
          <w:sz w:val="22"/>
          <w:szCs w:val="22"/>
        </w:rPr>
        <w:t>Per a la tramitació de l’expedient de contractació s’opta per l’elecció del procediment d’adjudicació</w:t>
      </w:r>
      <w:r w:rsidR="00DE6FDF">
        <w:rPr>
          <w:rFonts w:ascii="Arial" w:hAnsi="Arial" w:cs="Arial"/>
          <w:sz w:val="22"/>
          <w:szCs w:val="22"/>
        </w:rPr>
        <w:t xml:space="preserve"> </w:t>
      </w:r>
      <w:r w:rsidR="00370205" w:rsidRPr="00BE5C99">
        <w:rPr>
          <w:rFonts w:ascii="Arial" w:hAnsi="Arial" w:cs="Arial"/>
          <w:sz w:val="22"/>
          <w:szCs w:val="22"/>
        </w:rPr>
        <w:t>obert</w:t>
      </w:r>
      <w:r w:rsidR="003B16EC" w:rsidRPr="00BE5C99">
        <w:rPr>
          <w:rFonts w:ascii="Arial" w:hAnsi="Arial" w:cs="Arial"/>
          <w:sz w:val="22"/>
          <w:szCs w:val="22"/>
        </w:rPr>
        <w:t xml:space="preserve"> harmonitzat</w:t>
      </w:r>
      <w:r w:rsidRPr="00BE5C99">
        <w:rPr>
          <w:rFonts w:ascii="Arial" w:hAnsi="Arial" w:cs="Arial"/>
          <w:sz w:val="22"/>
          <w:szCs w:val="22"/>
        </w:rPr>
        <w:t xml:space="preserve"> </w:t>
      </w:r>
      <w:r w:rsidRPr="00501810">
        <w:rPr>
          <w:rFonts w:ascii="Arial" w:hAnsi="Arial" w:cs="Arial"/>
          <w:sz w:val="22"/>
          <w:szCs w:val="22"/>
        </w:rPr>
        <w:t>previst als apartats 1 a 5 de l’article 159 LCSP.</w:t>
      </w:r>
    </w:p>
    <w:p w:rsidR="00BC4859" w:rsidRDefault="00BC4859" w:rsidP="00C34310">
      <w:pPr>
        <w:tabs>
          <w:tab w:val="right" w:pos="10320"/>
        </w:tabs>
        <w:jc w:val="both"/>
        <w:rPr>
          <w:rFonts w:ascii="Arial" w:hAnsi="Arial" w:cs="Arial"/>
          <w:i/>
          <w:color w:val="FF0000"/>
          <w:sz w:val="22"/>
          <w:szCs w:val="22"/>
        </w:rPr>
      </w:pPr>
    </w:p>
    <w:p w:rsidR="00BF04EB" w:rsidRPr="00D37C26" w:rsidRDefault="00BF04EB" w:rsidP="00C34310">
      <w:pPr>
        <w:tabs>
          <w:tab w:val="right" w:pos="10320"/>
        </w:tabs>
        <w:jc w:val="both"/>
        <w:rPr>
          <w:rFonts w:ascii="Arial" w:hAnsi="Arial" w:cs="Arial"/>
          <w:i/>
          <w:color w:val="FF0000"/>
          <w:sz w:val="22"/>
          <w:szCs w:val="22"/>
        </w:rPr>
      </w:pPr>
    </w:p>
    <w:p w:rsidR="00BC4859" w:rsidRPr="00BC4859" w:rsidRDefault="00E715E9" w:rsidP="00BC4859">
      <w:pPr>
        <w:rPr>
          <w:rFonts w:ascii="Arial" w:hAnsi="Arial"/>
          <w:b/>
          <w:u w:val="single"/>
        </w:rPr>
      </w:pPr>
      <w:r>
        <w:rPr>
          <w:rFonts w:ascii="Arial" w:hAnsi="Arial"/>
          <w:b/>
          <w:u w:val="single"/>
        </w:rPr>
        <w:t>5</w:t>
      </w:r>
      <w:r w:rsidR="00BC4859" w:rsidRPr="00004633">
        <w:rPr>
          <w:rFonts w:ascii="Arial" w:hAnsi="Arial"/>
          <w:b/>
          <w:u w:val="single"/>
        </w:rPr>
        <w:t xml:space="preserve">.- Durada del contracte  </w:t>
      </w:r>
    </w:p>
    <w:p w:rsidR="00BC4859" w:rsidRPr="00BC4859" w:rsidRDefault="00BC4859" w:rsidP="00BC4859">
      <w:pPr>
        <w:rPr>
          <w:rFonts w:ascii="Arial" w:hAnsi="Arial"/>
          <w:b/>
          <w:u w:val="single"/>
        </w:rPr>
      </w:pPr>
    </w:p>
    <w:p w:rsidR="00BC4859" w:rsidRPr="00DE6FDF" w:rsidRDefault="00BC4859" w:rsidP="00BC4859">
      <w:pPr>
        <w:jc w:val="both"/>
        <w:rPr>
          <w:rFonts w:ascii="Arial" w:hAnsi="Arial"/>
          <w:sz w:val="22"/>
          <w:szCs w:val="22"/>
        </w:rPr>
      </w:pPr>
      <w:r w:rsidRPr="00DE6FDF">
        <w:rPr>
          <w:rFonts w:ascii="Arial" w:hAnsi="Arial"/>
          <w:sz w:val="22"/>
          <w:szCs w:val="22"/>
        </w:rPr>
        <w:t>La dura</w:t>
      </w:r>
      <w:r w:rsidR="00DE6FDF" w:rsidRPr="00DE6FDF">
        <w:rPr>
          <w:rFonts w:ascii="Arial" w:hAnsi="Arial"/>
          <w:sz w:val="22"/>
          <w:szCs w:val="22"/>
        </w:rPr>
        <w:t xml:space="preserve">da de les prestacions serà </w:t>
      </w:r>
      <w:r w:rsidR="00DC1F73">
        <w:rPr>
          <w:rFonts w:ascii="Arial" w:hAnsi="Arial"/>
          <w:sz w:val="22"/>
          <w:szCs w:val="22"/>
        </w:rPr>
        <w:t>de 2 anys</w:t>
      </w:r>
      <w:r w:rsidR="00370205">
        <w:rPr>
          <w:rFonts w:ascii="Arial" w:hAnsi="Arial"/>
          <w:sz w:val="22"/>
          <w:szCs w:val="22"/>
        </w:rPr>
        <w:t xml:space="preserve"> i </w:t>
      </w:r>
      <w:r w:rsidR="00345F9E">
        <w:rPr>
          <w:rFonts w:ascii="Arial" w:hAnsi="Arial"/>
          <w:sz w:val="22"/>
          <w:szCs w:val="22"/>
        </w:rPr>
        <w:t>dos</w:t>
      </w:r>
      <w:r w:rsidR="00370205">
        <w:rPr>
          <w:rFonts w:ascii="Arial" w:hAnsi="Arial"/>
          <w:sz w:val="22"/>
          <w:szCs w:val="22"/>
        </w:rPr>
        <w:t xml:space="preserve"> pròrrogues d'1 any.</w:t>
      </w:r>
    </w:p>
    <w:p w:rsidR="00BC4859" w:rsidRPr="00DE6FDF" w:rsidRDefault="00BC4859" w:rsidP="00BC4859">
      <w:pPr>
        <w:jc w:val="both"/>
        <w:rPr>
          <w:rFonts w:ascii="Arial" w:hAnsi="Arial"/>
          <w:sz w:val="22"/>
          <w:szCs w:val="22"/>
        </w:rPr>
      </w:pPr>
    </w:p>
    <w:p w:rsidR="00BC4859" w:rsidRPr="00DE6FDF" w:rsidRDefault="00BC4859" w:rsidP="00BC4859">
      <w:pPr>
        <w:jc w:val="both"/>
        <w:rPr>
          <w:rFonts w:ascii="Arial" w:hAnsi="Arial"/>
          <w:sz w:val="22"/>
          <w:szCs w:val="22"/>
        </w:rPr>
      </w:pPr>
      <w:r w:rsidRPr="00DE6FDF">
        <w:rPr>
          <w:rFonts w:ascii="Arial" w:hAnsi="Arial"/>
          <w:sz w:val="22"/>
          <w:szCs w:val="22"/>
        </w:rPr>
        <w:t xml:space="preserve">L’execució del contracte </w:t>
      </w:r>
      <w:r w:rsidR="00DE6FDF" w:rsidRPr="004F4C23">
        <w:rPr>
          <w:rFonts w:ascii="Arial" w:hAnsi="Arial"/>
          <w:sz w:val="22"/>
          <w:szCs w:val="22"/>
        </w:rPr>
        <w:t xml:space="preserve">s’iniciarà </w:t>
      </w:r>
      <w:r w:rsidR="007423A9" w:rsidRPr="004F4C23">
        <w:rPr>
          <w:rFonts w:ascii="Arial" w:hAnsi="Arial"/>
          <w:sz w:val="22"/>
          <w:szCs w:val="22"/>
        </w:rPr>
        <w:t xml:space="preserve">l'1 </w:t>
      </w:r>
      <w:r w:rsidR="003E3DAF">
        <w:rPr>
          <w:rFonts w:ascii="Arial" w:hAnsi="Arial"/>
          <w:sz w:val="22"/>
          <w:szCs w:val="22"/>
        </w:rPr>
        <w:t>de gener</w:t>
      </w:r>
      <w:r w:rsidR="00370205" w:rsidRPr="004F4C23">
        <w:rPr>
          <w:rFonts w:ascii="Arial" w:hAnsi="Arial"/>
          <w:sz w:val="22"/>
          <w:szCs w:val="22"/>
        </w:rPr>
        <w:t xml:space="preserve"> de 202</w:t>
      </w:r>
      <w:r w:rsidR="003E3DAF">
        <w:rPr>
          <w:rFonts w:ascii="Arial" w:hAnsi="Arial"/>
          <w:sz w:val="22"/>
          <w:szCs w:val="22"/>
        </w:rPr>
        <w:t>3</w:t>
      </w:r>
      <w:r w:rsidRPr="004F4C23">
        <w:rPr>
          <w:rFonts w:ascii="Arial" w:hAnsi="Arial"/>
          <w:sz w:val="22"/>
          <w:szCs w:val="22"/>
        </w:rPr>
        <w:t xml:space="preserve">, o </w:t>
      </w:r>
      <w:r w:rsidRPr="00DE6FDF">
        <w:rPr>
          <w:rFonts w:ascii="Arial" w:hAnsi="Arial"/>
          <w:sz w:val="22"/>
          <w:szCs w:val="22"/>
        </w:rPr>
        <w:t>altrament, a partir de l’endemà de la formalització del contracte, si aquesta data fos posterior.</w:t>
      </w:r>
    </w:p>
    <w:p w:rsidR="00BC4859" w:rsidRDefault="00BC4859" w:rsidP="00BC4859">
      <w:pPr>
        <w:jc w:val="both"/>
        <w:rPr>
          <w:rFonts w:ascii="Arial" w:hAnsi="Arial"/>
          <w:sz w:val="22"/>
          <w:szCs w:val="22"/>
        </w:rPr>
      </w:pPr>
    </w:p>
    <w:p w:rsidR="00637F13" w:rsidRPr="00637F13" w:rsidRDefault="00637F13" w:rsidP="00BC4859">
      <w:pPr>
        <w:jc w:val="both"/>
        <w:rPr>
          <w:rFonts w:ascii="Arial" w:hAnsi="Arial"/>
          <w:color w:val="FF0000"/>
          <w:sz w:val="22"/>
          <w:szCs w:val="22"/>
        </w:rPr>
      </w:pPr>
    </w:p>
    <w:p w:rsidR="00BC4859" w:rsidRPr="00232998" w:rsidRDefault="00BC4859" w:rsidP="00BC4859">
      <w:pPr>
        <w:rPr>
          <w:rFonts w:ascii="Arial" w:hAnsi="Arial"/>
          <w:b/>
          <w:color w:val="76923C" w:themeColor="accent3" w:themeShade="BF"/>
        </w:rPr>
      </w:pPr>
      <w:r w:rsidRPr="00004633">
        <w:rPr>
          <w:rFonts w:ascii="Arial" w:hAnsi="Arial"/>
          <w:b/>
        </w:rPr>
        <w:t xml:space="preserve">Pròrroga   </w:t>
      </w:r>
      <w:r w:rsidR="00637F13">
        <w:rPr>
          <w:rFonts w:ascii="Arial" w:hAnsi="Arial"/>
          <w:b/>
        </w:rPr>
        <w:t xml:space="preserve"> </w:t>
      </w:r>
      <w:r w:rsidR="00637F13" w:rsidRPr="004F4C23">
        <w:rPr>
          <w:rFonts w:ascii="Arial" w:hAnsi="Arial"/>
          <w:b/>
        </w:rPr>
        <w:t>1+1</w:t>
      </w:r>
    </w:p>
    <w:p w:rsidR="00BC4859" w:rsidRDefault="00BC4859" w:rsidP="00BC4859">
      <w:pPr>
        <w:jc w:val="both"/>
        <w:rPr>
          <w:rFonts w:ascii="Arial" w:hAnsi="Arial"/>
        </w:rPr>
      </w:pPr>
    </w:p>
    <w:tbl>
      <w:tblPr>
        <w:tblpPr w:leftFromText="141" w:rightFromText="141" w:vertAnchor="text" w:horzAnchor="margin" w:tblpY="1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7"/>
        <w:gridCol w:w="302"/>
        <w:gridCol w:w="637"/>
        <w:gridCol w:w="284"/>
      </w:tblGrid>
      <w:tr w:rsidR="00BC4859" w:rsidRPr="00643CC0" w:rsidTr="001F2795">
        <w:trPr>
          <w:trHeight w:val="285"/>
        </w:trPr>
        <w:tc>
          <w:tcPr>
            <w:tcW w:w="407" w:type="dxa"/>
            <w:tcBorders>
              <w:top w:val="nil"/>
              <w:left w:val="nil"/>
              <w:bottom w:val="nil"/>
              <w:right w:val="nil"/>
            </w:tcBorders>
            <w:vAlign w:val="center"/>
          </w:tcPr>
          <w:p w:rsidR="00BC4859" w:rsidRPr="00370205" w:rsidRDefault="00BC4859" w:rsidP="003D1FBA">
            <w:pPr>
              <w:jc w:val="center"/>
              <w:rPr>
                <w:rFonts w:ascii="Arial" w:hAnsi="Arial"/>
                <w:b/>
              </w:rPr>
            </w:pPr>
            <w:r w:rsidRPr="00370205">
              <w:rPr>
                <w:rFonts w:ascii="Arial" w:hAnsi="Arial"/>
                <w:b/>
              </w:rPr>
              <w:t>SI</w:t>
            </w:r>
          </w:p>
        </w:tc>
        <w:tc>
          <w:tcPr>
            <w:tcW w:w="302" w:type="dxa"/>
            <w:tcBorders>
              <w:left w:val="single" w:sz="4" w:space="0" w:color="auto"/>
              <w:right w:val="single" w:sz="4" w:space="0" w:color="auto"/>
            </w:tcBorders>
            <w:vAlign w:val="center"/>
          </w:tcPr>
          <w:p w:rsidR="00BC4859" w:rsidRPr="00370205" w:rsidRDefault="00370205" w:rsidP="003D1FBA">
            <w:pPr>
              <w:jc w:val="center"/>
              <w:rPr>
                <w:rFonts w:ascii="Arial" w:hAnsi="Arial"/>
                <w:b/>
              </w:rPr>
            </w:pPr>
            <w:r w:rsidRPr="00370205">
              <w:rPr>
                <w:rFonts w:ascii="Arial" w:hAnsi="Arial"/>
                <w:b/>
              </w:rPr>
              <w:t>X</w:t>
            </w:r>
          </w:p>
        </w:tc>
        <w:tc>
          <w:tcPr>
            <w:tcW w:w="637" w:type="dxa"/>
            <w:tcBorders>
              <w:top w:val="nil"/>
              <w:left w:val="nil"/>
              <w:bottom w:val="nil"/>
              <w:right w:val="nil"/>
            </w:tcBorders>
            <w:vAlign w:val="center"/>
          </w:tcPr>
          <w:p w:rsidR="00BC4859" w:rsidRPr="00643CC0" w:rsidRDefault="001F2795" w:rsidP="003D1FBA">
            <w:pPr>
              <w:jc w:val="center"/>
              <w:rPr>
                <w:rFonts w:ascii="Arial" w:hAnsi="Arial"/>
                <w:b/>
              </w:rPr>
            </w:pPr>
            <w:r>
              <w:rPr>
                <w:rFonts w:ascii="Arial" w:hAnsi="Arial"/>
                <w:b/>
              </w:rPr>
              <w:t>NO</w:t>
            </w:r>
          </w:p>
        </w:tc>
        <w:tc>
          <w:tcPr>
            <w:tcW w:w="284" w:type="dxa"/>
            <w:tcBorders>
              <w:left w:val="single" w:sz="4" w:space="0" w:color="auto"/>
            </w:tcBorders>
            <w:vAlign w:val="center"/>
          </w:tcPr>
          <w:p w:rsidR="00BC4859" w:rsidRPr="00643CC0" w:rsidRDefault="00BC4859" w:rsidP="003D1FBA">
            <w:pPr>
              <w:jc w:val="center"/>
              <w:rPr>
                <w:rFonts w:ascii="Arial" w:hAnsi="Arial"/>
                <w:b/>
              </w:rPr>
            </w:pPr>
          </w:p>
        </w:tc>
      </w:tr>
    </w:tbl>
    <w:p w:rsidR="00BC4859" w:rsidRDefault="00BC4859" w:rsidP="00BC4859">
      <w:pPr>
        <w:jc w:val="both"/>
        <w:rPr>
          <w:b/>
          <w:i/>
          <w:color w:val="FF0000"/>
          <w:sz w:val="22"/>
          <w:szCs w:val="22"/>
        </w:rPr>
      </w:pPr>
      <w:r w:rsidRPr="00014C0A">
        <w:rPr>
          <w:rFonts w:ascii="Arial" w:hAnsi="Arial"/>
          <w:b/>
        </w:rPr>
        <w:t>Pròrroga</w:t>
      </w:r>
      <w:r w:rsidRPr="00014C0A">
        <w:rPr>
          <w:rFonts w:ascii="Arial" w:hAnsi="Arial"/>
        </w:rPr>
        <w:t>.</w:t>
      </w:r>
      <w:r w:rsidR="00637F13">
        <w:rPr>
          <w:rFonts w:ascii="Arial" w:hAnsi="Arial"/>
        </w:rPr>
        <w:t xml:space="preserve"> </w:t>
      </w:r>
    </w:p>
    <w:p w:rsidR="00BC4859" w:rsidRDefault="00BC4859" w:rsidP="00BC4859">
      <w:pPr>
        <w:jc w:val="both"/>
        <w:rPr>
          <w:rFonts w:ascii="Arial" w:hAnsi="Arial"/>
        </w:rPr>
      </w:pPr>
    </w:p>
    <w:p w:rsidR="00574C7A" w:rsidRDefault="00574C7A" w:rsidP="001C2184">
      <w:pPr>
        <w:jc w:val="both"/>
        <w:rPr>
          <w:rFonts w:ascii="Arial" w:hAnsi="Arial" w:cs="Arial"/>
          <w:color w:val="FF0000"/>
          <w:sz w:val="22"/>
          <w:szCs w:val="22"/>
        </w:rPr>
      </w:pPr>
    </w:p>
    <w:p w:rsidR="00BC4859" w:rsidRPr="00BC4859" w:rsidRDefault="00E715E9" w:rsidP="00BC4859">
      <w:pPr>
        <w:jc w:val="both"/>
        <w:rPr>
          <w:rFonts w:ascii="Arial" w:hAnsi="Arial" w:cs="Arial"/>
          <w:b/>
          <w:u w:val="single"/>
        </w:rPr>
      </w:pPr>
      <w:r>
        <w:rPr>
          <w:rFonts w:ascii="Arial" w:hAnsi="Arial" w:cs="Arial"/>
          <w:b/>
          <w:u w:val="single"/>
        </w:rPr>
        <w:t>6</w:t>
      </w:r>
      <w:r w:rsidR="00BC4859" w:rsidRPr="00BC4859">
        <w:rPr>
          <w:rFonts w:ascii="Arial" w:hAnsi="Arial" w:cs="Arial"/>
          <w:b/>
          <w:u w:val="single"/>
        </w:rPr>
        <w:t>.- Pressupost i  Valor estimat del contracte</w:t>
      </w:r>
      <w:r w:rsidR="005468BB">
        <w:rPr>
          <w:rFonts w:ascii="Arial" w:hAnsi="Arial" w:cs="Arial"/>
          <w:b/>
          <w:u w:val="single"/>
        </w:rPr>
        <w:t>:</w:t>
      </w:r>
    </w:p>
    <w:p w:rsidR="00637F13" w:rsidRPr="00BC4859" w:rsidRDefault="00637F13" w:rsidP="00BC4859">
      <w:pPr>
        <w:jc w:val="both"/>
        <w:rPr>
          <w:rFonts w:ascii="Arial" w:hAnsi="Arial" w:cs="Arial"/>
          <w:b/>
          <w:u w:val="single"/>
        </w:rPr>
      </w:pPr>
    </w:p>
    <w:p w:rsidR="00BC4859" w:rsidRPr="00250C7B" w:rsidRDefault="00BC4859" w:rsidP="00BC4859">
      <w:pPr>
        <w:rPr>
          <w:rFonts w:ascii="Arial" w:hAnsi="Arial" w:cs="Arial"/>
          <w:sz w:val="22"/>
          <w:szCs w:val="22"/>
        </w:rPr>
      </w:pPr>
      <w:r w:rsidRPr="00250C7B">
        <w:rPr>
          <w:rFonts w:ascii="Arial" w:hAnsi="Arial" w:cs="Arial"/>
          <w:b/>
          <w:sz w:val="22"/>
          <w:szCs w:val="22"/>
        </w:rPr>
        <w:t>Pressupost  licitació</w:t>
      </w:r>
      <w:r w:rsidR="005468BB" w:rsidRPr="00250C7B">
        <w:rPr>
          <w:rFonts w:ascii="Arial" w:hAnsi="Arial" w:cs="Arial"/>
          <w:b/>
          <w:sz w:val="22"/>
          <w:szCs w:val="22"/>
        </w:rPr>
        <w:t xml:space="preserve"> </w:t>
      </w:r>
      <w:r w:rsidRPr="00250C7B">
        <w:rPr>
          <w:rFonts w:ascii="Arial" w:hAnsi="Arial" w:cs="Arial"/>
          <w:sz w:val="22"/>
          <w:szCs w:val="22"/>
        </w:rPr>
        <w:t xml:space="preserve"> </w:t>
      </w:r>
    </w:p>
    <w:p w:rsidR="00232998" w:rsidRPr="00250C7B" w:rsidRDefault="00232998" w:rsidP="00BC4859">
      <w:pPr>
        <w:rPr>
          <w:rFonts w:ascii="Arial" w:hAnsi="Arial" w:cs="Arial"/>
          <w:sz w:val="22"/>
          <w:szCs w:val="22"/>
        </w:rPr>
      </w:pPr>
    </w:p>
    <w:tbl>
      <w:tblPr>
        <w:tblW w:w="9431"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74"/>
        <w:gridCol w:w="2346"/>
        <w:gridCol w:w="1111"/>
        <w:gridCol w:w="1906"/>
        <w:gridCol w:w="2694"/>
      </w:tblGrid>
      <w:tr w:rsidR="001F52A3" w:rsidRPr="004F4C23" w:rsidTr="001F52A3">
        <w:trPr>
          <w:trHeight w:val="407"/>
        </w:trPr>
        <w:tc>
          <w:tcPr>
            <w:tcW w:w="1374" w:type="dxa"/>
            <w:shd w:val="clear" w:color="auto" w:fill="auto"/>
            <w:noWrap/>
            <w:vAlign w:val="bottom"/>
            <w:hideMark/>
          </w:tcPr>
          <w:p w:rsidR="001F52A3" w:rsidRPr="004F4C23" w:rsidRDefault="001F52A3" w:rsidP="001F52A3">
            <w:pPr>
              <w:jc w:val="center"/>
              <w:rPr>
                <w:rFonts w:ascii="Arial" w:hAnsi="Arial" w:cs="Arial"/>
                <w:color w:val="000000"/>
                <w:sz w:val="22"/>
                <w:szCs w:val="22"/>
                <w:lang w:eastAsia="ca-ES"/>
              </w:rPr>
            </w:pPr>
            <w:r w:rsidRPr="004F4C23">
              <w:rPr>
                <w:rFonts w:ascii="Arial" w:hAnsi="Arial" w:cs="Arial"/>
                <w:color w:val="000000"/>
                <w:sz w:val="22"/>
                <w:szCs w:val="22"/>
                <w:lang w:eastAsia="ca-ES"/>
              </w:rPr>
              <w:t>Any</w:t>
            </w:r>
          </w:p>
        </w:tc>
        <w:tc>
          <w:tcPr>
            <w:tcW w:w="2346" w:type="dxa"/>
            <w:shd w:val="clear" w:color="auto" w:fill="auto"/>
            <w:noWrap/>
            <w:vAlign w:val="bottom"/>
            <w:hideMark/>
          </w:tcPr>
          <w:p w:rsidR="001F52A3" w:rsidRPr="004F4C23" w:rsidRDefault="001F52A3" w:rsidP="001F52A3">
            <w:pPr>
              <w:jc w:val="center"/>
              <w:rPr>
                <w:rFonts w:ascii="Arial" w:hAnsi="Arial" w:cs="Arial"/>
                <w:color w:val="000000"/>
                <w:sz w:val="22"/>
                <w:szCs w:val="22"/>
                <w:lang w:eastAsia="ca-ES"/>
              </w:rPr>
            </w:pPr>
            <w:r w:rsidRPr="004F4C23">
              <w:rPr>
                <w:rFonts w:ascii="Arial" w:hAnsi="Arial" w:cs="Arial"/>
                <w:color w:val="000000"/>
                <w:sz w:val="22"/>
                <w:szCs w:val="22"/>
                <w:lang w:eastAsia="ca-ES"/>
              </w:rPr>
              <w:t>Import net €</w:t>
            </w:r>
          </w:p>
        </w:tc>
        <w:tc>
          <w:tcPr>
            <w:tcW w:w="1111" w:type="dxa"/>
          </w:tcPr>
          <w:p w:rsidR="001F52A3" w:rsidRPr="004F4C23" w:rsidRDefault="001F52A3" w:rsidP="001F52A3">
            <w:pPr>
              <w:jc w:val="center"/>
              <w:rPr>
                <w:rFonts w:ascii="Arial" w:hAnsi="Arial" w:cs="Arial"/>
                <w:color w:val="000000"/>
                <w:sz w:val="22"/>
                <w:szCs w:val="22"/>
                <w:lang w:eastAsia="ca-ES"/>
              </w:rPr>
            </w:pPr>
          </w:p>
          <w:p w:rsidR="001F52A3" w:rsidRPr="004F4C23" w:rsidRDefault="001F52A3" w:rsidP="001F52A3">
            <w:pPr>
              <w:jc w:val="center"/>
              <w:rPr>
                <w:rFonts w:ascii="Arial" w:hAnsi="Arial" w:cs="Arial"/>
                <w:color w:val="000000"/>
                <w:sz w:val="22"/>
                <w:szCs w:val="22"/>
                <w:lang w:eastAsia="ca-ES"/>
              </w:rPr>
            </w:pPr>
            <w:r w:rsidRPr="004F4C23">
              <w:rPr>
                <w:rFonts w:ascii="Arial" w:hAnsi="Arial" w:cs="Arial"/>
                <w:color w:val="000000"/>
                <w:sz w:val="22"/>
                <w:szCs w:val="22"/>
                <w:lang w:eastAsia="ca-ES"/>
              </w:rPr>
              <w:t>IVA %</w:t>
            </w:r>
          </w:p>
        </w:tc>
        <w:tc>
          <w:tcPr>
            <w:tcW w:w="1906" w:type="dxa"/>
            <w:shd w:val="clear" w:color="auto" w:fill="auto"/>
            <w:noWrap/>
            <w:vAlign w:val="bottom"/>
            <w:hideMark/>
          </w:tcPr>
          <w:p w:rsidR="001F52A3" w:rsidRPr="004F4C23" w:rsidRDefault="001F52A3" w:rsidP="001F52A3">
            <w:pPr>
              <w:jc w:val="center"/>
              <w:rPr>
                <w:rFonts w:ascii="Arial" w:hAnsi="Arial" w:cs="Arial"/>
                <w:color w:val="000000"/>
                <w:sz w:val="22"/>
                <w:szCs w:val="22"/>
                <w:lang w:eastAsia="ca-ES"/>
              </w:rPr>
            </w:pPr>
            <w:r w:rsidRPr="004F4C23">
              <w:rPr>
                <w:rFonts w:ascii="Arial" w:hAnsi="Arial" w:cs="Arial"/>
                <w:color w:val="000000"/>
                <w:sz w:val="22"/>
                <w:szCs w:val="22"/>
                <w:lang w:eastAsia="ca-ES"/>
              </w:rPr>
              <w:t>Import IVA €</w:t>
            </w:r>
          </w:p>
        </w:tc>
        <w:tc>
          <w:tcPr>
            <w:tcW w:w="2694" w:type="dxa"/>
            <w:shd w:val="clear" w:color="auto" w:fill="auto"/>
            <w:noWrap/>
            <w:vAlign w:val="bottom"/>
            <w:hideMark/>
          </w:tcPr>
          <w:p w:rsidR="001F52A3" w:rsidRPr="004F4C23" w:rsidRDefault="001F52A3" w:rsidP="001F52A3">
            <w:pPr>
              <w:jc w:val="center"/>
              <w:rPr>
                <w:rFonts w:ascii="Arial" w:hAnsi="Arial" w:cs="Arial"/>
                <w:color w:val="000000"/>
                <w:sz w:val="22"/>
                <w:szCs w:val="22"/>
                <w:lang w:eastAsia="ca-ES"/>
              </w:rPr>
            </w:pPr>
            <w:r w:rsidRPr="004F4C23">
              <w:rPr>
                <w:rFonts w:ascii="Arial" w:hAnsi="Arial" w:cs="Arial"/>
                <w:color w:val="000000"/>
                <w:sz w:val="22"/>
                <w:szCs w:val="22"/>
                <w:lang w:eastAsia="ca-ES"/>
              </w:rPr>
              <w:t>Import total €</w:t>
            </w:r>
          </w:p>
        </w:tc>
      </w:tr>
      <w:tr w:rsidR="001F52A3" w:rsidRPr="004F4C23" w:rsidTr="00370205">
        <w:trPr>
          <w:trHeight w:val="300"/>
        </w:trPr>
        <w:tc>
          <w:tcPr>
            <w:tcW w:w="1374" w:type="dxa"/>
            <w:tcBorders>
              <w:bottom w:val="single" w:sz="4" w:space="0" w:color="auto"/>
            </w:tcBorders>
            <w:shd w:val="clear" w:color="auto" w:fill="auto"/>
            <w:noWrap/>
            <w:vAlign w:val="bottom"/>
            <w:hideMark/>
          </w:tcPr>
          <w:p w:rsidR="001F52A3" w:rsidRPr="004F4C23" w:rsidRDefault="00370205" w:rsidP="001F52A3">
            <w:pPr>
              <w:jc w:val="center"/>
              <w:rPr>
                <w:rFonts w:ascii="Arial" w:hAnsi="Arial" w:cs="Arial"/>
                <w:color w:val="000000"/>
                <w:sz w:val="22"/>
                <w:szCs w:val="22"/>
                <w:lang w:eastAsia="ca-ES"/>
              </w:rPr>
            </w:pPr>
            <w:r w:rsidRPr="004F4C23">
              <w:rPr>
                <w:rFonts w:ascii="Arial" w:hAnsi="Arial" w:cs="Arial"/>
                <w:color w:val="000000"/>
                <w:sz w:val="22"/>
                <w:szCs w:val="22"/>
                <w:lang w:eastAsia="ca-ES"/>
              </w:rPr>
              <w:t>2023</w:t>
            </w:r>
          </w:p>
        </w:tc>
        <w:tc>
          <w:tcPr>
            <w:tcW w:w="2346" w:type="dxa"/>
            <w:tcBorders>
              <w:bottom w:val="single" w:sz="4" w:space="0" w:color="auto"/>
            </w:tcBorders>
            <w:shd w:val="clear" w:color="auto" w:fill="auto"/>
            <w:noWrap/>
            <w:vAlign w:val="bottom"/>
          </w:tcPr>
          <w:p w:rsidR="001F52A3" w:rsidRPr="004F4C23" w:rsidRDefault="009A20A4" w:rsidP="00B966A0">
            <w:pPr>
              <w:jc w:val="center"/>
              <w:rPr>
                <w:rFonts w:ascii="Arial" w:hAnsi="Arial" w:cs="Arial"/>
                <w:color w:val="000000"/>
                <w:sz w:val="22"/>
                <w:szCs w:val="22"/>
                <w:lang w:eastAsia="ca-ES"/>
              </w:rPr>
            </w:pPr>
            <w:r>
              <w:rPr>
                <w:rFonts w:ascii="Arial" w:hAnsi="Arial" w:cs="Arial"/>
                <w:color w:val="000000"/>
                <w:sz w:val="22"/>
                <w:szCs w:val="22"/>
                <w:lang w:eastAsia="ca-ES"/>
              </w:rPr>
              <w:t>75.942,50</w:t>
            </w:r>
          </w:p>
        </w:tc>
        <w:tc>
          <w:tcPr>
            <w:tcW w:w="1111" w:type="dxa"/>
            <w:tcBorders>
              <w:bottom w:val="single" w:sz="4" w:space="0" w:color="auto"/>
            </w:tcBorders>
          </w:tcPr>
          <w:p w:rsidR="001F52A3" w:rsidRPr="004F4C23" w:rsidRDefault="00883579" w:rsidP="001F52A3">
            <w:pPr>
              <w:jc w:val="center"/>
              <w:rPr>
                <w:rFonts w:ascii="Arial" w:hAnsi="Arial" w:cs="Arial"/>
                <w:color w:val="000000"/>
                <w:sz w:val="22"/>
                <w:szCs w:val="22"/>
                <w:lang w:eastAsia="ca-ES"/>
              </w:rPr>
            </w:pPr>
            <w:r w:rsidRPr="004F4C23">
              <w:rPr>
                <w:rFonts w:ascii="Arial" w:hAnsi="Arial" w:cs="Arial"/>
                <w:color w:val="000000"/>
                <w:sz w:val="22"/>
                <w:szCs w:val="22"/>
                <w:lang w:eastAsia="ca-ES"/>
              </w:rPr>
              <w:t>21</w:t>
            </w:r>
          </w:p>
        </w:tc>
        <w:tc>
          <w:tcPr>
            <w:tcW w:w="1906" w:type="dxa"/>
            <w:tcBorders>
              <w:bottom w:val="single" w:sz="4" w:space="0" w:color="auto"/>
            </w:tcBorders>
            <w:shd w:val="clear" w:color="auto" w:fill="auto"/>
            <w:noWrap/>
            <w:vAlign w:val="bottom"/>
          </w:tcPr>
          <w:p w:rsidR="001F52A3" w:rsidRPr="004F4C23" w:rsidRDefault="009A20A4" w:rsidP="00B966A0">
            <w:pPr>
              <w:jc w:val="center"/>
              <w:rPr>
                <w:rFonts w:ascii="Arial" w:hAnsi="Arial" w:cs="Arial"/>
                <w:color w:val="000000"/>
                <w:sz w:val="22"/>
                <w:szCs w:val="22"/>
                <w:lang w:eastAsia="ca-ES"/>
              </w:rPr>
            </w:pPr>
            <w:r>
              <w:rPr>
                <w:rFonts w:ascii="Arial" w:hAnsi="Arial" w:cs="Arial"/>
                <w:color w:val="000000"/>
                <w:sz w:val="22"/>
                <w:szCs w:val="22"/>
                <w:lang w:eastAsia="ca-ES"/>
              </w:rPr>
              <w:t>15.947,93</w:t>
            </w:r>
          </w:p>
        </w:tc>
        <w:tc>
          <w:tcPr>
            <w:tcW w:w="2694" w:type="dxa"/>
            <w:tcBorders>
              <w:bottom w:val="single" w:sz="4" w:space="0" w:color="auto"/>
            </w:tcBorders>
            <w:shd w:val="clear" w:color="auto" w:fill="auto"/>
            <w:noWrap/>
            <w:vAlign w:val="bottom"/>
          </w:tcPr>
          <w:p w:rsidR="001F52A3" w:rsidRPr="004F4C23" w:rsidRDefault="009A20A4" w:rsidP="00B966A0">
            <w:pPr>
              <w:jc w:val="center"/>
              <w:rPr>
                <w:rFonts w:ascii="Arial" w:hAnsi="Arial" w:cs="Arial"/>
                <w:color w:val="000000"/>
                <w:sz w:val="22"/>
                <w:szCs w:val="22"/>
                <w:lang w:eastAsia="ca-ES"/>
              </w:rPr>
            </w:pPr>
            <w:r>
              <w:rPr>
                <w:rFonts w:ascii="Arial" w:hAnsi="Arial" w:cs="Arial"/>
                <w:color w:val="000000"/>
                <w:sz w:val="22"/>
                <w:szCs w:val="22"/>
                <w:lang w:eastAsia="ca-ES"/>
              </w:rPr>
              <w:t>91.890,43</w:t>
            </w:r>
          </w:p>
        </w:tc>
      </w:tr>
      <w:tr w:rsidR="00C9668F" w:rsidRPr="004F4C23" w:rsidTr="00250C7B">
        <w:trPr>
          <w:trHeight w:val="300"/>
        </w:trPr>
        <w:tc>
          <w:tcPr>
            <w:tcW w:w="1374" w:type="dxa"/>
            <w:tcBorders>
              <w:bottom w:val="single" w:sz="4" w:space="0" w:color="auto"/>
            </w:tcBorders>
            <w:shd w:val="clear" w:color="auto" w:fill="auto"/>
            <w:noWrap/>
            <w:vAlign w:val="bottom"/>
          </w:tcPr>
          <w:p w:rsidR="00C9668F" w:rsidRPr="004F4C23" w:rsidRDefault="00C9668F" w:rsidP="001F52A3">
            <w:pPr>
              <w:jc w:val="center"/>
              <w:rPr>
                <w:rFonts w:ascii="Arial" w:hAnsi="Arial" w:cs="Arial"/>
                <w:color w:val="000000"/>
                <w:sz w:val="22"/>
                <w:szCs w:val="22"/>
                <w:lang w:eastAsia="ca-ES"/>
              </w:rPr>
            </w:pPr>
            <w:r w:rsidRPr="004F4C23">
              <w:rPr>
                <w:rFonts w:ascii="Arial" w:hAnsi="Arial" w:cs="Arial"/>
                <w:color w:val="000000"/>
                <w:sz w:val="22"/>
                <w:szCs w:val="22"/>
                <w:lang w:eastAsia="ca-ES"/>
              </w:rPr>
              <w:t>2024</w:t>
            </w:r>
          </w:p>
        </w:tc>
        <w:tc>
          <w:tcPr>
            <w:tcW w:w="2346" w:type="dxa"/>
            <w:tcBorders>
              <w:bottom w:val="single" w:sz="4" w:space="0" w:color="auto"/>
            </w:tcBorders>
            <w:shd w:val="clear" w:color="auto" w:fill="auto"/>
            <w:noWrap/>
            <w:vAlign w:val="bottom"/>
          </w:tcPr>
          <w:p w:rsidR="00C9668F" w:rsidRPr="004F4C23" w:rsidRDefault="009A20A4" w:rsidP="00C82804">
            <w:pPr>
              <w:jc w:val="center"/>
              <w:rPr>
                <w:rFonts w:ascii="Arial" w:hAnsi="Arial" w:cs="Arial"/>
                <w:color w:val="000000"/>
                <w:sz w:val="22"/>
                <w:szCs w:val="22"/>
                <w:lang w:eastAsia="ca-ES"/>
              </w:rPr>
            </w:pPr>
            <w:r>
              <w:rPr>
                <w:rFonts w:ascii="Arial" w:hAnsi="Arial" w:cs="Arial"/>
                <w:color w:val="000000"/>
                <w:sz w:val="22"/>
                <w:szCs w:val="22"/>
                <w:lang w:eastAsia="ca-ES"/>
              </w:rPr>
              <w:t>75.942,50</w:t>
            </w:r>
          </w:p>
        </w:tc>
        <w:tc>
          <w:tcPr>
            <w:tcW w:w="1111" w:type="dxa"/>
            <w:tcBorders>
              <w:bottom w:val="single" w:sz="4" w:space="0" w:color="auto"/>
            </w:tcBorders>
          </w:tcPr>
          <w:p w:rsidR="00C9668F" w:rsidRPr="004F4C23" w:rsidRDefault="00C9668F" w:rsidP="00C82804">
            <w:pPr>
              <w:jc w:val="center"/>
              <w:rPr>
                <w:rFonts w:ascii="Arial" w:hAnsi="Arial" w:cs="Arial"/>
                <w:color w:val="000000"/>
                <w:sz w:val="22"/>
                <w:szCs w:val="22"/>
                <w:lang w:eastAsia="ca-ES"/>
              </w:rPr>
            </w:pPr>
            <w:r w:rsidRPr="004F4C23">
              <w:rPr>
                <w:rFonts w:ascii="Arial" w:hAnsi="Arial" w:cs="Arial"/>
                <w:color w:val="000000"/>
                <w:sz w:val="22"/>
                <w:szCs w:val="22"/>
                <w:lang w:eastAsia="ca-ES"/>
              </w:rPr>
              <w:t>21</w:t>
            </w:r>
          </w:p>
        </w:tc>
        <w:tc>
          <w:tcPr>
            <w:tcW w:w="1906" w:type="dxa"/>
            <w:tcBorders>
              <w:bottom w:val="single" w:sz="4" w:space="0" w:color="auto"/>
            </w:tcBorders>
            <w:shd w:val="clear" w:color="auto" w:fill="auto"/>
            <w:noWrap/>
            <w:vAlign w:val="bottom"/>
          </w:tcPr>
          <w:p w:rsidR="00C9668F" w:rsidRPr="004F4C23" w:rsidRDefault="009A20A4" w:rsidP="00C82804">
            <w:pPr>
              <w:jc w:val="center"/>
              <w:rPr>
                <w:rFonts w:ascii="Arial" w:hAnsi="Arial" w:cs="Arial"/>
                <w:color w:val="000000"/>
                <w:sz w:val="22"/>
                <w:szCs w:val="22"/>
                <w:lang w:eastAsia="ca-ES"/>
              </w:rPr>
            </w:pPr>
            <w:r>
              <w:rPr>
                <w:rFonts w:ascii="Arial" w:hAnsi="Arial" w:cs="Arial"/>
                <w:color w:val="000000"/>
                <w:sz w:val="22"/>
                <w:szCs w:val="22"/>
                <w:lang w:eastAsia="ca-ES"/>
              </w:rPr>
              <w:t>15.947,93</w:t>
            </w:r>
          </w:p>
        </w:tc>
        <w:tc>
          <w:tcPr>
            <w:tcW w:w="2694" w:type="dxa"/>
            <w:tcBorders>
              <w:bottom w:val="single" w:sz="4" w:space="0" w:color="auto"/>
            </w:tcBorders>
            <w:shd w:val="clear" w:color="auto" w:fill="auto"/>
            <w:noWrap/>
            <w:vAlign w:val="bottom"/>
          </w:tcPr>
          <w:p w:rsidR="00C9668F" w:rsidRPr="004F4C23" w:rsidRDefault="009A20A4" w:rsidP="00C82804">
            <w:pPr>
              <w:jc w:val="center"/>
              <w:rPr>
                <w:rFonts w:ascii="Arial" w:hAnsi="Arial" w:cs="Arial"/>
                <w:color w:val="000000"/>
                <w:sz w:val="22"/>
                <w:szCs w:val="22"/>
                <w:lang w:eastAsia="ca-ES"/>
              </w:rPr>
            </w:pPr>
            <w:r>
              <w:rPr>
                <w:rFonts w:ascii="Arial" w:hAnsi="Arial" w:cs="Arial"/>
                <w:color w:val="000000"/>
                <w:sz w:val="22"/>
                <w:szCs w:val="22"/>
                <w:lang w:eastAsia="ca-ES"/>
              </w:rPr>
              <w:t>91.890,43</w:t>
            </w:r>
          </w:p>
        </w:tc>
      </w:tr>
      <w:tr w:rsidR="00C9668F" w:rsidRPr="004F4C23" w:rsidTr="00D80DDA">
        <w:trPr>
          <w:trHeight w:val="386"/>
        </w:trPr>
        <w:tc>
          <w:tcPr>
            <w:tcW w:w="137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9668F" w:rsidRPr="004F4C23" w:rsidRDefault="00C9668F" w:rsidP="006D79DC">
            <w:pPr>
              <w:jc w:val="right"/>
              <w:rPr>
                <w:rFonts w:ascii="Arial" w:hAnsi="Arial" w:cs="Arial"/>
                <w:color w:val="000000"/>
                <w:sz w:val="22"/>
                <w:szCs w:val="22"/>
                <w:lang w:eastAsia="ca-ES"/>
              </w:rPr>
            </w:pPr>
            <w:r w:rsidRPr="004F4C23">
              <w:rPr>
                <w:rFonts w:ascii="Arial" w:hAnsi="Arial" w:cs="Arial"/>
                <w:color w:val="000000"/>
                <w:sz w:val="22"/>
                <w:szCs w:val="22"/>
                <w:lang w:eastAsia="ca-ES"/>
              </w:rPr>
              <w:t>TOTAL</w:t>
            </w:r>
          </w:p>
        </w:tc>
        <w:tc>
          <w:tcPr>
            <w:tcW w:w="2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9668F" w:rsidRPr="004F4C23" w:rsidRDefault="009A20A4" w:rsidP="009A20A4">
            <w:pPr>
              <w:jc w:val="center"/>
              <w:rPr>
                <w:rFonts w:ascii="Arial" w:hAnsi="Arial" w:cs="Arial"/>
                <w:color w:val="000000"/>
                <w:sz w:val="22"/>
                <w:szCs w:val="22"/>
                <w:lang w:eastAsia="ca-ES"/>
              </w:rPr>
            </w:pPr>
            <w:r>
              <w:rPr>
                <w:rFonts w:ascii="Arial" w:hAnsi="Arial" w:cs="Arial"/>
                <w:color w:val="000000"/>
                <w:sz w:val="22"/>
                <w:szCs w:val="22"/>
                <w:lang w:eastAsia="ca-ES"/>
              </w:rPr>
              <w:t>151.885</w:t>
            </w:r>
            <w:r w:rsidR="003E3DAF">
              <w:rPr>
                <w:rFonts w:ascii="Arial" w:hAnsi="Arial" w:cs="Arial"/>
                <w:color w:val="000000"/>
                <w:sz w:val="22"/>
                <w:szCs w:val="22"/>
                <w:lang w:eastAsia="ca-ES"/>
              </w:rPr>
              <w:t>,</w:t>
            </w:r>
            <w:r>
              <w:rPr>
                <w:rFonts w:ascii="Arial" w:hAnsi="Arial" w:cs="Arial"/>
                <w:color w:val="000000"/>
                <w:sz w:val="22"/>
                <w:szCs w:val="22"/>
                <w:lang w:eastAsia="ca-ES"/>
              </w:rPr>
              <w:t>00</w:t>
            </w:r>
          </w:p>
        </w:tc>
        <w:tc>
          <w:tcPr>
            <w:tcW w:w="1111" w:type="dxa"/>
            <w:tcBorders>
              <w:top w:val="single" w:sz="4" w:space="0" w:color="auto"/>
              <w:left w:val="single" w:sz="4" w:space="0" w:color="auto"/>
              <w:bottom w:val="single" w:sz="4" w:space="0" w:color="auto"/>
              <w:right w:val="single" w:sz="4" w:space="0" w:color="auto"/>
            </w:tcBorders>
          </w:tcPr>
          <w:p w:rsidR="00C9668F" w:rsidRPr="004F4C23" w:rsidRDefault="00C9668F" w:rsidP="006D79DC">
            <w:pPr>
              <w:jc w:val="center"/>
              <w:rPr>
                <w:rFonts w:ascii="Arial" w:hAnsi="Arial" w:cs="Arial"/>
                <w:color w:val="000000"/>
                <w:sz w:val="22"/>
                <w:szCs w:val="22"/>
                <w:lang w:eastAsia="ca-ES"/>
              </w:rPr>
            </w:pPr>
          </w:p>
          <w:p w:rsidR="00C9668F" w:rsidRPr="004F4C23" w:rsidRDefault="00C9668F" w:rsidP="006D79DC">
            <w:pPr>
              <w:jc w:val="center"/>
              <w:rPr>
                <w:rFonts w:ascii="Arial" w:hAnsi="Arial" w:cs="Arial"/>
                <w:color w:val="000000"/>
                <w:sz w:val="22"/>
                <w:szCs w:val="22"/>
                <w:lang w:eastAsia="ca-ES"/>
              </w:rPr>
            </w:pPr>
            <w:r w:rsidRPr="004F4C23">
              <w:rPr>
                <w:rFonts w:ascii="Arial" w:hAnsi="Arial" w:cs="Arial"/>
                <w:color w:val="000000"/>
                <w:sz w:val="22"/>
                <w:szCs w:val="22"/>
                <w:lang w:eastAsia="ca-ES"/>
              </w:rPr>
              <w:t>21</w:t>
            </w:r>
          </w:p>
        </w:tc>
        <w:tc>
          <w:tcPr>
            <w:tcW w:w="19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9668F" w:rsidRPr="004F4C23" w:rsidRDefault="009A20A4" w:rsidP="009A20A4">
            <w:pPr>
              <w:jc w:val="center"/>
              <w:rPr>
                <w:rFonts w:ascii="Arial" w:hAnsi="Arial" w:cs="Arial"/>
                <w:color w:val="000000"/>
                <w:sz w:val="22"/>
                <w:szCs w:val="22"/>
                <w:lang w:eastAsia="ca-ES"/>
              </w:rPr>
            </w:pPr>
            <w:r>
              <w:rPr>
                <w:rFonts w:ascii="Arial" w:hAnsi="Arial" w:cs="Arial"/>
                <w:color w:val="000000"/>
                <w:sz w:val="22"/>
                <w:szCs w:val="22"/>
                <w:lang w:eastAsia="ca-ES"/>
              </w:rPr>
              <w:t>31.895</w:t>
            </w:r>
            <w:r w:rsidR="003E3DAF">
              <w:rPr>
                <w:rFonts w:ascii="Arial" w:hAnsi="Arial" w:cs="Arial"/>
                <w:color w:val="000000"/>
                <w:sz w:val="22"/>
                <w:szCs w:val="22"/>
                <w:lang w:eastAsia="ca-ES"/>
              </w:rPr>
              <w:t>,</w:t>
            </w:r>
            <w:r>
              <w:rPr>
                <w:rFonts w:ascii="Arial" w:hAnsi="Arial" w:cs="Arial"/>
                <w:color w:val="000000"/>
                <w:sz w:val="22"/>
                <w:szCs w:val="22"/>
                <w:lang w:eastAsia="ca-ES"/>
              </w:rPr>
              <w:t>86</w:t>
            </w:r>
          </w:p>
        </w:tc>
        <w:tc>
          <w:tcPr>
            <w:tcW w:w="2694" w:type="dxa"/>
            <w:tcBorders>
              <w:left w:val="single" w:sz="4" w:space="0" w:color="auto"/>
            </w:tcBorders>
            <w:shd w:val="clear" w:color="auto" w:fill="auto"/>
            <w:noWrap/>
            <w:vAlign w:val="bottom"/>
          </w:tcPr>
          <w:p w:rsidR="00C9668F" w:rsidRPr="004F4C23" w:rsidRDefault="009A20A4" w:rsidP="00B966A0">
            <w:pPr>
              <w:jc w:val="center"/>
              <w:rPr>
                <w:rFonts w:ascii="Arial" w:hAnsi="Arial" w:cs="Arial"/>
                <w:b/>
                <w:color w:val="000000"/>
                <w:sz w:val="22"/>
                <w:szCs w:val="22"/>
                <w:lang w:eastAsia="ca-ES"/>
              </w:rPr>
            </w:pPr>
            <w:r>
              <w:rPr>
                <w:rFonts w:ascii="Arial" w:hAnsi="Arial" w:cs="Arial"/>
                <w:b/>
                <w:color w:val="000000"/>
                <w:sz w:val="22"/>
                <w:szCs w:val="22"/>
                <w:lang w:eastAsia="ca-ES"/>
              </w:rPr>
              <w:t>183.780,86</w:t>
            </w:r>
          </w:p>
        </w:tc>
      </w:tr>
    </w:tbl>
    <w:p w:rsidR="00C60A0D" w:rsidRDefault="00C60A0D" w:rsidP="00BC4859">
      <w:pPr>
        <w:rPr>
          <w:rFonts w:ascii="Arial" w:hAnsi="Arial" w:cs="Arial"/>
          <w:sz w:val="22"/>
          <w:szCs w:val="22"/>
        </w:rPr>
      </w:pPr>
    </w:p>
    <w:p w:rsidR="00BF04EB" w:rsidRPr="001F52A3" w:rsidRDefault="00BF04EB" w:rsidP="00BC4859">
      <w:pPr>
        <w:rPr>
          <w:rFonts w:ascii="Arial" w:hAnsi="Arial" w:cs="Arial"/>
          <w:sz w:val="22"/>
          <w:szCs w:val="22"/>
        </w:rPr>
      </w:pPr>
    </w:p>
    <w:p w:rsidR="00736BF7" w:rsidRDefault="00736BF7" w:rsidP="00BC4859">
      <w:pPr>
        <w:rPr>
          <w:rFonts w:ascii="Arial" w:hAnsi="Arial" w:cs="Arial"/>
          <w:b/>
        </w:rPr>
      </w:pPr>
    </w:p>
    <w:p w:rsidR="00232998" w:rsidRPr="005973E7" w:rsidRDefault="00BC4859" w:rsidP="00443CA3">
      <w:pPr>
        <w:pStyle w:val="Textdecomentari"/>
        <w:tabs>
          <w:tab w:val="left" w:pos="4963"/>
        </w:tabs>
        <w:rPr>
          <w:rFonts w:ascii="Arial" w:hAnsi="Arial" w:cs="Arial"/>
          <w:b/>
          <w:color w:val="76923C" w:themeColor="accent3" w:themeShade="BF"/>
        </w:rPr>
      </w:pPr>
      <w:r w:rsidRPr="00EE3329">
        <w:rPr>
          <w:rFonts w:ascii="Arial" w:hAnsi="Arial" w:cs="Arial"/>
        </w:rPr>
        <w:t>El pressupost net es desglossa de la manera següent</w:t>
      </w:r>
      <w:r w:rsidRPr="00EE3329">
        <w:rPr>
          <w:rStyle w:val="Refernciadenotaapeudepgina"/>
          <w:rFonts w:ascii="Arial" w:hAnsi="Arial" w:cs="Arial"/>
          <w:i/>
        </w:rPr>
        <w:footnoteReference w:id="1"/>
      </w:r>
      <w:r w:rsidRPr="00EE3329">
        <w:rPr>
          <w:rFonts w:ascii="Arial" w:hAnsi="Arial" w:cs="Arial"/>
        </w:rPr>
        <w:t>:</w:t>
      </w:r>
      <w:r w:rsidR="00637F13">
        <w:rPr>
          <w:rFonts w:ascii="Arial" w:hAnsi="Arial" w:cs="Arial"/>
        </w:rPr>
        <w:t xml:space="preserve"> </w:t>
      </w:r>
    </w:p>
    <w:p w:rsidR="00736BF7" w:rsidRPr="00EE3329" w:rsidRDefault="00736BF7" w:rsidP="00BC4859">
      <w:pPr>
        <w:pStyle w:val="Textdecomentari"/>
        <w:tabs>
          <w:tab w:val="left" w:pos="4963"/>
        </w:tabs>
        <w:rPr>
          <w:rFonts w:ascii="Arial" w:hAnsi="Arial" w:cs="Arial"/>
        </w:rPr>
      </w:pPr>
    </w:p>
    <w:tbl>
      <w:tblPr>
        <w:tblW w:w="0" w:type="auto"/>
        <w:tblCellMar>
          <w:left w:w="0" w:type="dxa"/>
          <w:right w:w="0" w:type="dxa"/>
        </w:tblCellMar>
        <w:tblLook w:val="04A0" w:firstRow="1" w:lastRow="0" w:firstColumn="1" w:lastColumn="0" w:noHBand="0" w:noVBand="1"/>
      </w:tblPr>
      <w:tblGrid>
        <w:gridCol w:w="5588"/>
        <w:gridCol w:w="2835"/>
      </w:tblGrid>
      <w:tr w:rsidR="00BC4859" w:rsidRPr="00443CA3" w:rsidTr="00257FA1">
        <w:tc>
          <w:tcPr>
            <w:tcW w:w="558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C4859" w:rsidRPr="00443CA3" w:rsidRDefault="00BC4859" w:rsidP="003D1FBA">
            <w:pPr>
              <w:rPr>
                <w:rFonts w:ascii="Arial" w:hAnsi="Arial" w:cs="Arial"/>
              </w:rPr>
            </w:pPr>
            <w:r w:rsidRPr="00443CA3">
              <w:rPr>
                <w:rFonts w:ascii="Arial" w:hAnsi="Arial" w:cs="Arial"/>
              </w:rPr>
              <w:t>Costos directes</w:t>
            </w:r>
          </w:p>
        </w:tc>
        <w:tc>
          <w:tcPr>
            <w:tcW w:w="283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C4859" w:rsidRPr="00443CA3" w:rsidRDefault="00BC4859" w:rsidP="003D1FBA">
            <w:pPr>
              <w:rPr>
                <w:rFonts w:ascii="Arial" w:hAnsi="Arial" w:cs="Arial"/>
              </w:rPr>
            </w:pPr>
            <w:r w:rsidRPr="00443CA3">
              <w:rPr>
                <w:rFonts w:ascii="Arial" w:hAnsi="Arial" w:cs="Arial"/>
              </w:rPr>
              <w:t>Import €</w:t>
            </w:r>
          </w:p>
        </w:tc>
      </w:tr>
      <w:tr w:rsidR="00BC4859" w:rsidRPr="00443CA3" w:rsidTr="00D80DDA">
        <w:trPr>
          <w:trHeight w:val="299"/>
        </w:trPr>
        <w:tc>
          <w:tcPr>
            <w:tcW w:w="55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C4859" w:rsidRPr="00443CA3" w:rsidRDefault="00A12E8B" w:rsidP="003D1FBA">
            <w:pPr>
              <w:rPr>
                <w:rFonts w:ascii="Arial" w:hAnsi="Arial" w:cs="Arial"/>
                <w:sz w:val="22"/>
                <w:szCs w:val="22"/>
              </w:rPr>
            </w:pPr>
            <w:r w:rsidRPr="00443CA3">
              <w:rPr>
                <w:rFonts w:ascii="Arial" w:hAnsi="Arial" w:cs="Arial"/>
                <w:sz w:val="22"/>
                <w:szCs w:val="22"/>
              </w:rPr>
              <w:t>Material</w:t>
            </w:r>
          </w:p>
        </w:tc>
        <w:tc>
          <w:tcPr>
            <w:tcW w:w="2835"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BC4859" w:rsidRPr="00443CA3" w:rsidRDefault="003E3DAF" w:rsidP="009A20A4">
            <w:pPr>
              <w:jc w:val="right"/>
              <w:rPr>
                <w:rFonts w:ascii="Arial" w:hAnsi="Arial" w:cs="Arial"/>
                <w:sz w:val="22"/>
                <w:szCs w:val="22"/>
              </w:rPr>
            </w:pPr>
            <w:r>
              <w:rPr>
                <w:rFonts w:ascii="Arial" w:hAnsi="Arial" w:cs="Arial"/>
                <w:sz w:val="22"/>
                <w:szCs w:val="22"/>
              </w:rPr>
              <w:t>19.</w:t>
            </w:r>
            <w:r w:rsidR="009A20A4">
              <w:rPr>
                <w:rFonts w:ascii="Arial" w:hAnsi="Arial" w:cs="Arial"/>
                <w:sz w:val="22"/>
                <w:szCs w:val="22"/>
              </w:rPr>
              <w:t>049</w:t>
            </w:r>
            <w:r>
              <w:rPr>
                <w:rFonts w:ascii="Arial" w:hAnsi="Arial" w:cs="Arial"/>
                <w:sz w:val="22"/>
                <w:szCs w:val="22"/>
              </w:rPr>
              <w:t>,</w:t>
            </w:r>
            <w:r w:rsidR="009A20A4">
              <w:rPr>
                <w:rFonts w:ascii="Arial" w:hAnsi="Arial" w:cs="Arial"/>
                <w:sz w:val="22"/>
                <w:szCs w:val="22"/>
              </w:rPr>
              <w:t>88</w:t>
            </w:r>
          </w:p>
        </w:tc>
      </w:tr>
      <w:tr w:rsidR="00BC4859" w:rsidRPr="00443CA3" w:rsidTr="00257FA1">
        <w:tc>
          <w:tcPr>
            <w:tcW w:w="558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C4859" w:rsidRPr="00443CA3" w:rsidRDefault="00BC4859" w:rsidP="00A12E8B">
            <w:pPr>
              <w:tabs>
                <w:tab w:val="left" w:pos="430"/>
              </w:tabs>
              <w:rPr>
                <w:rFonts w:ascii="Arial" w:hAnsi="Arial" w:cs="Arial"/>
                <w:sz w:val="22"/>
                <w:szCs w:val="22"/>
              </w:rPr>
            </w:pPr>
            <w:r w:rsidRPr="00443CA3">
              <w:rPr>
                <w:rFonts w:ascii="Arial" w:hAnsi="Arial" w:cs="Arial"/>
                <w:sz w:val="22"/>
                <w:szCs w:val="22"/>
              </w:rPr>
              <w:t xml:space="preserve">Costos salarials </w:t>
            </w:r>
          </w:p>
        </w:tc>
        <w:tc>
          <w:tcPr>
            <w:tcW w:w="2835"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BC4859" w:rsidRPr="00443CA3" w:rsidRDefault="009A20A4" w:rsidP="009A20A4">
            <w:pPr>
              <w:jc w:val="right"/>
              <w:rPr>
                <w:rFonts w:ascii="Arial" w:hAnsi="Arial" w:cs="Arial"/>
                <w:sz w:val="22"/>
                <w:szCs w:val="22"/>
              </w:rPr>
            </w:pPr>
            <w:r>
              <w:rPr>
                <w:rFonts w:ascii="Arial" w:hAnsi="Arial" w:cs="Arial"/>
                <w:sz w:val="22"/>
                <w:szCs w:val="22"/>
              </w:rPr>
              <w:t>75.190</w:t>
            </w:r>
            <w:r w:rsidR="003E3DAF">
              <w:rPr>
                <w:rFonts w:ascii="Arial" w:hAnsi="Arial" w:cs="Arial"/>
                <w:sz w:val="22"/>
                <w:szCs w:val="22"/>
              </w:rPr>
              <w:t>,</w:t>
            </w:r>
            <w:r>
              <w:rPr>
                <w:rFonts w:ascii="Arial" w:hAnsi="Arial" w:cs="Arial"/>
                <w:sz w:val="22"/>
                <w:szCs w:val="22"/>
              </w:rPr>
              <w:t>12</w:t>
            </w:r>
          </w:p>
        </w:tc>
      </w:tr>
      <w:tr w:rsidR="00A12E8B" w:rsidRPr="00443CA3" w:rsidTr="00257FA1">
        <w:tc>
          <w:tcPr>
            <w:tcW w:w="558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12E8B" w:rsidRPr="00443CA3" w:rsidRDefault="00A12E8B" w:rsidP="00B87DF9">
            <w:pPr>
              <w:rPr>
                <w:rFonts w:ascii="Arial" w:hAnsi="Arial" w:cs="Arial"/>
                <w:sz w:val="22"/>
                <w:szCs w:val="22"/>
              </w:rPr>
            </w:pPr>
            <w:r w:rsidRPr="00443CA3">
              <w:rPr>
                <w:rFonts w:ascii="Arial" w:hAnsi="Arial" w:cs="Arial"/>
                <w:sz w:val="22"/>
                <w:szCs w:val="22"/>
              </w:rPr>
              <w:t>Seguretat Social</w:t>
            </w:r>
          </w:p>
        </w:tc>
        <w:tc>
          <w:tcPr>
            <w:tcW w:w="2835"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A12E8B" w:rsidRPr="00443CA3" w:rsidRDefault="009A20A4" w:rsidP="009A20A4">
            <w:pPr>
              <w:jc w:val="right"/>
              <w:rPr>
                <w:rFonts w:ascii="Arial" w:hAnsi="Arial" w:cs="Arial"/>
                <w:sz w:val="22"/>
                <w:szCs w:val="22"/>
              </w:rPr>
            </w:pPr>
            <w:r>
              <w:rPr>
                <w:rFonts w:ascii="Arial" w:hAnsi="Arial" w:cs="Arial"/>
                <w:sz w:val="22"/>
                <w:szCs w:val="22"/>
              </w:rPr>
              <w:t>37</w:t>
            </w:r>
            <w:r w:rsidR="003E3DAF">
              <w:rPr>
                <w:rFonts w:ascii="Arial" w:hAnsi="Arial" w:cs="Arial"/>
                <w:sz w:val="22"/>
                <w:szCs w:val="22"/>
              </w:rPr>
              <w:t>.</w:t>
            </w:r>
            <w:r>
              <w:rPr>
                <w:rFonts w:ascii="Arial" w:hAnsi="Arial" w:cs="Arial"/>
                <w:sz w:val="22"/>
                <w:szCs w:val="22"/>
              </w:rPr>
              <w:t>033</w:t>
            </w:r>
            <w:r w:rsidR="003E3DAF">
              <w:rPr>
                <w:rFonts w:ascii="Arial" w:hAnsi="Arial" w:cs="Arial"/>
                <w:sz w:val="22"/>
                <w:szCs w:val="22"/>
              </w:rPr>
              <w:t>,</w:t>
            </w:r>
            <w:r>
              <w:rPr>
                <w:rFonts w:ascii="Arial" w:hAnsi="Arial" w:cs="Arial"/>
                <w:sz w:val="22"/>
                <w:szCs w:val="22"/>
              </w:rPr>
              <w:t>92</w:t>
            </w:r>
          </w:p>
        </w:tc>
      </w:tr>
      <w:tr w:rsidR="001F52A3" w:rsidRPr="00443CA3" w:rsidTr="00257FA1">
        <w:tc>
          <w:tcPr>
            <w:tcW w:w="558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F52A3" w:rsidRPr="00443CA3" w:rsidRDefault="00D80DDA" w:rsidP="00D80DDA">
            <w:pPr>
              <w:rPr>
                <w:rFonts w:ascii="Arial" w:hAnsi="Arial" w:cs="Arial"/>
                <w:sz w:val="22"/>
                <w:szCs w:val="22"/>
              </w:rPr>
            </w:pPr>
            <w:r w:rsidRPr="00443CA3">
              <w:rPr>
                <w:rFonts w:ascii="Arial" w:hAnsi="Arial" w:cs="Arial"/>
                <w:sz w:val="22"/>
                <w:szCs w:val="22"/>
              </w:rPr>
              <w:t>Bossa d'hores</w:t>
            </w:r>
          </w:p>
        </w:tc>
        <w:tc>
          <w:tcPr>
            <w:tcW w:w="2835"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1F52A3" w:rsidRPr="00443CA3" w:rsidRDefault="009A20A4" w:rsidP="00257FA1">
            <w:pPr>
              <w:jc w:val="right"/>
              <w:rPr>
                <w:rFonts w:ascii="Arial" w:hAnsi="Arial" w:cs="Arial"/>
                <w:color w:val="000000"/>
                <w:sz w:val="22"/>
                <w:szCs w:val="22"/>
              </w:rPr>
            </w:pPr>
            <w:r>
              <w:rPr>
                <w:rFonts w:ascii="Arial" w:hAnsi="Arial" w:cs="Arial"/>
                <w:color w:val="000000"/>
                <w:sz w:val="22"/>
                <w:szCs w:val="22"/>
              </w:rPr>
              <w:t>800</w:t>
            </w:r>
          </w:p>
        </w:tc>
      </w:tr>
      <w:tr w:rsidR="00BC4859" w:rsidRPr="00443CA3" w:rsidTr="00A317D9">
        <w:tc>
          <w:tcPr>
            <w:tcW w:w="55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C4859" w:rsidRPr="00443CA3" w:rsidRDefault="00BC4859" w:rsidP="003D1FBA">
            <w:pPr>
              <w:jc w:val="right"/>
              <w:rPr>
                <w:rFonts w:ascii="Arial" w:hAnsi="Arial" w:cs="Arial"/>
                <w:sz w:val="20"/>
                <w:szCs w:val="20"/>
              </w:rPr>
            </w:pPr>
            <w:r w:rsidRPr="00443CA3">
              <w:rPr>
                <w:rFonts w:ascii="Arial" w:hAnsi="Arial" w:cs="Arial"/>
                <w:sz w:val="20"/>
                <w:szCs w:val="20"/>
              </w:rPr>
              <w:t>TOTAL</w:t>
            </w:r>
          </w:p>
        </w:tc>
        <w:tc>
          <w:tcPr>
            <w:tcW w:w="2835"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BC4859" w:rsidRPr="00443CA3" w:rsidRDefault="009A20A4" w:rsidP="009A20A4">
            <w:pPr>
              <w:jc w:val="right"/>
              <w:rPr>
                <w:rFonts w:ascii="Arial" w:hAnsi="Arial" w:cs="Arial"/>
                <w:sz w:val="22"/>
                <w:szCs w:val="22"/>
              </w:rPr>
            </w:pPr>
            <w:r>
              <w:rPr>
                <w:rFonts w:ascii="Arial" w:hAnsi="Arial" w:cs="Arial"/>
                <w:sz w:val="22"/>
                <w:szCs w:val="22"/>
              </w:rPr>
              <w:t>132</w:t>
            </w:r>
            <w:r w:rsidR="003E3DAF">
              <w:rPr>
                <w:rFonts w:ascii="Arial" w:hAnsi="Arial" w:cs="Arial"/>
                <w:sz w:val="22"/>
                <w:szCs w:val="22"/>
              </w:rPr>
              <w:t>.</w:t>
            </w:r>
            <w:r>
              <w:rPr>
                <w:rFonts w:ascii="Arial" w:hAnsi="Arial" w:cs="Arial"/>
                <w:sz w:val="22"/>
                <w:szCs w:val="22"/>
              </w:rPr>
              <w:t>073,92</w:t>
            </w:r>
          </w:p>
        </w:tc>
      </w:tr>
    </w:tbl>
    <w:p w:rsidR="00BC4859" w:rsidRPr="00443CA3" w:rsidRDefault="00BC4859" w:rsidP="00BC4859">
      <w:pPr>
        <w:rPr>
          <w:rFonts w:ascii="Arial" w:hAnsi="Arial" w:cs="Arial"/>
          <w:sz w:val="22"/>
          <w:szCs w:val="22"/>
        </w:rPr>
      </w:pPr>
    </w:p>
    <w:p w:rsidR="00A13A69" w:rsidRDefault="00A13A69" w:rsidP="00BC4859">
      <w:pPr>
        <w:rPr>
          <w:rFonts w:ascii="Arial" w:hAnsi="Arial" w:cs="Arial"/>
          <w:sz w:val="22"/>
          <w:szCs w:val="22"/>
          <w:highlight w:val="yellow"/>
        </w:rPr>
      </w:pPr>
    </w:p>
    <w:p w:rsidR="00BF04EB" w:rsidRDefault="00BF04EB" w:rsidP="00BC4859">
      <w:pPr>
        <w:rPr>
          <w:rFonts w:ascii="Arial" w:hAnsi="Arial" w:cs="Arial"/>
          <w:sz w:val="22"/>
          <w:szCs w:val="22"/>
          <w:highlight w:val="yellow"/>
        </w:rPr>
      </w:pPr>
    </w:p>
    <w:p w:rsidR="00BF04EB" w:rsidRDefault="00BF04EB" w:rsidP="00BC4859">
      <w:pPr>
        <w:rPr>
          <w:rFonts w:ascii="Arial" w:hAnsi="Arial" w:cs="Arial"/>
          <w:sz w:val="22"/>
          <w:szCs w:val="22"/>
          <w:highlight w:val="yellow"/>
        </w:rPr>
      </w:pPr>
    </w:p>
    <w:p w:rsidR="00BF04EB" w:rsidRDefault="00BF04EB" w:rsidP="00BC4859">
      <w:pPr>
        <w:rPr>
          <w:rFonts w:ascii="Arial" w:hAnsi="Arial" w:cs="Arial"/>
          <w:sz w:val="22"/>
          <w:szCs w:val="22"/>
          <w:highlight w:val="yellow"/>
        </w:rPr>
      </w:pPr>
    </w:p>
    <w:p w:rsidR="00BF04EB" w:rsidRDefault="00BF04EB" w:rsidP="00BC4859">
      <w:pPr>
        <w:rPr>
          <w:rFonts w:ascii="Arial" w:hAnsi="Arial" w:cs="Arial"/>
          <w:sz w:val="22"/>
          <w:szCs w:val="22"/>
          <w:highlight w:val="yellow"/>
        </w:rPr>
      </w:pPr>
    </w:p>
    <w:p w:rsidR="00BF04EB" w:rsidRDefault="00BF04EB" w:rsidP="00BC4859">
      <w:pPr>
        <w:rPr>
          <w:rFonts w:ascii="Arial" w:hAnsi="Arial" w:cs="Arial"/>
          <w:sz w:val="22"/>
          <w:szCs w:val="22"/>
          <w:highlight w:val="yellow"/>
        </w:rPr>
      </w:pPr>
    </w:p>
    <w:p w:rsidR="00BF04EB" w:rsidRDefault="00BF04EB" w:rsidP="00BC4859">
      <w:pPr>
        <w:rPr>
          <w:rFonts w:ascii="Arial" w:hAnsi="Arial" w:cs="Arial"/>
          <w:sz w:val="22"/>
          <w:szCs w:val="22"/>
          <w:highlight w:val="yellow"/>
        </w:rPr>
      </w:pPr>
    </w:p>
    <w:p w:rsidR="00BF04EB" w:rsidRDefault="00BF04EB" w:rsidP="00BC4859">
      <w:pPr>
        <w:rPr>
          <w:rFonts w:ascii="Arial" w:hAnsi="Arial" w:cs="Arial"/>
          <w:sz w:val="22"/>
          <w:szCs w:val="22"/>
          <w:highlight w:val="yellow"/>
        </w:rPr>
      </w:pPr>
    </w:p>
    <w:p w:rsidR="00BF04EB" w:rsidRPr="0093061D" w:rsidRDefault="00BF04EB" w:rsidP="00BC4859">
      <w:pPr>
        <w:rPr>
          <w:rFonts w:ascii="Arial" w:hAnsi="Arial" w:cs="Arial"/>
          <w:sz w:val="22"/>
          <w:szCs w:val="22"/>
          <w:highlight w:val="yellow"/>
        </w:rPr>
      </w:pPr>
    </w:p>
    <w:tbl>
      <w:tblPr>
        <w:tblW w:w="0" w:type="auto"/>
        <w:tblCellMar>
          <w:left w:w="0" w:type="dxa"/>
          <w:right w:w="0" w:type="dxa"/>
        </w:tblCellMar>
        <w:tblLook w:val="04A0" w:firstRow="1" w:lastRow="0" w:firstColumn="1" w:lastColumn="0" w:noHBand="0" w:noVBand="1"/>
      </w:tblPr>
      <w:tblGrid>
        <w:gridCol w:w="5588"/>
        <w:gridCol w:w="2835"/>
      </w:tblGrid>
      <w:tr w:rsidR="00BC4859" w:rsidRPr="0093061D" w:rsidTr="00257FA1">
        <w:tc>
          <w:tcPr>
            <w:tcW w:w="558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C4859" w:rsidRPr="00B4385F" w:rsidRDefault="00BC4859" w:rsidP="003D1FBA">
            <w:pPr>
              <w:rPr>
                <w:rFonts w:ascii="Arial" w:hAnsi="Arial" w:cs="Arial"/>
                <w:sz w:val="22"/>
                <w:szCs w:val="22"/>
              </w:rPr>
            </w:pPr>
            <w:r w:rsidRPr="00B4385F">
              <w:rPr>
                <w:rFonts w:ascii="Arial" w:hAnsi="Arial" w:cs="Arial"/>
                <w:sz w:val="22"/>
                <w:szCs w:val="22"/>
              </w:rPr>
              <w:t>Costos indirectes</w:t>
            </w:r>
          </w:p>
        </w:tc>
        <w:tc>
          <w:tcPr>
            <w:tcW w:w="283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C4859" w:rsidRPr="00B4385F" w:rsidRDefault="00BC4859" w:rsidP="003D1FBA">
            <w:pPr>
              <w:rPr>
                <w:rFonts w:ascii="Arial" w:hAnsi="Arial" w:cs="Arial"/>
                <w:sz w:val="22"/>
                <w:szCs w:val="22"/>
              </w:rPr>
            </w:pPr>
            <w:r w:rsidRPr="00B4385F">
              <w:rPr>
                <w:rFonts w:ascii="Arial" w:hAnsi="Arial" w:cs="Arial"/>
                <w:sz w:val="22"/>
                <w:szCs w:val="22"/>
              </w:rPr>
              <w:t>Import €</w:t>
            </w:r>
          </w:p>
        </w:tc>
      </w:tr>
      <w:tr w:rsidR="00BC4859" w:rsidRPr="0093061D" w:rsidTr="00257FA1">
        <w:tc>
          <w:tcPr>
            <w:tcW w:w="558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C4859" w:rsidRPr="00B4385F" w:rsidRDefault="00BC4859" w:rsidP="003D1FBA">
            <w:pPr>
              <w:rPr>
                <w:rFonts w:ascii="Arial" w:hAnsi="Arial" w:cs="Arial"/>
                <w:sz w:val="22"/>
                <w:szCs w:val="22"/>
              </w:rPr>
            </w:pPr>
            <w:r w:rsidRPr="00B4385F">
              <w:rPr>
                <w:rFonts w:ascii="Arial" w:hAnsi="Arial" w:cs="Arial"/>
                <w:sz w:val="22"/>
                <w:szCs w:val="22"/>
              </w:rPr>
              <w:t>Despeses generals</w:t>
            </w:r>
            <w:r w:rsidRPr="00B4385F" w:rsidDel="00713FBB">
              <w:rPr>
                <w:rFonts w:ascii="Arial" w:hAnsi="Arial" w:cs="Arial"/>
                <w:sz w:val="22"/>
                <w:szCs w:val="22"/>
              </w:rPr>
              <w:t xml:space="preserve"> </w:t>
            </w:r>
            <w:r w:rsidRPr="00B4385F">
              <w:rPr>
                <w:rFonts w:ascii="Arial" w:hAnsi="Arial" w:cs="Arial"/>
                <w:sz w:val="22"/>
                <w:szCs w:val="22"/>
              </w:rPr>
              <w:t>d’estructura</w:t>
            </w:r>
          </w:p>
        </w:tc>
        <w:tc>
          <w:tcPr>
            <w:tcW w:w="2835" w:type="dxa"/>
            <w:tcBorders>
              <w:top w:val="nil"/>
              <w:left w:val="nil"/>
              <w:bottom w:val="single" w:sz="8" w:space="0" w:color="auto"/>
              <w:right w:val="single" w:sz="8" w:space="0" w:color="auto"/>
            </w:tcBorders>
            <w:tcMar>
              <w:top w:w="0" w:type="dxa"/>
              <w:left w:w="108" w:type="dxa"/>
              <w:bottom w:w="0" w:type="dxa"/>
              <w:right w:w="108" w:type="dxa"/>
            </w:tcMar>
          </w:tcPr>
          <w:p w:rsidR="00BC4859" w:rsidRPr="00B4385F" w:rsidRDefault="003E3DAF" w:rsidP="009A20A4">
            <w:pPr>
              <w:jc w:val="right"/>
              <w:rPr>
                <w:rFonts w:ascii="Arial" w:hAnsi="Arial" w:cs="Arial"/>
                <w:sz w:val="22"/>
                <w:szCs w:val="22"/>
              </w:rPr>
            </w:pPr>
            <w:r>
              <w:rPr>
                <w:rFonts w:ascii="Arial" w:hAnsi="Arial" w:cs="Arial"/>
                <w:sz w:val="22"/>
                <w:szCs w:val="22"/>
              </w:rPr>
              <w:t>13.</w:t>
            </w:r>
            <w:r w:rsidR="009A20A4">
              <w:rPr>
                <w:rFonts w:ascii="Arial" w:hAnsi="Arial" w:cs="Arial"/>
                <w:sz w:val="22"/>
                <w:szCs w:val="22"/>
              </w:rPr>
              <w:t>207,39</w:t>
            </w:r>
          </w:p>
        </w:tc>
      </w:tr>
      <w:tr w:rsidR="00BC4859" w:rsidRPr="0093061D" w:rsidTr="00257FA1">
        <w:tc>
          <w:tcPr>
            <w:tcW w:w="558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C4859" w:rsidRPr="00B4385F" w:rsidRDefault="00BC4859" w:rsidP="003D1FBA">
            <w:pPr>
              <w:rPr>
                <w:rFonts w:ascii="Arial" w:hAnsi="Arial" w:cs="Arial"/>
                <w:sz w:val="22"/>
                <w:szCs w:val="22"/>
              </w:rPr>
            </w:pPr>
            <w:r w:rsidRPr="00B4385F">
              <w:rPr>
                <w:rFonts w:ascii="Arial" w:hAnsi="Arial" w:cs="Arial"/>
                <w:sz w:val="22"/>
                <w:szCs w:val="22"/>
              </w:rPr>
              <w:t>Benefici industrial</w:t>
            </w:r>
            <w:r w:rsidRPr="00B4385F" w:rsidDel="00713FBB">
              <w:rPr>
                <w:rFonts w:ascii="Arial" w:hAnsi="Arial" w:cs="Arial"/>
                <w:sz w:val="22"/>
                <w:szCs w:val="22"/>
              </w:rPr>
              <w:t xml:space="preserve"> </w:t>
            </w:r>
          </w:p>
        </w:tc>
        <w:tc>
          <w:tcPr>
            <w:tcW w:w="2835" w:type="dxa"/>
            <w:tcBorders>
              <w:top w:val="nil"/>
              <w:left w:val="nil"/>
              <w:bottom w:val="single" w:sz="8" w:space="0" w:color="auto"/>
              <w:right w:val="single" w:sz="8" w:space="0" w:color="auto"/>
            </w:tcBorders>
            <w:tcMar>
              <w:top w:w="0" w:type="dxa"/>
              <w:left w:w="108" w:type="dxa"/>
              <w:bottom w:w="0" w:type="dxa"/>
              <w:right w:w="108" w:type="dxa"/>
            </w:tcMar>
          </w:tcPr>
          <w:p w:rsidR="00BC4859" w:rsidRPr="00B4385F" w:rsidRDefault="003E3DAF" w:rsidP="009A20A4">
            <w:pPr>
              <w:jc w:val="right"/>
              <w:rPr>
                <w:rFonts w:ascii="Arial" w:hAnsi="Arial" w:cs="Arial"/>
                <w:sz w:val="22"/>
                <w:szCs w:val="22"/>
              </w:rPr>
            </w:pPr>
            <w:r>
              <w:rPr>
                <w:rFonts w:ascii="Arial" w:hAnsi="Arial" w:cs="Arial"/>
                <w:sz w:val="22"/>
                <w:szCs w:val="22"/>
              </w:rPr>
              <w:t>6.</w:t>
            </w:r>
            <w:r w:rsidR="009A20A4">
              <w:rPr>
                <w:rFonts w:ascii="Arial" w:hAnsi="Arial" w:cs="Arial"/>
                <w:sz w:val="22"/>
                <w:szCs w:val="22"/>
              </w:rPr>
              <w:t>603</w:t>
            </w:r>
            <w:r>
              <w:rPr>
                <w:rFonts w:ascii="Arial" w:hAnsi="Arial" w:cs="Arial"/>
                <w:sz w:val="22"/>
                <w:szCs w:val="22"/>
              </w:rPr>
              <w:t>,</w:t>
            </w:r>
            <w:r w:rsidR="009A20A4">
              <w:rPr>
                <w:rFonts w:ascii="Arial" w:hAnsi="Arial" w:cs="Arial"/>
                <w:sz w:val="22"/>
                <w:szCs w:val="22"/>
              </w:rPr>
              <w:t>70</w:t>
            </w:r>
          </w:p>
        </w:tc>
      </w:tr>
      <w:tr w:rsidR="00BC4859" w:rsidRPr="0093061D" w:rsidTr="00D80DDA">
        <w:tc>
          <w:tcPr>
            <w:tcW w:w="55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C4859" w:rsidRPr="00B4385F" w:rsidRDefault="00BC4859" w:rsidP="003D1FBA">
            <w:pPr>
              <w:jc w:val="right"/>
              <w:rPr>
                <w:rFonts w:ascii="Arial" w:hAnsi="Arial" w:cs="Arial"/>
                <w:sz w:val="22"/>
                <w:szCs w:val="22"/>
              </w:rPr>
            </w:pPr>
            <w:r w:rsidRPr="00B4385F">
              <w:rPr>
                <w:rFonts w:ascii="Arial" w:hAnsi="Arial" w:cs="Arial"/>
                <w:sz w:val="22"/>
                <w:szCs w:val="22"/>
              </w:rPr>
              <w:t>TOTAL</w:t>
            </w:r>
          </w:p>
        </w:tc>
        <w:tc>
          <w:tcPr>
            <w:tcW w:w="2835" w:type="dxa"/>
            <w:tcBorders>
              <w:top w:val="nil"/>
              <w:left w:val="nil"/>
              <w:bottom w:val="single" w:sz="8" w:space="0" w:color="auto"/>
              <w:right w:val="single" w:sz="8" w:space="0" w:color="auto"/>
            </w:tcBorders>
            <w:tcMar>
              <w:top w:w="0" w:type="dxa"/>
              <w:left w:w="108" w:type="dxa"/>
              <w:bottom w:w="0" w:type="dxa"/>
              <w:right w:w="108" w:type="dxa"/>
            </w:tcMar>
          </w:tcPr>
          <w:p w:rsidR="00BC4859" w:rsidRPr="00B4385F" w:rsidRDefault="009A20A4" w:rsidP="009A20A4">
            <w:pPr>
              <w:jc w:val="right"/>
              <w:rPr>
                <w:rFonts w:ascii="Arial" w:hAnsi="Arial" w:cs="Arial"/>
                <w:sz w:val="22"/>
                <w:szCs w:val="22"/>
              </w:rPr>
            </w:pPr>
            <w:r>
              <w:rPr>
                <w:rFonts w:ascii="Arial" w:hAnsi="Arial" w:cs="Arial"/>
                <w:sz w:val="22"/>
                <w:szCs w:val="22"/>
              </w:rPr>
              <w:t>19</w:t>
            </w:r>
            <w:r w:rsidR="003E3DAF">
              <w:rPr>
                <w:rFonts w:ascii="Arial" w:hAnsi="Arial" w:cs="Arial"/>
                <w:sz w:val="22"/>
                <w:szCs w:val="22"/>
              </w:rPr>
              <w:t>.</w:t>
            </w:r>
            <w:r>
              <w:rPr>
                <w:rFonts w:ascii="Arial" w:hAnsi="Arial" w:cs="Arial"/>
                <w:sz w:val="22"/>
                <w:szCs w:val="22"/>
              </w:rPr>
              <w:t>811</w:t>
            </w:r>
            <w:r w:rsidR="003E3DAF">
              <w:rPr>
                <w:rFonts w:ascii="Arial" w:hAnsi="Arial" w:cs="Arial"/>
                <w:sz w:val="22"/>
                <w:szCs w:val="22"/>
              </w:rPr>
              <w:t>,</w:t>
            </w:r>
            <w:r>
              <w:rPr>
                <w:rFonts w:ascii="Arial" w:hAnsi="Arial" w:cs="Arial"/>
                <w:sz w:val="22"/>
                <w:szCs w:val="22"/>
              </w:rPr>
              <w:t>09</w:t>
            </w:r>
          </w:p>
        </w:tc>
      </w:tr>
    </w:tbl>
    <w:p w:rsidR="00BC4859" w:rsidRPr="0093061D" w:rsidRDefault="00BC4859" w:rsidP="00BC4859">
      <w:pPr>
        <w:rPr>
          <w:rFonts w:ascii="Arial" w:hAnsi="Arial" w:cs="Arial"/>
          <w:sz w:val="22"/>
          <w:szCs w:val="22"/>
          <w:highlight w:val="yellow"/>
        </w:rPr>
      </w:pPr>
    </w:p>
    <w:tbl>
      <w:tblPr>
        <w:tblW w:w="0" w:type="auto"/>
        <w:tblCellMar>
          <w:left w:w="0" w:type="dxa"/>
          <w:right w:w="0" w:type="dxa"/>
        </w:tblCellMar>
        <w:tblLook w:val="04A0" w:firstRow="1" w:lastRow="0" w:firstColumn="1" w:lastColumn="0" w:noHBand="0" w:noVBand="1"/>
      </w:tblPr>
      <w:tblGrid>
        <w:gridCol w:w="5588"/>
        <w:gridCol w:w="2884"/>
      </w:tblGrid>
      <w:tr w:rsidR="00BC4859" w:rsidRPr="00B4385F" w:rsidTr="00D425BC">
        <w:tc>
          <w:tcPr>
            <w:tcW w:w="558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C4859" w:rsidRPr="00B4385F" w:rsidRDefault="00BC4859" w:rsidP="003D1FBA">
            <w:pPr>
              <w:rPr>
                <w:rFonts w:ascii="Arial" w:hAnsi="Arial" w:cs="Arial"/>
                <w:sz w:val="22"/>
                <w:szCs w:val="22"/>
              </w:rPr>
            </w:pPr>
            <w:r w:rsidRPr="00B4385F">
              <w:rPr>
                <w:rFonts w:ascii="Arial" w:hAnsi="Arial" w:cs="Arial"/>
                <w:sz w:val="22"/>
                <w:szCs w:val="22"/>
              </w:rPr>
              <w:t>TOTAL DE COSTOS (directes + indirectes):</w:t>
            </w:r>
          </w:p>
        </w:tc>
        <w:tc>
          <w:tcPr>
            <w:tcW w:w="2884"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C4859" w:rsidRPr="00B4385F" w:rsidRDefault="003E3DAF" w:rsidP="009A20A4">
            <w:pPr>
              <w:jc w:val="right"/>
              <w:rPr>
                <w:rFonts w:ascii="Arial" w:hAnsi="Arial" w:cs="Arial"/>
                <w:sz w:val="22"/>
                <w:szCs w:val="22"/>
              </w:rPr>
            </w:pPr>
            <w:r>
              <w:rPr>
                <w:rFonts w:ascii="Arial" w:hAnsi="Arial" w:cs="Arial"/>
                <w:sz w:val="22"/>
                <w:szCs w:val="22"/>
              </w:rPr>
              <w:t>15</w:t>
            </w:r>
            <w:r w:rsidR="009A20A4">
              <w:rPr>
                <w:rFonts w:ascii="Arial" w:hAnsi="Arial" w:cs="Arial"/>
                <w:sz w:val="22"/>
                <w:szCs w:val="22"/>
              </w:rPr>
              <w:t>1</w:t>
            </w:r>
            <w:r>
              <w:rPr>
                <w:rFonts w:ascii="Arial" w:hAnsi="Arial" w:cs="Arial"/>
                <w:sz w:val="22"/>
                <w:szCs w:val="22"/>
              </w:rPr>
              <w:t>.</w:t>
            </w:r>
            <w:r w:rsidR="009A20A4">
              <w:rPr>
                <w:rFonts w:ascii="Arial" w:hAnsi="Arial" w:cs="Arial"/>
                <w:sz w:val="22"/>
                <w:szCs w:val="22"/>
              </w:rPr>
              <w:t>885</w:t>
            </w:r>
            <w:r>
              <w:rPr>
                <w:rFonts w:ascii="Arial" w:hAnsi="Arial" w:cs="Arial"/>
                <w:sz w:val="22"/>
                <w:szCs w:val="22"/>
              </w:rPr>
              <w:t>,</w:t>
            </w:r>
            <w:r w:rsidR="009A20A4">
              <w:rPr>
                <w:rFonts w:ascii="Arial" w:hAnsi="Arial" w:cs="Arial"/>
                <w:sz w:val="22"/>
                <w:szCs w:val="22"/>
              </w:rPr>
              <w:t>01</w:t>
            </w:r>
          </w:p>
        </w:tc>
      </w:tr>
    </w:tbl>
    <w:p w:rsidR="00BC4859" w:rsidRDefault="00BC4859" w:rsidP="00BC4859">
      <w:pPr>
        <w:pStyle w:val="Textdecomentari"/>
        <w:tabs>
          <w:tab w:val="left" w:pos="4963"/>
        </w:tabs>
        <w:rPr>
          <w:rFonts w:ascii="Verdana" w:hAnsi="Verdana"/>
        </w:rPr>
      </w:pPr>
    </w:p>
    <w:p w:rsidR="00BC4859" w:rsidRPr="00B36764" w:rsidRDefault="00BC4859" w:rsidP="00B36764">
      <w:pPr>
        <w:jc w:val="both"/>
        <w:rPr>
          <w:rFonts w:ascii="Arial" w:hAnsi="Arial" w:cs="Arial"/>
          <w:sz w:val="22"/>
          <w:szCs w:val="22"/>
        </w:rPr>
      </w:pPr>
    </w:p>
    <w:p w:rsidR="00BC4859" w:rsidRPr="00B36764" w:rsidRDefault="00BC4859" w:rsidP="00B36764">
      <w:pPr>
        <w:jc w:val="both"/>
        <w:rPr>
          <w:rFonts w:ascii="Arial" w:hAnsi="Arial" w:cs="Arial"/>
          <w:sz w:val="22"/>
          <w:szCs w:val="22"/>
        </w:rPr>
      </w:pPr>
      <w:r w:rsidRPr="00A13A69">
        <w:rPr>
          <w:rFonts w:ascii="Arial" w:hAnsi="Arial" w:cs="Arial"/>
          <w:sz w:val="22"/>
          <w:szCs w:val="22"/>
        </w:rPr>
        <w:t>L’estimació dels costos salarials s’ha calculat prenent com a referència el Conveni laboral de</w:t>
      </w:r>
      <w:r w:rsidR="00B36764" w:rsidRPr="00A13A69">
        <w:rPr>
          <w:rFonts w:ascii="Arial" w:hAnsi="Arial" w:cs="Arial"/>
          <w:sz w:val="22"/>
          <w:szCs w:val="22"/>
        </w:rPr>
        <w:t xml:space="preserve"> “empres</w:t>
      </w:r>
      <w:r w:rsidR="00A03B47">
        <w:rPr>
          <w:rFonts w:ascii="Arial" w:hAnsi="Arial" w:cs="Arial"/>
          <w:sz w:val="22"/>
          <w:szCs w:val="22"/>
        </w:rPr>
        <w:t>e</w:t>
      </w:r>
      <w:r w:rsidR="00B36764" w:rsidRPr="00A13A69">
        <w:rPr>
          <w:rFonts w:ascii="Arial" w:hAnsi="Arial" w:cs="Arial"/>
          <w:sz w:val="22"/>
          <w:szCs w:val="22"/>
        </w:rPr>
        <w:t>s de consultoria y estudis de merca</w:t>
      </w:r>
      <w:r w:rsidR="00A03B47">
        <w:rPr>
          <w:rFonts w:ascii="Arial" w:hAnsi="Arial" w:cs="Arial"/>
          <w:sz w:val="22"/>
          <w:szCs w:val="22"/>
        </w:rPr>
        <w:t>t</w:t>
      </w:r>
      <w:r w:rsidR="00B36764" w:rsidRPr="00A13A69">
        <w:rPr>
          <w:rFonts w:ascii="Arial" w:hAnsi="Arial" w:cs="Arial"/>
          <w:sz w:val="22"/>
          <w:szCs w:val="22"/>
        </w:rPr>
        <w:t>”</w:t>
      </w:r>
      <w:r w:rsidRPr="00A13A69">
        <w:rPr>
          <w:rFonts w:ascii="Arial" w:hAnsi="Arial" w:cs="Arial"/>
          <w:sz w:val="22"/>
          <w:szCs w:val="22"/>
        </w:rPr>
        <w:t xml:space="preserve"> publicat en</w:t>
      </w:r>
      <w:r w:rsidR="00B36764" w:rsidRPr="00A13A69">
        <w:rPr>
          <w:rFonts w:ascii="Arial" w:hAnsi="Arial" w:cs="Arial"/>
          <w:sz w:val="22"/>
          <w:szCs w:val="22"/>
        </w:rPr>
        <w:t xml:space="preserve"> BOE 6 de març de 2018.</w:t>
      </w:r>
      <w:r w:rsidRPr="00A13A69">
        <w:rPr>
          <w:rFonts w:ascii="Arial" w:hAnsi="Arial" w:cs="Arial"/>
          <w:sz w:val="22"/>
          <w:szCs w:val="22"/>
        </w:rPr>
        <w:t xml:space="preserve"> Aquesta indicació no prejutja el conveni laboral que hi sigui d’aplicació.</w:t>
      </w:r>
    </w:p>
    <w:p w:rsidR="00BC4859" w:rsidRPr="00B36764" w:rsidRDefault="00BC4859" w:rsidP="00B36764">
      <w:pPr>
        <w:jc w:val="both"/>
        <w:rPr>
          <w:rFonts w:ascii="Arial" w:hAnsi="Arial" w:cs="Arial"/>
          <w:sz w:val="22"/>
          <w:szCs w:val="22"/>
        </w:rPr>
      </w:pPr>
    </w:p>
    <w:p w:rsidR="00BC4859" w:rsidRPr="00B36764" w:rsidRDefault="00BC4859" w:rsidP="00B36764">
      <w:pPr>
        <w:jc w:val="both"/>
        <w:rPr>
          <w:rFonts w:ascii="Arial" w:hAnsi="Arial" w:cs="Arial"/>
          <w:sz w:val="22"/>
          <w:szCs w:val="22"/>
        </w:rPr>
      </w:pPr>
      <w:r w:rsidRPr="00B36764">
        <w:rPr>
          <w:rFonts w:ascii="Arial" w:hAnsi="Arial" w:cs="Arial"/>
          <w:sz w:val="22"/>
          <w:szCs w:val="22"/>
        </w:rPr>
        <w:t>Els costos salarials s’han calculat a partir d’una plantilla de persones treballadores que ha d’executar el contracte amb les següents categories professionals i nombre de persones, segons s’especifica en el Plec de prescripcions tècniques (PPT):</w:t>
      </w:r>
    </w:p>
    <w:p w:rsidR="00BC4859" w:rsidRDefault="00BC4859" w:rsidP="00BC4859">
      <w:pPr>
        <w:rPr>
          <w:rFonts w:ascii="Arial" w:hAnsi="Arial" w:cs="Arial"/>
          <w:sz w:val="22"/>
          <w:szCs w:val="22"/>
        </w:rPr>
      </w:pPr>
    </w:p>
    <w:p w:rsidR="009818E8" w:rsidRPr="009818E8" w:rsidRDefault="009818E8" w:rsidP="00257FA1">
      <w:pPr>
        <w:rPr>
          <w:rFonts w:ascii="Arial" w:hAnsi="Arial" w:cs="Arial"/>
          <w:b/>
          <w:sz w:val="22"/>
          <w:szCs w:val="22"/>
        </w:rPr>
      </w:pPr>
    </w:p>
    <w:p w:rsidR="00257FA1" w:rsidRPr="009818E8" w:rsidRDefault="00257FA1" w:rsidP="00257FA1">
      <w:pPr>
        <w:rPr>
          <w:rFonts w:ascii="Arial" w:hAnsi="Arial" w:cs="Arial"/>
          <w:i/>
          <w:sz w:val="22"/>
          <w:szCs w:val="22"/>
        </w:rPr>
      </w:pPr>
      <w:r w:rsidRPr="009818E8">
        <w:rPr>
          <w:rFonts w:ascii="Arial" w:hAnsi="Arial" w:cs="Arial"/>
          <w:i/>
          <w:sz w:val="22"/>
          <w:szCs w:val="22"/>
        </w:rPr>
        <w:t>Categoria professional</w:t>
      </w:r>
      <w:r w:rsidRPr="009818E8">
        <w:rPr>
          <w:rFonts w:ascii="Arial" w:hAnsi="Arial" w:cs="Arial"/>
          <w:i/>
          <w:sz w:val="22"/>
          <w:szCs w:val="22"/>
        </w:rPr>
        <w:tab/>
        <w:t>Retribució salarial</w:t>
      </w:r>
      <w:r w:rsidRPr="009818E8">
        <w:rPr>
          <w:rFonts w:ascii="Arial" w:hAnsi="Arial" w:cs="Arial"/>
          <w:i/>
          <w:sz w:val="22"/>
          <w:szCs w:val="22"/>
        </w:rPr>
        <w:tab/>
      </w:r>
      <w:r w:rsidRPr="009818E8">
        <w:rPr>
          <w:rFonts w:ascii="Arial" w:hAnsi="Arial" w:cs="Arial"/>
          <w:i/>
          <w:sz w:val="22"/>
          <w:szCs w:val="22"/>
        </w:rPr>
        <w:tab/>
        <w:t>Nº de persones</w:t>
      </w:r>
    </w:p>
    <w:p w:rsidR="00257FA1" w:rsidRPr="009818E8" w:rsidRDefault="00257FA1" w:rsidP="00257FA1">
      <w:pPr>
        <w:rPr>
          <w:rFonts w:ascii="Arial" w:hAnsi="Arial" w:cs="Arial"/>
          <w:sz w:val="22"/>
          <w:szCs w:val="22"/>
        </w:rPr>
      </w:pPr>
    </w:p>
    <w:p w:rsidR="00257FA1" w:rsidRPr="009818E8" w:rsidRDefault="00257FA1" w:rsidP="00257FA1">
      <w:pPr>
        <w:rPr>
          <w:rFonts w:ascii="Arial" w:hAnsi="Arial" w:cs="Arial"/>
          <w:sz w:val="22"/>
          <w:szCs w:val="22"/>
        </w:rPr>
      </w:pPr>
      <w:r w:rsidRPr="009818E8">
        <w:rPr>
          <w:rFonts w:ascii="Arial" w:hAnsi="Arial" w:cs="Arial"/>
          <w:sz w:val="22"/>
          <w:szCs w:val="22"/>
        </w:rPr>
        <w:t>Coordinador  B II</w:t>
      </w:r>
      <w:r w:rsidRPr="009818E8">
        <w:rPr>
          <w:rFonts w:ascii="Arial" w:hAnsi="Arial" w:cs="Arial"/>
          <w:sz w:val="22"/>
          <w:szCs w:val="22"/>
        </w:rPr>
        <w:tab/>
      </w:r>
      <w:r w:rsidRPr="009818E8">
        <w:rPr>
          <w:rFonts w:ascii="Arial" w:hAnsi="Arial" w:cs="Arial"/>
          <w:sz w:val="22"/>
          <w:szCs w:val="22"/>
        </w:rPr>
        <w:tab/>
      </w:r>
      <w:r w:rsidRPr="009818E8">
        <w:rPr>
          <w:rFonts w:ascii="Arial" w:hAnsi="Arial" w:cs="Arial"/>
          <w:sz w:val="22"/>
          <w:szCs w:val="22"/>
        </w:rPr>
        <w:tab/>
      </w:r>
      <w:r w:rsidR="00FE5788">
        <w:rPr>
          <w:rFonts w:ascii="Arial" w:hAnsi="Arial" w:cs="Arial"/>
          <w:sz w:val="22"/>
          <w:szCs w:val="22"/>
        </w:rPr>
        <w:t>23.437,07</w:t>
      </w:r>
      <w:r w:rsidRPr="009818E8">
        <w:rPr>
          <w:rFonts w:ascii="Arial" w:hAnsi="Arial" w:cs="Arial"/>
          <w:sz w:val="22"/>
          <w:szCs w:val="22"/>
        </w:rPr>
        <w:tab/>
      </w:r>
      <w:r w:rsidRPr="009818E8">
        <w:rPr>
          <w:rFonts w:ascii="Arial" w:hAnsi="Arial" w:cs="Arial"/>
          <w:sz w:val="22"/>
          <w:szCs w:val="22"/>
        </w:rPr>
        <w:tab/>
      </w:r>
      <w:r w:rsidRPr="009818E8">
        <w:rPr>
          <w:rFonts w:ascii="Arial" w:hAnsi="Arial" w:cs="Arial"/>
          <w:sz w:val="22"/>
          <w:szCs w:val="22"/>
        </w:rPr>
        <w:tab/>
        <w:t>1</w:t>
      </w:r>
    </w:p>
    <w:p w:rsidR="00257FA1" w:rsidRDefault="00257FA1" w:rsidP="00257FA1">
      <w:pPr>
        <w:rPr>
          <w:rFonts w:ascii="Arial" w:hAnsi="Arial" w:cs="Arial"/>
          <w:sz w:val="22"/>
          <w:szCs w:val="22"/>
        </w:rPr>
      </w:pPr>
      <w:r w:rsidRPr="009818E8">
        <w:rPr>
          <w:rFonts w:ascii="Arial" w:hAnsi="Arial" w:cs="Arial"/>
          <w:sz w:val="22"/>
          <w:szCs w:val="22"/>
        </w:rPr>
        <w:t>Tècnic</w:t>
      </w:r>
      <w:r w:rsidRPr="009818E8">
        <w:rPr>
          <w:rFonts w:ascii="Arial" w:hAnsi="Arial" w:cs="Arial"/>
          <w:sz w:val="22"/>
          <w:szCs w:val="22"/>
        </w:rPr>
        <w:tab/>
        <w:t>àrea 1</w:t>
      </w:r>
      <w:r w:rsidRPr="009818E8">
        <w:rPr>
          <w:rFonts w:ascii="Arial" w:hAnsi="Arial" w:cs="Arial"/>
          <w:sz w:val="22"/>
          <w:szCs w:val="22"/>
        </w:rPr>
        <w:tab/>
        <w:t>E II</w:t>
      </w:r>
      <w:r w:rsidRPr="009818E8">
        <w:rPr>
          <w:rFonts w:ascii="Arial" w:hAnsi="Arial" w:cs="Arial"/>
          <w:sz w:val="22"/>
          <w:szCs w:val="22"/>
        </w:rPr>
        <w:tab/>
      </w:r>
      <w:r w:rsidRPr="009818E8">
        <w:rPr>
          <w:rFonts w:ascii="Arial" w:hAnsi="Arial" w:cs="Arial"/>
          <w:sz w:val="22"/>
          <w:szCs w:val="22"/>
        </w:rPr>
        <w:tab/>
      </w:r>
      <w:r w:rsidRPr="009818E8">
        <w:rPr>
          <w:rFonts w:ascii="Arial" w:hAnsi="Arial" w:cs="Arial"/>
          <w:sz w:val="22"/>
          <w:szCs w:val="22"/>
        </w:rPr>
        <w:tab/>
      </w:r>
      <w:r w:rsidR="00FE5788">
        <w:rPr>
          <w:rFonts w:ascii="Arial" w:hAnsi="Arial" w:cs="Arial"/>
          <w:sz w:val="22"/>
          <w:szCs w:val="22"/>
        </w:rPr>
        <w:t>22.196,74</w:t>
      </w:r>
      <w:r w:rsidRPr="009818E8">
        <w:rPr>
          <w:rFonts w:ascii="Arial" w:hAnsi="Arial" w:cs="Arial"/>
          <w:sz w:val="22"/>
          <w:szCs w:val="22"/>
        </w:rPr>
        <w:tab/>
      </w:r>
      <w:r w:rsidRPr="009818E8">
        <w:rPr>
          <w:rFonts w:ascii="Arial" w:hAnsi="Arial" w:cs="Arial"/>
          <w:sz w:val="22"/>
          <w:szCs w:val="22"/>
        </w:rPr>
        <w:tab/>
      </w:r>
      <w:r w:rsidRPr="009818E8">
        <w:rPr>
          <w:rFonts w:ascii="Arial" w:hAnsi="Arial" w:cs="Arial"/>
          <w:sz w:val="22"/>
          <w:szCs w:val="22"/>
        </w:rPr>
        <w:tab/>
        <w:t>2</w:t>
      </w:r>
    </w:p>
    <w:p w:rsidR="00362BD8" w:rsidRDefault="00362BD8" w:rsidP="00BC4859">
      <w:pPr>
        <w:rPr>
          <w:rFonts w:ascii="Arial" w:hAnsi="Arial" w:cs="Arial"/>
          <w:sz w:val="22"/>
          <w:szCs w:val="22"/>
        </w:rPr>
      </w:pPr>
    </w:p>
    <w:p w:rsidR="00BC4859" w:rsidRDefault="00BC4859" w:rsidP="00BC4859">
      <w:pPr>
        <w:jc w:val="both"/>
        <w:rPr>
          <w:rFonts w:ascii="Arial" w:hAnsi="Arial" w:cs="Arial"/>
          <w:sz w:val="22"/>
          <w:szCs w:val="22"/>
        </w:rPr>
      </w:pPr>
    </w:p>
    <w:p w:rsidR="008534FD" w:rsidRDefault="008534FD" w:rsidP="00BC4859">
      <w:pPr>
        <w:jc w:val="both"/>
        <w:rPr>
          <w:rFonts w:ascii="Arial" w:hAnsi="Arial" w:cs="Arial"/>
          <w:sz w:val="22"/>
          <w:szCs w:val="22"/>
        </w:rPr>
      </w:pPr>
    </w:p>
    <w:p w:rsidR="00BC4859" w:rsidRPr="00652352" w:rsidRDefault="00BC4859" w:rsidP="00BC4859">
      <w:pPr>
        <w:jc w:val="both"/>
        <w:rPr>
          <w:rFonts w:ascii="Arial" w:hAnsi="Arial" w:cs="Arial"/>
          <w:sz w:val="22"/>
          <w:szCs w:val="22"/>
        </w:rPr>
      </w:pPr>
      <w:r w:rsidRPr="00BC4859">
        <w:rPr>
          <w:rFonts w:ascii="Arial" w:hAnsi="Arial" w:cs="Arial"/>
          <w:b/>
        </w:rPr>
        <w:t>El valor estimat</w:t>
      </w:r>
      <w:r w:rsidRPr="00BC4859">
        <w:rPr>
          <w:rFonts w:ascii="Arial" w:hAnsi="Arial" w:cs="Arial"/>
          <w:b/>
          <w:sz w:val="22"/>
          <w:szCs w:val="22"/>
        </w:rPr>
        <w:t xml:space="preserve"> (VE)</w:t>
      </w:r>
      <w:r w:rsidRPr="00574C7A">
        <w:rPr>
          <w:rFonts w:ascii="Arial" w:hAnsi="Arial" w:cs="Arial"/>
          <w:sz w:val="22"/>
          <w:szCs w:val="22"/>
        </w:rPr>
        <w:t xml:space="preserve"> del contracte</w:t>
      </w:r>
      <w:r w:rsidRPr="00652352">
        <w:rPr>
          <w:rFonts w:ascii="Arial" w:hAnsi="Arial" w:cs="Arial"/>
          <w:sz w:val="22"/>
          <w:szCs w:val="22"/>
        </w:rPr>
        <w:t xml:space="preserve"> és de</w:t>
      </w:r>
      <w:r w:rsidR="005F77F3" w:rsidRPr="005F77F3">
        <w:rPr>
          <w:rFonts w:ascii="Arial" w:hAnsi="Arial" w:cs="Arial"/>
          <w:sz w:val="22"/>
          <w:szCs w:val="22"/>
        </w:rPr>
        <w:t xml:space="preserve"> </w:t>
      </w:r>
      <w:r w:rsidR="00D97E0B">
        <w:rPr>
          <w:rFonts w:ascii="Arial" w:hAnsi="Arial" w:cs="Arial"/>
          <w:sz w:val="22"/>
          <w:szCs w:val="22"/>
        </w:rPr>
        <w:t>303</w:t>
      </w:r>
      <w:r w:rsidR="008820EF">
        <w:rPr>
          <w:rFonts w:ascii="Arial" w:hAnsi="Arial" w:cs="Arial"/>
          <w:sz w:val="22"/>
          <w:szCs w:val="22"/>
        </w:rPr>
        <w:t>.</w:t>
      </w:r>
      <w:r w:rsidR="00D97E0B">
        <w:rPr>
          <w:rFonts w:ascii="Arial" w:hAnsi="Arial" w:cs="Arial"/>
          <w:sz w:val="22"/>
          <w:szCs w:val="22"/>
        </w:rPr>
        <w:t>770</w:t>
      </w:r>
      <w:r w:rsidR="008820EF">
        <w:rPr>
          <w:rFonts w:ascii="Arial" w:hAnsi="Arial" w:cs="Arial"/>
          <w:sz w:val="22"/>
          <w:szCs w:val="22"/>
        </w:rPr>
        <w:t>,</w:t>
      </w:r>
      <w:r w:rsidR="00D97E0B">
        <w:rPr>
          <w:rFonts w:ascii="Arial" w:hAnsi="Arial" w:cs="Arial"/>
          <w:sz w:val="22"/>
          <w:szCs w:val="22"/>
        </w:rPr>
        <w:t>02</w:t>
      </w:r>
      <w:r w:rsidR="00787ADE">
        <w:rPr>
          <w:rFonts w:ascii="Arial" w:hAnsi="Arial" w:cs="Arial"/>
          <w:sz w:val="22"/>
          <w:szCs w:val="22"/>
        </w:rPr>
        <w:t>€</w:t>
      </w:r>
      <w:r w:rsidR="00D30C2B">
        <w:rPr>
          <w:rFonts w:ascii="Arial" w:hAnsi="Arial" w:cs="Arial"/>
          <w:sz w:val="22"/>
          <w:szCs w:val="22"/>
        </w:rPr>
        <w:t xml:space="preserve"> </w:t>
      </w:r>
      <w:r w:rsidRPr="00652352">
        <w:rPr>
          <w:rFonts w:ascii="Arial" w:hAnsi="Arial" w:cs="Arial"/>
          <w:sz w:val="22"/>
          <w:szCs w:val="22"/>
        </w:rPr>
        <w:t>sense incloure l'IVA. Aquesta xifra inclou l’import total que podria ser retribuït el contractista, incloent possibles pròrrogues i modificats, entre d’altres conceptes, tot d’acord la previsió de l’article 101 LCSP.</w:t>
      </w:r>
    </w:p>
    <w:p w:rsidR="00BC4859" w:rsidRDefault="00BC4859" w:rsidP="00BC4859">
      <w:pPr>
        <w:jc w:val="both"/>
        <w:rPr>
          <w:rFonts w:ascii="Arial" w:hAnsi="Arial" w:cs="Arial"/>
          <w:sz w:val="22"/>
          <w:szCs w:val="22"/>
        </w:rPr>
      </w:pPr>
    </w:p>
    <w:p w:rsidR="008534FD" w:rsidRPr="00652352" w:rsidRDefault="008534FD" w:rsidP="00BC4859">
      <w:pPr>
        <w:jc w:val="both"/>
        <w:rPr>
          <w:rFonts w:ascii="Arial" w:hAnsi="Arial" w:cs="Arial"/>
          <w:sz w:val="22"/>
          <w:szCs w:val="22"/>
        </w:rPr>
      </w:pPr>
    </w:p>
    <w:tbl>
      <w:tblPr>
        <w:tblW w:w="9498"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993"/>
        <w:gridCol w:w="1275"/>
        <w:gridCol w:w="1843"/>
        <w:gridCol w:w="2126"/>
        <w:gridCol w:w="1701"/>
        <w:gridCol w:w="1560"/>
      </w:tblGrid>
      <w:tr w:rsidR="00BC4859" w:rsidRPr="0093061D" w:rsidTr="00AE28D5">
        <w:trPr>
          <w:cantSplit/>
        </w:trPr>
        <w:tc>
          <w:tcPr>
            <w:tcW w:w="993" w:type="dxa"/>
          </w:tcPr>
          <w:p w:rsidR="00BC4859" w:rsidRPr="00B4385F" w:rsidRDefault="00BC4859" w:rsidP="003D1FBA">
            <w:pPr>
              <w:jc w:val="both"/>
              <w:rPr>
                <w:rFonts w:ascii="Arial" w:hAnsi="Arial" w:cs="Arial"/>
                <w:sz w:val="22"/>
                <w:szCs w:val="22"/>
              </w:rPr>
            </w:pPr>
            <w:r w:rsidRPr="00B4385F">
              <w:rPr>
                <w:rFonts w:ascii="Arial" w:hAnsi="Arial" w:cs="Arial"/>
                <w:sz w:val="22"/>
                <w:szCs w:val="22"/>
              </w:rPr>
              <w:t>Any</w:t>
            </w:r>
          </w:p>
        </w:tc>
        <w:tc>
          <w:tcPr>
            <w:tcW w:w="1275" w:type="dxa"/>
          </w:tcPr>
          <w:p w:rsidR="00BC4859" w:rsidRPr="00B4385F" w:rsidRDefault="00BC4859" w:rsidP="003D1FBA">
            <w:pPr>
              <w:jc w:val="both"/>
              <w:rPr>
                <w:rFonts w:ascii="Arial" w:hAnsi="Arial" w:cs="Arial"/>
                <w:sz w:val="22"/>
                <w:szCs w:val="22"/>
              </w:rPr>
            </w:pPr>
            <w:r w:rsidRPr="00B4385F">
              <w:rPr>
                <w:rFonts w:ascii="Arial" w:hAnsi="Arial" w:cs="Arial"/>
                <w:sz w:val="22"/>
                <w:szCs w:val="22"/>
              </w:rPr>
              <w:t>VE prestació</w:t>
            </w:r>
          </w:p>
        </w:tc>
        <w:tc>
          <w:tcPr>
            <w:tcW w:w="1843" w:type="dxa"/>
          </w:tcPr>
          <w:p w:rsidR="00BC4859" w:rsidRPr="00B4385F" w:rsidRDefault="00BC4859" w:rsidP="003D1FBA">
            <w:pPr>
              <w:jc w:val="both"/>
              <w:rPr>
                <w:rFonts w:ascii="Arial" w:hAnsi="Arial" w:cs="Arial"/>
                <w:sz w:val="22"/>
                <w:szCs w:val="22"/>
              </w:rPr>
            </w:pPr>
            <w:r w:rsidRPr="00B4385F">
              <w:rPr>
                <w:rFonts w:ascii="Arial" w:hAnsi="Arial" w:cs="Arial"/>
                <w:sz w:val="22"/>
                <w:szCs w:val="22"/>
              </w:rPr>
              <w:t>VE eventuals pròrrogues</w:t>
            </w:r>
          </w:p>
        </w:tc>
        <w:tc>
          <w:tcPr>
            <w:tcW w:w="2126" w:type="dxa"/>
            <w:shd w:val="clear" w:color="auto" w:fill="auto"/>
          </w:tcPr>
          <w:p w:rsidR="00BC4859" w:rsidRPr="00B4385F" w:rsidRDefault="00BC4859" w:rsidP="003D1FBA">
            <w:pPr>
              <w:jc w:val="both"/>
              <w:rPr>
                <w:rFonts w:ascii="Arial" w:hAnsi="Arial" w:cs="Arial"/>
                <w:sz w:val="22"/>
                <w:szCs w:val="22"/>
              </w:rPr>
            </w:pPr>
            <w:r w:rsidRPr="00B4385F">
              <w:rPr>
                <w:rFonts w:ascii="Arial" w:hAnsi="Arial" w:cs="Arial"/>
                <w:sz w:val="22"/>
                <w:szCs w:val="22"/>
              </w:rPr>
              <w:t>VE modificacions previstes</w:t>
            </w:r>
          </w:p>
        </w:tc>
        <w:tc>
          <w:tcPr>
            <w:tcW w:w="1701" w:type="dxa"/>
          </w:tcPr>
          <w:p w:rsidR="00BC4859" w:rsidRPr="00B4385F" w:rsidRDefault="00BC4859" w:rsidP="003D1FBA">
            <w:pPr>
              <w:jc w:val="both"/>
              <w:rPr>
                <w:rFonts w:ascii="Arial" w:hAnsi="Arial" w:cs="Arial"/>
                <w:sz w:val="22"/>
                <w:szCs w:val="22"/>
              </w:rPr>
            </w:pPr>
            <w:r w:rsidRPr="00B4385F">
              <w:rPr>
                <w:rFonts w:ascii="Arial" w:hAnsi="Arial" w:cs="Arial"/>
                <w:sz w:val="22"/>
                <w:szCs w:val="22"/>
              </w:rPr>
              <w:t>VE altres conceptes</w:t>
            </w:r>
          </w:p>
          <w:p w:rsidR="00BC4859" w:rsidRPr="00B4385F" w:rsidRDefault="00BC4859" w:rsidP="003D1FBA">
            <w:pPr>
              <w:jc w:val="both"/>
              <w:rPr>
                <w:rFonts w:ascii="Arial" w:hAnsi="Arial" w:cs="Arial"/>
                <w:sz w:val="22"/>
                <w:szCs w:val="22"/>
              </w:rPr>
            </w:pPr>
          </w:p>
        </w:tc>
        <w:tc>
          <w:tcPr>
            <w:tcW w:w="1560" w:type="dxa"/>
          </w:tcPr>
          <w:p w:rsidR="00BC4859" w:rsidRPr="00B4385F" w:rsidRDefault="00BC4859" w:rsidP="003D1FBA">
            <w:pPr>
              <w:jc w:val="both"/>
              <w:rPr>
                <w:rFonts w:ascii="Arial" w:hAnsi="Arial" w:cs="Arial"/>
                <w:sz w:val="22"/>
                <w:szCs w:val="22"/>
              </w:rPr>
            </w:pPr>
            <w:r w:rsidRPr="00B4385F">
              <w:rPr>
                <w:rFonts w:ascii="Arial" w:hAnsi="Arial" w:cs="Arial"/>
                <w:sz w:val="22"/>
                <w:szCs w:val="22"/>
              </w:rPr>
              <w:t>SUMA</w:t>
            </w:r>
          </w:p>
        </w:tc>
      </w:tr>
      <w:tr w:rsidR="009818E8" w:rsidRPr="0093061D" w:rsidTr="00C14EA7">
        <w:trPr>
          <w:cantSplit/>
        </w:trPr>
        <w:tc>
          <w:tcPr>
            <w:tcW w:w="993" w:type="dxa"/>
          </w:tcPr>
          <w:p w:rsidR="009818E8" w:rsidRPr="00B4385F" w:rsidRDefault="00B4385F" w:rsidP="003D1FBA">
            <w:pPr>
              <w:jc w:val="both"/>
              <w:rPr>
                <w:rFonts w:ascii="Arial" w:hAnsi="Arial" w:cs="Arial"/>
                <w:sz w:val="22"/>
                <w:szCs w:val="22"/>
              </w:rPr>
            </w:pPr>
            <w:r w:rsidRPr="00B4385F">
              <w:rPr>
                <w:rFonts w:ascii="Arial" w:hAnsi="Arial" w:cs="Arial"/>
                <w:sz w:val="22"/>
                <w:szCs w:val="22"/>
              </w:rPr>
              <w:t>2023</w:t>
            </w:r>
          </w:p>
        </w:tc>
        <w:tc>
          <w:tcPr>
            <w:tcW w:w="1275" w:type="dxa"/>
            <w:vAlign w:val="bottom"/>
          </w:tcPr>
          <w:p w:rsidR="009818E8" w:rsidRPr="00B4385F" w:rsidRDefault="009A20A4" w:rsidP="009A20A4">
            <w:pPr>
              <w:jc w:val="center"/>
              <w:rPr>
                <w:rFonts w:ascii="Arial" w:hAnsi="Arial" w:cs="Arial"/>
                <w:color w:val="000000"/>
                <w:sz w:val="22"/>
                <w:szCs w:val="22"/>
                <w:lang w:eastAsia="ca-ES"/>
              </w:rPr>
            </w:pPr>
            <w:r>
              <w:rPr>
                <w:rFonts w:ascii="Arial" w:hAnsi="Arial" w:cs="Arial"/>
                <w:color w:val="000000"/>
                <w:sz w:val="22"/>
                <w:szCs w:val="22"/>
                <w:lang w:eastAsia="ca-ES"/>
              </w:rPr>
              <w:t>75</w:t>
            </w:r>
            <w:r w:rsidR="00AB54F8">
              <w:rPr>
                <w:rFonts w:ascii="Arial" w:hAnsi="Arial" w:cs="Arial"/>
                <w:color w:val="000000"/>
                <w:sz w:val="22"/>
                <w:szCs w:val="22"/>
                <w:lang w:eastAsia="ca-ES"/>
              </w:rPr>
              <w:t>.</w:t>
            </w:r>
            <w:r>
              <w:rPr>
                <w:rFonts w:ascii="Arial" w:hAnsi="Arial" w:cs="Arial"/>
                <w:color w:val="000000"/>
                <w:sz w:val="22"/>
                <w:szCs w:val="22"/>
                <w:lang w:eastAsia="ca-ES"/>
              </w:rPr>
              <w:t>942</w:t>
            </w:r>
            <w:r w:rsidR="00AB54F8">
              <w:rPr>
                <w:rFonts w:ascii="Arial" w:hAnsi="Arial" w:cs="Arial"/>
                <w:color w:val="000000"/>
                <w:sz w:val="22"/>
                <w:szCs w:val="22"/>
                <w:lang w:eastAsia="ca-ES"/>
              </w:rPr>
              <w:t>,</w:t>
            </w:r>
            <w:r>
              <w:rPr>
                <w:rFonts w:ascii="Arial" w:hAnsi="Arial" w:cs="Arial"/>
                <w:color w:val="000000"/>
                <w:sz w:val="22"/>
                <w:szCs w:val="22"/>
                <w:lang w:eastAsia="ca-ES"/>
              </w:rPr>
              <w:t>50</w:t>
            </w:r>
          </w:p>
        </w:tc>
        <w:tc>
          <w:tcPr>
            <w:tcW w:w="1843" w:type="dxa"/>
          </w:tcPr>
          <w:p w:rsidR="009818E8" w:rsidRPr="00B4385F" w:rsidRDefault="009818E8" w:rsidP="00D30C2B">
            <w:pPr>
              <w:jc w:val="center"/>
              <w:rPr>
                <w:rFonts w:ascii="Arial" w:hAnsi="Arial" w:cs="Arial"/>
                <w:sz w:val="22"/>
                <w:szCs w:val="22"/>
              </w:rPr>
            </w:pPr>
          </w:p>
        </w:tc>
        <w:tc>
          <w:tcPr>
            <w:tcW w:w="2126" w:type="dxa"/>
            <w:shd w:val="clear" w:color="auto" w:fill="auto"/>
          </w:tcPr>
          <w:p w:rsidR="009818E8" w:rsidRPr="00B4385F" w:rsidRDefault="009818E8" w:rsidP="005F77F3">
            <w:pPr>
              <w:jc w:val="center"/>
              <w:rPr>
                <w:rFonts w:ascii="Arial" w:hAnsi="Arial" w:cs="Arial"/>
                <w:sz w:val="22"/>
                <w:szCs w:val="22"/>
              </w:rPr>
            </w:pPr>
          </w:p>
        </w:tc>
        <w:tc>
          <w:tcPr>
            <w:tcW w:w="1701" w:type="dxa"/>
          </w:tcPr>
          <w:p w:rsidR="009818E8" w:rsidRPr="00B4385F" w:rsidRDefault="009818E8" w:rsidP="005F77F3">
            <w:pPr>
              <w:jc w:val="center"/>
              <w:rPr>
                <w:rFonts w:ascii="Arial" w:hAnsi="Arial" w:cs="Arial"/>
                <w:sz w:val="22"/>
                <w:szCs w:val="22"/>
              </w:rPr>
            </w:pPr>
          </w:p>
        </w:tc>
        <w:tc>
          <w:tcPr>
            <w:tcW w:w="1560" w:type="dxa"/>
            <w:vAlign w:val="bottom"/>
          </w:tcPr>
          <w:p w:rsidR="009818E8" w:rsidRPr="00B4385F" w:rsidRDefault="009818E8" w:rsidP="00F11DA7">
            <w:pPr>
              <w:jc w:val="center"/>
              <w:rPr>
                <w:rFonts w:ascii="Arial" w:hAnsi="Arial" w:cs="Arial"/>
                <w:color w:val="000000"/>
                <w:sz w:val="22"/>
                <w:szCs w:val="22"/>
                <w:lang w:eastAsia="ca-ES"/>
              </w:rPr>
            </w:pPr>
          </w:p>
        </w:tc>
      </w:tr>
      <w:tr w:rsidR="00D80DDA" w:rsidRPr="0093061D" w:rsidTr="00C14EA7">
        <w:trPr>
          <w:cantSplit/>
        </w:trPr>
        <w:tc>
          <w:tcPr>
            <w:tcW w:w="993" w:type="dxa"/>
          </w:tcPr>
          <w:p w:rsidR="00D80DDA" w:rsidRPr="00B4385F" w:rsidRDefault="00B4385F" w:rsidP="003D1FBA">
            <w:pPr>
              <w:jc w:val="both"/>
              <w:rPr>
                <w:rFonts w:ascii="Arial" w:hAnsi="Arial" w:cs="Arial"/>
                <w:sz w:val="22"/>
                <w:szCs w:val="22"/>
              </w:rPr>
            </w:pPr>
            <w:r w:rsidRPr="00B4385F">
              <w:rPr>
                <w:rFonts w:ascii="Arial" w:hAnsi="Arial" w:cs="Arial"/>
                <w:sz w:val="22"/>
                <w:szCs w:val="22"/>
              </w:rPr>
              <w:t>2024</w:t>
            </w:r>
          </w:p>
        </w:tc>
        <w:tc>
          <w:tcPr>
            <w:tcW w:w="1275" w:type="dxa"/>
            <w:vAlign w:val="bottom"/>
          </w:tcPr>
          <w:p w:rsidR="00D80DDA" w:rsidRPr="00B4385F" w:rsidRDefault="009A20A4" w:rsidP="00DD46B5">
            <w:pPr>
              <w:jc w:val="center"/>
              <w:rPr>
                <w:rFonts w:ascii="Arial" w:hAnsi="Arial" w:cs="Arial"/>
                <w:color w:val="000000"/>
                <w:sz w:val="22"/>
                <w:szCs w:val="22"/>
                <w:lang w:eastAsia="ca-ES"/>
              </w:rPr>
            </w:pPr>
            <w:r>
              <w:rPr>
                <w:rFonts w:ascii="Arial" w:hAnsi="Arial" w:cs="Arial"/>
                <w:color w:val="000000"/>
                <w:sz w:val="22"/>
                <w:szCs w:val="22"/>
                <w:lang w:eastAsia="ca-ES"/>
              </w:rPr>
              <w:t>75.942,50</w:t>
            </w:r>
          </w:p>
        </w:tc>
        <w:tc>
          <w:tcPr>
            <w:tcW w:w="1843" w:type="dxa"/>
          </w:tcPr>
          <w:p w:rsidR="00D80DDA" w:rsidRPr="00B4385F" w:rsidRDefault="00D80DDA" w:rsidP="00A10B1A">
            <w:pPr>
              <w:jc w:val="center"/>
              <w:rPr>
                <w:rFonts w:ascii="Arial" w:hAnsi="Arial" w:cs="Arial"/>
                <w:sz w:val="22"/>
                <w:szCs w:val="22"/>
              </w:rPr>
            </w:pPr>
          </w:p>
        </w:tc>
        <w:tc>
          <w:tcPr>
            <w:tcW w:w="2126" w:type="dxa"/>
            <w:shd w:val="clear" w:color="auto" w:fill="auto"/>
          </w:tcPr>
          <w:p w:rsidR="00D80DDA" w:rsidRPr="00B4385F" w:rsidRDefault="00D80DDA" w:rsidP="005F77F3">
            <w:pPr>
              <w:jc w:val="center"/>
              <w:rPr>
                <w:rFonts w:ascii="Arial" w:hAnsi="Arial" w:cs="Arial"/>
                <w:sz w:val="22"/>
                <w:szCs w:val="22"/>
              </w:rPr>
            </w:pPr>
          </w:p>
        </w:tc>
        <w:tc>
          <w:tcPr>
            <w:tcW w:w="1701" w:type="dxa"/>
          </w:tcPr>
          <w:p w:rsidR="00D80DDA" w:rsidRPr="00B4385F" w:rsidRDefault="00D80DDA" w:rsidP="005F77F3">
            <w:pPr>
              <w:jc w:val="center"/>
              <w:rPr>
                <w:rFonts w:ascii="Arial" w:hAnsi="Arial" w:cs="Arial"/>
                <w:sz w:val="22"/>
                <w:szCs w:val="22"/>
              </w:rPr>
            </w:pPr>
          </w:p>
        </w:tc>
        <w:tc>
          <w:tcPr>
            <w:tcW w:w="1560" w:type="dxa"/>
            <w:vAlign w:val="bottom"/>
          </w:tcPr>
          <w:p w:rsidR="00D80DDA" w:rsidRPr="00B4385F" w:rsidRDefault="00D80DDA" w:rsidP="00F11DA7">
            <w:pPr>
              <w:jc w:val="center"/>
              <w:rPr>
                <w:rFonts w:ascii="Arial" w:hAnsi="Arial" w:cs="Arial"/>
                <w:color w:val="000000"/>
                <w:sz w:val="22"/>
                <w:szCs w:val="22"/>
                <w:lang w:eastAsia="ca-ES"/>
              </w:rPr>
            </w:pPr>
          </w:p>
        </w:tc>
      </w:tr>
      <w:tr w:rsidR="00D80DDA" w:rsidRPr="0093061D" w:rsidTr="00C14EA7">
        <w:trPr>
          <w:cantSplit/>
        </w:trPr>
        <w:tc>
          <w:tcPr>
            <w:tcW w:w="993" w:type="dxa"/>
          </w:tcPr>
          <w:p w:rsidR="00D80DDA" w:rsidRPr="00B4385F" w:rsidRDefault="00B4385F" w:rsidP="003D1FBA">
            <w:pPr>
              <w:jc w:val="both"/>
              <w:rPr>
                <w:rFonts w:ascii="Arial" w:hAnsi="Arial" w:cs="Arial"/>
                <w:sz w:val="22"/>
                <w:szCs w:val="22"/>
              </w:rPr>
            </w:pPr>
            <w:r w:rsidRPr="00B4385F">
              <w:rPr>
                <w:rFonts w:ascii="Arial" w:hAnsi="Arial" w:cs="Arial"/>
                <w:sz w:val="22"/>
                <w:szCs w:val="22"/>
              </w:rPr>
              <w:t>2025</w:t>
            </w:r>
          </w:p>
        </w:tc>
        <w:tc>
          <w:tcPr>
            <w:tcW w:w="1275" w:type="dxa"/>
            <w:vAlign w:val="bottom"/>
          </w:tcPr>
          <w:p w:rsidR="00D80DDA" w:rsidRPr="00B4385F" w:rsidRDefault="00D80DDA" w:rsidP="00F11DA7">
            <w:pPr>
              <w:jc w:val="center"/>
              <w:rPr>
                <w:rFonts w:ascii="Arial" w:hAnsi="Arial" w:cs="Arial"/>
                <w:color w:val="000000"/>
                <w:sz w:val="22"/>
                <w:szCs w:val="22"/>
                <w:lang w:eastAsia="ca-ES"/>
              </w:rPr>
            </w:pPr>
          </w:p>
        </w:tc>
        <w:tc>
          <w:tcPr>
            <w:tcW w:w="1843" w:type="dxa"/>
          </w:tcPr>
          <w:p w:rsidR="00D80DDA" w:rsidRPr="00B4385F" w:rsidRDefault="009A20A4" w:rsidP="009A20A4">
            <w:pPr>
              <w:tabs>
                <w:tab w:val="left" w:pos="368"/>
                <w:tab w:val="center" w:pos="859"/>
              </w:tabs>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color w:val="000000"/>
                <w:sz w:val="22"/>
                <w:szCs w:val="22"/>
                <w:lang w:eastAsia="ca-ES"/>
              </w:rPr>
              <w:t>75.942,50</w:t>
            </w:r>
          </w:p>
        </w:tc>
        <w:tc>
          <w:tcPr>
            <w:tcW w:w="2126" w:type="dxa"/>
            <w:shd w:val="clear" w:color="auto" w:fill="auto"/>
          </w:tcPr>
          <w:p w:rsidR="00D80DDA" w:rsidRPr="00B4385F" w:rsidRDefault="00D80DDA" w:rsidP="005F77F3">
            <w:pPr>
              <w:jc w:val="center"/>
              <w:rPr>
                <w:rFonts w:ascii="Arial" w:hAnsi="Arial" w:cs="Arial"/>
                <w:sz w:val="22"/>
                <w:szCs w:val="22"/>
              </w:rPr>
            </w:pPr>
          </w:p>
        </w:tc>
        <w:tc>
          <w:tcPr>
            <w:tcW w:w="1701" w:type="dxa"/>
          </w:tcPr>
          <w:p w:rsidR="00D80DDA" w:rsidRPr="00B4385F" w:rsidRDefault="00D80DDA" w:rsidP="005F77F3">
            <w:pPr>
              <w:jc w:val="center"/>
              <w:rPr>
                <w:rFonts w:ascii="Arial" w:hAnsi="Arial" w:cs="Arial"/>
                <w:sz w:val="22"/>
                <w:szCs w:val="22"/>
              </w:rPr>
            </w:pPr>
          </w:p>
        </w:tc>
        <w:tc>
          <w:tcPr>
            <w:tcW w:w="1560" w:type="dxa"/>
            <w:vAlign w:val="bottom"/>
          </w:tcPr>
          <w:p w:rsidR="00D80DDA" w:rsidRPr="00B4385F" w:rsidRDefault="00D80DDA" w:rsidP="00F11DA7">
            <w:pPr>
              <w:jc w:val="center"/>
              <w:rPr>
                <w:rFonts w:ascii="Arial" w:hAnsi="Arial" w:cs="Arial"/>
                <w:color w:val="000000"/>
                <w:sz w:val="22"/>
                <w:szCs w:val="22"/>
                <w:lang w:eastAsia="ca-ES"/>
              </w:rPr>
            </w:pPr>
          </w:p>
        </w:tc>
      </w:tr>
      <w:tr w:rsidR="00D80DDA" w:rsidRPr="0093061D" w:rsidTr="00C14EA7">
        <w:trPr>
          <w:cantSplit/>
        </w:trPr>
        <w:tc>
          <w:tcPr>
            <w:tcW w:w="993" w:type="dxa"/>
          </w:tcPr>
          <w:p w:rsidR="00D80DDA" w:rsidRPr="00B4385F" w:rsidRDefault="00B4385F" w:rsidP="003D1FBA">
            <w:pPr>
              <w:jc w:val="both"/>
              <w:rPr>
                <w:rFonts w:ascii="Arial" w:hAnsi="Arial" w:cs="Arial"/>
                <w:sz w:val="22"/>
                <w:szCs w:val="22"/>
              </w:rPr>
            </w:pPr>
            <w:r w:rsidRPr="00B4385F">
              <w:rPr>
                <w:rFonts w:ascii="Arial" w:hAnsi="Arial" w:cs="Arial"/>
                <w:sz w:val="22"/>
                <w:szCs w:val="22"/>
              </w:rPr>
              <w:t>2026</w:t>
            </w:r>
          </w:p>
        </w:tc>
        <w:tc>
          <w:tcPr>
            <w:tcW w:w="1275" w:type="dxa"/>
            <w:vAlign w:val="bottom"/>
          </w:tcPr>
          <w:p w:rsidR="00D80DDA" w:rsidRPr="00B4385F" w:rsidRDefault="00D80DDA" w:rsidP="00F11DA7">
            <w:pPr>
              <w:jc w:val="center"/>
              <w:rPr>
                <w:rFonts w:ascii="Arial" w:hAnsi="Arial" w:cs="Arial"/>
                <w:color w:val="000000"/>
                <w:sz w:val="22"/>
                <w:szCs w:val="22"/>
                <w:lang w:eastAsia="ca-ES"/>
              </w:rPr>
            </w:pPr>
          </w:p>
        </w:tc>
        <w:tc>
          <w:tcPr>
            <w:tcW w:w="1843" w:type="dxa"/>
          </w:tcPr>
          <w:p w:rsidR="00D80DDA" w:rsidRPr="00B4385F" w:rsidRDefault="009A20A4" w:rsidP="00DD46B5">
            <w:pPr>
              <w:jc w:val="center"/>
              <w:rPr>
                <w:rFonts w:ascii="Arial" w:hAnsi="Arial" w:cs="Arial"/>
                <w:sz w:val="22"/>
                <w:szCs w:val="22"/>
              </w:rPr>
            </w:pPr>
            <w:r>
              <w:rPr>
                <w:rFonts w:ascii="Arial" w:hAnsi="Arial" w:cs="Arial"/>
                <w:color w:val="000000"/>
                <w:sz w:val="22"/>
                <w:szCs w:val="22"/>
                <w:lang w:eastAsia="ca-ES"/>
              </w:rPr>
              <w:t>75.942,50</w:t>
            </w:r>
          </w:p>
        </w:tc>
        <w:tc>
          <w:tcPr>
            <w:tcW w:w="2126" w:type="dxa"/>
            <w:shd w:val="clear" w:color="auto" w:fill="auto"/>
          </w:tcPr>
          <w:p w:rsidR="00D80DDA" w:rsidRPr="00B4385F" w:rsidRDefault="00D80DDA" w:rsidP="005F77F3">
            <w:pPr>
              <w:jc w:val="center"/>
              <w:rPr>
                <w:rFonts w:ascii="Arial" w:hAnsi="Arial" w:cs="Arial"/>
                <w:sz w:val="22"/>
                <w:szCs w:val="22"/>
              </w:rPr>
            </w:pPr>
          </w:p>
        </w:tc>
        <w:tc>
          <w:tcPr>
            <w:tcW w:w="1701" w:type="dxa"/>
          </w:tcPr>
          <w:p w:rsidR="00D80DDA" w:rsidRPr="00B4385F" w:rsidRDefault="00D80DDA" w:rsidP="005F77F3">
            <w:pPr>
              <w:jc w:val="center"/>
              <w:rPr>
                <w:rFonts w:ascii="Arial" w:hAnsi="Arial" w:cs="Arial"/>
                <w:sz w:val="22"/>
                <w:szCs w:val="22"/>
              </w:rPr>
            </w:pPr>
          </w:p>
        </w:tc>
        <w:tc>
          <w:tcPr>
            <w:tcW w:w="1560" w:type="dxa"/>
            <w:vAlign w:val="bottom"/>
          </w:tcPr>
          <w:p w:rsidR="00D80DDA" w:rsidRPr="00B4385F" w:rsidRDefault="00D80DDA" w:rsidP="00F11DA7">
            <w:pPr>
              <w:jc w:val="center"/>
              <w:rPr>
                <w:rFonts w:ascii="Arial" w:hAnsi="Arial" w:cs="Arial"/>
                <w:color w:val="000000"/>
                <w:sz w:val="22"/>
                <w:szCs w:val="22"/>
                <w:lang w:eastAsia="ca-ES"/>
              </w:rPr>
            </w:pPr>
          </w:p>
        </w:tc>
      </w:tr>
      <w:tr w:rsidR="009818E8" w:rsidRPr="009818E8" w:rsidTr="00C14EA7">
        <w:trPr>
          <w:cantSplit/>
        </w:trPr>
        <w:tc>
          <w:tcPr>
            <w:tcW w:w="993" w:type="dxa"/>
          </w:tcPr>
          <w:p w:rsidR="009818E8" w:rsidRPr="00B4385F" w:rsidRDefault="009818E8" w:rsidP="003D1FBA">
            <w:pPr>
              <w:jc w:val="both"/>
              <w:rPr>
                <w:rFonts w:ascii="Arial" w:hAnsi="Arial" w:cs="Arial"/>
                <w:b/>
                <w:sz w:val="22"/>
                <w:szCs w:val="22"/>
              </w:rPr>
            </w:pPr>
            <w:r w:rsidRPr="00B4385F">
              <w:rPr>
                <w:rFonts w:ascii="Arial" w:hAnsi="Arial" w:cs="Arial"/>
                <w:b/>
                <w:sz w:val="22"/>
                <w:szCs w:val="22"/>
              </w:rPr>
              <w:t>TOTAL</w:t>
            </w:r>
          </w:p>
        </w:tc>
        <w:tc>
          <w:tcPr>
            <w:tcW w:w="1275" w:type="dxa"/>
            <w:vAlign w:val="bottom"/>
          </w:tcPr>
          <w:p w:rsidR="009818E8" w:rsidRPr="00B4385F" w:rsidRDefault="009A20A4" w:rsidP="00DD46B5">
            <w:pPr>
              <w:jc w:val="center"/>
              <w:rPr>
                <w:rFonts w:ascii="Arial" w:hAnsi="Arial" w:cs="Arial"/>
                <w:b/>
                <w:color w:val="000000"/>
                <w:sz w:val="22"/>
                <w:szCs w:val="22"/>
                <w:lang w:eastAsia="ca-ES"/>
              </w:rPr>
            </w:pPr>
            <w:r>
              <w:rPr>
                <w:rFonts w:ascii="Arial" w:hAnsi="Arial" w:cs="Arial"/>
                <w:b/>
                <w:color w:val="000000"/>
                <w:sz w:val="22"/>
                <w:szCs w:val="22"/>
                <w:lang w:eastAsia="ca-ES"/>
              </w:rPr>
              <w:t>151.885,00</w:t>
            </w:r>
          </w:p>
        </w:tc>
        <w:tc>
          <w:tcPr>
            <w:tcW w:w="1843" w:type="dxa"/>
          </w:tcPr>
          <w:p w:rsidR="009818E8" w:rsidRPr="00B4385F" w:rsidRDefault="009A20A4" w:rsidP="00DD46B5">
            <w:pPr>
              <w:jc w:val="center"/>
              <w:rPr>
                <w:rFonts w:ascii="Arial" w:hAnsi="Arial" w:cs="Arial"/>
                <w:b/>
                <w:sz w:val="22"/>
                <w:szCs w:val="22"/>
              </w:rPr>
            </w:pPr>
            <w:r>
              <w:rPr>
                <w:rFonts w:ascii="Arial" w:hAnsi="Arial" w:cs="Arial"/>
                <w:b/>
                <w:color w:val="000000"/>
                <w:sz w:val="22"/>
                <w:szCs w:val="22"/>
                <w:lang w:eastAsia="ca-ES"/>
              </w:rPr>
              <w:t>151.885,00</w:t>
            </w:r>
          </w:p>
        </w:tc>
        <w:tc>
          <w:tcPr>
            <w:tcW w:w="2126" w:type="dxa"/>
            <w:shd w:val="clear" w:color="auto" w:fill="auto"/>
          </w:tcPr>
          <w:p w:rsidR="009818E8" w:rsidRPr="00B4385F" w:rsidRDefault="009818E8" w:rsidP="005F77F3">
            <w:pPr>
              <w:jc w:val="center"/>
              <w:rPr>
                <w:rFonts w:ascii="Arial" w:hAnsi="Arial" w:cs="Arial"/>
                <w:b/>
                <w:sz w:val="22"/>
                <w:szCs w:val="22"/>
              </w:rPr>
            </w:pPr>
          </w:p>
        </w:tc>
        <w:tc>
          <w:tcPr>
            <w:tcW w:w="1701" w:type="dxa"/>
          </w:tcPr>
          <w:p w:rsidR="009818E8" w:rsidRPr="00B4385F" w:rsidRDefault="009818E8" w:rsidP="005F77F3">
            <w:pPr>
              <w:jc w:val="center"/>
              <w:rPr>
                <w:rFonts w:ascii="Arial" w:hAnsi="Arial" w:cs="Arial"/>
                <w:b/>
                <w:sz w:val="22"/>
                <w:szCs w:val="22"/>
              </w:rPr>
            </w:pPr>
          </w:p>
        </w:tc>
        <w:tc>
          <w:tcPr>
            <w:tcW w:w="1560" w:type="dxa"/>
            <w:vAlign w:val="bottom"/>
          </w:tcPr>
          <w:p w:rsidR="009818E8" w:rsidRPr="00B4385F" w:rsidRDefault="009A20A4" w:rsidP="009A20A4">
            <w:pPr>
              <w:jc w:val="center"/>
              <w:rPr>
                <w:rFonts w:ascii="Arial" w:hAnsi="Arial" w:cs="Arial"/>
                <w:b/>
                <w:color w:val="000000"/>
                <w:sz w:val="22"/>
                <w:szCs w:val="22"/>
                <w:lang w:eastAsia="ca-ES"/>
              </w:rPr>
            </w:pPr>
            <w:r>
              <w:rPr>
                <w:rFonts w:ascii="Arial" w:hAnsi="Arial" w:cs="Arial"/>
                <w:b/>
                <w:color w:val="000000"/>
                <w:sz w:val="22"/>
                <w:szCs w:val="22"/>
                <w:lang w:eastAsia="ca-ES"/>
              </w:rPr>
              <w:t>303.770,02</w:t>
            </w:r>
          </w:p>
        </w:tc>
      </w:tr>
    </w:tbl>
    <w:p w:rsidR="00BC4859" w:rsidRDefault="00BC4859" w:rsidP="00BC4859">
      <w:pPr>
        <w:tabs>
          <w:tab w:val="right" w:pos="10320"/>
        </w:tabs>
        <w:ind w:right="827"/>
        <w:rPr>
          <w:rFonts w:ascii="Arial" w:hAnsi="Arial" w:cs="Arial"/>
          <w:b/>
          <w:sz w:val="22"/>
          <w:szCs w:val="22"/>
          <w:u w:val="single"/>
        </w:rPr>
      </w:pPr>
    </w:p>
    <w:p w:rsidR="005468BB" w:rsidRDefault="005468BB" w:rsidP="00BC4859">
      <w:pPr>
        <w:tabs>
          <w:tab w:val="right" w:pos="10320"/>
        </w:tabs>
        <w:ind w:right="827"/>
        <w:rPr>
          <w:rFonts w:ascii="Arial" w:hAnsi="Arial" w:cs="Arial"/>
          <w:b/>
          <w:sz w:val="22"/>
          <w:szCs w:val="22"/>
          <w:u w:val="single"/>
        </w:rPr>
      </w:pPr>
    </w:p>
    <w:p w:rsidR="00BC4859" w:rsidRPr="00BC4859" w:rsidRDefault="00E715E9" w:rsidP="00BC4859">
      <w:pPr>
        <w:tabs>
          <w:tab w:val="right" w:pos="10320"/>
        </w:tabs>
        <w:ind w:right="827"/>
        <w:rPr>
          <w:rFonts w:ascii="Arial" w:hAnsi="Arial" w:cs="Arial"/>
          <w:b/>
          <w:u w:val="single"/>
        </w:rPr>
      </w:pPr>
      <w:r>
        <w:rPr>
          <w:rFonts w:ascii="Arial" w:hAnsi="Arial" w:cs="Arial"/>
          <w:b/>
          <w:u w:val="single"/>
        </w:rPr>
        <w:t>7</w:t>
      </w:r>
      <w:r w:rsidR="00BC4859" w:rsidRPr="00BC4859">
        <w:rPr>
          <w:rFonts w:ascii="Arial" w:hAnsi="Arial" w:cs="Arial"/>
          <w:b/>
          <w:u w:val="single"/>
        </w:rPr>
        <w:t>.- Justificació de la no divisió en lots</w:t>
      </w:r>
      <w:r w:rsidR="00BC4859" w:rsidRPr="00BC4859">
        <w:rPr>
          <w:rFonts w:ascii="Arial" w:hAnsi="Arial" w:cs="Arial"/>
          <w:i/>
          <w:color w:val="FF0000"/>
        </w:rPr>
        <w:t xml:space="preserve">  </w:t>
      </w:r>
    </w:p>
    <w:p w:rsidR="00BC4859" w:rsidRPr="00BC4859" w:rsidRDefault="00BC4859" w:rsidP="00BC4859">
      <w:pPr>
        <w:tabs>
          <w:tab w:val="right" w:pos="10320"/>
        </w:tabs>
        <w:ind w:right="827"/>
        <w:rPr>
          <w:rFonts w:ascii="Arial" w:hAnsi="Arial" w:cs="Arial"/>
          <w:b/>
          <w:u w:val="single"/>
        </w:rPr>
      </w:pPr>
    </w:p>
    <w:p w:rsidR="007241CD" w:rsidRDefault="00BC4859" w:rsidP="00BC4859">
      <w:pPr>
        <w:jc w:val="both"/>
        <w:rPr>
          <w:rFonts w:ascii="Arial" w:hAnsi="Arial" w:cs="Arial"/>
          <w:sz w:val="22"/>
          <w:szCs w:val="22"/>
        </w:rPr>
      </w:pPr>
      <w:r>
        <w:rPr>
          <w:rFonts w:ascii="Arial" w:hAnsi="Arial" w:cs="Arial"/>
          <w:sz w:val="22"/>
          <w:szCs w:val="22"/>
        </w:rPr>
        <w:t xml:space="preserve">Aquest contracte no es divideix en lots ja que donades les seves característiques faria l’execució de les tasques encarregades excessivament difícil i més onerosa des del punt de </w:t>
      </w:r>
    </w:p>
    <w:p w:rsidR="00BC4859" w:rsidRDefault="00BC4859" w:rsidP="00BC4859">
      <w:pPr>
        <w:jc w:val="both"/>
        <w:rPr>
          <w:rFonts w:ascii="Arial" w:hAnsi="Arial" w:cs="Arial"/>
          <w:sz w:val="22"/>
          <w:szCs w:val="22"/>
        </w:rPr>
      </w:pPr>
      <w:r>
        <w:rPr>
          <w:rFonts w:ascii="Arial" w:hAnsi="Arial" w:cs="Arial"/>
          <w:sz w:val="22"/>
          <w:szCs w:val="22"/>
        </w:rPr>
        <w:t>vista tècnic, i per tant, resultaria ineficaç i contraria a l’estalvi.</w:t>
      </w:r>
    </w:p>
    <w:p w:rsidR="00AF30DF" w:rsidRDefault="00AF30DF" w:rsidP="00BC4859">
      <w:pPr>
        <w:jc w:val="both"/>
        <w:rPr>
          <w:rFonts w:ascii="Arial" w:hAnsi="Arial" w:cs="Arial"/>
          <w:sz w:val="22"/>
          <w:szCs w:val="22"/>
        </w:rPr>
      </w:pPr>
    </w:p>
    <w:p w:rsidR="00AF30DF" w:rsidRDefault="00AF30DF" w:rsidP="00BC4859">
      <w:pPr>
        <w:jc w:val="both"/>
        <w:rPr>
          <w:rFonts w:ascii="Arial" w:hAnsi="Arial" w:cs="Arial"/>
          <w:sz w:val="22"/>
          <w:szCs w:val="22"/>
        </w:rPr>
      </w:pPr>
    </w:p>
    <w:p w:rsidR="00BC4859" w:rsidRDefault="00BC4859" w:rsidP="00BC4859">
      <w:pPr>
        <w:jc w:val="both"/>
        <w:rPr>
          <w:rFonts w:ascii="Arial" w:hAnsi="Arial" w:cs="Arial"/>
          <w:sz w:val="22"/>
          <w:szCs w:val="22"/>
        </w:rPr>
      </w:pPr>
    </w:p>
    <w:p w:rsidR="00C34310" w:rsidRDefault="00C34310" w:rsidP="001C2184">
      <w:pPr>
        <w:jc w:val="both"/>
        <w:rPr>
          <w:rFonts w:ascii="Arial" w:hAnsi="Arial" w:cs="Arial"/>
          <w:color w:val="FF0000"/>
          <w:sz w:val="22"/>
          <w:szCs w:val="22"/>
        </w:rPr>
      </w:pPr>
    </w:p>
    <w:p w:rsidR="00574C7A" w:rsidRPr="00BC4859" w:rsidRDefault="00E715E9" w:rsidP="00574C7A">
      <w:pPr>
        <w:jc w:val="both"/>
        <w:rPr>
          <w:rFonts w:ascii="Arial" w:hAnsi="Arial" w:cs="Arial"/>
          <w:b/>
          <w:u w:val="single"/>
        </w:rPr>
      </w:pPr>
      <w:r>
        <w:rPr>
          <w:rFonts w:ascii="Arial" w:hAnsi="Arial" w:cs="Arial"/>
          <w:b/>
          <w:u w:val="single"/>
        </w:rPr>
        <w:lastRenderedPageBreak/>
        <w:t>8</w:t>
      </w:r>
      <w:r w:rsidR="00BC4859" w:rsidRPr="00BC4859">
        <w:rPr>
          <w:rFonts w:ascii="Arial" w:hAnsi="Arial" w:cs="Arial"/>
          <w:b/>
          <w:u w:val="single"/>
        </w:rPr>
        <w:t xml:space="preserve">.- </w:t>
      </w:r>
      <w:r w:rsidR="00574C7A" w:rsidRPr="00BC4859">
        <w:rPr>
          <w:rFonts w:ascii="Arial" w:hAnsi="Arial" w:cs="Arial"/>
          <w:b/>
          <w:u w:val="single"/>
        </w:rPr>
        <w:t>Solvència tècnica o professional requerida</w:t>
      </w:r>
    </w:p>
    <w:p w:rsidR="00574C7A" w:rsidRPr="008534FD" w:rsidRDefault="00574C7A" w:rsidP="00574C7A">
      <w:pPr>
        <w:jc w:val="both"/>
        <w:rPr>
          <w:rFonts w:ascii="Arial" w:hAnsi="Arial" w:cs="Arial"/>
          <w:b/>
          <w:sz w:val="22"/>
          <w:szCs w:val="22"/>
        </w:rPr>
      </w:pPr>
    </w:p>
    <w:p w:rsidR="00BC4859" w:rsidRPr="008534FD" w:rsidRDefault="00BC4859" w:rsidP="00BC4859">
      <w:pPr>
        <w:shd w:val="clear" w:color="auto" w:fill="FFFFFF" w:themeFill="background1"/>
        <w:jc w:val="both"/>
        <w:rPr>
          <w:rFonts w:ascii="Arial" w:hAnsi="Arial"/>
          <w:b/>
          <w:sz w:val="22"/>
          <w:szCs w:val="22"/>
        </w:rPr>
      </w:pPr>
      <w:r w:rsidRPr="008534FD">
        <w:rPr>
          <w:rFonts w:ascii="Arial" w:hAnsi="Arial"/>
          <w:b/>
          <w:sz w:val="22"/>
          <w:szCs w:val="22"/>
        </w:rPr>
        <w:t>Requisits de capacitat i solvència dels licitadors</w:t>
      </w:r>
    </w:p>
    <w:p w:rsidR="00BC4859" w:rsidRPr="008534FD" w:rsidRDefault="00BC4859" w:rsidP="00BC4859">
      <w:pPr>
        <w:shd w:val="clear" w:color="auto" w:fill="FFFFFF" w:themeFill="background1"/>
        <w:jc w:val="both"/>
        <w:rPr>
          <w:rFonts w:ascii="Arial" w:hAnsi="Arial"/>
          <w:b/>
          <w:sz w:val="22"/>
          <w:szCs w:val="22"/>
        </w:rPr>
      </w:pPr>
    </w:p>
    <w:p w:rsidR="00BC4859" w:rsidRPr="008534FD" w:rsidRDefault="00BC4859" w:rsidP="00BC4859">
      <w:pPr>
        <w:pStyle w:val="Textindependent21"/>
        <w:shd w:val="clear" w:color="auto" w:fill="FFFFFF" w:themeFill="background1"/>
        <w:tabs>
          <w:tab w:val="left" w:pos="567"/>
          <w:tab w:val="left" w:pos="1134"/>
          <w:tab w:val="left" w:pos="1702"/>
        </w:tabs>
        <w:ind w:left="0" w:right="-2"/>
        <w:rPr>
          <w:rFonts w:ascii="Arial" w:eastAsiaTheme="minorHAnsi" w:hAnsi="Arial" w:cstheme="minorBidi"/>
          <w:sz w:val="22"/>
          <w:szCs w:val="22"/>
          <w:lang w:eastAsia="en-US"/>
        </w:rPr>
      </w:pPr>
      <w:r w:rsidRPr="008534FD">
        <w:rPr>
          <w:rFonts w:ascii="Arial" w:eastAsiaTheme="minorHAnsi" w:hAnsi="Arial" w:cstheme="minorBidi"/>
          <w:sz w:val="22"/>
          <w:szCs w:val="22"/>
          <w:lang w:eastAsia="en-US"/>
        </w:rPr>
        <w:t xml:space="preserve">Els licitadors o candidats han d’acreditar la solvència econòmica i financera i tècnica i professional mínima següents: </w:t>
      </w:r>
    </w:p>
    <w:p w:rsidR="00BC4859" w:rsidRPr="00DD1476" w:rsidRDefault="00BC4859" w:rsidP="00BC4859">
      <w:pPr>
        <w:pStyle w:val="Textindependent21"/>
        <w:shd w:val="clear" w:color="auto" w:fill="FFFFFF" w:themeFill="background1"/>
        <w:tabs>
          <w:tab w:val="left" w:pos="567"/>
          <w:tab w:val="left" w:pos="1134"/>
          <w:tab w:val="left" w:pos="1702"/>
        </w:tabs>
        <w:ind w:left="0" w:right="-2"/>
        <w:rPr>
          <w:rFonts w:ascii="Arial" w:eastAsiaTheme="minorHAnsi" w:hAnsi="Arial" w:cstheme="minorBidi"/>
          <w:szCs w:val="22"/>
          <w:lang w:eastAsia="en-US"/>
        </w:rPr>
      </w:pPr>
    </w:p>
    <w:p w:rsidR="00BC4859" w:rsidRPr="008534FD" w:rsidRDefault="00BC4859" w:rsidP="008534FD">
      <w:pPr>
        <w:pStyle w:val="Pargrafdellista"/>
        <w:numPr>
          <w:ilvl w:val="0"/>
          <w:numId w:val="18"/>
        </w:numPr>
        <w:jc w:val="both"/>
        <w:rPr>
          <w:rFonts w:ascii="Arial" w:hAnsi="Arial"/>
          <w:sz w:val="22"/>
          <w:szCs w:val="22"/>
        </w:rPr>
      </w:pPr>
      <w:r w:rsidRPr="008534FD">
        <w:rPr>
          <w:rFonts w:ascii="Arial" w:hAnsi="Arial"/>
          <w:sz w:val="22"/>
          <w:szCs w:val="22"/>
        </w:rPr>
        <w:t>solvència econòmica i financera</w:t>
      </w:r>
    </w:p>
    <w:p w:rsidR="008534FD" w:rsidRPr="008534FD" w:rsidRDefault="008534FD" w:rsidP="008534FD">
      <w:pPr>
        <w:pStyle w:val="Pargrafdellista"/>
        <w:jc w:val="both"/>
        <w:rPr>
          <w:rFonts w:ascii="Arial" w:hAnsi="Arial"/>
          <w:i/>
          <w:sz w:val="22"/>
          <w:szCs w:val="22"/>
        </w:rPr>
      </w:pPr>
    </w:p>
    <w:p w:rsidR="00941D81" w:rsidRDefault="00BC4859" w:rsidP="00A36FD3">
      <w:pPr>
        <w:numPr>
          <w:ilvl w:val="0"/>
          <w:numId w:val="16"/>
        </w:numPr>
        <w:jc w:val="both"/>
        <w:rPr>
          <w:rFonts w:ascii="Arial" w:hAnsi="Arial"/>
          <w:sz w:val="22"/>
          <w:szCs w:val="22"/>
        </w:rPr>
      </w:pPr>
      <w:r w:rsidRPr="008534FD">
        <w:rPr>
          <w:rFonts w:ascii="Arial" w:hAnsi="Arial"/>
          <w:sz w:val="22"/>
          <w:szCs w:val="22"/>
        </w:rPr>
        <w:t xml:space="preserve">El volum anual de negoci dels licitadors o candidats ha de ser de mínim </w:t>
      </w:r>
      <w:r w:rsidR="003D242B" w:rsidRPr="00BE5C99">
        <w:rPr>
          <w:rFonts w:ascii="Arial" w:hAnsi="Arial"/>
          <w:sz w:val="22"/>
          <w:szCs w:val="22"/>
        </w:rPr>
        <w:t>100.000</w:t>
      </w:r>
      <w:r w:rsidRPr="00BE5C99">
        <w:rPr>
          <w:rFonts w:ascii="Arial" w:hAnsi="Arial"/>
          <w:sz w:val="22"/>
          <w:szCs w:val="22"/>
        </w:rPr>
        <w:t xml:space="preserve"> euros,</w:t>
      </w:r>
      <w:r w:rsidRPr="007423A9">
        <w:rPr>
          <w:rFonts w:ascii="Arial" w:hAnsi="Arial"/>
          <w:sz w:val="22"/>
          <w:szCs w:val="22"/>
        </w:rPr>
        <w:t xml:space="preserve"> </w:t>
      </w:r>
      <w:r w:rsidRPr="008534FD">
        <w:rPr>
          <w:rFonts w:ascii="Arial" w:hAnsi="Arial"/>
          <w:sz w:val="22"/>
          <w:szCs w:val="22"/>
        </w:rPr>
        <w:t>aquest volum es refereix a l’any de més volum de negoci dels tres últims acabats</w:t>
      </w:r>
    </w:p>
    <w:p w:rsidR="00A36FD3" w:rsidRDefault="00A36FD3" w:rsidP="00A36FD3">
      <w:pPr>
        <w:ind w:left="360"/>
        <w:jc w:val="both"/>
        <w:rPr>
          <w:rFonts w:ascii="Arial" w:hAnsi="Arial"/>
          <w:sz w:val="22"/>
          <w:szCs w:val="22"/>
        </w:rPr>
      </w:pPr>
    </w:p>
    <w:p w:rsidR="00D470D4" w:rsidRPr="00D470D4" w:rsidRDefault="00D470D4" w:rsidP="00D470D4">
      <w:pPr>
        <w:pStyle w:val="Textindependent21"/>
        <w:shd w:val="clear" w:color="auto" w:fill="auto"/>
        <w:tabs>
          <w:tab w:val="clear" w:pos="4678"/>
          <w:tab w:val="clear" w:pos="5245"/>
          <w:tab w:val="left" w:pos="567"/>
          <w:tab w:val="left" w:pos="1134"/>
          <w:tab w:val="left" w:pos="1702"/>
          <w:tab w:val="left" w:pos="4963"/>
          <w:tab w:val="left" w:pos="5033"/>
        </w:tabs>
        <w:ind w:left="360" w:right="-2"/>
        <w:rPr>
          <w:rFonts w:ascii="Arial" w:hAnsi="Arial" w:cs="Arial"/>
          <w:i/>
          <w:sz w:val="22"/>
          <w:szCs w:val="22"/>
        </w:rPr>
      </w:pPr>
      <w:r w:rsidRPr="00BE5C99">
        <w:rPr>
          <w:rFonts w:ascii="Arial" w:hAnsi="Arial" w:cs="Arial"/>
          <w:i/>
          <w:sz w:val="22"/>
          <w:szCs w:val="22"/>
        </w:rPr>
        <w:t>Justificació del criteri:</w:t>
      </w:r>
      <w:r w:rsidRPr="00D470D4">
        <w:rPr>
          <w:rFonts w:ascii="Arial" w:hAnsi="Arial" w:cs="Arial"/>
          <w:i/>
          <w:sz w:val="22"/>
          <w:szCs w:val="22"/>
        </w:rPr>
        <w:t xml:space="preserve"> Amb aquest criteri es busca garantir la correcta prestació dels serveis objecte del contracte. S’ha trobat convenient establir un import que permeti garantir la realització del servei sense incidències durant la vigència del contracte. Tal i com estableix l’article 87.1.a) de la LCSP aquest import no excedeix de 1,5 vegades el valor estimat del contracte.</w:t>
      </w:r>
    </w:p>
    <w:p w:rsidR="00D470D4" w:rsidRDefault="00D470D4" w:rsidP="00A36FD3">
      <w:pPr>
        <w:ind w:left="360"/>
        <w:jc w:val="both"/>
        <w:rPr>
          <w:rFonts w:ascii="Arial" w:hAnsi="Arial"/>
          <w:sz w:val="22"/>
          <w:szCs w:val="22"/>
        </w:rPr>
      </w:pPr>
    </w:p>
    <w:p w:rsidR="00D470D4" w:rsidRDefault="00D470D4" w:rsidP="00A36FD3">
      <w:pPr>
        <w:ind w:left="360"/>
        <w:jc w:val="both"/>
        <w:rPr>
          <w:rFonts w:ascii="Arial" w:hAnsi="Arial"/>
          <w:sz w:val="22"/>
          <w:szCs w:val="22"/>
        </w:rPr>
      </w:pPr>
    </w:p>
    <w:p w:rsidR="00BC4859" w:rsidRPr="00D425BC" w:rsidRDefault="00BC4859" w:rsidP="00D425BC">
      <w:pPr>
        <w:pStyle w:val="Pargrafdellista"/>
        <w:numPr>
          <w:ilvl w:val="0"/>
          <w:numId w:val="18"/>
        </w:numPr>
        <w:jc w:val="both"/>
        <w:rPr>
          <w:rFonts w:ascii="Arial" w:hAnsi="Arial"/>
          <w:sz w:val="22"/>
          <w:szCs w:val="22"/>
        </w:rPr>
      </w:pPr>
      <w:r w:rsidRPr="00D425BC">
        <w:rPr>
          <w:rFonts w:ascii="Arial" w:hAnsi="Arial"/>
          <w:sz w:val="22"/>
          <w:szCs w:val="22"/>
        </w:rPr>
        <w:t>Solvència tècnica</w:t>
      </w:r>
    </w:p>
    <w:p w:rsidR="00D425BC" w:rsidRPr="00D425BC" w:rsidRDefault="00D425BC" w:rsidP="00D425BC">
      <w:pPr>
        <w:pStyle w:val="Pargrafdellista"/>
        <w:jc w:val="both"/>
        <w:rPr>
          <w:rFonts w:ascii="Arial" w:hAnsi="Arial"/>
          <w:sz w:val="22"/>
          <w:szCs w:val="22"/>
        </w:rPr>
      </w:pPr>
    </w:p>
    <w:p w:rsidR="00D470D4" w:rsidRDefault="00D470D4" w:rsidP="00BC4859">
      <w:pPr>
        <w:pStyle w:val="Pargrafdellista"/>
        <w:numPr>
          <w:ilvl w:val="0"/>
          <w:numId w:val="15"/>
        </w:numPr>
        <w:jc w:val="both"/>
        <w:rPr>
          <w:rFonts w:ascii="Arial" w:hAnsi="Arial"/>
          <w:sz w:val="22"/>
          <w:szCs w:val="22"/>
        </w:rPr>
      </w:pPr>
      <w:r>
        <w:rPr>
          <w:rFonts w:ascii="Arial" w:hAnsi="Arial"/>
          <w:sz w:val="22"/>
          <w:szCs w:val="22"/>
          <w:lang w:eastAsia="es-ES"/>
        </w:rPr>
        <w:t>E</w:t>
      </w:r>
      <w:r w:rsidRPr="008534FD">
        <w:rPr>
          <w:rFonts w:ascii="Arial" w:hAnsi="Arial"/>
          <w:sz w:val="22"/>
          <w:szCs w:val="22"/>
        </w:rPr>
        <w:t xml:space="preserve">ls licitadors han d’haver realitzat treballs del mateix tipus o naturalesa que aquest contracte per import igual o superior </w:t>
      </w:r>
      <w:r w:rsidRPr="004B10AA">
        <w:rPr>
          <w:rFonts w:ascii="Arial" w:hAnsi="Arial"/>
          <w:sz w:val="22"/>
          <w:szCs w:val="22"/>
        </w:rPr>
        <w:t>a 55.000€</w:t>
      </w:r>
      <w:r w:rsidRPr="00BE5C99">
        <w:rPr>
          <w:rFonts w:ascii="Arial" w:hAnsi="Arial"/>
          <w:sz w:val="22"/>
          <w:szCs w:val="22"/>
        </w:rPr>
        <w:t xml:space="preserve"> de</w:t>
      </w:r>
      <w:r w:rsidRPr="008534FD">
        <w:rPr>
          <w:rFonts w:ascii="Arial" w:hAnsi="Arial"/>
          <w:sz w:val="22"/>
          <w:szCs w:val="22"/>
        </w:rPr>
        <w:t xml:space="preserve"> volum de negoci en un dels </w:t>
      </w:r>
      <w:r w:rsidRPr="00941D81">
        <w:rPr>
          <w:rFonts w:ascii="Arial" w:hAnsi="Arial"/>
          <w:sz w:val="22"/>
          <w:szCs w:val="22"/>
        </w:rPr>
        <w:t>darrers tres anys</w:t>
      </w:r>
      <w:r>
        <w:rPr>
          <w:rFonts w:ascii="Arial" w:hAnsi="Arial"/>
          <w:sz w:val="22"/>
          <w:szCs w:val="22"/>
        </w:rPr>
        <w:t>.</w:t>
      </w:r>
    </w:p>
    <w:p w:rsidR="001D6EE3" w:rsidRDefault="001D6EE3" w:rsidP="00BC4859">
      <w:pPr>
        <w:jc w:val="both"/>
        <w:rPr>
          <w:rFonts w:ascii="Arial" w:hAnsi="Arial"/>
          <w:sz w:val="22"/>
          <w:szCs w:val="22"/>
        </w:rPr>
      </w:pPr>
    </w:p>
    <w:p w:rsidR="000C5264" w:rsidRDefault="000C5264" w:rsidP="000C5264">
      <w:pPr>
        <w:spacing w:before="120" w:line="276" w:lineRule="auto"/>
        <w:jc w:val="both"/>
        <w:rPr>
          <w:rFonts w:ascii="Arial" w:hAnsi="Arial" w:cs="Arial"/>
          <w:sz w:val="22"/>
          <w:szCs w:val="22"/>
        </w:rPr>
      </w:pPr>
      <w:r w:rsidRPr="00ED061C">
        <w:rPr>
          <w:rFonts w:ascii="Arial" w:hAnsi="Arial" w:cs="Arial"/>
          <w:sz w:val="22"/>
          <w:szCs w:val="22"/>
        </w:rPr>
        <w:t>Les condicions mínimes establertes en aquesta clàusula hauran de ser especificades en la declaració responsabl</w:t>
      </w:r>
      <w:r>
        <w:rPr>
          <w:rFonts w:ascii="Arial" w:hAnsi="Arial" w:cs="Arial"/>
          <w:sz w:val="22"/>
          <w:szCs w:val="22"/>
        </w:rPr>
        <w:t>e del sobre núm. 1 i, l’empresa</w:t>
      </w:r>
      <w:r w:rsidRPr="00ED061C">
        <w:rPr>
          <w:rFonts w:ascii="Arial" w:hAnsi="Arial" w:cs="Arial"/>
          <w:sz w:val="22"/>
          <w:szCs w:val="22"/>
        </w:rPr>
        <w:t xml:space="preserve"> proposada com a adjudicatària, les haurà d’acreditar abans de l’adjudicació pels mitjans establerts legalment.</w:t>
      </w:r>
    </w:p>
    <w:p w:rsidR="000C5264" w:rsidRPr="00ED061C" w:rsidRDefault="000C5264" w:rsidP="000C5264">
      <w:pPr>
        <w:spacing w:before="120" w:line="276" w:lineRule="auto"/>
        <w:jc w:val="both"/>
        <w:rPr>
          <w:rFonts w:ascii="Arial" w:hAnsi="Arial" w:cs="Arial"/>
          <w:sz w:val="22"/>
          <w:szCs w:val="22"/>
        </w:rPr>
      </w:pPr>
    </w:p>
    <w:p w:rsidR="004053F9" w:rsidRDefault="000C5264" w:rsidP="000C5264">
      <w:pPr>
        <w:jc w:val="both"/>
        <w:rPr>
          <w:rFonts w:ascii="Arial" w:hAnsi="Arial" w:cs="Arial"/>
          <w:sz w:val="22"/>
          <w:szCs w:val="22"/>
        </w:rPr>
      </w:pPr>
      <w:r w:rsidRPr="00ED061C">
        <w:rPr>
          <w:rFonts w:ascii="Arial" w:hAnsi="Arial" w:cs="Arial"/>
          <w:sz w:val="22"/>
          <w:szCs w:val="22"/>
        </w:rPr>
        <w:t>No obstant el que s'ha dit als apartats anteriors, no poden concórrer a la present licitació les empreses que haguessin participat en l'elaboració de les especificacions tècniques relatives a aquest contracte si, aquesta participació, pogués provocar restriccions a la lliure concurrència o suposar un tractament de privilegi en relació a la resta de les empreses licitadores</w:t>
      </w:r>
      <w:r>
        <w:rPr>
          <w:rFonts w:ascii="Arial" w:hAnsi="Arial" w:cs="Arial"/>
          <w:sz w:val="22"/>
          <w:szCs w:val="22"/>
        </w:rPr>
        <w:t>.</w:t>
      </w:r>
    </w:p>
    <w:p w:rsidR="00D470D4" w:rsidRDefault="00D470D4" w:rsidP="002D23E8">
      <w:pPr>
        <w:jc w:val="both"/>
        <w:rPr>
          <w:rFonts w:ascii="Arial" w:hAnsi="Arial" w:cs="Arial"/>
          <w:b/>
          <w:u w:val="single"/>
        </w:rPr>
      </w:pPr>
    </w:p>
    <w:p w:rsidR="00AB10B6" w:rsidRPr="00BC4859" w:rsidRDefault="00E715E9" w:rsidP="002D23E8">
      <w:pPr>
        <w:jc w:val="both"/>
        <w:rPr>
          <w:rFonts w:ascii="Arial" w:hAnsi="Arial" w:cs="Arial"/>
          <w:b/>
          <w:u w:val="single"/>
        </w:rPr>
      </w:pPr>
      <w:r>
        <w:rPr>
          <w:rFonts w:ascii="Arial" w:hAnsi="Arial" w:cs="Arial"/>
          <w:b/>
          <w:u w:val="single"/>
        </w:rPr>
        <w:t>9</w:t>
      </w:r>
      <w:r w:rsidR="00BC4859" w:rsidRPr="00BC4859">
        <w:rPr>
          <w:rFonts w:ascii="Arial" w:hAnsi="Arial" w:cs="Arial"/>
          <w:b/>
          <w:u w:val="single"/>
        </w:rPr>
        <w:t xml:space="preserve">.- </w:t>
      </w:r>
      <w:r w:rsidR="00AB10B6" w:rsidRPr="00BC4859">
        <w:rPr>
          <w:rFonts w:ascii="Arial" w:hAnsi="Arial" w:cs="Arial"/>
          <w:b/>
          <w:u w:val="single"/>
        </w:rPr>
        <w:t>Proposta de criteris de valoració</w:t>
      </w:r>
    </w:p>
    <w:p w:rsidR="00E82FDD" w:rsidRDefault="00E82FDD" w:rsidP="002D23E8">
      <w:pPr>
        <w:jc w:val="both"/>
        <w:rPr>
          <w:rFonts w:ascii="Arial" w:hAnsi="Arial" w:cs="Arial"/>
          <w:b/>
          <w:sz w:val="22"/>
          <w:szCs w:val="22"/>
          <w:u w:val="single"/>
        </w:rPr>
      </w:pPr>
    </w:p>
    <w:p w:rsidR="007C4784" w:rsidRDefault="007C4784" w:rsidP="007C4784">
      <w:pPr>
        <w:jc w:val="both"/>
        <w:rPr>
          <w:rFonts w:ascii="Arial" w:hAnsi="Arial" w:cs="Arial"/>
          <w:i/>
          <w:sz w:val="22"/>
          <w:szCs w:val="22"/>
        </w:rPr>
      </w:pPr>
      <w:r w:rsidRPr="007C4784">
        <w:rPr>
          <w:rFonts w:ascii="Arial" w:hAnsi="Arial" w:cs="Arial"/>
          <w:sz w:val="22"/>
          <w:szCs w:val="22"/>
        </w:rPr>
        <w:t>La selecció de la millor oferta es determinarà tenint en compte la relació qualitat-preu</w:t>
      </w:r>
      <w:r w:rsidR="00D37C26">
        <w:rPr>
          <w:rFonts w:ascii="Arial" w:hAnsi="Arial" w:cs="Arial"/>
          <w:sz w:val="22"/>
          <w:szCs w:val="22"/>
        </w:rPr>
        <w:t xml:space="preserve"> amb l’objectiu de tenir ofertes de gran qualitat</w:t>
      </w:r>
      <w:r w:rsidRPr="007C4784">
        <w:rPr>
          <w:rFonts w:ascii="Arial" w:hAnsi="Arial" w:cs="Arial"/>
          <w:sz w:val="22"/>
          <w:szCs w:val="22"/>
        </w:rPr>
        <w:t>. S’aplicaran els criteris d’adjudicació següents:</w:t>
      </w:r>
      <w:r w:rsidRPr="007C4784">
        <w:rPr>
          <w:rFonts w:ascii="Arial" w:hAnsi="Arial" w:cs="Arial"/>
          <w:i/>
          <w:sz w:val="22"/>
          <w:szCs w:val="22"/>
        </w:rPr>
        <w:t xml:space="preserve"> </w:t>
      </w:r>
    </w:p>
    <w:p w:rsidR="00AE28D5" w:rsidRDefault="00AE28D5" w:rsidP="007C4784">
      <w:pPr>
        <w:jc w:val="both"/>
        <w:rPr>
          <w:rFonts w:ascii="Arial" w:hAnsi="Arial" w:cs="Arial"/>
          <w:i/>
          <w:sz w:val="22"/>
          <w:szCs w:val="22"/>
        </w:rPr>
      </w:pPr>
    </w:p>
    <w:p w:rsidR="00AE28D5" w:rsidRDefault="00AE28D5" w:rsidP="00FD2A51">
      <w:pPr>
        <w:jc w:val="both"/>
        <w:rPr>
          <w:rFonts w:ascii="Arial" w:hAnsi="Arial" w:cs="Arial"/>
          <w:sz w:val="22"/>
          <w:szCs w:val="22"/>
        </w:rPr>
      </w:pPr>
    </w:p>
    <w:p w:rsidR="007C4784" w:rsidRPr="00AE28D5" w:rsidRDefault="007C4784" w:rsidP="003D5F25">
      <w:pPr>
        <w:numPr>
          <w:ilvl w:val="0"/>
          <w:numId w:val="14"/>
        </w:numPr>
        <w:ind w:left="426"/>
        <w:jc w:val="both"/>
        <w:rPr>
          <w:rFonts w:ascii="Arial" w:hAnsi="Arial" w:cs="Arial"/>
          <w:b/>
          <w:sz w:val="22"/>
          <w:szCs w:val="22"/>
          <w:u w:val="single"/>
        </w:rPr>
      </w:pPr>
      <w:r w:rsidRPr="00AE28D5">
        <w:rPr>
          <w:rFonts w:ascii="Arial" w:hAnsi="Arial" w:cs="Arial"/>
          <w:b/>
          <w:sz w:val="22"/>
          <w:szCs w:val="22"/>
          <w:u w:val="single"/>
        </w:rPr>
        <w:t>Criteris d’adjudicació avaluables automàticament</w:t>
      </w:r>
    </w:p>
    <w:p w:rsidR="007C4784" w:rsidRPr="007C4784" w:rsidRDefault="007C4784" w:rsidP="007C4784">
      <w:pPr>
        <w:jc w:val="both"/>
        <w:rPr>
          <w:rFonts w:ascii="Arial" w:hAnsi="Arial" w:cs="Arial"/>
          <w:sz w:val="22"/>
          <w:szCs w:val="22"/>
        </w:rPr>
      </w:pPr>
    </w:p>
    <w:p w:rsidR="00B52452" w:rsidRPr="00A03B47" w:rsidRDefault="00A03B47" w:rsidP="00A03B47">
      <w:pPr>
        <w:numPr>
          <w:ilvl w:val="0"/>
          <w:numId w:val="1"/>
        </w:numPr>
        <w:tabs>
          <w:tab w:val="clear" w:pos="360"/>
          <w:tab w:val="num" w:pos="720"/>
        </w:tabs>
        <w:ind w:left="720"/>
        <w:jc w:val="both"/>
        <w:rPr>
          <w:rFonts w:ascii="Arial" w:hAnsi="Arial" w:cs="Arial"/>
          <w:sz w:val="22"/>
          <w:szCs w:val="22"/>
        </w:rPr>
      </w:pPr>
      <w:r>
        <w:rPr>
          <w:rFonts w:ascii="Arial" w:hAnsi="Arial" w:cs="Arial"/>
          <w:b/>
          <w:sz w:val="22"/>
          <w:szCs w:val="22"/>
        </w:rPr>
        <w:t xml:space="preserve">a) </w:t>
      </w:r>
      <w:r w:rsidR="007C4784" w:rsidRPr="00B14DE1">
        <w:rPr>
          <w:rFonts w:ascii="Arial" w:hAnsi="Arial" w:cs="Arial"/>
          <w:b/>
          <w:sz w:val="22"/>
          <w:szCs w:val="22"/>
        </w:rPr>
        <w:t>Pel preu ofert,</w:t>
      </w:r>
      <w:r w:rsidR="00B52452" w:rsidRPr="00B14DE1">
        <w:rPr>
          <w:rFonts w:ascii="Arial" w:hAnsi="Arial" w:cs="Arial"/>
          <w:b/>
          <w:sz w:val="22"/>
          <w:szCs w:val="22"/>
        </w:rPr>
        <w:t xml:space="preserve"> </w:t>
      </w:r>
      <w:r w:rsidR="00C368A6">
        <w:rPr>
          <w:rFonts w:ascii="Arial" w:hAnsi="Arial" w:cs="Arial"/>
          <w:b/>
          <w:sz w:val="22"/>
          <w:szCs w:val="22"/>
        </w:rPr>
        <w:t>25</w:t>
      </w:r>
      <w:r w:rsidR="00B82BE3" w:rsidRPr="00B14DE1">
        <w:rPr>
          <w:rFonts w:ascii="Arial" w:hAnsi="Arial" w:cs="Arial"/>
          <w:b/>
          <w:sz w:val="22"/>
          <w:szCs w:val="22"/>
        </w:rPr>
        <w:t xml:space="preserve"> </w:t>
      </w:r>
      <w:r>
        <w:rPr>
          <w:rFonts w:ascii="Arial" w:hAnsi="Arial" w:cs="Arial"/>
          <w:b/>
          <w:sz w:val="22"/>
          <w:szCs w:val="22"/>
        </w:rPr>
        <w:t>punts</w:t>
      </w:r>
    </w:p>
    <w:p w:rsidR="007C4784" w:rsidRPr="007C4784" w:rsidRDefault="007C4784" w:rsidP="00B52452">
      <w:pPr>
        <w:ind w:left="720"/>
        <w:jc w:val="both"/>
        <w:rPr>
          <w:rFonts w:ascii="Arial" w:hAnsi="Arial" w:cs="Arial"/>
          <w:i/>
          <w:sz w:val="22"/>
          <w:szCs w:val="22"/>
        </w:rPr>
      </w:pPr>
      <w:r w:rsidRPr="007C4784">
        <w:rPr>
          <w:rFonts w:ascii="Arial" w:hAnsi="Arial" w:cs="Arial"/>
          <w:i/>
          <w:sz w:val="22"/>
          <w:szCs w:val="22"/>
        </w:rPr>
        <w:tab/>
      </w:r>
    </w:p>
    <w:p w:rsidR="006C19CF" w:rsidRPr="00D66ADD" w:rsidRDefault="006C19CF" w:rsidP="003D5F25">
      <w:pPr>
        <w:ind w:left="426"/>
        <w:jc w:val="both"/>
        <w:rPr>
          <w:rFonts w:ascii="Arial" w:hAnsi="Arial" w:cs="Arial"/>
          <w:sz w:val="22"/>
          <w:szCs w:val="22"/>
        </w:rPr>
      </w:pPr>
      <w:r w:rsidRPr="006C19CF">
        <w:rPr>
          <w:rFonts w:ascii="Arial" w:hAnsi="Arial" w:cs="Arial"/>
          <w:sz w:val="22"/>
          <w:szCs w:val="22"/>
        </w:rPr>
        <w:t xml:space="preserve">S’atorgarà la màxima puntuació al licitador que formuli el preu més baix que sigui admissible, és a dir, que no sigui anormalment baix i que no superi el pressupost net de licitació (és a dir, el pressupost màxim de licitació, IVA exclòs) i a la resta de licitadors la distribució de la puntuació es farà aplicant la següent fórmula establerta per </w:t>
      </w:r>
      <w:hyperlink r:id="rId9" w:history="1">
        <w:r w:rsidRPr="00D66ADD">
          <w:rPr>
            <w:rStyle w:val="Enlla"/>
            <w:rFonts w:ascii="Arial" w:hAnsi="Arial" w:cs="Arial"/>
            <w:color w:val="auto"/>
            <w:sz w:val="22"/>
            <w:szCs w:val="22"/>
          </w:rPr>
          <w:t>Instrucció de la Gerència Municipal</w:t>
        </w:r>
      </w:hyperlink>
      <w:r w:rsidRPr="00D66ADD">
        <w:rPr>
          <w:rFonts w:ascii="Arial" w:hAnsi="Arial" w:cs="Arial"/>
          <w:sz w:val="22"/>
          <w:szCs w:val="22"/>
        </w:rPr>
        <w:t xml:space="preserve"> i aprovada per </w:t>
      </w:r>
      <w:hyperlink r:id="rId10" w:history="1">
        <w:r w:rsidRPr="00D66ADD">
          <w:rPr>
            <w:rStyle w:val="Enlla"/>
            <w:rFonts w:ascii="Arial" w:hAnsi="Arial" w:cs="Arial"/>
            <w:color w:val="auto"/>
            <w:sz w:val="22"/>
            <w:szCs w:val="22"/>
          </w:rPr>
          <w:t>Decret d’Alcaldia de 22 de juny de 2017 publicat en la Gaseta Municipal del dia 29 de juny</w:t>
        </w:r>
      </w:hyperlink>
      <w:r w:rsidRPr="00D66ADD">
        <w:rPr>
          <w:rFonts w:ascii="Arial" w:hAnsi="Arial" w:cs="Arial"/>
          <w:sz w:val="22"/>
          <w:szCs w:val="22"/>
        </w:rPr>
        <w:t>:</w:t>
      </w:r>
    </w:p>
    <w:p w:rsidR="006C19CF" w:rsidRDefault="006C19CF" w:rsidP="003D5F25">
      <w:pPr>
        <w:ind w:left="426"/>
        <w:jc w:val="both"/>
        <w:rPr>
          <w:rFonts w:ascii="Arial" w:hAnsi="Arial" w:cs="Arial"/>
          <w:sz w:val="22"/>
          <w:szCs w:val="22"/>
        </w:rPr>
      </w:pPr>
    </w:p>
    <w:p w:rsidR="00AF30DF" w:rsidRDefault="00AF30DF" w:rsidP="003D5F25">
      <w:pPr>
        <w:ind w:left="426"/>
        <w:jc w:val="both"/>
        <w:rPr>
          <w:rFonts w:ascii="Arial" w:hAnsi="Arial" w:cs="Arial"/>
          <w:sz w:val="22"/>
          <w:szCs w:val="22"/>
        </w:rPr>
      </w:pPr>
    </w:p>
    <w:p w:rsidR="00AF30DF" w:rsidRDefault="00AF30DF" w:rsidP="003D5F25">
      <w:pPr>
        <w:ind w:left="426"/>
        <w:jc w:val="both"/>
        <w:rPr>
          <w:rFonts w:ascii="Arial" w:hAnsi="Arial" w:cs="Arial"/>
          <w:sz w:val="22"/>
          <w:szCs w:val="22"/>
        </w:rPr>
      </w:pPr>
    </w:p>
    <w:p w:rsidR="00AF30DF" w:rsidRDefault="00AF30DF" w:rsidP="003D5F25">
      <w:pPr>
        <w:ind w:left="426"/>
        <w:jc w:val="both"/>
        <w:rPr>
          <w:rFonts w:ascii="Arial" w:hAnsi="Arial" w:cs="Arial"/>
          <w:sz w:val="22"/>
          <w:szCs w:val="22"/>
        </w:rPr>
      </w:pPr>
    </w:p>
    <w:p w:rsidR="00AF30DF" w:rsidRDefault="00AF30DF" w:rsidP="003D5F25">
      <w:pPr>
        <w:ind w:left="426"/>
        <w:jc w:val="both"/>
        <w:rPr>
          <w:rFonts w:ascii="Arial" w:hAnsi="Arial" w:cs="Arial"/>
          <w:sz w:val="22"/>
          <w:szCs w:val="22"/>
        </w:rPr>
      </w:pPr>
    </w:p>
    <w:p w:rsidR="00AF30DF" w:rsidRPr="006C19CF" w:rsidRDefault="00AF30DF" w:rsidP="003D5F25">
      <w:pPr>
        <w:ind w:left="426"/>
        <w:jc w:val="both"/>
        <w:rPr>
          <w:rFonts w:ascii="Arial" w:hAnsi="Arial" w:cs="Arial"/>
          <w:sz w:val="22"/>
          <w:szCs w:val="22"/>
        </w:rPr>
      </w:pPr>
    </w:p>
    <w:p w:rsidR="006C19CF" w:rsidRPr="006C19CF" w:rsidRDefault="006C19CF" w:rsidP="003D5F25">
      <w:pPr>
        <w:ind w:left="426"/>
        <w:jc w:val="both"/>
        <w:rPr>
          <w:rFonts w:ascii="Arial" w:hAnsi="Arial" w:cs="Arial"/>
          <w:iCs/>
          <w:sz w:val="22"/>
          <w:szCs w:val="22"/>
        </w:rPr>
      </w:pPr>
      <w:r w:rsidRPr="006C19CF">
        <w:rPr>
          <w:rFonts w:ascii="Arial" w:hAnsi="Arial" w:cs="Arial"/>
          <w:sz w:val="22"/>
          <w:szCs w:val="22"/>
        </w:rPr>
        <w:t xml:space="preserve">    </w:t>
      </w:r>
      <m:oMath>
        <m:d>
          <m:dPr>
            <m:ctrlPr>
              <w:rPr>
                <w:rFonts w:ascii="Cambria Math" w:hAnsi="Cambria Math" w:cs="Arial"/>
                <w:sz w:val="22"/>
                <w:szCs w:val="22"/>
              </w:rPr>
            </m:ctrlPr>
          </m:dPr>
          <m:e>
            <m:f>
              <m:fPr>
                <m:ctrlPr>
                  <w:rPr>
                    <w:rFonts w:ascii="Cambria Math" w:hAnsi="Cambria Math" w:cs="Arial"/>
                    <w:sz w:val="22"/>
                    <w:szCs w:val="22"/>
                  </w:rPr>
                </m:ctrlPr>
              </m:fPr>
              <m:num>
                <m:r>
                  <w:rPr>
                    <w:rFonts w:ascii="Cambria Math" w:hAnsi="Cambria Math" w:cs="Arial"/>
                    <w:sz w:val="22"/>
                    <w:szCs w:val="22"/>
                  </w:rPr>
                  <m:t>Pressupost</m:t>
                </m:r>
                <m:r>
                  <m:rPr>
                    <m:sty m:val="p"/>
                  </m:rPr>
                  <w:rPr>
                    <w:rFonts w:ascii="Cambria Math" w:hAnsi="Cambria Math" w:cs="Arial"/>
                    <w:sz w:val="22"/>
                    <w:szCs w:val="22"/>
                  </w:rPr>
                  <m:t xml:space="preserve"> </m:t>
                </m:r>
                <m:r>
                  <w:rPr>
                    <w:rFonts w:ascii="Cambria Math" w:hAnsi="Cambria Math" w:cs="Arial"/>
                    <w:sz w:val="22"/>
                    <w:szCs w:val="22"/>
                  </w:rPr>
                  <m:t>net</m:t>
                </m:r>
                <m:r>
                  <m:rPr>
                    <m:sty m:val="p"/>
                  </m:rPr>
                  <w:rPr>
                    <w:rFonts w:ascii="Cambria Math" w:hAnsi="Cambria Math" w:cs="Arial"/>
                    <w:sz w:val="22"/>
                    <w:szCs w:val="22"/>
                  </w:rPr>
                  <m:t xml:space="preserve"> </m:t>
                </m:r>
                <m:r>
                  <w:rPr>
                    <w:rFonts w:ascii="Cambria Math" w:hAnsi="Cambria Math" w:cs="Arial"/>
                    <w:sz w:val="22"/>
                    <w:szCs w:val="22"/>
                  </w:rPr>
                  <m:t>licitaci</m:t>
                </m:r>
                <m:r>
                  <m:rPr>
                    <m:sty m:val="p"/>
                  </m:rPr>
                  <w:rPr>
                    <w:rFonts w:ascii="Cambria Math" w:hAnsi="Cambria Math" w:cs="Arial"/>
                    <w:sz w:val="22"/>
                    <w:szCs w:val="22"/>
                  </w:rPr>
                  <m:t xml:space="preserve">ó  - </m:t>
                </m:r>
                <m:r>
                  <w:rPr>
                    <w:rFonts w:ascii="Cambria Math" w:hAnsi="Cambria Math" w:cs="Arial"/>
                    <w:sz w:val="22"/>
                    <w:szCs w:val="22"/>
                  </w:rPr>
                  <m:t>oferta</m:t>
                </m:r>
              </m:num>
              <m:den>
                <m:r>
                  <w:rPr>
                    <w:rFonts w:ascii="Cambria Math" w:hAnsi="Cambria Math" w:cs="Arial"/>
                    <w:sz w:val="22"/>
                    <w:szCs w:val="22"/>
                  </w:rPr>
                  <m:t>Pressupost</m:t>
                </m:r>
                <m:r>
                  <m:rPr>
                    <m:sty m:val="p"/>
                  </m:rPr>
                  <w:rPr>
                    <w:rFonts w:ascii="Cambria Math" w:hAnsi="Cambria Math" w:cs="Arial"/>
                    <w:sz w:val="22"/>
                    <w:szCs w:val="22"/>
                  </w:rPr>
                  <m:t xml:space="preserve"> </m:t>
                </m:r>
                <m:r>
                  <w:rPr>
                    <w:rFonts w:ascii="Cambria Math" w:hAnsi="Cambria Math" w:cs="Arial"/>
                    <w:sz w:val="22"/>
                    <w:szCs w:val="22"/>
                  </w:rPr>
                  <m:t>net</m:t>
                </m:r>
                <m:r>
                  <m:rPr>
                    <m:sty m:val="p"/>
                  </m:rPr>
                  <w:rPr>
                    <w:rFonts w:ascii="Cambria Math" w:hAnsi="Cambria Math" w:cs="Arial"/>
                    <w:sz w:val="22"/>
                    <w:szCs w:val="22"/>
                  </w:rPr>
                  <m:t xml:space="preserve"> </m:t>
                </m:r>
                <m:r>
                  <w:rPr>
                    <w:rFonts w:ascii="Cambria Math" w:hAnsi="Cambria Math" w:cs="Arial"/>
                    <w:sz w:val="22"/>
                    <w:szCs w:val="22"/>
                  </w:rPr>
                  <m:t>licitaci</m:t>
                </m:r>
                <m:r>
                  <m:rPr>
                    <m:sty m:val="p"/>
                  </m:rPr>
                  <w:rPr>
                    <w:rFonts w:ascii="Cambria Math" w:hAnsi="Cambria Math" w:cs="Arial"/>
                    <w:sz w:val="22"/>
                    <w:szCs w:val="22"/>
                  </w:rPr>
                  <m:t xml:space="preserve">ó - </m:t>
                </m:r>
                <m:r>
                  <w:rPr>
                    <w:rFonts w:ascii="Cambria Math" w:hAnsi="Cambria Math" w:cs="Arial"/>
                    <w:sz w:val="22"/>
                    <w:szCs w:val="22"/>
                  </w:rPr>
                  <m:t>oferta</m:t>
                </m:r>
                <m:r>
                  <m:rPr>
                    <m:sty m:val="p"/>
                  </m:rPr>
                  <w:rPr>
                    <w:rFonts w:ascii="Cambria Math" w:hAnsi="Cambria Math" w:cs="Arial"/>
                    <w:sz w:val="22"/>
                    <w:szCs w:val="22"/>
                  </w:rPr>
                  <m:t xml:space="preserve"> </m:t>
                </m:r>
                <m:r>
                  <w:rPr>
                    <w:rFonts w:ascii="Cambria Math" w:hAnsi="Cambria Math" w:cs="Arial"/>
                    <w:sz w:val="22"/>
                    <w:szCs w:val="22"/>
                  </w:rPr>
                  <m:t>m</m:t>
                </m:r>
                <m:r>
                  <m:rPr>
                    <m:sty m:val="p"/>
                  </m:rPr>
                  <w:rPr>
                    <w:rFonts w:ascii="Cambria Math" w:hAnsi="Cambria Math" w:cs="Arial"/>
                    <w:sz w:val="22"/>
                    <w:szCs w:val="22"/>
                  </w:rPr>
                  <m:t>é</m:t>
                </m:r>
                <m:r>
                  <w:rPr>
                    <w:rFonts w:ascii="Cambria Math" w:hAnsi="Cambria Math" w:cs="Arial"/>
                    <w:sz w:val="22"/>
                    <w:szCs w:val="22"/>
                  </w:rPr>
                  <m:t>s</m:t>
                </m:r>
                <m:r>
                  <m:rPr>
                    <m:sty m:val="p"/>
                  </m:rPr>
                  <w:rPr>
                    <w:rFonts w:ascii="Cambria Math" w:hAnsi="Cambria Math" w:cs="Arial"/>
                    <w:sz w:val="22"/>
                    <w:szCs w:val="22"/>
                  </w:rPr>
                  <m:t xml:space="preserve"> </m:t>
                </m:r>
                <m:r>
                  <w:rPr>
                    <w:rFonts w:ascii="Cambria Math" w:hAnsi="Cambria Math" w:cs="Arial"/>
                    <w:sz w:val="22"/>
                    <w:szCs w:val="22"/>
                  </w:rPr>
                  <m:t>econ</m:t>
                </m:r>
                <m:r>
                  <m:rPr>
                    <m:sty m:val="p"/>
                  </m:rPr>
                  <w:rPr>
                    <w:rFonts w:ascii="Cambria Math" w:hAnsi="Cambria Math" w:cs="Arial"/>
                    <w:sz w:val="22"/>
                    <w:szCs w:val="22"/>
                  </w:rPr>
                  <m:t>ò</m:t>
                </m:r>
                <m:r>
                  <w:rPr>
                    <w:rFonts w:ascii="Cambria Math" w:hAnsi="Cambria Math" w:cs="Arial"/>
                    <w:sz w:val="22"/>
                    <w:szCs w:val="22"/>
                  </w:rPr>
                  <m:t>mica</m:t>
                </m:r>
              </m:den>
            </m:f>
          </m:e>
        </m:d>
        <m:r>
          <m:rPr>
            <m:sty m:val="p"/>
          </m:rPr>
          <w:rPr>
            <w:rFonts w:ascii="Cambria Math" w:hAnsi="Cambria Math" w:cs="Arial"/>
            <w:sz w:val="22"/>
            <w:szCs w:val="22"/>
          </w:rPr>
          <m:t>x Punts màx=Puntuació resultant</m:t>
        </m:r>
      </m:oMath>
    </w:p>
    <w:p w:rsidR="007C4784" w:rsidRDefault="007C4784" w:rsidP="00FD2A51">
      <w:pPr>
        <w:jc w:val="both"/>
        <w:rPr>
          <w:rFonts w:ascii="Arial" w:hAnsi="Arial" w:cs="Arial"/>
          <w:sz w:val="22"/>
          <w:szCs w:val="22"/>
        </w:rPr>
      </w:pPr>
    </w:p>
    <w:p w:rsidR="004B1CC1" w:rsidRDefault="004B1CC1" w:rsidP="00B66099">
      <w:pPr>
        <w:ind w:left="426"/>
        <w:jc w:val="both"/>
        <w:rPr>
          <w:rFonts w:ascii="Arial" w:hAnsi="Arial" w:cs="Arial"/>
          <w:sz w:val="22"/>
          <w:szCs w:val="22"/>
        </w:rPr>
      </w:pPr>
      <w:r w:rsidRPr="004B1CC1">
        <w:rPr>
          <w:rFonts w:ascii="Arial" w:hAnsi="Arial" w:cs="Arial"/>
          <w:sz w:val="22"/>
          <w:szCs w:val="22"/>
        </w:rPr>
        <w:t>Es defineixen els següents límits per a la consideració d’ofertes, en principi, amb valors anormals o desproporcionats:</w:t>
      </w:r>
    </w:p>
    <w:p w:rsidR="004A666D" w:rsidRPr="004B1CC1" w:rsidRDefault="004A666D" w:rsidP="00B66099">
      <w:pPr>
        <w:ind w:left="426"/>
        <w:jc w:val="both"/>
        <w:rPr>
          <w:rFonts w:ascii="Arial" w:hAnsi="Arial" w:cs="Arial"/>
          <w:sz w:val="22"/>
          <w:szCs w:val="22"/>
        </w:rPr>
      </w:pPr>
    </w:p>
    <w:p w:rsidR="004B1CC1" w:rsidRPr="00D66ADD" w:rsidRDefault="004B1CC1" w:rsidP="00B66099">
      <w:pPr>
        <w:ind w:left="426"/>
        <w:jc w:val="both"/>
        <w:rPr>
          <w:rFonts w:ascii="Arial" w:hAnsi="Arial" w:cs="Arial"/>
          <w:sz w:val="22"/>
          <w:szCs w:val="22"/>
        </w:rPr>
      </w:pPr>
      <w:r>
        <w:rPr>
          <w:rFonts w:ascii="Arial" w:hAnsi="Arial" w:cs="Arial"/>
          <w:sz w:val="22"/>
          <w:szCs w:val="22"/>
        </w:rPr>
        <w:t>U</w:t>
      </w:r>
      <w:r w:rsidRPr="004B1CC1">
        <w:rPr>
          <w:rFonts w:ascii="Arial" w:hAnsi="Arial" w:cs="Arial"/>
          <w:sz w:val="22"/>
          <w:szCs w:val="22"/>
        </w:rPr>
        <w:t xml:space="preserve">n diferencial </w:t>
      </w:r>
      <w:r w:rsidRPr="00D66ADD">
        <w:rPr>
          <w:rFonts w:ascii="Arial" w:hAnsi="Arial" w:cs="Arial"/>
          <w:sz w:val="22"/>
          <w:szCs w:val="22"/>
        </w:rPr>
        <w:t xml:space="preserve">de </w:t>
      </w:r>
      <w:r w:rsidR="00F56A1A" w:rsidRPr="00D66ADD">
        <w:rPr>
          <w:rFonts w:ascii="Arial" w:hAnsi="Arial" w:cs="Arial"/>
          <w:sz w:val="22"/>
          <w:szCs w:val="22"/>
        </w:rPr>
        <w:t>10</w:t>
      </w:r>
      <w:r w:rsidRPr="00D66ADD">
        <w:rPr>
          <w:rFonts w:ascii="Arial" w:hAnsi="Arial" w:cs="Arial"/>
          <w:sz w:val="22"/>
          <w:szCs w:val="22"/>
        </w:rPr>
        <w:t xml:space="preserve"> punts percentuals per sota de la mitjana de les ofertes o, en el cas d’un únic licitador, de </w:t>
      </w:r>
      <w:r w:rsidR="00305BD5" w:rsidRPr="00D66ADD">
        <w:rPr>
          <w:rFonts w:ascii="Arial" w:hAnsi="Arial" w:cs="Arial"/>
          <w:sz w:val="22"/>
          <w:szCs w:val="22"/>
        </w:rPr>
        <w:t>20</w:t>
      </w:r>
      <w:r w:rsidR="00F56A1A" w:rsidRPr="00D66ADD">
        <w:rPr>
          <w:rFonts w:ascii="Arial" w:hAnsi="Arial" w:cs="Arial"/>
          <w:sz w:val="22"/>
          <w:szCs w:val="22"/>
        </w:rPr>
        <w:t xml:space="preserve"> punts percentuals </w:t>
      </w:r>
      <w:r w:rsidRPr="00D66ADD">
        <w:rPr>
          <w:rFonts w:ascii="Arial" w:hAnsi="Arial" w:cs="Arial"/>
          <w:sz w:val="22"/>
          <w:szCs w:val="22"/>
        </w:rPr>
        <w:t>respecte el pressupost net de licitació.</w:t>
      </w:r>
    </w:p>
    <w:p w:rsidR="007C4784" w:rsidRDefault="007C4784" w:rsidP="00FD2A51">
      <w:pPr>
        <w:jc w:val="both"/>
        <w:rPr>
          <w:rFonts w:ascii="Arial" w:hAnsi="Arial" w:cs="Arial"/>
          <w:sz w:val="22"/>
          <w:szCs w:val="22"/>
        </w:rPr>
      </w:pPr>
    </w:p>
    <w:p w:rsidR="000C5264" w:rsidRDefault="000C5264" w:rsidP="000C5264">
      <w:pPr>
        <w:tabs>
          <w:tab w:val="left" w:pos="284"/>
        </w:tabs>
        <w:spacing w:before="120" w:line="276" w:lineRule="auto"/>
        <w:ind w:left="426"/>
        <w:rPr>
          <w:rFonts w:ascii="Arial" w:eastAsiaTheme="minorEastAsia" w:hAnsi="Arial" w:cs="Arial"/>
          <w:sz w:val="22"/>
          <w:szCs w:val="22"/>
        </w:rPr>
      </w:pPr>
      <w:r>
        <w:rPr>
          <w:rFonts w:ascii="Arial" w:eastAsiaTheme="minorEastAsia" w:hAnsi="Arial" w:cs="Arial"/>
          <w:sz w:val="22"/>
          <w:szCs w:val="22"/>
        </w:rPr>
        <w:t xml:space="preserve">S’adopta aquest criteri per tal d’aconseguir una eficient utilització dels fons públics. </w:t>
      </w:r>
    </w:p>
    <w:p w:rsidR="00F56A1A" w:rsidRDefault="00F56A1A" w:rsidP="00B52452">
      <w:pPr>
        <w:ind w:left="426"/>
        <w:jc w:val="both"/>
        <w:rPr>
          <w:rFonts w:ascii="Arial" w:hAnsi="Arial" w:cs="Arial"/>
          <w:b/>
          <w:sz w:val="22"/>
          <w:szCs w:val="22"/>
        </w:rPr>
      </w:pPr>
    </w:p>
    <w:p w:rsidR="00F56A1A" w:rsidRDefault="00F56A1A" w:rsidP="00B52452">
      <w:pPr>
        <w:pStyle w:val="Pargrafdellista"/>
        <w:ind w:left="426"/>
        <w:jc w:val="both"/>
        <w:rPr>
          <w:rFonts w:ascii="Arial" w:hAnsi="Arial" w:cs="Arial"/>
          <w:sz w:val="22"/>
          <w:szCs w:val="22"/>
        </w:rPr>
      </w:pPr>
    </w:p>
    <w:p w:rsidR="00F56A1A" w:rsidRPr="004350F0" w:rsidRDefault="004350F0" w:rsidP="004350F0">
      <w:pPr>
        <w:ind w:left="360"/>
        <w:jc w:val="both"/>
        <w:rPr>
          <w:rFonts w:ascii="Arial" w:hAnsi="Arial" w:cs="Arial"/>
          <w:b/>
          <w:sz w:val="22"/>
          <w:szCs w:val="22"/>
        </w:rPr>
      </w:pPr>
      <w:r>
        <w:rPr>
          <w:rFonts w:ascii="Arial" w:hAnsi="Arial" w:cs="Arial"/>
          <w:b/>
          <w:sz w:val="22"/>
          <w:szCs w:val="22"/>
        </w:rPr>
        <w:t xml:space="preserve">- b) </w:t>
      </w:r>
      <w:r w:rsidR="00F56A1A" w:rsidRPr="004350F0">
        <w:rPr>
          <w:rFonts w:ascii="Arial" w:hAnsi="Arial" w:cs="Arial"/>
          <w:b/>
          <w:sz w:val="22"/>
          <w:szCs w:val="22"/>
        </w:rPr>
        <w:t>Per la millo</w:t>
      </w:r>
      <w:r w:rsidR="00F01A6C" w:rsidRPr="004350F0">
        <w:rPr>
          <w:rFonts w:ascii="Arial" w:hAnsi="Arial" w:cs="Arial"/>
          <w:b/>
          <w:sz w:val="22"/>
          <w:szCs w:val="22"/>
        </w:rPr>
        <w:t xml:space="preserve">ra de la bossa d’hores, fins a </w:t>
      </w:r>
      <w:r w:rsidR="00C368A6">
        <w:rPr>
          <w:rFonts w:ascii="Arial" w:hAnsi="Arial" w:cs="Arial"/>
          <w:b/>
          <w:sz w:val="22"/>
          <w:szCs w:val="22"/>
        </w:rPr>
        <w:t>5</w:t>
      </w:r>
      <w:r w:rsidR="00232998" w:rsidRPr="004350F0">
        <w:rPr>
          <w:rFonts w:ascii="Arial" w:hAnsi="Arial" w:cs="Arial"/>
          <w:b/>
          <w:sz w:val="22"/>
          <w:szCs w:val="22"/>
        </w:rPr>
        <w:t>0</w:t>
      </w:r>
      <w:r w:rsidR="00F56A1A" w:rsidRPr="004350F0">
        <w:rPr>
          <w:rFonts w:ascii="Arial" w:hAnsi="Arial" w:cs="Arial"/>
          <w:b/>
          <w:sz w:val="22"/>
          <w:szCs w:val="22"/>
        </w:rPr>
        <w:t xml:space="preserve"> punts</w:t>
      </w:r>
    </w:p>
    <w:p w:rsidR="00CB291A" w:rsidRDefault="00CB291A" w:rsidP="00B52452">
      <w:pPr>
        <w:pStyle w:val="Pargrafdellista"/>
        <w:ind w:left="426"/>
        <w:jc w:val="both"/>
        <w:rPr>
          <w:rFonts w:ascii="Arial" w:hAnsi="Arial" w:cs="Arial"/>
          <w:sz w:val="22"/>
          <w:szCs w:val="22"/>
        </w:rPr>
      </w:pPr>
      <w:r>
        <w:rPr>
          <w:rFonts w:ascii="Arial" w:hAnsi="Arial" w:cs="Arial"/>
          <w:sz w:val="22"/>
          <w:szCs w:val="22"/>
        </w:rPr>
        <w:t xml:space="preserve"> </w:t>
      </w:r>
    </w:p>
    <w:p w:rsidR="00CB291A" w:rsidRPr="0037076D" w:rsidRDefault="00CB291A" w:rsidP="00B52452">
      <w:pPr>
        <w:pStyle w:val="Pargrafdellista"/>
        <w:ind w:left="426"/>
        <w:jc w:val="both"/>
        <w:rPr>
          <w:rFonts w:ascii="Arial" w:hAnsi="Arial" w:cs="Arial"/>
          <w:sz w:val="22"/>
          <w:szCs w:val="22"/>
        </w:rPr>
      </w:pPr>
    </w:p>
    <w:p w:rsidR="00F56A1A" w:rsidRPr="0037076D" w:rsidRDefault="00F56A1A" w:rsidP="00B52452">
      <w:pPr>
        <w:pStyle w:val="Pargrafdellista"/>
        <w:ind w:left="426"/>
        <w:jc w:val="both"/>
        <w:rPr>
          <w:rFonts w:ascii="Arial" w:hAnsi="Arial" w:cs="Arial"/>
          <w:sz w:val="22"/>
          <w:szCs w:val="22"/>
        </w:rPr>
      </w:pPr>
      <w:r w:rsidRPr="0037076D">
        <w:rPr>
          <w:rFonts w:ascii="Arial" w:hAnsi="Arial" w:cs="Arial"/>
          <w:sz w:val="22"/>
          <w:szCs w:val="22"/>
        </w:rPr>
        <w:t>S’atorgar</w:t>
      </w:r>
      <w:r w:rsidR="006164AE">
        <w:rPr>
          <w:rFonts w:ascii="Arial" w:hAnsi="Arial" w:cs="Arial"/>
          <w:sz w:val="22"/>
          <w:szCs w:val="22"/>
        </w:rPr>
        <w:t>à</w:t>
      </w:r>
      <w:r w:rsidRPr="00232998">
        <w:rPr>
          <w:rFonts w:ascii="Arial" w:hAnsi="Arial" w:cs="Arial"/>
          <w:color w:val="76923C" w:themeColor="accent3" w:themeShade="BF"/>
          <w:sz w:val="22"/>
          <w:szCs w:val="22"/>
        </w:rPr>
        <w:t xml:space="preserve"> </w:t>
      </w:r>
      <w:r w:rsidR="00232998" w:rsidRPr="004350F0">
        <w:rPr>
          <w:rFonts w:ascii="Arial" w:hAnsi="Arial" w:cs="Arial"/>
          <w:sz w:val="22"/>
          <w:szCs w:val="22"/>
        </w:rPr>
        <w:t>1</w:t>
      </w:r>
      <w:r w:rsidRPr="00232998">
        <w:rPr>
          <w:rFonts w:ascii="Arial" w:hAnsi="Arial" w:cs="Arial"/>
          <w:color w:val="76923C" w:themeColor="accent3" w:themeShade="BF"/>
          <w:sz w:val="22"/>
          <w:szCs w:val="22"/>
        </w:rPr>
        <w:t xml:space="preserve"> </w:t>
      </w:r>
      <w:r w:rsidRPr="0037076D">
        <w:rPr>
          <w:rFonts w:ascii="Arial" w:hAnsi="Arial" w:cs="Arial"/>
          <w:sz w:val="22"/>
          <w:szCs w:val="22"/>
        </w:rPr>
        <w:t>punt</w:t>
      </w:r>
      <w:r w:rsidR="00C16FB4">
        <w:rPr>
          <w:rFonts w:ascii="Arial" w:hAnsi="Arial" w:cs="Arial"/>
          <w:sz w:val="22"/>
          <w:szCs w:val="22"/>
        </w:rPr>
        <w:t xml:space="preserve"> </w:t>
      </w:r>
      <w:r w:rsidRPr="0037076D">
        <w:rPr>
          <w:rFonts w:ascii="Arial" w:hAnsi="Arial" w:cs="Arial"/>
          <w:sz w:val="22"/>
          <w:szCs w:val="22"/>
        </w:rPr>
        <w:t xml:space="preserve"> per cada </w:t>
      </w:r>
      <w:r w:rsidR="00A36FD3" w:rsidRPr="0037076D">
        <w:rPr>
          <w:rFonts w:ascii="Arial" w:hAnsi="Arial" w:cs="Arial"/>
          <w:sz w:val="22"/>
          <w:szCs w:val="22"/>
        </w:rPr>
        <w:t xml:space="preserve"> </w:t>
      </w:r>
      <w:r w:rsidRPr="0037076D">
        <w:rPr>
          <w:rFonts w:ascii="Arial" w:hAnsi="Arial" w:cs="Arial"/>
          <w:sz w:val="22"/>
          <w:szCs w:val="22"/>
        </w:rPr>
        <w:t>hor</w:t>
      </w:r>
      <w:r w:rsidR="00C16FB4">
        <w:rPr>
          <w:rFonts w:ascii="Arial" w:hAnsi="Arial" w:cs="Arial"/>
          <w:sz w:val="22"/>
          <w:szCs w:val="22"/>
        </w:rPr>
        <w:t>a</w:t>
      </w:r>
      <w:r w:rsidRPr="0037076D">
        <w:rPr>
          <w:rFonts w:ascii="Arial" w:hAnsi="Arial" w:cs="Arial"/>
          <w:sz w:val="22"/>
          <w:szCs w:val="22"/>
        </w:rPr>
        <w:t xml:space="preserve"> d’increment sobre el total d’hores de la bossa previst al plec de prescripcions tècniques, fins a un màxim de </w:t>
      </w:r>
      <w:r w:rsidR="00C368A6">
        <w:rPr>
          <w:rFonts w:ascii="Arial" w:hAnsi="Arial" w:cs="Arial"/>
          <w:sz w:val="22"/>
          <w:szCs w:val="22"/>
        </w:rPr>
        <w:t>5</w:t>
      </w:r>
      <w:r w:rsidR="00A367ED" w:rsidRPr="0037076D">
        <w:rPr>
          <w:rFonts w:ascii="Arial" w:hAnsi="Arial" w:cs="Arial"/>
          <w:sz w:val="22"/>
          <w:szCs w:val="22"/>
        </w:rPr>
        <w:t>0</w:t>
      </w:r>
      <w:r w:rsidR="00A36FD3" w:rsidRPr="0037076D">
        <w:rPr>
          <w:rFonts w:ascii="Arial" w:hAnsi="Arial" w:cs="Arial"/>
          <w:sz w:val="22"/>
          <w:szCs w:val="22"/>
        </w:rPr>
        <w:t xml:space="preserve"> </w:t>
      </w:r>
      <w:r w:rsidRPr="0037076D">
        <w:rPr>
          <w:rFonts w:ascii="Arial" w:hAnsi="Arial" w:cs="Arial"/>
          <w:sz w:val="22"/>
          <w:szCs w:val="22"/>
        </w:rPr>
        <w:t xml:space="preserve"> hores addicionals.</w:t>
      </w:r>
    </w:p>
    <w:p w:rsidR="00F56A1A" w:rsidRPr="0037076D" w:rsidRDefault="00F56A1A" w:rsidP="00B52452">
      <w:pPr>
        <w:pStyle w:val="Pargrafdellista"/>
        <w:ind w:left="426"/>
        <w:jc w:val="both"/>
        <w:rPr>
          <w:rFonts w:ascii="Arial" w:hAnsi="Arial" w:cs="Arial"/>
          <w:sz w:val="22"/>
          <w:szCs w:val="22"/>
        </w:rPr>
      </w:pPr>
    </w:p>
    <w:p w:rsidR="00F56A1A" w:rsidRDefault="00F56A1A" w:rsidP="00B52452">
      <w:pPr>
        <w:pStyle w:val="Pargrafdellista"/>
        <w:ind w:left="426"/>
        <w:jc w:val="both"/>
        <w:rPr>
          <w:rFonts w:ascii="Arial" w:hAnsi="Arial" w:cs="Arial"/>
          <w:sz w:val="22"/>
          <w:szCs w:val="22"/>
        </w:rPr>
      </w:pPr>
    </w:p>
    <w:p w:rsidR="00F43A9D" w:rsidRDefault="0037076D" w:rsidP="00FD2A51">
      <w:pPr>
        <w:jc w:val="both"/>
        <w:rPr>
          <w:rFonts w:ascii="Arial" w:hAnsi="Arial" w:cs="Arial"/>
          <w:sz w:val="22"/>
          <w:szCs w:val="22"/>
        </w:rPr>
      </w:pPr>
      <w:r>
        <w:rPr>
          <w:rFonts w:ascii="Arial" w:hAnsi="Arial" w:cs="Arial"/>
          <w:sz w:val="22"/>
          <w:szCs w:val="22"/>
        </w:rPr>
        <w:t>S</w:t>
      </w:r>
      <w:r w:rsidR="008006E3">
        <w:rPr>
          <w:rFonts w:ascii="Arial" w:hAnsi="Arial" w:cs="Arial"/>
          <w:sz w:val="22"/>
          <w:szCs w:val="22"/>
        </w:rPr>
        <w:t xml:space="preserve">’adopta aquest criteri per </w:t>
      </w:r>
      <w:r w:rsidR="007C79FC">
        <w:rPr>
          <w:rFonts w:ascii="Arial" w:hAnsi="Arial" w:cs="Arial"/>
          <w:sz w:val="22"/>
          <w:szCs w:val="22"/>
        </w:rPr>
        <w:t xml:space="preserve">aconseguir </w:t>
      </w:r>
      <w:r w:rsidR="00D265B9">
        <w:rPr>
          <w:rFonts w:ascii="Arial" w:hAnsi="Arial" w:cs="Arial"/>
          <w:sz w:val="22"/>
          <w:szCs w:val="22"/>
        </w:rPr>
        <w:t>més marge de maniobra davant possibles incidències sobrevingudes que puguin aparèixer durant la vigència del contracte.</w:t>
      </w:r>
    </w:p>
    <w:p w:rsidR="008006E3" w:rsidRDefault="008006E3" w:rsidP="00FD2A51">
      <w:pPr>
        <w:jc w:val="both"/>
        <w:rPr>
          <w:rFonts w:ascii="Arial" w:hAnsi="Arial" w:cs="Arial"/>
          <w:sz w:val="22"/>
          <w:szCs w:val="22"/>
        </w:rPr>
      </w:pPr>
    </w:p>
    <w:p w:rsidR="00040C85" w:rsidRDefault="00040C85" w:rsidP="0058109C">
      <w:pPr>
        <w:jc w:val="both"/>
        <w:rPr>
          <w:rFonts w:ascii="Arial" w:hAnsi="Arial" w:cs="Arial"/>
          <w:b/>
          <w:sz w:val="22"/>
          <w:szCs w:val="22"/>
        </w:rPr>
      </w:pPr>
    </w:p>
    <w:p w:rsidR="00040C85" w:rsidRDefault="00040C85" w:rsidP="0058109C">
      <w:pPr>
        <w:jc w:val="both"/>
        <w:rPr>
          <w:rFonts w:ascii="Arial" w:hAnsi="Arial" w:cs="Arial"/>
          <w:b/>
          <w:sz w:val="22"/>
          <w:szCs w:val="22"/>
        </w:rPr>
      </w:pPr>
    </w:p>
    <w:p w:rsidR="00040C85" w:rsidRDefault="00040C85" w:rsidP="0058109C">
      <w:pPr>
        <w:jc w:val="both"/>
        <w:rPr>
          <w:rFonts w:ascii="Arial" w:hAnsi="Arial" w:cs="Arial"/>
          <w:b/>
          <w:sz w:val="22"/>
          <w:szCs w:val="22"/>
        </w:rPr>
      </w:pPr>
    </w:p>
    <w:p w:rsidR="008006E3" w:rsidRDefault="0037076D" w:rsidP="0058109C">
      <w:pPr>
        <w:jc w:val="both"/>
        <w:rPr>
          <w:rFonts w:ascii="Arial" w:hAnsi="Arial" w:cs="Arial"/>
          <w:b/>
          <w:sz w:val="22"/>
          <w:szCs w:val="22"/>
        </w:rPr>
      </w:pPr>
      <w:r w:rsidRPr="00B14DE1">
        <w:rPr>
          <w:rFonts w:ascii="Arial" w:hAnsi="Arial" w:cs="Arial"/>
          <w:b/>
          <w:sz w:val="22"/>
          <w:szCs w:val="22"/>
        </w:rPr>
        <w:t xml:space="preserve">Puntuació total d’aquests criteris: </w:t>
      </w:r>
      <w:r w:rsidR="00C368A6">
        <w:rPr>
          <w:rFonts w:ascii="Arial" w:hAnsi="Arial" w:cs="Arial"/>
          <w:b/>
          <w:sz w:val="22"/>
          <w:szCs w:val="22"/>
        </w:rPr>
        <w:t>7</w:t>
      </w:r>
      <w:r w:rsidR="00AF30DF">
        <w:rPr>
          <w:rFonts w:ascii="Arial" w:hAnsi="Arial" w:cs="Arial"/>
          <w:b/>
          <w:sz w:val="22"/>
          <w:szCs w:val="22"/>
        </w:rPr>
        <w:t>5</w:t>
      </w:r>
      <w:r w:rsidRPr="00B14DE1">
        <w:rPr>
          <w:rFonts w:ascii="Arial" w:hAnsi="Arial" w:cs="Arial"/>
          <w:b/>
          <w:sz w:val="22"/>
          <w:szCs w:val="22"/>
        </w:rPr>
        <w:t xml:space="preserve"> punts</w:t>
      </w:r>
    </w:p>
    <w:p w:rsidR="00C16FB4" w:rsidRDefault="00C16FB4" w:rsidP="0058109C">
      <w:pPr>
        <w:jc w:val="both"/>
        <w:rPr>
          <w:rFonts w:ascii="Arial" w:hAnsi="Arial" w:cs="Arial"/>
          <w:b/>
          <w:sz w:val="22"/>
          <w:szCs w:val="22"/>
        </w:rPr>
      </w:pPr>
    </w:p>
    <w:p w:rsidR="00C16FB4" w:rsidRDefault="00C16FB4" w:rsidP="0058109C">
      <w:pPr>
        <w:jc w:val="both"/>
        <w:rPr>
          <w:rFonts w:ascii="Arial" w:hAnsi="Arial" w:cs="Arial"/>
          <w:b/>
          <w:sz w:val="22"/>
          <w:szCs w:val="22"/>
        </w:rPr>
      </w:pPr>
    </w:p>
    <w:p w:rsidR="0037076D" w:rsidRDefault="0037076D" w:rsidP="0058109C">
      <w:pPr>
        <w:jc w:val="both"/>
        <w:rPr>
          <w:rFonts w:ascii="Arial" w:hAnsi="Arial" w:cs="Arial"/>
          <w:i/>
          <w:sz w:val="22"/>
          <w:szCs w:val="22"/>
        </w:rPr>
      </w:pPr>
    </w:p>
    <w:p w:rsidR="0058109C" w:rsidRPr="00D66ADD" w:rsidRDefault="0058109C" w:rsidP="0058109C">
      <w:pPr>
        <w:jc w:val="both"/>
        <w:rPr>
          <w:rFonts w:ascii="Arial" w:hAnsi="Arial" w:cs="Arial"/>
          <w:i/>
          <w:sz w:val="22"/>
          <w:szCs w:val="22"/>
        </w:rPr>
      </w:pPr>
      <w:r w:rsidRPr="00D66ADD">
        <w:rPr>
          <w:rFonts w:ascii="Arial" w:hAnsi="Arial" w:cs="Arial"/>
          <w:i/>
          <w:sz w:val="22"/>
          <w:szCs w:val="22"/>
        </w:rPr>
        <w:t>Preferència en l’adjudicació en cas d’empat:</w:t>
      </w:r>
    </w:p>
    <w:p w:rsidR="003D13B9" w:rsidRPr="003D13B9" w:rsidRDefault="003D13B9" w:rsidP="00F56A1A">
      <w:pPr>
        <w:jc w:val="both"/>
        <w:rPr>
          <w:rFonts w:ascii="Arial" w:hAnsi="Arial" w:cs="Arial"/>
          <w:sz w:val="22"/>
          <w:szCs w:val="22"/>
        </w:rPr>
      </w:pPr>
      <w:r w:rsidRPr="003D13B9">
        <w:rPr>
          <w:rFonts w:ascii="Arial" w:hAnsi="Arial" w:cs="Arial"/>
          <w:sz w:val="22"/>
          <w:szCs w:val="22"/>
        </w:rPr>
        <w:t>Les empreses que tinguin en la seva plantilla un percentatge de treballadors amb discapacitat superior al que els imposi la normativa.</w:t>
      </w:r>
    </w:p>
    <w:p w:rsidR="003D13B9" w:rsidRDefault="003D13B9" w:rsidP="003D13B9">
      <w:pPr>
        <w:jc w:val="both"/>
        <w:rPr>
          <w:rFonts w:ascii="Arial" w:hAnsi="Arial" w:cs="Arial"/>
          <w:sz w:val="22"/>
          <w:szCs w:val="22"/>
        </w:rPr>
      </w:pPr>
      <w:r w:rsidRPr="003D13B9">
        <w:rPr>
          <w:rFonts w:ascii="Arial" w:hAnsi="Arial" w:cs="Arial"/>
          <w:sz w:val="22"/>
          <w:szCs w:val="22"/>
        </w:rPr>
        <w:t>Si diverses empreses licitadores de les que hagin empatat quant a la proposició més avantatjosa acrediten tenir relació laboral amb persones amb discapacitat en un percentatge superior al que els imposi la normativa, té preferència en l’adjudicació del contracte el licitador que disposi del percentatge més alt de treballadors fixos amb discapacitat en la seva plantilla.</w:t>
      </w:r>
    </w:p>
    <w:p w:rsidR="00004633" w:rsidRDefault="00004633" w:rsidP="003D13B9">
      <w:pPr>
        <w:jc w:val="both"/>
        <w:rPr>
          <w:rFonts w:ascii="Arial" w:hAnsi="Arial" w:cs="Arial"/>
          <w:sz w:val="22"/>
          <w:szCs w:val="22"/>
        </w:rPr>
      </w:pPr>
    </w:p>
    <w:p w:rsidR="00EA590B" w:rsidRDefault="00EA590B" w:rsidP="00004633">
      <w:pPr>
        <w:shd w:val="clear" w:color="auto" w:fill="FFFFFF" w:themeFill="background1"/>
        <w:jc w:val="both"/>
        <w:rPr>
          <w:rFonts w:ascii="Arial" w:hAnsi="Arial"/>
          <w:b/>
          <w:u w:val="single"/>
        </w:rPr>
      </w:pPr>
    </w:p>
    <w:p w:rsidR="004853F6" w:rsidRDefault="004853F6" w:rsidP="00004633">
      <w:pPr>
        <w:shd w:val="clear" w:color="auto" w:fill="FFFFFF" w:themeFill="background1"/>
        <w:jc w:val="both"/>
        <w:rPr>
          <w:rFonts w:ascii="Arial" w:hAnsi="Arial"/>
          <w:b/>
          <w:u w:val="single"/>
        </w:rPr>
      </w:pPr>
    </w:p>
    <w:p w:rsidR="00004633" w:rsidRPr="00D265B9" w:rsidRDefault="001F2795" w:rsidP="00004633">
      <w:pPr>
        <w:shd w:val="clear" w:color="auto" w:fill="FFFFFF" w:themeFill="background1"/>
        <w:jc w:val="both"/>
        <w:rPr>
          <w:rFonts w:ascii="Arial" w:hAnsi="Arial"/>
          <w:b/>
          <w:u w:val="single"/>
        </w:rPr>
      </w:pPr>
      <w:r w:rsidRPr="00D265B9">
        <w:rPr>
          <w:rFonts w:ascii="Arial" w:hAnsi="Arial"/>
          <w:b/>
          <w:u w:val="single"/>
        </w:rPr>
        <w:t>1</w:t>
      </w:r>
      <w:r w:rsidR="00D66ADD" w:rsidRPr="00D265B9">
        <w:rPr>
          <w:rFonts w:ascii="Arial" w:hAnsi="Arial"/>
          <w:b/>
          <w:u w:val="single"/>
        </w:rPr>
        <w:t>0</w:t>
      </w:r>
      <w:r w:rsidRPr="00D265B9">
        <w:rPr>
          <w:rFonts w:ascii="Arial" w:hAnsi="Arial"/>
          <w:b/>
          <w:u w:val="single"/>
        </w:rPr>
        <w:t>.-</w:t>
      </w:r>
      <w:r w:rsidR="00004633" w:rsidRPr="00D265B9">
        <w:rPr>
          <w:rFonts w:ascii="Arial" w:hAnsi="Arial"/>
          <w:b/>
          <w:u w:val="single"/>
        </w:rPr>
        <w:t xml:space="preserve">Recepció i termini de garantia </w:t>
      </w:r>
    </w:p>
    <w:p w:rsidR="00D265B9" w:rsidRDefault="00D265B9" w:rsidP="00004633">
      <w:pPr>
        <w:shd w:val="clear" w:color="auto" w:fill="FFFFFF" w:themeFill="background1"/>
        <w:jc w:val="both"/>
        <w:rPr>
          <w:rFonts w:ascii="Arial" w:hAnsi="Arial"/>
          <w:b/>
        </w:rPr>
      </w:pPr>
    </w:p>
    <w:tbl>
      <w:tblPr>
        <w:tblW w:w="9497"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1134"/>
        <w:gridCol w:w="5244"/>
      </w:tblGrid>
      <w:tr w:rsidR="00004633" w:rsidRPr="00941D81" w:rsidTr="003D1FBA">
        <w:trPr>
          <w:trHeight w:val="285"/>
        </w:trPr>
        <w:tc>
          <w:tcPr>
            <w:tcW w:w="3119" w:type="dxa"/>
            <w:tcBorders>
              <w:top w:val="nil"/>
              <w:left w:val="nil"/>
              <w:bottom w:val="nil"/>
              <w:right w:val="nil"/>
            </w:tcBorders>
            <w:vAlign w:val="center"/>
          </w:tcPr>
          <w:p w:rsidR="00004633" w:rsidRPr="00941D81" w:rsidRDefault="00004633" w:rsidP="003D1FBA">
            <w:pPr>
              <w:jc w:val="both"/>
              <w:rPr>
                <w:rFonts w:ascii="Arial" w:hAnsi="Arial"/>
                <w:sz w:val="22"/>
                <w:szCs w:val="22"/>
              </w:rPr>
            </w:pPr>
            <w:r w:rsidRPr="00941D81">
              <w:rPr>
                <w:rFonts w:ascii="Arial" w:hAnsi="Arial"/>
                <w:sz w:val="22"/>
                <w:szCs w:val="22"/>
              </w:rPr>
              <w:t>El termini de garantia serà de:</w:t>
            </w:r>
          </w:p>
        </w:tc>
        <w:tc>
          <w:tcPr>
            <w:tcW w:w="1134" w:type="dxa"/>
            <w:tcBorders>
              <w:top w:val="single" w:sz="4" w:space="0" w:color="auto"/>
              <w:left w:val="single" w:sz="4" w:space="0" w:color="auto"/>
              <w:bottom w:val="single" w:sz="4" w:space="0" w:color="auto"/>
              <w:right w:val="single" w:sz="4" w:space="0" w:color="auto"/>
            </w:tcBorders>
            <w:vAlign w:val="center"/>
          </w:tcPr>
          <w:p w:rsidR="00004633" w:rsidRPr="00941D81" w:rsidRDefault="00941D81" w:rsidP="003D1FBA">
            <w:pPr>
              <w:jc w:val="both"/>
              <w:rPr>
                <w:rFonts w:ascii="Arial" w:hAnsi="Arial"/>
                <w:sz w:val="22"/>
                <w:szCs w:val="22"/>
              </w:rPr>
            </w:pPr>
            <w:r w:rsidRPr="00941D81">
              <w:rPr>
                <w:rFonts w:ascii="Arial" w:hAnsi="Arial"/>
                <w:sz w:val="22"/>
                <w:szCs w:val="22"/>
              </w:rPr>
              <w:t>1 mes</w:t>
            </w:r>
          </w:p>
        </w:tc>
        <w:tc>
          <w:tcPr>
            <w:tcW w:w="5244" w:type="dxa"/>
            <w:tcBorders>
              <w:top w:val="nil"/>
              <w:left w:val="nil"/>
              <w:bottom w:val="nil"/>
              <w:right w:val="nil"/>
            </w:tcBorders>
            <w:vAlign w:val="center"/>
          </w:tcPr>
          <w:p w:rsidR="00004633" w:rsidRPr="00941D81" w:rsidRDefault="00004633" w:rsidP="00B52452">
            <w:pPr>
              <w:jc w:val="both"/>
              <w:rPr>
                <w:rFonts w:ascii="Arial" w:hAnsi="Arial"/>
                <w:sz w:val="22"/>
                <w:szCs w:val="22"/>
              </w:rPr>
            </w:pPr>
            <w:r w:rsidRPr="00941D81">
              <w:rPr>
                <w:rFonts w:ascii="Arial" w:hAnsi="Arial"/>
                <w:sz w:val="22"/>
                <w:szCs w:val="22"/>
              </w:rPr>
              <w:t>a partir de la finalització de</w:t>
            </w:r>
            <w:r w:rsidR="00B52452">
              <w:rPr>
                <w:rFonts w:ascii="Arial" w:hAnsi="Arial"/>
                <w:sz w:val="22"/>
                <w:szCs w:val="22"/>
              </w:rPr>
              <w:t>l</w:t>
            </w:r>
            <w:r w:rsidRPr="00941D81">
              <w:rPr>
                <w:rFonts w:ascii="Arial" w:hAnsi="Arial"/>
                <w:sz w:val="22"/>
                <w:szCs w:val="22"/>
              </w:rPr>
              <w:t xml:space="preserve"> s</w:t>
            </w:r>
            <w:r w:rsidR="00B52452">
              <w:rPr>
                <w:rFonts w:ascii="Arial" w:hAnsi="Arial"/>
                <w:sz w:val="22"/>
                <w:szCs w:val="22"/>
              </w:rPr>
              <w:t>ervei.</w:t>
            </w:r>
          </w:p>
        </w:tc>
      </w:tr>
    </w:tbl>
    <w:p w:rsidR="00744F9F" w:rsidRPr="00D265B9" w:rsidRDefault="00744F9F" w:rsidP="00004633">
      <w:pPr>
        <w:shd w:val="clear" w:color="auto" w:fill="FFFFFF" w:themeFill="background1"/>
        <w:jc w:val="both"/>
        <w:rPr>
          <w:rFonts w:ascii="Arial" w:hAnsi="Arial"/>
          <w:b/>
          <w:sz w:val="20"/>
          <w:szCs w:val="20"/>
        </w:rPr>
      </w:pPr>
    </w:p>
    <w:p w:rsidR="001D6EE3" w:rsidRDefault="001D6EE3" w:rsidP="00004633">
      <w:pPr>
        <w:jc w:val="both"/>
        <w:rPr>
          <w:rFonts w:ascii="Arial" w:hAnsi="Arial"/>
          <w:b/>
          <w:u w:val="single"/>
        </w:rPr>
      </w:pPr>
    </w:p>
    <w:p w:rsidR="001D6EE3" w:rsidRDefault="001D6EE3" w:rsidP="00004633">
      <w:pPr>
        <w:jc w:val="both"/>
        <w:rPr>
          <w:rFonts w:ascii="Arial" w:hAnsi="Arial"/>
          <w:b/>
          <w:u w:val="single"/>
        </w:rPr>
      </w:pPr>
    </w:p>
    <w:p w:rsidR="00004633" w:rsidRPr="00D265B9" w:rsidRDefault="001F2795" w:rsidP="00004633">
      <w:pPr>
        <w:jc w:val="both"/>
        <w:rPr>
          <w:rFonts w:ascii="Arial" w:hAnsi="Arial"/>
          <w:b/>
          <w:u w:val="single"/>
        </w:rPr>
      </w:pPr>
      <w:r w:rsidRPr="00D265B9">
        <w:rPr>
          <w:rFonts w:ascii="Arial" w:hAnsi="Arial"/>
          <w:b/>
          <w:u w:val="single"/>
        </w:rPr>
        <w:t>1</w:t>
      </w:r>
      <w:r w:rsidR="00D66ADD" w:rsidRPr="00D265B9">
        <w:rPr>
          <w:rFonts w:ascii="Arial" w:hAnsi="Arial"/>
          <w:b/>
          <w:u w:val="single"/>
        </w:rPr>
        <w:t>1</w:t>
      </w:r>
      <w:r w:rsidRPr="00D265B9">
        <w:rPr>
          <w:rFonts w:ascii="Arial" w:hAnsi="Arial"/>
          <w:b/>
          <w:u w:val="single"/>
        </w:rPr>
        <w:t xml:space="preserve">.- </w:t>
      </w:r>
      <w:r w:rsidR="00004633" w:rsidRPr="00D265B9">
        <w:rPr>
          <w:rFonts w:ascii="Arial" w:hAnsi="Arial"/>
          <w:b/>
          <w:u w:val="single"/>
        </w:rPr>
        <w:t>Subcontractació</w:t>
      </w:r>
    </w:p>
    <w:p w:rsidR="00EA590B" w:rsidRDefault="00EA590B" w:rsidP="00004633">
      <w:pPr>
        <w:jc w:val="both"/>
        <w:rPr>
          <w:rFonts w:ascii="Arial" w:hAnsi="Arial"/>
          <w:b/>
          <w:highlight w:val="yellow"/>
        </w:rPr>
      </w:pPr>
    </w:p>
    <w:tbl>
      <w:tblPr>
        <w:tblpPr w:leftFromText="141" w:rightFromText="141" w:vertAnchor="text" w:horzAnchor="margin" w:tblpY="-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283"/>
        <w:gridCol w:w="567"/>
        <w:gridCol w:w="284"/>
      </w:tblGrid>
      <w:tr w:rsidR="00004633" w:rsidRPr="00941D81" w:rsidTr="003D1FBA">
        <w:trPr>
          <w:cantSplit/>
          <w:trHeight w:val="285"/>
        </w:trPr>
        <w:tc>
          <w:tcPr>
            <w:tcW w:w="567" w:type="dxa"/>
            <w:tcBorders>
              <w:top w:val="nil"/>
              <w:left w:val="nil"/>
              <w:bottom w:val="nil"/>
              <w:right w:val="nil"/>
            </w:tcBorders>
            <w:vAlign w:val="center"/>
          </w:tcPr>
          <w:p w:rsidR="00EA590B" w:rsidRDefault="00EA590B" w:rsidP="003D1FBA">
            <w:pPr>
              <w:shd w:val="clear" w:color="auto" w:fill="FFFFFF" w:themeFill="background1"/>
              <w:jc w:val="both"/>
              <w:rPr>
                <w:rFonts w:ascii="Arial" w:hAnsi="Arial"/>
                <w:b/>
                <w:sz w:val="22"/>
                <w:szCs w:val="22"/>
              </w:rPr>
            </w:pPr>
            <w:r>
              <w:rPr>
                <w:rFonts w:ascii="Arial" w:hAnsi="Arial"/>
                <w:b/>
                <w:sz w:val="22"/>
                <w:szCs w:val="22"/>
              </w:rPr>
              <w:t xml:space="preserve">   </w:t>
            </w:r>
          </w:p>
          <w:p w:rsidR="00004633" w:rsidRPr="00941D81" w:rsidRDefault="00004633" w:rsidP="003D1FBA">
            <w:pPr>
              <w:shd w:val="clear" w:color="auto" w:fill="FFFFFF" w:themeFill="background1"/>
              <w:jc w:val="both"/>
              <w:rPr>
                <w:rFonts w:ascii="Arial" w:hAnsi="Arial"/>
                <w:b/>
                <w:sz w:val="22"/>
                <w:szCs w:val="22"/>
              </w:rPr>
            </w:pPr>
            <w:r w:rsidRPr="00941D81">
              <w:rPr>
                <w:rFonts w:ascii="Arial" w:hAnsi="Arial"/>
                <w:b/>
                <w:sz w:val="22"/>
                <w:szCs w:val="22"/>
              </w:rPr>
              <w:t>si</w:t>
            </w:r>
          </w:p>
        </w:tc>
        <w:tc>
          <w:tcPr>
            <w:tcW w:w="283" w:type="dxa"/>
            <w:tcBorders>
              <w:top w:val="single" w:sz="4" w:space="0" w:color="auto"/>
              <w:left w:val="single" w:sz="4" w:space="0" w:color="auto"/>
              <w:bottom w:val="single" w:sz="4" w:space="0" w:color="auto"/>
              <w:right w:val="single" w:sz="4" w:space="0" w:color="auto"/>
            </w:tcBorders>
            <w:vAlign w:val="center"/>
          </w:tcPr>
          <w:p w:rsidR="00004633" w:rsidRPr="00941D81" w:rsidRDefault="00004633" w:rsidP="003D1FBA">
            <w:pPr>
              <w:shd w:val="clear" w:color="auto" w:fill="FFFFFF" w:themeFill="background1"/>
              <w:jc w:val="both"/>
              <w:rPr>
                <w:rFonts w:ascii="Arial" w:hAnsi="Arial"/>
                <w:b/>
                <w:sz w:val="22"/>
                <w:szCs w:val="22"/>
              </w:rPr>
            </w:pPr>
          </w:p>
        </w:tc>
        <w:tc>
          <w:tcPr>
            <w:tcW w:w="567" w:type="dxa"/>
            <w:tcBorders>
              <w:top w:val="nil"/>
              <w:left w:val="nil"/>
              <w:bottom w:val="nil"/>
              <w:right w:val="nil"/>
            </w:tcBorders>
            <w:vAlign w:val="center"/>
          </w:tcPr>
          <w:p w:rsidR="00004633" w:rsidRPr="00941D81" w:rsidRDefault="00004633" w:rsidP="003D1FBA">
            <w:pPr>
              <w:shd w:val="clear" w:color="auto" w:fill="FFFFFF" w:themeFill="background1"/>
              <w:jc w:val="both"/>
              <w:rPr>
                <w:rFonts w:ascii="Arial" w:hAnsi="Arial"/>
                <w:b/>
                <w:sz w:val="22"/>
                <w:szCs w:val="22"/>
              </w:rPr>
            </w:pPr>
            <w:r w:rsidRPr="00941D81">
              <w:rPr>
                <w:rFonts w:ascii="Arial" w:hAnsi="Arial"/>
                <w:b/>
                <w:sz w:val="22"/>
                <w:szCs w:val="22"/>
              </w:rPr>
              <w:t xml:space="preserve">   no</w:t>
            </w:r>
          </w:p>
        </w:tc>
        <w:tc>
          <w:tcPr>
            <w:tcW w:w="284" w:type="dxa"/>
            <w:tcBorders>
              <w:top w:val="single" w:sz="4" w:space="0" w:color="auto"/>
              <w:left w:val="single" w:sz="4" w:space="0" w:color="auto"/>
              <w:bottom w:val="single" w:sz="4" w:space="0" w:color="auto"/>
              <w:right w:val="single" w:sz="4" w:space="0" w:color="auto"/>
            </w:tcBorders>
            <w:vAlign w:val="center"/>
          </w:tcPr>
          <w:p w:rsidR="00004633" w:rsidRPr="00941D81" w:rsidRDefault="00B30041" w:rsidP="003D1FBA">
            <w:pPr>
              <w:shd w:val="clear" w:color="auto" w:fill="FFFFFF" w:themeFill="background1"/>
              <w:jc w:val="both"/>
              <w:rPr>
                <w:rFonts w:ascii="Arial" w:hAnsi="Arial"/>
                <w:b/>
                <w:sz w:val="22"/>
                <w:szCs w:val="22"/>
              </w:rPr>
            </w:pPr>
            <w:r w:rsidRPr="00941D81">
              <w:rPr>
                <w:rFonts w:ascii="Arial" w:hAnsi="Arial"/>
                <w:b/>
                <w:sz w:val="22"/>
                <w:szCs w:val="22"/>
              </w:rPr>
              <w:t>x</w:t>
            </w:r>
          </w:p>
        </w:tc>
      </w:tr>
    </w:tbl>
    <w:p w:rsidR="00004633" w:rsidRPr="00941D81" w:rsidRDefault="00004633" w:rsidP="00004633">
      <w:pPr>
        <w:jc w:val="both"/>
        <w:rPr>
          <w:rFonts w:ascii="Arial" w:hAnsi="Arial"/>
          <w:b/>
          <w:sz w:val="22"/>
          <w:szCs w:val="22"/>
          <w:highlight w:val="yellow"/>
        </w:rPr>
      </w:pPr>
      <w:r w:rsidRPr="00941D81">
        <w:rPr>
          <w:rFonts w:ascii="Arial" w:hAnsi="Arial"/>
          <w:b/>
          <w:sz w:val="22"/>
          <w:szCs w:val="22"/>
        </w:rPr>
        <w:tab/>
      </w:r>
      <w:r w:rsidRPr="00941D81">
        <w:rPr>
          <w:rFonts w:ascii="Arial" w:hAnsi="Arial"/>
          <w:b/>
          <w:sz w:val="22"/>
          <w:szCs w:val="22"/>
        </w:rPr>
        <w:tab/>
      </w:r>
    </w:p>
    <w:p w:rsidR="001F2795" w:rsidRDefault="001F2795" w:rsidP="00004633">
      <w:pPr>
        <w:jc w:val="both"/>
        <w:rPr>
          <w:rFonts w:ascii="Arial" w:hAnsi="Arial"/>
          <w:b/>
          <w:sz w:val="22"/>
          <w:szCs w:val="22"/>
        </w:rPr>
      </w:pPr>
    </w:p>
    <w:p w:rsidR="00AF30DF" w:rsidRDefault="00AF30DF" w:rsidP="00004633">
      <w:pPr>
        <w:jc w:val="both"/>
        <w:rPr>
          <w:rFonts w:ascii="Arial" w:hAnsi="Arial"/>
          <w:b/>
          <w:sz w:val="22"/>
          <w:szCs w:val="22"/>
        </w:rPr>
      </w:pPr>
    </w:p>
    <w:p w:rsidR="00AF30DF" w:rsidRDefault="00AF30DF" w:rsidP="00004633">
      <w:pPr>
        <w:jc w:val="both"/>
        <w:rPr>
          <w:rFonts w:ascii="Arial" w:hAnsi="Arial"/>
          <w:b/>
          <w:sz w:val="22"/>
          <w:szCs w:val="22"/>
        </w:rPr>
      </w:pPr>
    </w:p>
    <w:p w:rsidR="00AF30DF" w:rsidRDefault="00AF30DF" w:rsidP="00004633">
      <w:pPr>
        <w:jc w:val="both"/>
        <w:rPr>
          <w:rFonts w:ascii="Arial" w:hAnsi="Arial"/>
          <w:b/>
          <w:sz w:val="22"/>
          <w:szCs w:val="22"/>
        </w:rPr>
      </w:pPr>
    </w:p>
    <w:p w:rsidR="00AF30DF" w:rsidRDefault="00AF30DF" w:rsidP="00004633">
      <w:pPr>
        <w:jc w:val="both"/>
        <w:rPr>
          <w:rFonts w:ascii="Arial" w:hAnsi="Arial"/>
          <w:b/>
          <w:sz w:val="22"/>
          <w:szCs w:val="22"/>
        </w:rPr>
      </w:pPr>
    </w:p>
    <w:p w:rsidR="00AF30DF" w:rsidRDefault="00AF30DF" w:rsidP="00004633">
      <w:pPr>
        <w:jc w:val="both"/>
        <w:rPr>
          <w:rFonts w:ascii="Arial" w:hAnsi="Arial"/>
          <w:b/>
          <w:sz w:val="22"/>
          <w:szCs w:val="22"/>
        </w:rPr>
      </w:pPr>
    </w:p>
    <w:p w:rsidR="00AF30DF" w:rsidRDefault="00AF30DF" w:rsidP="00004633">
      <w:pPr>
        <w:jc w:val="both"/>
        <w:rPr>
          <w:rFonts w:ascii="Arial" w:hAnsi="Arial"/>
          <w:b/>
          <w:sz w:val="22"/>
          <w:szCs w:val="22"/>
        </w:rPr>
      </w:pPr>
    </w:p>
    <w:p w:rsidR="00AF30DF" w:rsidRPr="00941D81" w:rsidRDefault="00AF30DF" w:rsidP="00004633">
      <w:pPr>
        <w:jc w:val="both"/>
        <w:rPr>
          <w:rFonts w:ascii="Arial" w:hAnsi="Arial"/>
          <w:b/>
          <w:sz w:val="22"/>
          <w:szCs w:val="22"/>
        </w:rPr>
      </w:pPr>
    </w:p>
    <w:p w:rsidR="00EA590B" w:rsidRDefault="00EA590B" w:rsidP="00004633">
      <w:pPr>
        <w:jc w:val="both"/>
        <w:rPr>
          <w:rFonts w:ascii="Arial" w:hAnsi="Arial"/>
          <w:b/>
          <w:u w:val="single"/>
        </w:rPr>
      </w:pPr>
    </w:p>
    <w:p w:rsidR="00004633" w:rsidRPr="00D265B9" w:rsidRDefault="001F2795" w:rsidP="00004633">
      <w:pPr>
        <w:jc w:val="both"/>
        <w:rPr>
          <w:rFonts w:ascii="Arial" w:hAnsi="Arial"/>
          <w:b/>
          <w:u w:val="single"/>
        </w:rPr>
      </w:pPr>
      <w:r w:rsidRPr="00D265B9">
        <w:rPr>
          <w:rFonts w:ascii="Arial" w:hAnsi="Arial"/>
          <w:b/>
          <w:u w:val="single"/>
        </w:rPr>
        <w:t>1</w:t>
      </w:r>
      <w:r w:rsidR="00D66ADD" w:rsidRPr="00D265B9">
        <w:rPr>
          <w:rFonts w:ascii="Arial" w:hAnsi="Arial"/>
          <w:b/>
          <w:u w:val="single"/>
        </w:rPr>
        <w:t>2</w:t>
      </w:r>
      <w:r w:rsidRPr="00D265B9">
        <w:rPr>
          <w:rFonts w:ascii="Arial" w:hAnsi="Arial"/>
          <w:b/>
          <w:u w:val="single"/>
        </w:rPr>
        <w:t xml:space="preserve">.- </w:t>
      </w:r>
      <w:r w:rsidR="00004633" w:rsidRPr="00D265B9">
        <w:rPr>
          <w:rFonts w:ascii="Arial" w:hAnsi="Arial"/>
          <w:b/>
          <w:u w:val="single"/>
        </w:rPr>
        <w:t>Cessió del contracte</w:t>
      </w:r>
    </w:p>
    <w:p w:rsidR="00004633" w:rsidRDefault="00004633" w:rsidP="00004633">
      <w:pPr>
        <w:jc w:val="both"/>
        <w:rPr>
          <w:rFonts w:ascii="Arial" w:hAnsi="Arial"/>
          <w:b/>
        </w:rPr>
      </w:pPr>
    </w:p>
    <w:tbl>
      <w:tblPr>
        <w:tblpPr w:leftFromText="141" w:rightFromText="141" w:vertAnchor="text" w:horzAnchor="margin" w:tblpY="-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283"/>
        <w:gridCol w:w="567"/>
        <w:gridCol w:w="284"/>
      </w:tblGrid>
      <w:tr w:rsidR="00004633" w:rsidTr="003D1FBA">
        <w:trPr>
          <w:cantSplit/>
          <w:trHeight w:val="285"/>
        </w:trPr>
        <w:tc>
          <w:tcPr>
            <w:tcW w:w="567" w:type="dxa"/>
            <w:tcBorders>
              <w:top w:val="nil"/>
              <w:left w:val="nil"/>
              <w:bottom w:val="nil"/>
              <w:right w:val="nil"/>
            </w:tcBorders>
            <w:vAlign w:val="center"/>
          </w:tcPr>
          <w:p w:rsidR="00004633" w:rsidRPr="00941D81" w:rsidRDefault="00004633" w:rsidP="003D1FBA">
            <w:pPr>
              <w:shd w:val="clear" w:color="auto" w:fill="FFFFFF" w:themeFill="background1"/>
              <w:jc w:val="both"/>
              <w:rPr>
                <w:rFonts w:ascii="Arial" w:hAnsi="Arial"/>
                <w:b/>
                <w:sz w:val="22"/>
                <w:szCs w:val="22"/>
              </w:rPr>
            </w:pPr>
            <w:r w:rsidRPr="00941D81">
              <w:rPr>
                <w:rFonts w:ascii="Arial" w:hAnsi="Arial"/>
                <w:b/>
                <w:sz w:val="22"/>
                <w:szCs w:val="22"/>
              </w:rPr>
              <w:t xml:space="preserve">    si</w:t>
            </w:r>
          </w:p>
        </w:tc>
        <w:tc>
          <w:tcPr>
            <w:tcW w:w="283" w:type="dxa"/>
            <w:tcBorders>
              <w:top w:val="single" w:sz="4" w:space="0" w:color="auto"/>
              <w:left w:val="single" w:sz="4" w:space="0" w:color="auto"/>
              <w:bottom w:val="single" w:sz="4" w:space="0" w:color="auto"/>
              <w:right w:val="single" w:sz="4" w:space="0" w:color="auto"/>
            </w:tcBorders>
            <w:vAlign w:val="center"/>
          </w:tcPr>
          <w:p w:rsidR="00004633" w:rsidRPr="00941D81" w:rsidRDefault="00004633" w:rsidP="003D1FBA">
            <w:pPr>
              <w:shd w:val="clear" w:color="auto" w:fill="FFFFFF" w:themeFill="background1"/>
              <w:jc w:val="both"/>
              <w:rPr>
                <w:rFonts w:ascii="Arial" w:hAnsi="Arial"/>
                <w:b/>
                <w:sz w:val="22"/>
                <w:szCs w:val="22"/>
              </w:rPr>
            </w:pPr>
          </w:p>
        </w:tc>
        <w:tc>
          <w:tcPr>
            <w:tcW w:w="567" w:type="dxa"/>
            <w:tcBorders>
              <w:top w:val="nil"/>
              <w:left w:val="nil"/>
              <w:bottom w:val="nil"/>
              <w:right w:val="nil"/>
            </w:tcBorders>
            <w:vAlign w:val="center"/>
          </w:tcPr>
          <w:p w:rsidR="00004633" w:rsidRPr="00941D81" w:rsidRDefault="00004633" w:rsidP="003D1FBA">
            <w:pPr>
              <w:shd w:val="clear" w:color="auto" w:fill="FFFFFF" w:themeFill="background1"/>
              <w:jc w:val="both"/>
              <w:rPr>
                <w:rFonts w:ascii="Arial" w:hAnsi="Arial"/>
                <w:b/>
                <w:sz w:val="22"/>
                <w:szCs w:val="22"/>
              </w:rPr>
            </w:pPr>
            <w:r w:rsidRPr="00941D81">
              <w:rPr>
                <w:rFonts w:ascii="Arial" w:hAnsi="Arial"/>
                <w:b/>
                <w:sz w:val="22"/>
                <w:szCs w:val="22"/>
              </w:rPr>
              <w:t xml:space="preserve">   no</w:t>
            </w:r>
          </w:p>
        </w:tc>
        <w:tc>
          <w:tcPr>
            <w:tcW w:w="284" w:type="dxa"/>
            <w:tcBorders>
              <w:top w:val="single" w:sz="4" w:space="0" w:color="auto"/>
              <w:left w:val="single" w:sz="4" w:space="0" w:color="auto"/>
              <w:bottom w:val="single" w:sz="4" w:space="0" w:color="auto"/>
              <w:right w:val="single" w:sz="4" w:space="0" w:color="auto"/>
            </w:tcBorders>
            <w:vAlign w:val="center"/>
          </w:tcPr>
          <w:p w:rsidR="00004633" w:rsidRPr="00941D81" w:rsidRDefault="00B30041" w:rsidP="003D1FBA">
            <w:pPr>
              <w:shd w:val="clear" w:color="auto" w:fill="FFFFFF" w:themeFill="background1"/>
              <w:jc w:val="both"/>
              <w:rPr>
                <w:rFonts w:ascii="Arial" w:hAnsi="Arial"/>
                <w:b/>
                <w:sz w:val="22"/>
                <w:szCs w:val="22"/>
              </w:rPr>
            </w:pPr>
            <w:r w:rsidRPr="00941D81">
              <w:rPr>
                <w:rFonts w:ascii="Arial" w:hAnsi="Arial"/>
                <w:b/>
                <w:sz w:val="22"/>
                <w:szCs w:val="22"/>
              </w:rPr>
              <w:t>x</w:t>
            </w:r>
          </w:p>
        </w:tc>
      </w:tr>
    </w:tbl>
    <w:p w:rsidR="00004633" w:rsidRPr="00AC66FF" w:rsidRDefault="00004633" w:rsidP="00004633">
      <w:pPr>
        <w:jc w:val="both"/>
        <w:rPr>
          <w:rFonts w:ascii="Arial" w:hAnsi="Arial"/>
          <w:b/>
        </w:rPr>
      </w:pPr>
    </w:p>
    <w:p w:rsidR="00004633" w:rsidRPr="002E258F" w:rsidRDefault="00004633" w:rsidP="00004633">
      <w:pPr>
        <w:shd w:val="clear" w:color="auto" w:fill="FFFFFF" w:themeFill="background1"/>
        <w:jc w:val="both"/>
        <w:rPr>
          <w:rFonts w:ascii="Arial" w:hAnsi="Arial"/>
          <w:b/>
        </w:rPr>
      </w:pPr>
    </w:p>
    <w:p w:rsidR="00D265B9" w:rsidRDefault="00D265B9" w:rsidP="001F2795">
      <w:pPr>
        <w:jc w:val="both"/>
        <w:rPr>
          <w:rFonts w:ascii="Arial" w:hAnsi="Arial"/>
          <w:b/>
        </w:rPr>
      </w:pPr>
    </w:p>
    <w:p w:rsidR="00941D81" w:rsidRPr="00D265B9" w:rsidRDefault="001F2795" w:rsidP="001F2795">
      <w:pPr>
        <w:jc w:val="both"/>
        <w:rPr>
          <w:rFonts w:ascii="Arial" w:hAnsi="Arial"/>
          <w:b/>
          <w:u w:val="single"/>
        </w:rPr>
      </w:pPr>
      <w:r w:rsidRPr="00D265B9">
        <w:rPr>
          <w:rFonts w:ascii="Arial" w:hAnsi="Arial"/>
          <w:b/>
          <w:u w:val="single"/>
        </w:rPr>
        <w:t>1</w:t>
      </w:r>
      <w:r w:rsidR="00D66ADD" w:rsidRPr="00D265B9">
        <w:rPr>
          <w:rFonts w:ascii="Arial" w:hAnsi="Arial"/>
          <w:b/>
          <w:u w:val="single"/>
        </w:rPr>
        <w:t>3</w:t>
      </w:r>
      <w:r w:rsidRPr="00D265B9">
        <w:rPr>
          <w:rFonts w:ascii="Arial" w:hAnsi="Arial"/>
          <w:b/>
          <w:u w:val="single"/>
        </w:rPr>
        <w:t xml:space="preserve">.- </w:t>
      </w:r>
      <w:r w:rsidR="00004633" w:rsidRPr="00D265B9">
        <w:rPr>
          <w:rFonts w:ascii="Arial" w:hAnsi="Arial"/>
          <w:b/>
          <w:u w:val="single"/>
        </w:rPr>
        <w:t xml:space="preserve">Modificació del contracte  </w:t>
      </w:r>
    </w:p>
    <w:p w:rsidR="00941D81" w:rsidRPr="00941D81" w:rsidRDefault="00941D81" w:rsidP="001F2795">
      <w:pPr>
        <w:jc w:val="both"/>
        <w:rPr>
          <w:rFonts w:ascii="Arial" w:hAnsi="Arial"/>
          <w:b/>
          <w:sz w:val="22"/>
          <w:szCs w:val="22"/>
        </w:rPr>
      </w:pPr>
    </w:p>
    <w:p w:rsidR="001F2795" w:rsidRDefault="00941D81" w:rsidP="001F2795">
      <w:pPr>
        <w:jc w:val="both"/>
        <w:rPr>
          <w:rFonts w:ascii="Arial" w:hAnsi="Arial"/>
          <w:i/>
          <w:sz w:val="22"/>
          <w:szCs w:val="22"/>
        </w:rPr>
      </w:pPr>
      <w:r w:rsidRPr="00941D81">
        <w:rPr>
          <w:rFonts w:ascii="Arial" w:hAnsi="Arial"/>
          <w:i/>
          <w:sz w:val="22"/>
          <w:szCs w:val="22"/>
        </w:rPr>
        <w:t>No</w:t>
      </w:r>
      <w:r w:rsidR="00004633" w:rsidRPr="00941D81">
        <w:rPr>
          <w:rFonts w:ascii="Arial" w:hAnsi="Arial"/>
          <w:i/>
          <w:sz w:val="22"/>
          <w:szCs w:val="22"/>
        </w:rPr>
        <w:t>.</w:t>
      </w:r>
    </w:p>
    <w:p w:rsidR="001F2795" w:rsidRDefault="001F2795" w:rsidP="00004633">
      <w:pPr>
        <w:shd w:val="clear" w:color="auto" w:fill="FFFFFF" w:themeFill="background1"/>
        <w:jc w:val="both"/>
        <w:rPr>
          <w:rFonts w:ascii="Arial" w:hAnsi="Arial"/>
          <w:b/>
          <w:u w:val="single"/>
        </w:rPr>
      </w:pPr>
    </w:p>
    <w:p w:rsidR="00004633" w:rsidRPr="00004633" w:rsidRDefault="00004633" w:rsidP="00004633">
      <w:pPr>
        <w:shd w:val="clear" w:color="auto" w:fill="FFFFFF" w:themeFill="background1"/>
        <w:jc w:val="both"/>
        <w:rPr>
          <w:rFonts w:ascii="Arial" w:hAnsi="Arial"/>
          <w:b/>
          <w:u w:val="single"/>
        </w:rPr>
      </w:pPr>
      <w:r w:rsidRPr="00004633">
        <w:rPr>
          <w:rFonts w:ascii="Arial" w:hAnsi="Arial"/>
          <w:b/>
          <w:u w:val="single"/>
        </w:rPr>
        <w:t>1</w:t>
      </w:r>
      <w:r w:rsidR="00D66ADD">
        <w:rPr>
          <w:rFonts w:ascii="Arial" w:hAnsi="Arial"/>
          <w:b/>
          <w:u w:val="single"/>
        </w:rPr>
        <w:t>4</w:t>
      </w:r>
      <w:r w:rsidRPr="00004633">
        <w:rPr>
          <w:rFonts w:ascii="Arial" w:hAnsi="Arial"/>
          <w:b/>
          <w:u w:val="single"/>
        </w:rPr>
        <w:t>.- Abonaments al contractista</w:t>
      </w:r>
    </w:p>
    <w:p w:rsidR="00004633" w:rsidRDefault="00004633" w:rsidP="00004633">
      <w:pPr>
        <w:shd w:val="clear" w:color="auto" w:fill="FFFFFF" w:themeFill="background1"/>
        <w:jc w:val="both"/>
        <w:rPr>
          <w:rFonts w:ascii="Arial" w:hAnsi="Arial"/>
          <w:b/>
          <w:highlight w:val="yellow"/>
        </w:rPr>
      </w:pPr>
    </w:p>
    <w:p w:rsidR="005468BB" w:rsidRPr="004A666D" w:rsidRDefault="00004633" w:rsidP="00004633">
      <w:pPr>
        <w:shd w:val="clear" w:color="auto" w:fill="FFFFFF" w:themeFill="background1"/>
        <w:jc w:val="both"/>
        <w:rPr>
          <w:rFonts w:ascii="Arial" w:hAnsi="Arial"/>
          <w:sz w:val="22"/>
          <w:szCs w:val="22"/>
        </w:rPr>
      </w:pPr>
      <w:r w:rsidRPr="00941D81">
        <w:rPr>
          <w:rFonts w:ascii="Arial" w:hAnsi="Arial"/>
          <w:sz w:val="22"/>
          <w:szCs w:val="22"/>
        </w:rPr>
        <w:t xml:space="preserve">El contractista ha de presentar al Registre General de l’Ajuntament, la/es factura/es corresponents a les prestacions </w:t>
      </w:r>
      <w:r w:rsidRPr="004A666D">
        <w:rPr>
          <w:rFonts w:ascii="Arial" w:hAnsi="Arial"/>
          <w:sz w:val="22"/>
          <w:szCs w:val="22"/>
        </w:rPr>
        <w:t>executades</w:t>
      </w:r>
      <w:r w:rsidRPr="004A666D">
        <w:rPr>
          <w:rFonts w:ascii="Arial" w:hAnsi="Arial"/>
          <w:b/>
          <w:sz w:val="22"/>
          <w:szCs w:val="22"/>
        </w:rPr>
        <w:t xml:space="preserve"> </w:t>
      </w:r>
      <w:r w:rsidR="00941D81" w:rsidRPr="004A666D">
        <w:rPr>
          <w:rFonts w:ascii="Arial" w:hAnsi="Arial"/>
          <w:sz w:val="22"/>
          <w:szCs w:val="22"/>
        </w:rPr>
        <w:t>mensualment.</w:t>
      </w:r>
      <w:r w:rsidRPr="004A666D">
        <w:rPr>
          <w:rFonts w:ascii="Arial" w:hAnsi="Arial"/>
          <w:sz w:val="22"/>
          <w:szCs w:val="22"/>
        </w:rPr>
        <w:t xml:space="preserve"> </w:t>
      </w:r>
    </w:p>
    <w:p w:rsidR="00F1093D" w:rsidRPr="00941D81" w:rsidRDefault="00F1093D" w:rsidP="00FD2A51">
      <w:pPr>
        <w:jc w:val="both"/>
        <w:rPr>
          <w:rFonts w:ascii="Arial" w:hAnsi="Arial" w:cs="Arial"/>
          <w:sz w:val="22"/>
          <w:szCs w:val="22"/>
        </w:rPr>
      </w:pPr>
    </w:p>
    <w:p w:rsidR="00941D81" w:rsidRDefault="00941D81" w:rsidP="00FD2A51">
      <w:pPr>
        <w:jc w:val="both"/>
        <w:rPr>
          <w:rFonts w:ascii="Arial" w:hAnsi="Arial" w:cs="Arial"/>
          <w:sz w:val="22"/>
          <w:szCs w:val="22"/>
        </w:rPr>
      </w:pPr>
    </w:p>
    <w:p w:rsidR="00D916BF" w:rsidRDefault="00D916BF" w:rsidP="002D23E8">
      <w:pPr>
        <w:jc w:val="both"/>
        <w:rPr>
          <w:rFonts w:ascii="Arial" w:hAnsi="Arial" w:cs="Arial"/>
          <w:sz w:val="22"/>
          <w:szCs w:val="22"/>
        </w:rPr>
      </w:pPr>
    </w:p>
    <w:p w:rsidR="00BF04EB" w:rsidRDefault="00BF04EB" w:rsidP="002D23E8">
      <w:pPr>
        <w:jc w:val="both"/>
        <w:rPr>
          <w:rFonts w:ascii="Arial" w:hAnsi="Arial" w:cs="Arial"/>
          <w:sz w:val="22"/>
          <w:szCs w:val="22"/>
        </w:rPr>
      </w:pPr>
    </w:p>
    <w:p w:rsidR="00BF04EB" w:rsidRDefault="00BF04EB" w:rsidP="002D23E8">
      <w:pPr>
        <w:jc w:val="both"/>
        <w:rPr>
          <w:rFonts w:ascii="Arial" w:hAnsi="Arial" w:cs="Arial"/>
          <w:sz w:val="22"/>
          <w:szCs w:val="22"/>
        </w:rPr>
      </w:pPr>
    </w:p>
    <w:p w:rsidR="00BF04EB" w:rsidRDefault="00BF04EB" w:rsidP="002D23E8">
      <w:pPr>
        <w:jc w:val="both"/>
        <w:rPr>
          <w:rFonts w:ascii="Arial" w:hAnsi="Arial" w:cs="Arial"/>
          <w:sz w:val="22"/>
          <w:szCs w:val="22"/>
        </w:rPr>
      </w:pPr>
    </w:p>
    <w:p w:rsidR="00BF04EB" w:rsidRDefault="00BF04EB" w:rsidP="002D23E8">
      <w:pPr>
        <w:jc w:val="both"/>
        <w:rPr>
          <w:rFonts w:ascii="Arial" w:hAnsi="Arial" w:cs="Arial"/>
          <w:sz w:val="22"/>
          <w:szCs w:val="22"/>
        </w:rPr>
      </w:pPr>
    </w:p>
    <w:p w:rsidR="0037076D" w:rsidRDefault="0037076D">
      <w:pPr>
        <w:jc w:val="both"/>
        <w:rPr>
          <w:rFonts w:ascii="Arial" w:hAnsi="Arial" w:cs="Arial"/>
          <w:sz w:val="22"/>
          <w:szCs w:val="22"/>
        </w:rPr>
      </w:pPr>
    </w:p>
    <w:p w:rsidR="0037076D" w:rsidRDefault="0037076D">
      <w:pPr>
        <w:jc w:val="both"/>
        <w:rPr>
          <w:rFonts w:ascii="Arial" w:hAnsi="Arial" w:cs="Arial"/>
          <w:sz w:val="22"/>
          <w:szCs w:val="22"/>
        </w:rPr>
      </w:pPr>
    </w:p>
    <w:p w:rsidR="0037076D" w:rsidRDefault="0037076D">
      <w:pPr>
        <w:jc w:val="both"/>
        <w:rPr>
          <w:rFonts w:ascii="Arial" w:hAnsi="Arial" w:cs="Arial"/>
          <w:sz w:val="22"/>
          <w:szCs w:val="22"/>
        </w:rPr>
      </w:pPr>
    </w:p>
    <w:p w:rsidR="00491C54" w:rsidRDefault="00491C54">
      <w:pPr>
        <w:jc w:val="both"/>
        <w:rPr>
          <w:rFonts w:ascii="Arial" w:hAnsi="Arial" w:cs="Arial"/>
          <w:sz w:val="22"/>
          <w:szCs w:val="22"/>
        </w:rPr>
      </w:pPr>
    </w:p>
    <w:p w:rsidR="00491C54" w:rsidRDefault="00491C54">
      <w:pPr>
        <w:jc w:val="both"/>
        <w:rPr>
          <w:rFonts w:ascii="Arial" w:hAnsi="Arial" w:cs="Arial"/>
          <w:sz w:val="22"/>
          <w:szCs w:val="22"/>
        </w:rPr>
      </w:pPr>
    </w:p>
    <w:p w:rsidR="005468BB" w:rsidRDefault="005468BB" w:rsidP="004853F6">
      <w:pPr>
        <w:pStyle w:val="Senseespaiat"/>
        <w:rPr>
          <w:rFonts w:ascii="Arial" w:hAnsi="Arial" w:cs="Arial"/>
          <w:sz w:val="22"/>
          <w:szCs w:val="22"/>
        </w:rPr>
      </w:pPr>
    </w:p>
    <w:sectPr w:rsidR="005468BB" w:rsidSect="00BF04EB">
      <w:headerReference w:type="default" r:id="rId11"/>
      <w:pgSz w:w="12240" w:h="15840"/>
      <w:pgMar w:top="425" w:right="1701" w:bottom="1134" w:left="1185" w:header="284" w:footer="26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11CF" w:rsidRDefault="00AB11CF" w:rsidP="00953AD8">
      <w:r>
        <w:separator/>
      </w:r>
    </w:p>
  </w:endnote>
  <w:endnote w:type="continuationSeparator" w:id="0">
    <w:p w:rsidR="00AB11CF" w:rsidRDefault="00AB11CF" w:rsidP="00953A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wiss 721 SWA">
    <w:altName w:val="Segoe Script"/>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Dutch">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11CF" w:rsidRDefault="00AB11CF" w:rsidP="00953AD8">
      <w:r>
        <w:separator/>
      </w:r>
    </w:p>
  </w:footnote>
  <w:footnote w:type="continuationSeparator" w:id="0">
    <w:p w:rsidR="00AB11CF" w:rsidRDefault="00AB11CF" w:rsidP="00953AD8">
      <w:r>
        <w:continuationSeparator/>
      </w:r>
    </w:p>
  </w:footnote>
  <w:footnote w:id="1">
    <w:p w:rsidR="00BC4859" w:rsidRPr="002B6531" w:rsidRDefault="00BC4859" w:rsidP="00BC4859">
      <w:pPr>
        <w:pStyle w:val="Textdenotaapeudepgina"/>
        <w:rPr>
          <w:i/>
          <w:sz w:val="16"/>
          <w:szCs w:val="16"/>
        </w:rPr>
      </w:pPr>
      <w:r w:rsidRPr="002B6531">
        <w:rPr>
          <w:rStyle w:val="Refernciadenotaapeudepgina"/>
        </w:rPr>
        <w:footnoteRef/>
      </w:r>
      <w:r w:rsidRPr="002B6531">
        <w:t xml:space="preserve"> </w:t>
      </w:r>
      <w:r w:rsidRPr="002B6531">
        <w:rPr>
          <w:b/>
          <w:i/>
          <w:sz w:val="16"/>
          <w:szCs w:val="16"/>
        </w:rPr>
        <w:t>Costos directes:</w:t>
      </w:r>
      <w:r w:rsidRPr="002B6531">
        <w:rPr>
          <w:i/>
          <w:sz w:val="16"/>
          <w:szCs w:val="16"/>
        </w:rPr>
        <w:t xml:space="preserve"> aquells que s'associen amb el producte d'una forma molt clara, sense necessitat de cap tipus de repartiment.  Matèries Primeres,  Mà d'Obra Directa.</w:t>
      </w:r>
    </w:p>
    <w:p w:rsidR="00BC4859" w:rsidRPr="002B6531" w:rsidRDefault="00BC4859" w:rsidP="00BC4859">
      <w:pPr>
        <w:pStyle w:val="Textdenotaapeudepgina"/>
        <w:rPr>
          <w:i/>
          <w:sz w:val="16"/>
          <w:szCs w:val="16"/>
        </w:rPr>
      </w:pPr>
      <w:r w:rsidRPr="002B6531">
        <w:rPr>
          <w:b/>
          <w:i/>
          <w:sz w:val="16"/>
          <w:szCs w:val="16"/>
        </w:rPr>
        <w:t>Costos indirectes:</w:t>
      </w:r>
      <w:r w:rsidRPr="002B6531">
        <w:rPr>
          <w:i/>
          <w:sz w:val="16"/>
          <w:szCs w:val="16"/>
        </w:rPr>
        <w:t xml:space="preserve"> aquells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40AD" w:rsidRDefault="00BE40AD" w:rsidP="00A41344">
    <w:pPr>
      <w:pStyle w:val="Capalera"/>
      <w:rPr>
        <w:rFonts w:ascii="Arial" w:hAnsi="Arial"/>
        <w:b/>
        <w:sz w:val="16"/>
      </w:rPr>
    </w:pPr>
    <w:r>
      <w:rPr>
        <w:rFonts w:ascii="Arial" w:hAnsi="Arial"/>
        <w:b/>
        <w:noProof/>
        <w:sz w:val="16"/>
        <w:lang w:eastAsia="ca-ES"/>
      </w:rPr>
      <w:drawing>
        <wp:anchor distT="0" distB="0" distL="114300" distR="114300" simplePos="0" relativeHeight="251659264" behindDoc="0" locked="0" layoutInCell="1" allowOverlap="1" wp14:anchorId="56BAE1CD" wp14:editId="5A75638B">
          <wp:simplePos x="0" y="0"/>
          <wp:positionH relativeFrom="page">
            <wp:posOffset>657225</wp:posOffset>
          </wp:positionH>
          <wp:positionV relativeFrom="page">
            <wp:posOffset>371475</wp:posOffset>
          </wp:positionV>
          <wp:extent cx="1209675" cy="333375"/>
          <wp:effectExtent l="19050" t="0" r="9525" b="0"/>
          <wp:wrapTight wrapText="bothSides">
            <wp:wrapPolygon edited="0">
              <wp:start x="-340" y="0"/>
              <wp:lineTo x="-340" y="20983"/>
              <wp:lineTo x="21770" y="20983"/>
              <wp:lineTo x="21770" y="0"/>
              <wp:lineTo x="-340" y="0"/>
            </wp:wrapPolygon>
          </wp:wrapTight>
          <wp:docPr id="2"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09675" cy="33337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11232"/>
    <w:multiLevelType w:val="hybridMultilevel"/>
    <w:tmpl w:val="E5745562"/>
    <w:lvl w:ilvl="0" w:tplc="824C1646">
      <w:start w:val="1"/>
      <w:numFmt w:val="bullet"/>
      <w:lvlText w:val=""/>
      <w:lvlJc w:val="left"/>
      <w:pPr>
        <w:ind w:left="2444" w:hanging="360"/>
      </w:pPr>
      <w:rPr>
        <w:rFonts w:ascii="Symbol" w:hAnsi="Symbol" w:hint="default"/>
      </w:rPr>
    </w:lvl>
    <w:lvl w:ilvl="1" w:tplc="04030003" w:tentative="1">
      <w:start w:val="1"/>
      <w:numFmt w:val="bullet"/>
      <w:lvlText w:val="o"/>
      <w:lvlJc w:val="left"/>
      <w:pPr>
        <w:ind w:left="2880" w:hanging="360"/>
      </w:pPr>
      <w:rPr>
        <w:rFonts w:ascii="Courier New" w:hAnsi="Courier New" w:cs="Courier New" w:hint="default"/>
      </w:rPr>
    </w:lvl>
    <w:lvl w:ilvl="2" w:tplc="04030005" w:tentative="1">
      <w:start w:val="1"/>
      <w:numFmt w:val="bullet"/>
      <w:lvlText w:val=""/>
      <w:lvlJc w:val="left"/>
      <w:pPr>
        <w:ind w:left="3600" w:hanging="360"/>
      </w:pPr>
      <w:rPr>
        <w:rFonts w:ascii="Wingdings" w:hAnsi="Wingdings" w:hint="default"/>
      </w:rPr>
    </w:lvl>
    <w:lvl w:ilvl="3" w:tplc="04030001" w:tentative="1">
      <w:start w:val="1"/>
      <w:numFmt w:val="bullet"/>
      <w:lvlText w:val=""/>
      <w:lvlJc w:val="left"/>
      <w:pPr>
        <w:ind w:left="4320" w:hanging="360"/>
      </w:pPr>
      <w:rPr>
        <w:rFonts w:ascii="Symbol" w:hAnsi="Symbol" w:hint="default"/>
      </w:rPr>
    </w:lvl>
    <w:lvl w:ilvl="4" w:tplc="04030003" w:tentative="1">
      <w:start w:val="1"/>
      <w:numFmt w:val="bullet"/>
      <w:lvlText w:val="o"/>
      <w:lvlJc w:val="left"/>
      <w:pPr>
        <w:ind w:left="5040" w:hanging="360"/>
      </w:pPr>
      <w:rPr>
        <w:rFonts w:ascii="Courier New" w:hAnsi="Courier New" w:cs="Courier New" w:hint="default"/>
      </w:rPr>
    </w:lvl>
    <w:lvl w:ilvl="5" w:tplc="04030005" w:tentative="1">
      <w:start w:val="1"/>
      <w:numFmt w:val="bullet"/>
      <w:lvlText w:val=""/>
      <w:lvlJc w:val="left"/>
      <w:pPr>
        <w:ind w:left="5760" w:hanging="360"/>
      </w:pPr>
      <w:rPr>
        <w:rFonts w:ascii="Wingdings" w:hAnsi="Wingdings" w:hint="default"/>
      </w:rPr>
    </w:lvl>
    <w:lvl w:ilvl="6" w:tplc="04030001" w:tentative="1">
      <w:start w:val="1"/>
      <w:numFmt w:val="bullet"/>
      <w:lvlText w:val=""/>
      <w:lvlJc w:val="left"/>
      <w:pPr>
        <w:ind w:left="6480" w:hanging="360"/>
      </w:pPr>
      <w:rPr>
        <w:rFonts w:ascii="Symbol" w:hAnsi="Symbol" w:hint="default"/>
      </w:rPr>
    </w:lvl>
    <w:lvl w:ilvl="7" w:tplc="04030003" w:tentative="1">
      <w:start w:val="1"/>
      <w:numFmt w:val="bullet"/>
      <w:lvlText w:val="o"/>
      <w:lvlJc w:val="left"/>
      <w:pPr>
        <w:ind w:left="7200" w:hanging="360"/>
      </w:pPr>
      <w:rPr>
        <w:rFonts w:ascii="Courier New" w:hAnsi="Courier New" w:cs="Courier New" w:hint="default"/>
      </w:rPr>
    </w:lvl>
    <w:lvl w:ilvl="8" w:tplc="04030005" w:tentative="1">
      <w:start w:val="1"/>
      <w:numFmt w:val="bullet"/>
      <w:lvlText w:val=""/>
      <w:lvlJc w:val="left"/>
      <w:pPr>
        <w:ind w:left="7920" w:hanging="360"/>
      </w:pPr>
      <w:rPr>
        <w:rFonts w:ascii="Wingdings" w:hAnsi="Wingdings" w:hint="default"/>
      </w:rPr>
    </w:lvl>
  </w:abstractNum>
  <w:abstractNum w:abstractNumId="1">
    <w:nsid w:val="03213EDF"/>
    <w:multiLevelType w:val="hybridMultilevel"/>
    <w:tmpl w:val="E9A4E27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nsid w:val="03741B8C"/>
    <w:multiLevelType w:val="hybridMultilevel"/>
    <w:tmpl w:val="3146C4F8"/>
    <w:lvl w:ilvl="0" w:tplc="81480D76">
      <w:start w:val="1"/>
      <w:numFmt w:val="bullet"/>
      <w:lvlText w:val="*"/>
      <w:lvlJc w:val="left"/>
      <w:pPr>
        <w:ind w:left="1495" w:hanging="360"/>
      </w:pPr>
      <w:rPr>
        <w:rFonts w:ascii="Corbel" w:hAnsi="Corbel" w:hint="default"/>
      </w:rPr>
    </w:lvl>
    <w:lvl w:ilvl="1" w:tplc="81480D76">
      <w:start w:val="1"/>
      <w:numFmt w:val="bullet"/>
      <w:lvlText w:val="*"/>
      <w:lvlJc w:val="left"/>
      <w:pPr>
        <w:ind w:left="2215" w:hanging="360"/>
      </w:pPr>
      <w:rPr>
        <w:rFonts w:ascii="Corbel" w:hAnsi="Corbel" w:hint="default"/>
      </w:rPr>
    </w:lvl>
    <w:lvl w:ilvl="2" w:tplc="04030005" w:tentative="1">
      <w:start w:val="1"/>
      <w:numFmt w:val="bullet"/>
      <w:lvlText w:val=""/>
      <w:lvlJc w:val="left"/>
      <w:pPr>
        <w:ind w:left="2935" w:hanging="360"/>
      </w:pPr>
      <w:rPr>
        <w:rFonts w:ascii="Wingdings" w:hAnsi="Wingdings" w:hint="default"/>
      </w:rPr>
    </w:lvl>
    <w:lvl w:ilvl="3" w:tplc="04030001" w:tentative="1">
      <w:start w:val="1"/>
      <w:numFmt w:val="bullet"/>
      <w:lvlText w:val=""/>
      <w:lvlJc w:val="left"/>
      <w:pPr>
        <w:ind w:left="3655" w:hanging="360"/>
      </w:pPr>
      <w:rPr>
        <w:rFonts w:ascii="Symbol" w:hAnsi="Symbol" w:hint="default"/>
      </w:rPr>
    </w:lvl>
    <w:lvl w:ilvl="4" w:tplc="04030003" w:tentative="1">
      <w:start w:val="1"/>
      <w:numFmt w:val="bullet"/>
      <w:lvlText w:val="o"/>
      <w:lvlJc w:val="left"/>
      <w:pPr>
        <w:ind w:left="4375" w:hanging="360"/>
      </w:pPr>
      <w:rPr>
        <w:rFonts w:ascii="Courier New" w:hAnsi="Courier New" w:cs="Courier New" w:hint="default"/>
      </w:rPr>
    </w:lvl>
    <w:lvl w:ilvl="5" w:tplc="04030005" w:tentative="1">
      <w:start w:val="1"/>
      <w:numFmt w:val="bullet"/>
      <w:lvlText w:val=""/>
      <w:lvlJc w:val="left"/>
      <w:pPr>
        <w:ind w:left="5095" w:hanging="360"/>
      </w:pPr>
      <w:rPr>
        <w:rFonts w:ascii="Wingdings" w:hAnsi="Wingdings" w:hint="default"/>
      </w:rPr>
    </w:lvl>
    <w:lvl w:ilvl="6" w:tplc="04030001" w:tentative="1">
      <w:start w:val="1"/>
      <w:numFmt w:val="bullet"/>
      <w:lvlText w:val=""/>
      <w:lvlJc w:val="left"/>
      <w:pPr>
        <w:ind w:left="5815" w:hanging="360"/>
      </w:pPr>
      <w:rPr>
        <w:rFonts w:ascii="Symbol" w:hAnsi="Symbol" w:hint="default"/>
      </w:rPr>
    </w:lvl>
    <w:lvl w:ilvl="7" w:tplc="04030003" w:tentative="1">
      <w:start w:val="1"/>
      <w:numFmt w:val="bullet"/>
      <w:lvlText w:val="o"/>
      <w:lvlJc w:val="left"/>
      <w:pPr>
        <w:ind w:left="6535" w:hanging="360"/>
      </w:pPr>
      <w:rPr>
        <w:rFonts w:ascii="Courier New" w:hAnsi="Courier New" w:cs="Courier New" w:hint="default"/>
      </w:rPr>
    </w:lvl>
    <w:lvl w:ilvl="8" w:tplc="04030005" w:tentative="1">
      <w:start w:val="1"/>
      <w:numFmt w:val="bullet"/>
      <w:lvlText w:val=""/>
      <w:lvlJc w:val="left"/>
      <w:pPr>
        <w:ind w:left="7255" w:hanging="360"/>
      </w:pPr>
      <w:rPr>
        <w:rFonts w:ascii="Wingdings" w:hAnsi="Wingdings" w:hint="default"/>
      </w:rPr>
    </w:lvl>
  </w:abstractNum>
  <w:abstractNum w:abstractNumId="3">
    <w:nsid w:val="05147F3C"/>
    <w:multiLevelType w:val="hybridMultilevel"/>
    <w:tmpl w:val="DAFA543E"/>
    <w:lvl w:ilvl="0" w:tplc="153E5948">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05775F69"/>
    <w:multiLevelType w:val="multilevel"/>
    <w:tmpl w:val="FC90ADAA"/>
    <w:lvl w:ilvl="0">
      <w:start w:val="1"/>
      <w:numFmt w:val="decimal"/>
      <w:lvlText w:val="%1"/>
      <w:lvlJc w:val="left"/>
      <w:pPr>
        <w:ind w:left="360" w:hanging="360"/>
      </w:pPr>
      <w:rPr>
        <w:rFonts w:hint="default"/>
      </w:rPr>
    </w:lvl>
    <w:lvl w:ilvl="1">
      <w:start w:val="2"/>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5">
    <w:nsid w:val="07F16AB0"/>
    <w:multiLevelType w:val="hybridMultilevel"/>
    <w:tmpl w:val="80F84164"/>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6">
    <w:nsid w:val="0E1748C0"/>
    <w:multiLevelType w:val="multilevel"/>
    <w:tmpl w:val="9C32B5E2"/>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b w:val="0"/>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7">
    <w:nsid w:val="14884E45"/>
    <w:multiLevelType w:val="hybridMultilevel"/>
    <w:tmpl w:val="9CD88BE4"/>
    <w:lvl w:ilvl="0" w:tplc="4174518A">
      <w:numFmt w:val="bullet"/>
      <w:lvlText w:val="-"/>
      <w:lvlJc w:val="left"/>
      <w:pPr>
        <w:ind w:left="360" w:hanging="360"/>
      </w:pPr>
      <w:rPr>
        <w:rFonts w:ascii="Arial" w:eastAsiaTheme="minorHAnsi" w:hAnsi="Arial" w:cs="Aria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8">
    <w:nsid w:val="16916658"/>
    <w:multiLevelType w:val="hybridMultilevel"/>
    <w:tmpl w:val="8F7AC5E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nsid w:val="193367B8"/>
    <w:multiLevelType w:val="hybridMultilevel"/>
    <w:tmpl w:val="8E280E78"/>
    <w:lvl w:ilvl="0" w:tplc="36B2CC7E">
      <w:start w:val="1"/>
      <w:numFmt w:val="lowerLetter"/>
      <w:lvlText w:val="%1)"/>
      <w:lvlJc w:val="left"/>
      <w:pPr>
        <w:ind w:left="786" w:hanging="360"/>
      </w:pPr>
      <w:rPr>
        <w:rFonts w:hint="default"/>
      </w:rPr>
    </w:lvl>
    <w:lvl w:ilvl="1" w:tplc="04030019" w:tentative="1">
      <w:start w:val="1"/>
      <w:numFmt w:val="lowerLetter"/>
      <w:lvlText w:val="%2."/>
      <w:lvlJc w:val="left"/>
      <w:pPr>
        <w:ind w:left="1506" w:hanging="360"/>
      </w:pPr>
    </w:lvl>
    <w:lvl w:ilvl="2" w:tplc="0403001B" w:tentative="1">
      <w:start w:val="1"/>
      <w:numFmt w:val="lowerRoman"/>
      <w:lvlText w:val="%3."/>
      <w:lvlJc w:val="right"/>
      <w:pPr>
        <w:ind w:left="2226" w:hanging="180"/>
      </w:pPr>
    </w:lvl>
    <w:lvl w:ilvl="3" w:tplc="0403000F" w:tentative="1">
      <w:start w:val="1"/>
      <w:numFmt w:val="decimal"/>
      <w:lvlText w:val="%4."/>
      <w:lvlJc w:val="left"/>
      <w:pPr>
        <w:ind w:left="2946" w:hanging="360"/>
      </w:pPr>
    </w:lvl>
    <w:lvl w:ilvl="4" w:tplc="04030019" w:tentative="1">
      <w:start w:val="1"/>
      <w:numFmt w:val="lowerLetter"/>
      <w:lvlText w:val="%5."/>
      <w:lvlJc w:val="left"/>
      <w:pPr>
        <w:ind w:left="3666" w:hanging="360"/>
      </w:pPr>
    </w:lvl>
    <w:lvl w:ilvl="5" w:tplc="0403001B" w:tentative="1">
      <w:start w:val="1"/>
      <w:numFmt w:val="lowerRoman"/>
      <w:lvlText w:val="%6."/>
      <w:lvlJc w:val="right"/>
      <w:pPr>
        <w:ind w:left="4386" w:hanging="180"/>
      </w:pPr>
    </w:lvl>
    <w:lvl w:ilvl="6" w:tplc="0403000F" w:tentative="1">
      <w:start w:val="1"/>
      <w:numFmt w:val="decimal"/>
      <w:lvlText w:val="%7."/>
      <w:lvlJc w:val="left"/>
      <w:pPr>
        <w:ind w:left="5106" w:hanging="360"/>
      </w:pPr>
    </w:lvl>
    <w:lvl w:ilvl="7" w:tplc="04030019" w:tentative="1">
      <w:start w:val="1"/>
      <w:numFmt w:val="lowerLetter"/>
      <w:lvlText w:val="%8."/>
      <w:lvlJc w:val="left"/>
      <w:pPr>
        <w:ind w:left="5826" w:hanging="360"/>
      </w:pPr>
    </w:lvl>
    <w:lvl w:ilvl="8" w:tplc="0403001B" w:tentative="1">
      <w:start w:val="1"/>
      <w:numFmt w:val="lowerRoman"/>
      <w:lvlText w:val="%9."/>
      <w:lvlJc w:val="right"/>
      <w:pPr>
        <w:ind w:left="6546" w:hanging="180"/>
      </w:pPr>
    </w:lvl>
  </w:abstractNum>
  <w:abstractNum w:abstractNumId="10">
    <w:nsid w:val="1AA30F35"/>
    <w:multiLevelType w:val="hybridMultilevel"/>
    <w:tmpl w:val="442E075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206D1EC6"/>
    <w:multiLevelType w:val="hybridMultilevel"/>
    <w:tmpl w:val="7D0CD8A4"/>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255018D1"/>
    <w:multiLevelType w:val="hybridMultilevel"/>
    <w:tmpl w:val="7B5CDE7C"/>
    <w:lvl w:ilvl="0" w:tplc="824C1646">
      <w:start w:val="1"/>
      <w:numFmt w:val="bullet"/>
      <w:lvlText w:val=""/>
      <w:lvlJc w:val="left"/>
      <w:pPr>
        <w:ind w:left="360" w:hanging="360"/>
      </w:pPr>
      <w:rPr>
        <w:rFonts w:ascii="Symbol" w:hAnsi="Symbol" w:hint="default"/>
      </w:rPr>
    </w:lvl>
    <w:lvl w:ilvl="1" w:tplc="04030003" w:tentative="1">
      <w:start w:val="1"/>
      <w:numFmt w:val="bullet"/>
      <w:lvlText w:val="o"/>
      <w:lvlJc w:val="left"/>
      <w:pPr>
        <w:ind w:left="796" w:hanging="360"/>
      </w:pPr>
      <w:rPr>
        <w:rFonts w:ascii="Courier New" w:hAnsi="Courier New" w:cs="Courier New" w:hint="default"/>
      </w:rPr>
    </w:lvl>
    <w:lvl w:ilvl="2" w:tplc="04030005" w:tentative="1">
      <w:start w:val="1"/>
      <w:numFmt w:val="bullet"/>
      <w:lvlText w:val=""/>
      <w:lvlJc w:val="left"/>
      <w:pPr>
        <w:ind w:left="1516" w:hanging="360"/>
      </w:pPr>
      <w:rPr>
        <w:rFonts w:ascii="Wingdings" w:hAnsi="Wingdings" w:hint="default"/>
      </w:rPr>
    </w:lvl>
    <w:lvl w:ilvl="3" w:tplc="04030001" w:tentative="1">
      <w:start w:val="1"/>
      <w:numFmt w:val="bullet"/>
      <w:lvlText w:val=""/>
      <w:lvlJc w:val="left"/>
      <w:pPr>
        <w:ind w:left="2236" w:hanging="360"/>
      </w:pPr>
      <w:rPr>
        <w:rFonts w:ascii="Symbol" w:hAnsi="Symbol" w:hint="default"/>
      </w:rPr>
    </w:lvl>
    <w:lvl w:ilvl="4" w:tplc="04030003" w:tentative="1">
      <w:start w:val="1"/>
      <w:numFmt w:val="bullet"/>
      <w:lvlText w:val="o"/>
      <w:lvlJc w:val="left"/>
      <w:pPr>
        <w:ind w:left="2956" w:hanging="360"/>
      </w:pPr>
      <w:rPr>
        <w:rFonts w:ascii="Courier New" w:hAnsi="Courier New" w:cs="Courier New" w:hint="default"/>
      </w:rPr>
    </w:lvl>
    <w:lvl w:ilvl="5" w:tplc="04030005" w:tentative="1">
      <w:start w:val="1"/>
      <w:numFmt w:val="bullet"/>
      <w:lvlText w:val=""/>
      <w:lvlJc w:val="left"/>
      <w:pPr>
        <w:ind w:left="3676" w:hanging="360"/>
      </w:pPr>
      <w:rPr>
        <w:rFonts w:ascii="Wingdings" w:hAnsi="Wingdings" w:hint="default"/>
      </w:rPr>
    </w:lvl>
    <w:lvl w:ilvl="6" w:tplc="04030001" w:tentative="1">
      <w:start w:val="1"/>
      <w:numFmt w:val="bullet"/>
      <w:lvlText w:val=""/>
      <w:lvlJc w:val="left"/>
      <w:pPr>
        <w:ind w:left="4396" w:hanging="360"/>
      </w:pPr>
      <w:rPr>
        <w:rFonts w:ascii="Symbol" w:hAnsi="Symbol" w:hint="default"/>
      </w:rPr>
    </w:lvl>
    <w:lvl w:ilvl="7" w:tplc="04030003" w:tentative="1">
      <w:start w:val="1"/>
      <w:numFmt w:val="bullet"/>
      <w:lvlText w:val="o"/>
      <w:lvlJc w:val="left"/>
      <w:pPr>
        <w:ind w:left="5116" w:hanging="360"/>
      </w:pPr>
      <w:rPr>
        <w:rFonts w:ascii="Courier New" w:hAnsi="Courier New" w:cs="Courier New" w:hint="default"/>
      </w:rPr>
    </w:lvl>
    <w:lvl w:ilvl="8" w:tplc="04030005" w:tentative="1">
      <w:start w:val="1"/>
      <w:numFmt w:val="bullet"/>
      <w:lvlText w:val=""/>
      <w:lvlJc w:val="left"/>
      <w:pPr>
        <w:ind w:left="5836" w:hanging="360"/>
      </w:pPr>
      <w:rPr>
        <w:rFonts w:ascii="Wingdings" w:hAnsi="Wingdings" w:hint="default"/>
      </w:rPr>
    </w:lvl>
  </w:abstractNum>
  <w:abstractNum w:abstractNumId="13">
    <w:nsid w:val="2B563652"/>
    <w:multiLevelType w:val="hybridMultilevel"/>
    <w:tmpl w:val="5EECFF20"/>
    <w:lvl w:ilvl="0" w:tplc="81480D76">
      <w:start w:val="1"/>
      <w:numFmt w:val="bullet"/>
      <w:lvlText w:val="*"/>
      <w:lvlJc w:val="left"/>
      <w:pPr>
        <w:ind w:left="1080" w:hanging="360"/>
      </w:pPr>
      <w:rPr>
        <w:rFonts w:ascii="Corbel" w:hAnsi="Corbe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4">
    <w:nsid w:val="32F1774A"/>
    <w:multiLevelType w:val="hybridMultilevel"/>
    <w:tmpl w:val="66EABA44"/>
    <w:lvl w:ilvl="0" w:tplc="04030001">
      <w:start w:val="1"/>
      <w:numFmt w:val="bullet"/>
      <w:lvlText w:val=""/>
      <w:lvlJc w:val="left"/>
      <w:pPr>
        <w:ind w:left="1287" w:hanging="360"/>
      </w:pPr>
      <w:rPr>
        <w:rFonts w:ascii="Symbol" w:hAnsi="Symbol" w:hint="default"/>
      </w:rPr>
    </w:lvl>
    <w:lvl w:ilvl="1" w:tplc="04030003" w:tentative="1">
      <w:start w:val="1"/>
      <w:numFmt w:val="bullet"/>
      <w:lvlText w:val="o"/>
      <w:lvlJc w:val="left"/>
      <w:pPr>
        <w:ind w:left="2007" w:hanging="360"/>
      </w:pPr>
      <w:rPr>
        <w:rFonts w:ascii="Courier New" w:hAnsi="Courier New" w:cs="Courier New" w:hint="default"/>
      </w:rPr>
    </w:lvl>
    <w:lvl w:ilvl="2" w:tplc="04030005" w:tentative="1">
      <w:start w:val="1"/>
      <w:numFmt w:val="bullet"/>
      <w:lvlText w:val=""/>
      <w:lvlJc w:val="left"/>
      <w:pPr>
        <w:ind w:left="2727" w:hanging="360"/>
      </w:pPr>
      <w:rPr>
        <w:rFonts w:ascii="Wingdings" w:hAnsi="Wingdings" w:hint="default"/>
      </w:rPr>
    </w:lvl>
    <w:lvl w:ilvl="3" w:tplc="04030001" w:tentative="1">
      <w:start w:val="1"/>
      <w:numFmt w:val="bullet"/>
      <w:lvlText w:val=""/>
      <w:lvlJc w:val="left"/>
      <w:pPr>
        <w:ind w:left="3447" w:hanging="360"/>
      </w:pPr>
      <w:rPr>
        <w:rFonts w:ascii="Symbol" w:hAnsi="Symbol" w:hint="default"/>
      </w:rPr>
    </w:lvl>
    <w:lvl w:ilvl="4" w:tplc="04030003" w:tentative="1">
      <w:start w:val="1"/>
      <w:numFmt w:val="bullet"/>
      <w:lvlText w:val="o"/>
      <w:lvlJc w:val="left"/>
      <w:pPr>
        <w:ind w:left="4167" w:hanging="360"/>
      </w:pPr>
      <w:rPr>
        <w:rFonts w:ascii="Courier New" w:hAnsi="Courier New" w:cs="Courier New" w:hint="default"/>
      </w:rPr>
    </w:lvl>
    <w:lvl w:ilvl="5" w:tplc="04030005" w:tentative="1">
      <w:start w:val="1"/>
      <w:numFmt w:val="bullet"/>
      <w:lvlText w:val=""/>
      <w:lvlJc w:val="left"/>
      <w:pPr>
        <w:ind w:left="4887" w:hanging="360"/>
      </w:pPr>
      <w:rPr>
        <w:rFonts w:ascii="Wingdings" w:hAnsi="Wingdings" w:hint="default"/>
      </w:rPr>
    </w:lvl>
    <w:lvl w:ilvl="6" w:tplc="04030001" w:tentative="1">
      <w:start w:val="1"/>
      <w:numFmt w:val="bullet"/>
      <w:lvlText w:val=""/>
      <w:lvlJc w:val="left"/>
      <w:pPr>
        <w:ind w:left="5607" w:hanging="360"/>
      </w:pPr>
      <w:rPr>
        <w:rFonts w:ascii="Symbol" w:hAnsi="Symbol" w:hint="default"/>
      </w:rPr>
    </w:lvl>
    <w:lvl w:ilvl="7" w:tplc="04030003" w:tentative="1">
      <w:start w:val="1"/>
      <w:numFmt w:val="bullet"/>
      <w:lvlText w:val="o"/>
      <w:lvlJc w:val="left"/>
      <w:pPr>
        <w:ind w:left="6327" w:hanging="360"/>
      </w:pPr>
      <w:rPr>
        <w:rFonts w:ascii="Courier New" w:hAnsi="Courier New" w:cs="Courier New" w:hint="default"/>
      </w:rPr>
    </w:lvl>
    <w:lvl w:ilvl="8" w:tplc="04030005" w:tentative="1">
      <w:start w:val="1"/>
      <w:numFmt w:val="bullet"/>
      <w:lvlText w:val=""/>
      <w:lvlJc w:val="left"/>
      <w:pPr>
        <w:ind w:left="7047" w:hanging="360"/>
      </w:pPr>
      <w:rPr>
        <w:rFonts w:ascii="Wingdings" w:hAnsi="Wingdings" w:hint="default"/>
      </w:rPr>
    </w:lvl>
  </w:abstractNum>
  <w:abstractNum w:abstractNumId="15">
    <w:nsid w:val="34AF640D"/>
    <w:multiLevelType w:val="hybridMultilevel"/>
    <w:tmpl w:val="09C06CEE"/>
    <w:lvl w:ilvl="0" w:tplc="824C1646">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6C94FF8A">
      <w:start w:val="1"/>
      <w:numFmt w:val="bullet"/>
      <w:lvlText w:val=""/>
      <w:lvlJc w:val="left"/>
      <w:pPr>
        <w:ind w:left="2520" w:hanging="360"/>
      </w:pPr>
      <w:rPr>
        <w:rFonts w:ascii="Symbol" w:eastAsia="Times New Roman" w:hAnsi="Symbol" w:cs="Times New Roman"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6">
    <w:nsid w:val="39CC7790"/>
    <w:multiLevelType w:val="multilevel"/>
    <w:tmpl w:val="9C32B5E2"/>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b w:val="0"/>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7">
    <w:nsid w:val="417B4690"/>
    <w:multiLevelType w:val="hybridMultilevel"/>
    <w:tmpl w:val="7EECA73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44565259"/>
    <w:multiLevelType w:val="hybridMultilevel"/>
    <w:tmpl w:val="634A62B4"/>
    <w:lvl w:ilvl="0" w:tplc="5B425580">
      <w:start w:val="1"/>
      <w:numFmt w:val="lowerLetter"/>
      <w:lvlText w:val="%1)"/>
      <w:lvlJc w:val="left"/>
      <w:pPr>
        <w:ind w:left="786" w:hanging="360"/>
      </w:pPr>
      <w:rPr>
        <w:rFonts w:hint="default"/>
        <w:i w:val="0"/>
      </w:rPr>
    </w:lvl>
    <w:lvl w:ilvl="1" w:tplc="04030019" w:tentative="1">
      <w:start w:val="1"/>
      <w:numFmt w:val="lowerLetter"/>
      <w:lvlText w:val="%2."/>
      <w:lvlJc w:val="left"/>
      <w:pPr>
        <w:ind w:left="1506" w:hanging="360"/>
      </w:pPr>
    </w:lvl>
    <w:lvl w:ilvl="2" w:tplc="0403001B" w:tentative="1">
      <w:start w:val="1"/>
      <w:numFmt w:val="lowerRoman"/>
      <w:lvlText w:val="%3."/>
      <w:lvlJc w:val="right"/>
      <w:pPr>
        <w:ind w:left="2226" w:hanging="180"/>
      </w:pPr>
    </w:lvl>
    <w:lvl w:ilvl="3" w:tplc="0403000F" w:tentative="1">
      <w:start w:val="1"/>
      <w:numFmt w:val="decimal"/>
      <w:lvlText w:val="%4."/>
      <w:lvlJc w:val="left"/>
      <w:pPr>
        <w:ind w:left="2946" w:hanging="360"/>
      </w:pPr>
    </w:lvl>
    <w:lvl w:ilvl="4" w:tplc="04030019" w:tentative="1">
      <w:start w:val="1"/>
      <w:numFmt w:val="lowerLetter"/>
      <w:lvlText w:val="%5."/>
      <w:lvlJc w:val="left"/>
      <w:pPr>
        <w:ind w:left="3666" w:hanging="360"/>
      </w:pPr>
    </w:lvl>
    <w:lvl w:ilvl="5" w:tplc="0403001B" w:tentative="1">
      <w:start w:val="1"/>
      <w:numFmt w:val="lowerRoman"/>
      <w:lvlText w:val="%6."/>
      <w:lvlJc w:val="right"/>
      <w:pPr>
        <w:ind w:left="4386" w:hanging="180"/>
      </w:pPr>
    </w:lvl>
    <w:lvl w:ilvl="6" w:tplc="0403000F" w:tentative="1">
      <w:start w:val="1"/>
      <w:numFmt w:val="decimal"/>
      <w:lvlText w:val="%7."/>
      <w:lvlJc w:val="left"/>
      <w:pPr>
        <w:ind w:left="5106" w:hanging="360"/>
      </w:pPr>
    </w:lvl>
    <w:lvl w:ilvl="7" w:tplc="04030019" w:tentative="1">
      <w:start w:val="1"/>
      <w:numFmt w:val="lowerLetter"/>
      <w:lvlText w:val="%8."/>
      <w:lvlJc w:val="left"/>
      <w:pPr>
        <w:ind w:left="5826" w:hanging="360"/>
      </w:pPr>
    </w:lvl>
    <w:lvl w:ilvl="8" w:tplc="0403001B" w:tentative="1">
      <w:start w:val="1"/>
      <w:numFmt w:val="lowerRoman"/>
      <w:lvlText w:val="%9."/>
      <w:lvlJc w:val="right"/>
      <w:pPr>
        <w:ind w:left="6546" w:hanging="180"/>
      </w:pPr>
    </w:lvl>
  </w:abstractNum>
  <w:abstractNum w:abstractNumId="19">
    <w:nsid w:val="49D357C2"/>
    <w:multiLevelType w:val="hybridMultilevel"/>
    <w:tmpl w:val="D556E71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nsid w:val="4CE366E6"/>
    <w:multiLevelType w:val="hybridMultilevel"/>
    <w:tmpl w:val="C61009D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nsid w:val="578A1562"/>
    <w:multiLevelType w:val="hybridMultilevel"/>
    <w:tmpl w:val="F438A0D8"/>
    <w:lvl w:ilvl="0" w:tplc="9C70DF24">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nsid w:val="586D1088"/>
    <w:multiLevelType w:val="hybridMultilevel"/>
    <w:tmpl w:val="C0C4CC86"/>
    <w:lvl w:ilvl="0" w:tplc="81480D76">
      <w:start w:val="1"/>
      <w:numFmt w:val="bullet"/>
      <w:lvlText w:val="*"/>
      <w:lvlJc w:val="left"/>
      <w:pPr>
        <w:ind w:left="1800" w:hanging="360"/>
      </w:pPr>
      <w:rPr>
        <w:rFonts w:ascii="Corbel" w:hAnsi="Corbel" w:hint="default"/>
      </w:rPr>
    </w:lvl>
    <w:lvl w:ilvl="1" w:tplc="04030003" w:tentative="1">
      <w:start w:val="1"/>
      <w:numFmt w:val="bullet"/>
      <w:lvlText w:val="o"/>
      <w:lvlJc w:val="left"/>
      <w:pPr>
        <w:ind w:left="2520" w:hanging="360"/>
      </w:pPr>
      <w:rPr>
        <w:rFonts w:ascii="Courier New" w:hAnsi="Courier New" w:cs="Courier New" w:hint="default"/>
      </w:rPr>
    </w:lvl>
    <w:lvl w:ilvl="2" w:tplc="04030005" w:tentative="1">
      <w:start w:val="1"/>
      <w:numFmt w:val="bullet"/>
      <w:lvlText w:val=""/>
      <w:lvlJc w:val="left"/>
      <w:pPr>
        <w:ind w:left="3240" w:hanging="360"/>
      </w:pPr>
      <w:rPr>
        <w:rFonts w:ascii="Wingdings" w:hAnsi="Wingdings" w:hint="default"/>
      </w:rPr>
    </w:lvl>
    <w:lvl w:ilvl="3" w:tplc="04030001" w:tentative="1">
      <w:start w:val="1"/>
      <w:numFmt w:val="bullet"/>
      <w:lvlText w:val=""/>
      <w:lvlJc w:val="left"/>
      <w:pPr>
        <w:ind w:left="3960" w:hanging="360"/>
      </w:pPr>
      <w:rPr>
        <w:rFonts w:ascii="Symbol" w:hAnsi="Symbol" w:hint="default"/>
      </w:rPr>
    </w:lvl>
    <w:lvl w:ilvl="4" w:tplc="04030003" w:tentative="1">
      <w:start w:val="1"/>
      <w:numFmt w:val="bullet"/>
      <w:lvlText w:val="o"/>
      <w:lvlJc w:val="left"/>
      <w:pPr>
        <w:ind w:left="4680" w:hanging="360"/>
      </w:pPr>
      <w:rPr>
        <w:rFonts w:ascii="Courier New" w:hAnsi="Courier New" w:cs="Courier New" w:hint="default"/>
      </w:rPr>
    </w:lvl>
    <w:lvl w:ilvl="5" w:tplc="04030005" w:tentative="1">
      <w:start w:val="1"/>
      <w:numFmt w:val="bullet"/>
      <w:lvlText w:val=""/>
      <w:lvlJc w:val="left"/>
      <w:pPr>
        <w:ind w:left="5400" w:hanging="360"/>
      </w:pPr>
      <w:rPr>
        <w:rFonts w:ascii="Wingdings" w:hAnsi="Wingdings" w:hint="default"/>
      </w:rPr>
    </w:lvl>
    <w:lvl w:ilvl="6" w:tplc="04030001" w:tentative="1">
      <w:start w:val="1"/>
      <w:numFmt w:val="bullet"/>
      <w:lvlText w:val=""/>
      <w:lvlJc w:val="left"/>
      <w:pPr>
        <w:ind w:left="6120" w:hanging="360"/>
      </w:pPr>
      <w:rPr>
        <w:rFonts w:ascii="Symbol" w:hAnsi="Symbol" w:hint="default"/>
      </w:rPr>
    </w:lvl>
    <w:lvl w:ilvl="7" w:tplc="04030003" w:tentative="1">
      <w:start w:val="1"/>
      <w:numFmt w:val="bullet"/>
      <w:lvlText w:val="o"/>
      <w:lvlJc w:val="left"/>
      <w:pPr>
        <w:ind w:left="6840" w:hanging="360"/>
      </w:pPr>
      <w:rPr>
        <w:rFonts w:ascii="Courier New" w:hAnsi="Courier New" w:cs="Courier New" w:hint="default"/>
      </w:rPr>
    </w:lvl>
    <w:lvl w:ilvl="8" w:tplc="04030005" w:tentative="1">
      <w:start w:val="1"/>
      <w:numFmt w:val="bullet"/>
      <w:lvlText w:val=""/>
      <w:lvlJc w:val="left"/>
      <w:pPr>
        <w:ind w:left="7560" w:hanging="360"/>
      </w:pPr>
      <w:rPr>
        <w:rFonts w:ascii="Wingdings" w:hAnsi="Wingdings" w:hint="default"/>
      </w:rPr>
    </w:lvl>
  </w:abstractNum>
  <w:abstractNum w:abstractNumId="23">
    <w:nsid w:val="5AAD71B4"/>
    <w:multiLevelType w:val="hybridMultilevel"/>
    <w:tmpl w:val="916EC10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25">
    <w:nsid w:val="6485093C"/>
    <w:multiLevelType w:val="hybridMultilevel"/>
    <w:tmpl w:val="07D02DBA"/>
    <w:lvl w:ilvl="0" w:tplc="1610B546">
      <w:start w:val="1"/>
      <w:numFmt w:val="bullet"/>
      <w:lvlText w:val="-"/>
      <w:lvlJc w:val="left"/>
      <w:pPr>
        <w:ind w:left="360" w:hanging="360"/>
      </w:pPr>
      <w:rPr>
        <w:rFonts w:ascii="Swiss 721 SWA" w:hAnsi="Swiss 721 SWA"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6">
    <w:nsid w:val="69397C93"/>
    <w:multiLevelType w:val="hybridMultilevel"/>
    <w:tmpl w:val="B44419C6"/>
    <w:lvl w:ilvl="0" w:tplc="81480D76">
      <w:start w:val="1"/>
      <w:numFmt w:val="bullet"/>
      <w:lvlText w:val="*"/>
      <w:lvlJc w:val="left"/>
      <w:pPr>
        <w:ind w:left="1080" w:hanging="360"/>
      </w:pPr>
      <w:rPr>
        <w:rFonts w:ascii="Corbel" w:hAnsi="Corbe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27">
    <w:nsid w:val="6FBD05B8"/>
    <w:multiLevelType w:val="hybridMultilevel"/>
    <w:tmpl w:val="C020213E"/>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28">
    <w:nsid w:val="76EF131D"/>
    <w:multiLevelType w:val="hybridMultilevel"/>
    <w:tmpl w:val="1E9817B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24"/>
  </w:num>
  <w:num w:numId="2">
    <w:abstractNumId w:val="20"/>
  </w:num>
  <w:num w:numId="3">
    <w:abstractNumId w:val="15"/>
  </w:num>
  <w:num w:numId="4">
    <w:abstractNumId w:val="12"/>
  </w:num>
  <w:num w:numId="5">
    <w:abstractNumId w:val="6"/>
  </w:num>
  <w:num w:numId="6">
    <w:abstractNumId w:val="0"/>
  </w:num>
  <w:num w:numId="7">
    <w:abstractNumId w:val="14"/>
  </w:num>
  <w:num w:numId="8">
    <w:abstractNumId w:val="5"/>
  </w:num>
  <w:num w:numId="9">
    <w:abstractNumId w:val="19"/>
  </w:num>
  <w:num w:numId="10">
    <w:abstractNumId w:val="8"/>
  </w:num>
  <w:num w:numId="11">
    <w:abstractNumId w:val="28"/>
  </w:num>
  <w:num w:numId="12">
    <w:abstractNumId w:val="16"/>
  </w:num>
  <w:num w:numId="13">
    <w:abstractNumId w:val="4"/>
  </w:num>
  <w:num w:numId="14">
    <w:abstractNumId w:val="10"/>
  </w:num>
  <w:num w:numId="15">
    <w:abstractNumId w:val="25"/>
  </w:num>
  <w:num w:numId="16">
    <w:abstractNumId w:val="7"/>
  </w:num>
  <w:num w:numId="17">
    <w:abstractNumId w:val="3"/>
  </w:num>
  <w:num w:numId="18">
    <w:abstractNumId w:val="1"/>
  </w:num>
  <w:num w:numId="19">
    <w:abstractNumId w:val="18"/>
  </w:num>
  <w:num w:numId="20">
    <w:abstractNumId w:val="11"/>
  </w:num>
  <w:num w:numId="21">
    <w:abstractNumId w:val="17"/>
  </w:num>
  <w:num w:numId="22">
    <w:abstractNumId w:val="9"/>
  </w:num>
  <w:num w:numId="23">
    <w:abstractNumId w:val="23"/>
  </w:num>
  <w:num w:numId="24">
    <w:abstractNumId w:val="21"/>
  </w:num>
  <w:num w:numId="25">
    <w:abstractNumId w:val="27"/>
  </w:num>
  <w:num w:numId="26">
    <w:abstractNumId w:val="2"/>
  </w:num>
  <w:num w:numId="27">
    <w:abstractNumId w:val="13"/>
  </w:num>
  <w:num w:numId="28">
    <w:abstractNumId w:val="22"/>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hyphenationZone w:val="425"/>
  <w:evenAndOddHeaders/>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4BE"/>
    <w:rsid w:val="000007DF"/>
    <w:rsid w:val="00004633"/>
    <w:rsid w:val="00014D94"/>
    <w:rsid w:val="00021D42"/>
    <w:rsid w:val="00030CB6"/>
    <w:rsid w:val="00040C85"/>
    <w:rsid w:val="0005726E"/>
    <w:rsid w:val="00070CFC"/>
    <w:rsid w:val="000721CE"/>
    <w:rsid w:val="00075657"/>
    <w:rsid w:val="0008249A"/>
    <w:rsid w:val="00090200"/>
    <w:rsid w:val="000918DD"/>
    <w:rsid w:val="000973EC"/>
    <w:rsid w:val="000B168D"/>
    <w:rsid w:val="000B38CC"/>
    <w:rsid w:val="000B7A9C"/>
    <w:rsid w:val="000C0893"/>
    <w:rsid w:val="000C2659"/>
    <w:rsid w:val="000C45BE"/>
    <w:rsid w:val="000C5264"/>
    <w:rsid w:val="000C5E76"/>
    <w:rsid w:val="000C73D7"/>
    <w:rsid w:val="000C77E1"/>
    <w:rsid w:val="000D54D7"/>
    <w:rsid w:val="000E42AA"/>
    <w:rsid w:val="000F2E92"/>
    <w:rsid w:val="00100366"/>
    <w:rsid w:val="0010480C"/>
    <w:rsid w:val="00123ACF"/>
    <w:rsid w:val="00123F4F"/>
    <w:rsid w:val="001304CB"/>
    <w:rsid w:val="0014040B"/>
    <w:rsid w:val="00141E7A"/>
    <w:rsid w:val="00143A33"/>
    <w:rsid w:val="00147BA7"/>
    <w:rsid w:val="00151135"/>
    <w:rsid w:val="001606AC"/>
    <w:rsid w:val="00166580"/>
    <w:rsid w:val="00173BEB"/>
    <w:rsid w:val="00175F16"/>
    <w:rsid w:val="00176D51"/>
    <w:rsid w:val="0018399C"/>
    <w:rsid w:val="00185C0D"/>
    <w:rsid w:val="001A1946"/>
    <w:rsid w:val="001B3F8F"/>
    <w:rsid w:val="001C1F95"/>
    <w:rsid w:val="001C2184"/>
    <w:rsid w:val="001C4B13"/>
    <w:rsid w:val="001C4C19"/>
    <w:rsid w:val="001C54B2"/>
    <w:rsid w:val="001D3575"/>
    <w:rsid w:val="001D6EE3"/>
    <w:rsid w:val="001D7882"/>
    <w:rsid w:val="001E3E49"/>
    <w:rsid w:val="001F24AD"/>
    <w:rsid w:val="001F2795"/>
    <w:rsid w:val="001F52A3"/>
    <w:rsid w:val="001F5A4B"/>
    <w:rsid w:val="002078C2"/>
    <w:rsid w:val="00216163"/>
    <w:rsid w:val="0022686F"/>
    <w:rsid w:val="00232998"/>
    <w:rsid w:val="00235817"/>
    <w:rsid w:val="00250C7B"/>
    <w:rsid w:val="00255544"/>
    <w:rsid w:val="00257FA1"/>
    <w:rsid w:val="00275E00"/>
    <w:rsid w:val="00277896"/>
    <w:rsid w:val="002815CD"/>
    <w:rsid w:val="00285BD4"/>
    <w:rsid w:val="00287F45"/>
    <w:rsid w:val="0029056B"/>
    <w:rsid w:val="00291143"/>
    <w:rsid w:val="002A19FB"/>
    <w:rsid w:val="002A2F9B"/>
    <w:rsid w:val="002A47F8"/>
    <w:rsid w:val="002D23E8"/>
    <w:rsid w:val="002E2860"/>
    <w:rsid w:val="002E52CF"/>
    <w:rsid w:val="002F359C"/>
    <w:rsid w:val="002F362F"/>
    <w:rsid w:val="002F64BE"/>
    <w:rsid w:val="00305BB4"/>
    <w:rsid w:val="00305BD5"/>
    <w:rsid w:val="0031001F"/>
    <w:rsid w:val="00315B56"/>
    <w:rsid w:val="00322B37"/>
    <w:rsid w:val="00333A70"/>
    <w:rsid w:val="0033690E"/>
    <w:rsid w:val="00345F9E"/>
    <w:rsid w:val="00350D58"/>
    <w:rsid w:val="00354C33"/>
    <w:rsid w:val="00355A56"/>
    <w:rsid w:val="00356891"/>
    <w:rsid w:val="00362BD8"/>
    <w:rsid w:val="00363FB0"/>
    <w:rsid w:val="00364C18"/>
    <w:rsid w:val="00366EF5"/>
    <w:rsid w:val="00370205"/>
    <w:rsid w:val="0037076D"/>
    <w:rsid w:val="00373B02"/>
    <w:rsid w:val="00394B12"/>
    <w:rsid w:val="003958E3"/>
    <w:rsid w:val="003A146A"/>
    <w:rsid w:val="003B16EC"/>
    <w:rsid w:val="003D13B9"/>
    <w:rsid w:val="003D242B"/>
    <w:rsid w:val="003D3FEA"/>
    <w:rsid w:val="003D5F25"/>
    <w:rsid w:val="003D63C9"/>
    <w:rsid w:val="003E007D"/>
    <w:rsid w:val="003E1CDE"/>
    <w:rsid w:val="003E3DAF"/>
    <w:rsid w:val="003E6F89"/>
    <w:rsid w:val="003F5852"/>
    <w:rsid w:val="00400C35"/>
    <w:rsid w:val="00400CDF"/>
    <w:rsid w:val="00402EA1"/>
    <w:rsid w:val="004053F9"/>
    <w:rsid w:val="0040719F"/>
    <w:rsid w:val="004105E4"/>
    <w:rsid w:val="0042557B"/>
    <w:rsid w:val="004279E7"/>
    <w:rsid w:val="00431EE0"/>
    <w:rsid w:val="004350F0"/>
    <w:rsid w:val="004404B1"/>
    <w:rsid w:val="00440513"/>
    <w:rsid w:val="00443CA3"/>
    <w:rsid w:val="0044464D"/>
    <w:rsid w:val="00453862"/>
    <w:rsid w:val="00460FC2"/>
    <w:rsid w:val="004614F4"/>
    <w:rsid w:val="00474E13"/>
    <w:rsid w:val="00475502"/>
    <w:rsid w:val="004853F6"/>
    <w:rsid w:val="00485DCB"/>
    <w:rsid w:val="00491C54"/>
    <w:rsid w:val="0049577A"/>
    <w:rsid w:val="004A2956"/>
    <w:rsid w:val="004A666D"/>
    <w:rsid w:val="004B071B"/>
    <w:rsid w:val="004B10AA"/>
    <w:rsid w:val="004B1CC1"/>
    <w:rsid w:val="004B5DCA"/>
    <w:rsid w:val="004D0200"/>
    <w:rsid w:val="004D47B1"/>
    <w:rsid w:val="004D48CF"/>
    <w:rsid w:val="004E07F0"/>
    <w:rsid w:val="004E2E28"/>
    <w:rsid w:val="004E5F85"/>
    <w:rsid w:val="004F0046"/>
    <w:rsid w:val="004F4C23"/>
    <w:rsid w:val="004F73E4"/>
    <w:rsid w:val="00501810"/>
    <w:rsid w:val="00516F69"/>
    <w:rsid w:val="00522081"/>
    <w:rsid w:val="00525CAE"/>
    <w:rsid w:val="0053042A"/>
    <w:rsid w:val="005340C2"/>
    <w:rsid w:val="00534D3E"/>
    <w:rsid w:val="005372A2"/>
    <w:rsid w:val="005468BB"/>
    <w:rsid w:val="005533B5"/>
    <w:rsid w:val="00556557"/>
    <w:rsid w:val="00557EFC"/>
    <w:rsid w:val="00562566"/>
    <w:rsid w:val="00566901"/>
    <w:rsid w:val="00572D22"/>
    <w:rsid w:val="00574C7A"/>
    <w:rsid w:val="00576A39"/>
    <w:rsid w:val="00580181"/>
    <w:rsid w:val="0058109C"/>
    <w:rsid w:val="005845C3"/>
    <w:rsid w:val="00585356"/>
    <w:rsid w:val="00587494"/>
    <w:rsid w:val="00592AA9"/>
    <w:rsid w:val="005973E7"/>
    <w:rsid w:val="005C31AA"/>
    <w:rsid w:val="005C676B"/>
    <w:rsid w:val="005D59D5"/>
    <w:rsid w:val="005F2E7A"/>
    <w:rsid w:val="005F668E"/>
    <w:rsid w:val="005F6703"/>
    <w:rsid w:val="005F77F3"/>
    <w:rsid w:val="00607BDD"/>
    <w:rsid w:val="0061020A"/>
    <w:rsid w:val="006164AE"/>
    <w:rsid w:val="00617DD0"/>
    <w:rsid w:val="00624DE6"/>
    <w:rsid w:val="006340C6"/>
    <w:rsid w:val="00637F13"/>
    <w:rsid w:val="00646816"/>
    <w:rsid w:val="00646991"/>
    <w:rsid w:val="00652352"/>
    <w:rsid w:val="00654415"/>
    <w:rsid w:val="00657BE9"/>
    <w:rsid w:val="006614D8"/>
    <w:rsid w:val="00663588"/>
    <w:rsid w:val="00665970"/>
    <w:rsid w:val="00673AC1"/>
    <w:rsid w:val="00694185"/>
    <w:rsid w:val="00694E74"/>
    <w:rsid w:val="006A6947"/>
    <w:rsid w:val="006C19CF"/>
    <w:rsid w:val="006D3FDE"/>
    <w:rsid w:val="006D79DC"/>
    <w:rsid w:val="006F66E0"/>
    <w:rsid w:val="006F74C7"/>
    <w:rsid w:val="0070181F"/>
    <w:rsid w:val="00705F14"/>
    <w:rsid w:val="00707D9F"/>
    <w:rsid w:val="00716F95"/>
    <w:rsid w:val="007241CD"/>
    <w:rsid w:val="00736BF7"/>
    <w:rsid w:val="007423A9"/>
    <w:rsid w:val="00744F9F"/>
    <w:rsid w:val="00747810"/>
    <w:rsid w:val="00754DC9"/>
    <w:rsid w:val="00761DE9"/>
    <w:rsid w:val="00772914"/>
    <w:rsid w:val="00776E99"/>
    <w:rsid w:val="00777F59"/>
    <w:rsid w:val="00782262"/>
    <w:rsid w:val="0078510E"/>
    <w:rsid w:val="00787ADE"/>
    <w:rsid w:val="00793F22"/>
    <w:rsid w:val="00795339"/>
    <w:rsid w:val="007A2168"/>
    <w:rsid w:val="007A25E2"/>
    <w:rsid w:val="007A262A"/>
    <w:rsid w:val="007C0840"/>
    <w:rsid w:val="007C2039"/>
    <w:rsid w:val="007C4784"/>
    <w:rsid w:val="007C79FC"/>
    <w:rsid w:val="007D020D"/>
    <w:rsid w:val="007F1C7F"/>
    <w:rsid w:val="007F2812"/>
    <w:rsid w:val="008006E3"/>
    <w:rsid w:val="008032E8"/>
    <w:rsid w:val="0081154F"/>
    <w:rsid w:val="00812F44"/>
    <w:rsid w:val="00814C9F"/>
    <w:rsid w:val="00820826"/>
    <w:rsid w:val="0082756D"/>
    <w:rsid w:val="00833EB6"/>
    <w:rsid w:val="00844CF0"/>
    <w:rsid w:val="008460C4"/>
    <w:rsid w:val="008534FD"/>
    <w:rsid w:val="00861031"/>
    <w:rsid w:val="00865DA9"/>
    <w:rsid w:val="00866039"/>
    <w:rsid w:val="0087139A"/>
    <w:rsid w:val="00871FCB"/>
    <w:rsid w:val="00872973"/>
    <w:rsid w:val="00874DF8"/>
    <w:rsid w:val="00877DAE"/>
    <w:rsid w:val="008801CB"/>
    <w:rsid w:val="008820EF"/>
    <w:rsid w:val="00883579"/>
    <w:rsid w:val="00884B42"/>
    <w:rsid w:val="008863F4"/>
    <w:rsid w:val="00894A7E"/>
    <w:rsid w:val="008A1DA2"/>
    <w:rsid w:val="008A3AA8"/>
    <w:rsid w:val="008A47C5"/>
    <w:rsid w:val="008B3716"/>
    <w:rsid w:val="008B55C7"/>
    <w:rsid w:val="008C0A35"/>
    <w:rsid w:val="008C224F"/>
    <w:rsid w:val="008C2F6D"/>
    <w:rsid w:val="008D0148"/>
    <w:rsid w:val="008D6B06"/>
    <w:rsid w:val="008D77FA"/>
    <w:rsid w:val="008E02FE"/>
    <w:rsid w:val="008F078C"/>
    <w:rsid w:val="008F2CAE"/>
    <w:rsid w:val="008F6C72"/>
    <w:rsid w:val="00901DE6"/>
    <w:rsid w:val="00904D32"/>
    <w:rsid w:val="00922FAC"/>
    <w:rsid w:val="009276B6"/>
    <w:rsid w:val="0093061D"/>
    <w:rsid w:val="00933916"/>
    <w:rsid w:val="00935CE5"/>
    <w:rsid w:val="00941D81"/>
    <w:rsid w:val="00953AD8"/>
    <w:rsid w:val="00954353"/>
    <w:rsid w:val="009603A0"/>
    <w:rsid w:val="00971065"/>
    <w:rsid w:val="00972D5A"/>
    <w:rsid w:val="009803FF"/>
    <w:rsid w:val="00980D2A"/>
    <w:rsid w:val="009818E8"/>
    <w:rsid w:val="00981CF6"/>
    <w:rsid w:val="009A20A4"/>
    <w:rsid w:val="009A4562"/>
    <w:rsid w:val="009A6574"/>
    <w:rsid w:val="009C1012"/>
    <w:rsid w:val="009C3F68"/>
    <w:rsid w:val="009C51A2"/>
    <w:rsid w:val="009D007E"/>
    <w:rsid w:val="009D278E"/>
    <w:rsid w:val="009E0110"/>
    <w:rsid w:val="009E185E"/>
    <w:rsid w:val="009F246B"/>
    <w:rsid w:val="009F2616"/>
    <w:rsid w:val="009F4ECF"/>
    <w:rsid w:val="00A03B47"/>
    <w:rsid w:val="00A1026F"/>
    <w:rsid w:val="00A10B1A"/>
    <w:rsid w:val="00A12E8B"/>
    <w:rsid w:val="00A13A69"/>
    <w:rsid w:val="00A27BCF"/>
    <w:rsid w:val="00A30C0A"/>
    <w:rsid w:val="00A317D9"/>
    <w:rsid w:val="00A343E7"/>
    <w:rsid w:val="00A367ED"/>
    <w:rsid w:val="00A36FD3"/>
    <w:rsid w:val="00A41344"/>
    <w:rsid w:val="00A46029"/>
    <w:rsid w:val="00A526D5"/>
    <w:rsid w:val="00A55860"/>
    <w:rsid w:val="00A700B1"/>
    <w:rsid w:val="00A8195E"/>
    <w:rsid w:val="00A92969"/>
    <w:rsid w:val="00AA52EA"/>
    <w:rsid w:val="00AB10B6"/>
    <w:rsid w:val="00AB11CF"/>
    <w:rsid w:val="00AB195E"/>
    <w:rsid w:val="00AB54F8"/>
    <w:rsid w:val="00AC0E5F"/>
    <w:rsid w:val="00AC1DAC"/>
    <w:rsid w:val="00AC6F57"/>
    <w:rsid w:val="00AE2496"/>
    <w:rsid w:val="00AE28D5"/>
    <w:rsid w:val="00AF0181"/>
    <w:rsid w:val="00AF22B4"/>
    <w:rsid w:val="00AF30DF"/>
    <w:rsid w:val="00B04837"/>
    <w:rsid w:val="00B14DE1"/>
    <w:rsid w:val="00B15A51"/>
    <w:rsid w:val="00B17C87"/>
    <w:rsid w:val="00B2113C"/>
    <w:rsid w:val="00B25DD6"/>
    <w:rsid w:val="00B30041"/>
    <w:rsid w:val="00B30B22"/>
    <w:rsid w:val="00B36764"/>
    <w:rsid w:val="00B4385F"/>
    <w:rsid w:val="00B51997"/>
    <w:rsid w:val="00B52452"/>
    <w:rsid w:val="00B6325D"/>
    <w:rsid w:val="00B6402D"/>
    <w:rsid w:val="00B6503C"/>
    <w:rsid w:val="00B6581F"/>
    <w:rsid w:val="00B66099"/>
    <w:rsid w:val="00B67415"/>
    <w:rsid w:val="00B678D8"/>
    <w:rsid w:val="00B72072"/>
    <w:rsid w:val="00B82BE3"/>
    <w:rsid w:val="00B84E2E"/>
    <w:rsid w:val="00B90E7F"/>
    <w:rsid w:val="00B966A0"/>
    <w:rsid w:val="00B973D2"/>
    <w:rsid w:val="00BA36EF"/>
    <w:rsid w:val="00BA768A"/>
    <w:rsid w:val="00BB1487"/>
    <w:rsid w:val="00BB2867"/>
    <w:rsid w:val="00BB77D1"/>
    <w:rsid w:val="00BC349A"/>
    <w:rsid w:val="00BC4859"/>
    <w:rsid w:val="00BD5783"/>
    <w:rsid w:val="00BE0409"/>
    <w:rsid w:val="00BE40AD"/>
    <w:rsid w:val="00BE5386"/>
    <w:rsid w:val="00BE5C99"/>
    <w:rsid w:val="00BF04EB"/>
    <w:rsid w:val="00BF31F9"/>
    <w:rsid w:val="00BF3AA1"/>
    <w:rsid w:val="00BF5748"/>
    <w:rsid w:val="00BF7203"/>
    <w:rsid w:val="00C00B54"/>
    <w:rsid w:val="00C04F8C"/>
    <w:rsid w:val="00C0796C"/>
    <w:rsid w:val="00C135A6"/>
    <w:rsid w:val="00C16FB4"/>
    <w:rsid w:val="00C24FBC"/>
    <w:rsid w:val="00C25AB3"/>
    <w:rsid w:val="00C27032"/>
    <w:rsid w:val="00C30FD3"/>
    <w:rsid w:val="00C34310"/>
    <w:rsid w:val="00C368A6"/>
    <w:rsid w:val="00C44C9E"/>
    <w:rsid w:val="00C502A6"/>
    <w:rsid w:val="00C51D4A"/>
    <w:rsid w:val="00C54DF9"/>
    <w:rsid w:val="00C55EB6"/>
    <w:rsid w:val="00C60A0D"/>
    <w:rsid w:val="00C75AC8"/>
    <w:rsid w:val="00C77AFE"/>
    <w:rsid w:val="00C83D7E"/>
    <w:rsid w:val="00C94BAD"/>
    <w:rsid w:val="00C9668F"/>
    <w:rsid w:val="00CB2301"/>
    <w:rsid w:val="00CB291A"/>
    <w:rsid w:val="00CC1954"/>
    <w:rsid w:val="00CC34F9"/>
    <w:rsid w:val="00CC57BA"/>
    <w:rsid w:val="00CD0910"/>
    <w:rsid w:val="00CD1374"/>
    <w:rsid w:val="00CD1755"/>
    <w:rsid w:val="00CD7326"/>
    <w:rsid w:val="00CF088B"/>
    <w:rsid w:val="00CF222B"/>
    <w:rsid w:val="00CF2CAA"/>
    <w:rsid w:val="00CF551F"/>
    <w:rsid w:val="00D04D8F"/>
    <w:rsid w:val="00D26251"/>
    <w:rsid w:val="00D265B9"/>
    <w:rsid w:val="00D27612"/>
    <w:rsid w:val="00D30C2B"/>
    <w:rsid w:val="00D325DE"/>
    <w:rsid w:val="00D37C26"/>
    <w:rsid w:val="00D40A80"/>
    <w:rsid w:val="00D425BC"/>
    <w:rsid w:val="00D425C6"/>
    <w:rsid w:val="00D44DDF"/>
    <w:rsid w:val="00D470D4"/>
    <w:rsid w:val="00D613B5"/>
    <w:rsid w:val="00D66ADD"/>
    <w:rsid w:val="00D80DDA"/>
    <w:rsid w:val="00D827AD"/>
    <w:rsid w:val="00D916BF"/>
    <w:rsid w:val="00D96045"/>
    <w:rsid w:val="00D97E0B"/>
    <w:rsid w:val="00DA4896"/>
    <w:rsid w:val="00DA5F2F"/>
    <w:rsid w:val="00DA6E39"/>
    <w:rsid w:val="00DB50EA"/>
    <w:rsid w:val="00DB55F4"/>
    <w:rsid w:val="00DC1F73"/>
    <w:rsid w:val="00DD051C"/>
    <w:rsid w:val="00DD1732"/>
    <w:rsid w:val="00DD20D7"/>
    <w:rsid w:val="00DD46B5"/>
    <w:rsid w:val="00DD6D96"/>
    <w:rsid w:val="00DD7A57"/>
    <w:rsid w:val="00DE0294"/>
    <w:rsid w:val="00DE4C19"/>
    <w:rsid w:val="00DE6FDF"/>
    <w:rsid w:val="00DF66B4"/>
    <w:rsid w:val="00E03668"/>
    <w:rsid w:val="00E05214"/>
    <w:rsid w:val="00E07ED0"/>
    <w:rsid w:val="00E13B67"/>
    <w:rsid w:val="00E13FFB"/>
    <w:rsid w:val="00E154DD"/>
    <w:rsid w:val="00E218ED"/>
    <w:rsid w:val="00E314FD"/>
    <w:rsid w:val="00E32ED9"/>
    <w:rsid w:val="00E450FD"/>
    <w:rsid w:val="00E45506"/>
    <w:rsid w:val="00E5183C"/>
    <w:rsid w:val="00E700D0"/>
    <w:rsid w:val="00E715E9"/>
    <w:rsid w:val="00E82FDD"/>
    <w:rsid w:val="00E832F2"/>
    <w:rsid w:val="00E97D83"/>
    <w:rsid w:val="00EA590B"/>
    <w:rsid w:val="00EB65C5"/>
    <w:rsid w:val="00EB6BBB"/>
    <w:rsid w:val="00EC01A2"/>
    <w:rsid w:val="00EC2651"/>
    <w:rsid w:val="00EC2FEE"/>
    <w:rsid w:val="00EC3EEB"/>
    <w:rsid w:val="00F01A6C"/>
    <w:rsid w:val="00F07B1B"/>
    <w:rsid w:val="00F1093D"/>
    <w:rsid w:val="00F16122"/>
    <w:rsid w:val="00F1789D"/>
    <w:rsid w:val="00F32F75"/>
    <w:rsid w:val="00F36DF1"/>
    <w:rsid w:val="00F43A9D"/>
    <w:rsid w:val="00F43D63"/>
    <w:rsid w:val="00F44ACA"/>
    <w:rsid w:val="00F56A1A"/>
    <w:rsid w:val="00F603B7"/>
    <w:rsid w:val="00F609E9"/>
    <w:rsid w:val="00F719CF"/>
    <w:rsid w:val="00F764BB"/>
    <w:rsid w:val="00F958DD"/>
    <w:rsid w:val="00F96E92"/>
    <w:rsid w:val="00FA2481"/>
    <w:rsid w:val="00FA5F3B"/>
    <w:rsid w:val="00FB392F"/>
    <w:rsid w:val="00FB6839"/>
    <w:rsid w:val="00FC0ACA"/>
    <w:rsid w:val="00FD2A51"/>
    <w:rsid w:val="00FD5B3F"/>
    <w:rsid w:val="00FE0C55"/>
    <w:rsid w:val="00FE1603"/>
    <w:rsid w:val="00FE4D9B"/>
    <w:rsid w:val="00FE5788"/>
    <w:rsid w:val="00FF1FCF"/>
    <w:rsid w:val="00FF4813"/>
    <w:rsid w:val="00FF620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64BE"/>
    <w:pPr>
      <w:spacing w:after="0" w:line="240" w:lineRule="auto"/>
    </w:pPr>
    <w:rPr>
      <w:rFonts w:ascii="Times New Roman" w:eastAsia="Times New Roman" w:hAnsi="Times New Roman" w:cs="Times New Roman"/>
      <w:sz w:val="24"/>
      <w:szCs w:val="24"/>
      <w:lang w:val="ca-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link w:val="TextindependentCar"/>
    <w:semiHidden/>
    <w:rsid w:val="002F64BE"/>
    <w:rPr>
      <w:szCs w:val="20"/>
    </w:rPr>
  </w:style>
  <w:style w:type="character" w:customStyle="1" w:styleId="TextindependentCar">
    <w:name w:val="Text independent Car"/>
    <w:basedOn w:val="Tipusdelletraperdefectedelpargraf"/>
    <w:link w:val="Textindependent"/>
    <w:semiHidden/>
    <w:rsid w:val="002F64BE"/>
    <w:rPr>
      <w:rFonts w:ascii="Times New Roman" w:eastAsia="Times New Roman" w:hAnsi="Times New Roman" w:cs="Times New Roman"/>
      <w:sz w:val="24"/>
      <w:szCs w:val="20"/>
      <w:lang w:val="ca-ES" w:eastAsia="es-ES"/>
    </w:rPr>
  </w:style>
  <w:style w:type="paragraph" w:styleId="Textindependent2">
    <w:name w:val="Body Text 2"/>
    <w:basedOn w:val="Normal"/>
    <w:link w:val="Textindependent2Car"/>
    <w:uiPriority w:val="99"/>
    <w:semiHidden/>
    <w:unhideWhenUsed/>
    <w:rsid w:val="00AB10B6"/>
    <w:pPr>
      <w:spacing w:after="120" w:line="480" w:lineRule="auto"/>
    </w:pPr>
  </w:style>
  <w:style w:type="character" w:customStyle="1" w:styleId="Textindependent2Car">
    <w:name w:val="Text independent 2 Car"/>
    <w:basedOn w:val="Tipusdelletraperdefectedelpargraf"/>
    <w:link w:val="Textindependent2"/>
    <w:uiPriority w:val="99"/>
    <w:semiHidden/>
    <w:rsid w:val="00AB10B6"/>
    <w:rPr>
      <w:rFonts w:ascii="Times New Roman" w:eastAsia="Times New Roman" w:hAnsi="Times New Roman" w:cs="Times New Roman"/>
      <w:sz w:val="24"/>
      <w:szCs w:val="24"/>
      <w:lang w:val="ca-ES" w:eastAsia="es-ES"/>
    </w:rPr>
  </w:style>
  <w:style w:type="paragraph" w:styleId="Sagniadetextindependent3">
    <w:name w:val="Body Text Indent 3"/>
    <w:basedOn w:val="Normal"/>
    <w:link w:val="Sagniadetextindependent3Car"/>
    <w:uiPriority w:val="99"/>
    <w:semiHidden/>
    <w:unhideWhenUsed/>
    <w:rsid w:val="00AB10B6"/>
    <w:pPr>
      <w:spacing w:after="120"/>
      <w:ind w:left="283"/>
    </w:pPr>
    <w:rPr>
      <w:sz w:val="16"/>
      <w:szCs w:val="16"/>
    </w:rPr>
  </w:style>
  <w:style w:type="character" w:customStyle="1" w:styleId="Sagniadetextindependent3Car">
    <w:name w:val="Sagnia de text independent 3 Car"/>
    <w:basedOn w:val="Tipusdelletraperdefectedelpargraf"/>
    <w:link w:val="Sagniadetextindependent3"/>
    <w:uiPriority w:val="99"/>
    <w:semiHidden/>
    <w:rsid w:val="00AB10B6"/>
    <w:rPr>
      <w:rFonts w:ascii="Times New Roman" w:eastAsia="Times New Roman" w:hAnsi="Times New Roman" w:cs="Times New Roman"/>
      <w:sz w:val="16"/>
      <w:szCs w:val="16"/>
      <w:lang w:val="ca-ES" w:eastAsia="es-ES"/>
    </w:rPr>
  </w:style>
  <w:style w:type="paragraph" w:styleId="Llistaambpics">
    <w:name w:val="List Bullet"/>
    <w:basedOn w:val="Normal"/>
    <w:autoRedefine/>
    <w:semiHidden/>
    <w:rsid w:val="00AB10B6"/>
    <w:pPr>
      <w:ind w:left="360" w:right="-2" w:hanging="360"/>
    </w:pPr>
    <w:rPr>
      <w:rFonts w:ascii="Arial" w:hAnsi="Arial" w:cs="Arial"/>
      <w:b/>
      <w:sz w:val="20"/>
      <w:szCs w:val="20"/>
      <w:lang w:eastAsia="ca-ES"/>
    </w:rPr>
  </w:style>
  <w:style w:type="paragraph" w:styleId="Pargrafdellista">
    <w:name w:val="List Paragraph"/>
    <w:aliases w:val="Párrafo Numerado"/>
    <w:basedOn w:val="Normal"/>
    <w:link w:val="PargrafdellistaCar"/>
    <w:uiPriority w:val="34"/>
    <w:qFormat/>
    <w:rsid w:val="00AB10B6"/>
    <w:pPr>
      <w:ind w:left="720"/>
      <w:contextualSpacing/>
    </w:pPr>
    <w:rPr>
      <w:sz w:val="20"/>
      <w:szCs w:val="20"/>
      <w:lang w:eastAsia="ca-ES"/>
    </w:rPr>
  </w:style>
  <w:style w:type="paragraph" w:styleId="Textdeglobus">
    <w:name w:val="Balloon Text"/>
    <w:basedOn w:val="Normal"/>
    <w:link w:val="TextdeglobusCar"/>
    <w:uiPriority w:val="99"/>
    <w:semiHidden/>
    <w:unhideWhenUsed/>
    <w:rsid w:val="00953AD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953AD8"/>
    <w:rPr>
      <w:rFonts w:ascii="Tahoma" w:eastAsia="Times New Roman" w:hAnsi="Tahoma" w:cs="Tahoma"/>
      <w:sz w:val="16"/>
      <w:szCs w:val="16"/>
      <w:lang w:val="ca-ES" w:eastAsia="es-ES"/>
    </w:rPr>
  </w:style>
  <w:style w:type="paragraph" w:styleId="Capalera">
    <w:name w:val="header"/>
    <w:basedOn w:val="Normal"/>
    <w:link w:val="CapaleraCar"/>
    <w:uiPriority w:val="99"/>
    <w:unhideWhenUsed/>
    <w:rsid w:val="00953AD8"/>
    <w:pPr>
      <w:tabs>
        <w:tab w:val="center" w:pos="4252"/>
        <w:tab w:val="right" w:pos="8504"/>
      </w:tabs>
    </w:pPr>
  </w:style>
  <w:style w:type="character" w:customStyle="1" w:styleId="CapaleraCar">
    <w:name w:val="Capçalera Car"/>
    <w:basedOn w:val="Tipusdelletraperdefectedelpargraf"/>
    <w:link w:val="Capalera"/>
    <w:uiPriority w:val="99"/>
    <w:rsid w:val="00953AD8"/>
    <w:rPr>
      <w:rFonts w:ascii="Times New Roman" w:eastAsia="Times New Roman" w:hAnsi="Times New Roman" w:cs="Times New Roman"/>
      <w:sz w:val="24"/>
      <w:szCs w:val="24"/>
      <w:lang w:val="ca-ES" w:eastAsia="es-ES"/>
    </w:rPr>
  </w:style>
  <w:style w:type="paragraph" w:styleId="Peu">
    <w:name w:val="footer"/>
    <w:basedOn w:val="Normal"/>
    <w:link w:val="PeuCar"/>
    <w:uiPriority w:val="99"/>
    <w:unhideWhenUsed/>
    <w:rsid w:val="00953AD8"/>
    <w:pPr>
      <w:tabs>
        <w:tab w:val="center" w:pos="4252"/>
        <w:tab w:val="right" w:pos="8504"/>
      </w:tabs>
    </w:pPr>
  </w:style>
  <w:style w:type="character" w:customStyle="1" w:styleId="PeuCar">
    <w:name w:val="Peu Car"/>
    <w:basedOn w:val="Tipusdelletraperdefectedelpargraf"/>
    <w:link w:val="Peu"/>
    <w:uiPriority w:val="99"/>
    <w:rsid w:val="00953AD8"/>
    <w:rPr>
      <w:rFonts w:ascii="Times New Roman" w:eastAsia="Times New Roman" w:hAnsi="Times New Roman" w:cs="Times New Roman"/>
      <w:sz w:val="24"/>
      <w:szCs w:val="24"/>
      <w:lang w:val="ca-ES" w:eastAsia="es-ES"/>
    </w:rPr>
  </w:style>
  <w:style w:type="table" w:styleId="Taulaambquadrcula">
    <w:name w:val="Table Grid"/>
    <w:basedOn w:val="Taulanormal"/>
    <w:uiPriority w:val="59"/>
    <w:rsid w:val="004D48CF"/>
    <w:pPr>
      <w:spacing w:after="0" w:line="240" w:lineRule="auto"/>
    </w:pPr>
    <w:rPr>
      <w:rFonts w:asciiTheme="minorHAnsi" w:hAnsiTheme="minorHAnsi"/>
      <w:sz w:val="22"/>
      <w:lang w:val="es-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Enlla">
    <w:name w:val="Hyperlink"/>
    <w:basedOn w:val="Tipusdelletraperdefectedelpargraf"/>
    <w:uiPriority w:val="99"/>
    <w:unhideWhenUsed/>
    <w:rsid w:val="006C19CF"/>
    <w:rPr>
      <w:color w:val="0000FF" w:themeColor="hyperlink"/>
      <w:u w:val="single"/>
    </w:rPr>
  </w:style>
  <w:style w:type="paragraph" w:styleId="Textdenotaapeudepgina">
    <w:name w:val="footnote text"/>
    <w:basedOn w:val="Normal"/>
    <w:link w:val="TextdenotaapeudepginaCar"/>
    <w:uiPriority w:val="99"/>
    <w:unhideWhenUsed/>
    <w:rsid w:val="00BC4859"/>
    <w:rPr>
      <w:sz w:val="20"/>
      <w:szCs w:val="20"/>
      <w:lang w:eastAsia="ca-ES"/>
    </w:rPr>
  </w:style>
  <w:style w:type="character" w:customStyle="1" w:styleId="TextdenotaapeudepginaCar">
    <w:name w:val="Text de nota a peu de pàgina Car"/>
    <w:basedOn w:val="Tipusdelletraperdefectedelpargraf"/>
    <w:link w:val="Textdenotaapeudepgina"/>
    <w:uiPriority w:val="99"/>
    <w:rsid w:val="00BC4859"/>
    <w:rPr>
      <w:rFonts w:ascii="Times New Roman" w:eastAsia="Times New Roman" w:hAnsi="Times New Roman" w:cs="Times New Roman"/>
      <w:szCs w:val="20"/>
      <w:lang w:val="ca-ES" w:eastAsia="ca-ES"/>
    </w:rPr>
  </w:style>
  <w:style w:type="character" w:styleId="Refernciadenotaapeudepgina">
    <w:name w:val="footnote reference"/>
    <w:basedOn w:val="Tipusdelletraperdefectedelpargraf"/>
    <w:unhideWhenUsed/>
    <w:rsid w:val="00BC4859"/>
    <w:rPr>
      <w:vertAlign w:val="superscript"/>
    </w:rPr>
  </w:style>
  <w:style w:type="paragraph" w:styleId="Textdecomentari">
    <w:name w:val="annotation text"/>
    <w:basedOn w:val="Normal"/>
    <w:link w:val="TextdecomentariCar"/>
    <w:uiPriority w:val="99"/>
    <w:rsid w:val="00BC4859"/>
    <w:pPr>
      <w:jc w:val="both"/>
    </w:pPr>
    <w:rPr>
      <w:rFonts w:ascii="Dutch" w:hAnsi="Dutch"/>
      <w:sz w:val="20"/>
      <w:szCs w:val="20"/>
      <w:lang w:eastAsia="ca-ES"/>
    </w:rPr>
  </w:style>
  <w:style w:type="character" w:customStyle="1" w:styleId="TextdecomentariCar">
    <w:name w:val="Text de comentari Car"/>
    <w:basedOn w:val="Tipusdelletraperdefectedelpargraf"/>
    <w:link w:val="Textdecomentari"/>
    <w:uiPriority w:val="99"/>
    <w:rsid w:val="00BC4859"/>
    <w:rPr>
      <w:rFonts w:ascii="Dutch" w:eastAsia="Times New Roman" w:hAnsi="Dutch" w:cs="Times New Roman"/>
      <w:szCs w:val="20"/>
      <w:lang w:val="ca-ES" w:eastAsia="ca-ES"/>
    </w:rPr>
  </w:style>
  <w:style w:type="paragraph" w:customStyle="1" w:styleId="Textindependent21">
    <w:name w:val="Text independent 21"/>
    <w:basedOn w:val="Normal"/>
    <w:rsid w:val="00BC4859"/>
    <w:pPr>
      <w:shd w:val="clear" w:color="auto" w:fill="C0C0C0"/>
      <w:tabs>
        <w:tab w:val="left" w:pos="4678"/>
        <w:tab w:val="left" w:pos="5245"/>
      </w:tabs>
      <w:ind w:left="170"/>
      <w:jc w:val="both"/>
    </w:pPr>
    <w:rPr>
      <w:sz w:val="20"/>
      <w:szCs w:val="20"/>
      <w:lang w:eastAsia="ca-ES"/>
    </w:rPr>
  </w:style>
  <w:style w:type="character" w:customStyle="1" w:styleId="PargrafdellistaCar">
    <w:name w:val="Paràgraf de llista Car"/>
    <w:aliases w:val="Párrafo Numerado Car"/>
    <w:basedOn w:val="Tipusdelletraperdefectedelpargraf"/>
    <w:link w:val="Pargrafdellista"/>
    <w:uiPriority w:val="34"/>
    <w:locked/>
    <w:rsid w:val="00BC4859"/>
    <w:rPr>
      <w:rFonts w:ascii="Times New Roman" w:eastAsia="Times New Roman" w:hAnsi="Times New Roman" w:cs="Times New Roman"/>
      <w:szCs w:val="20"/>
      <w:lang w:val="ca-ES" w:eastAsia="ca-ES"/>
    </w:rPr>
  </w:style>
  <w:style w:type="paragraph" w:styleId="Senseespaiat">
    <w:name w:val="No Spacing"/>
    <w:uiPriority w:val="1"/>
    <w:qFormat/>
    <w:rsid w:val="00491C54"/>
    <w:pPr>
      <w:spacing w:after="0" w:line="240" w:lineRule="auto"/>
    </w:pPr>
    <w:rPr>
      <w:rFonts w:ascii="Times New Roman" w:eastAsia="Times New Roman" w:hAnsi="Times New Roman" w:cs="Times New Roman"/>
      <w:sz w:val="24"/>
      <w:szCs w:val="24"/>
      <w:lang w:val="ca-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64BE"/>
    <w:pPr>
      <w:spacing w:after="0" w:line="240" w:lineRule="auto"/>
    </w:pPr>
    <w:rPr>
      <w:rFonts w:ascii="Times New Roman" w:eastAsia="Times New Roman" w:hAnsi="Times New Roman" w:cs="Times New Roman"/>
      <w:sz w:val="24"/>
      <w:szCs w:val="24"/>
      <w:lang w:val="ca-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link w:val="TextindependentCar"/>
    <w:semiHidden/>
    <w:rsid w:val="002F64BE"/>
    <w:rPr>
      <w:szCs w:val="20"/>
    </w:rPr>
  </w:style>
  <w:style w:type="character" w:customStyle="1" w:styleId="TextindependentCar">
    <w:name w:val="Text independent Car"/>
    <w:basedOn w:val="Tipusdelletraperdefectedelpargraf"/>
    <w:link w:val="Textindependent"/>
    <w:semiHidden/>
    <w:rsid w:val="002F64BE"/>
    <w:rPr>
      <w:rFonts w:ascii="Times New Roman" w:eastAsia="Times New Roman" w:hAnsi="Times New Roman" w:cs="Times New Roman"/>
      <w:sz w:val="24"/>
      <w:szCs w:val="20"/>
      <w:lang w:val="ca-ES" w:eastAsia="es-ES"/>
    </w:rPr>
  </w:style>
  <w:style w:type="paragraph" w:styleId="Textindependent2">
    <w:name w:val="Body Text 2"/>
    <w:basedOn w:val="Normal"/>
    <w:link w:val="Textindependent2Car"/>
    <w:uiPriority w:val="99"/>
    <w:semiHidden/>
    <w:unhideWhenUsed/>
    <w:rsid w:val="00AB10B6"/>
    <w:pPr>
      <w:spacing w:after="120" w:line="480" w:lineRule="auto"/>
    </w:pPr>
  </w:style>
  <w:style w:type="character" w:customStyle="1" w:styleId="Textindependent2Car">
    <w:name w:val="Text independent 2 Car"/>
    <w:basedOn w:val="Tipusdelletraperdefectedelpargraf"/>
    <w:link w:val="Textindependent2"/>
    <w:uiPriority w:val="99"/>
    <w:semiHidden/>
    <w:rsid w:val="00AB10B6"/>
    <w:rPr>
      <w:rFonts w:ascii="Times New Roman" w:eastAsia="Times New Roman" w:hAnsi="Times New Roman" w:cs="Times New Roman"/>
      <w:sz w:val="24"/>
      <w:szCs w:val="24"/>
      <w:lang w:val="ca-ES" w:eastAsia="es-ES"/>
    </w:rPr>
  </w:style>
  <w:style w:type="paragraph" w:styleId="Sagniadetextindependent3">
    <w:name w:val="Body Text Indent 3"/>
    <w:basedOn w:val="Normal"/>
    <w:link w:val="Sagniadetextindependent3Car"/>
    <w:uiPriority w:val="99"/>
    <w:semiHidden/>
    <w:unhideWhenUsed/>
    <w:rsid w:val="00AB10B6"/>
    <w:pPr>
      <w:spacing w:after="120"/>
      <w:ind w:left="283"/>
    </w:pPr>
    <w:rPr>
      <w:sz w:val="16"/>
      <w:szCs w:val="16"/>
    </w:rPr>
  </w:style>
  <w:style w:type="character" w:customStyle="1" w:styleId="Sagniadetextindependent3Car">
    <w:name w:val="Sagnia de text independent 3 Car"/>
    <w:basedOn w:val="Tipusdelletraperdefectedelpargraf"/>
    <w:link w:val="Sagniadetextindependent3"/>
    <w:uiPriority w:val="99"/>
    <w:semiHidden/>
    <w:rsid w:val="00AB10B6"/>
    <w:rPr>
      <w:rFonts w:ascii="Times New Roman" w:eastAsia="Times New Roman" w:hAnsi="Times New Roman" w:cs="Times New Roman"/>
      <w:sz w:val="16"/>
      <w:szCs w:val="16"/>
      <w:lang w:val="ca-ES" w:eastAsia="es-ES"/>
    </w:rPr>
  </w:style>
  <w:style w:type="paragraph" w:styleId="Llistaambpics">
    <w:name w:val="List Bullet"/>
    <w:basedOn w:val="Normal"/>
    <w:autoRedefine/>
    <w:semiHidden/>
    <w:rsid w:val="00AB10B6"/>
    <w:pPr>
      <w:ind w:left="360" w:right="-2" w:hanging="360"/>
    </w:pPr>
    <w:rPr>
      <w:rFonts w:ascii="Arial" w:hAnsi="Arial" w:cs="Arial"/>
      <w:b/>
      <w:sz w:val="20"/>
      <w:szCs w:val="20"/>
      <w:lang w:eastAsia="ca-ES"/>
    </w:rPr>
  </w:style>
  <w:style w:type="paragraph" w:styleId="Pargrafdellista">
    <w:name w:val="List Paragraph"/>
    <w:aliases w:val="Párrafo Numerado"/>
    <w:basedOn w:val="Normal"/>
    <w:link w:val="PargrafdellistaCar"/>
    <w:uiPriority w:val="34"/>
    <w:qFormat/>
    <w:rsid w:val="00AB10B6"/>
    <w:pPr>
      <w:ind w:left="720"/>
      <w:contextualSpacing/>
    </w:pPr>
    <w:rPr>
      <w:sz w:val="20"/>
      <w:szCs w:val="20"/>
      <w:lang w:eastAsia="ca-ES"/>
    </w:rPr>
  </w:style>
  <w:style w:type="paragraph" w:styleId="Textdeglobus">
    <w:name w:val="Balloon Text"/>
    <w:basedOn w:val="Normal"/>
    <w:link w:val="TextdeglobusCar"/>
    <w:uiPriority w:val="99"/>
    <w:semiHidden/>
    <w:unhideWhenUsed/>
    <w:rsid w:val="00953AD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953AD8"/>
    <w:rPr>
      <w:rFonts w:ascii="Tahoma" w:eastAsia="Times New Roman" w:hAnsi="Tahoma" w:cs="Tahoma"/>
      <w:sz w:val="16"/>
      <w:szCs w:val="16"/>
      <w:lang w:val="ca-ES" w:eastAsia="es-ES"/>
    </w:rPr>
  </w:style>
  <w:style w:type="paragraph" w:styleId="Capalera">
    <w:name w:val="header"/>
    <w:basedOn w:val="Normal"/>
    <w:link w:val="CapaleraCar"/>
    <w:uiPriority w:val="99"/>
    <w:unhideWhenUsed/>
    <w:rsid w:val="00953AD8"/>
    <w:pPr>
      <w:tabs>
        <w:tab w:val="center" w:pos="4252"/>
        <w:tab w:val="right" w:pos="8504"/>
      </w:tabs>
    </w:pPr>
  </w:style>
  <w:style w:type="character" w:customStyle="1" w:styleId="CapaleraCar">
    <w:name w:val="Capçalera Car"/>
    <w:basedOn w:val="Tipusdelletraperdefectedelpargraf"/>
    <w:link w:val="Capalera"/>
    <w:uiPriority w:val="99"/>
    <w:rsid w:val="00953AD8"/>
    <w:rPr>
      <w:rFonts w:ascii="Times New Roman" w:eastAsia="Times New Roman" w:hAnsi="Times New Roman" w:cs="Times New Roman"/>
      <w:sz w:val="24"/>
      <w:szCs w:val="24"/>
      <w:lang w:val="ca-ES" w:eastAsia="es-ES"/>
    </w:rPr>
  </w:style>
  <w:style w:type="paragraph" w:styleId="Peu">
    <w:name w:val="footer"/>
    <w:basedOn w:val="Normal"/>
    <w:link w:val="PeuCar"/>
    <w:uiPriority w:val="99"/>
    <w:unhideWhenUsed/>
    <w:rsid w:val="00953AD8"/>
    <w:pPr>
      <w:tabs>
        <w:tab w:val="center" w:pos="4252"/>
        <w:tab w:val="right" w:pos="8504"/>
      </w:tabs>
    </w:pPr>
  </w:style>
  <w:style w:type="character" w:customStyle="1" w:styleId="PeuCar">
    <w:name w:val="Peu Car"/>
    <w:basedOn w:val="Tipusdelletraperdefectedelpargraf"/>
    <w:link w:val="Peu"/>
    <w:uiPriority w:val="99"/>
    <w:rsid w:val="00953AD8"/>
    <w:rPr>
      <w:rFonts w:ascii="Times New Roman" w:eastAsia="Times New Roman" w:hAnsi="Times New Roman" w:cs="Times New Roman"/>
      <w:sz w:val="24"/>
      <w:szCs w:val="24"/>
      <w:lang w:val="ca-ES" w:eastAsia="es-ES"/>
    </w:rPr>
  </w:style>
  <w:style w:type="table" w:styleId="Taulaambquadrcula">
    <w:name w:val="Table Grid"/>
    <w:basedOn w:val="Taulanormal"/>
    <w:uiPriority w:val="59"/>
    <w:rsid w:val="004D48CF"/>
    <w:pPr>
      <w:spacing w:after="0" w:line="240" w:lineRule="auto"/>
    </w:pPr>
    <w:rPr>
      <w:rFonts w:asciiTheme="minorHAnsi" w:hAnsiTheme="minorHAnsi"/>
      <w:sz w:val="22"/>
      <w:lang w:val="es-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Enlla">
    <w:name w:val="Hyperlink"/>
    <w:basedOn w:val="Tipusdelletraperdefectedelpargraf"/>
    <w:uiPriority w:val="99"/>
    <w:unhideWhenUsed/>
    <w:rsid w:val="006C19CF"/>
    <w:rPr>
      <w:color w:val="0000FF" w:themeColor="hyperlink"/>
      <w:u w:val="single"/>
    </w:rPr>
  </w:style>
  <w:style w:type="paragraph" w:styleId="Textdenotaapeudepgina">
    <w:name w:val="footnote text"/>
    <w:basedOn w:val="Normal"/>
    <w:link w:val="TextdenotaapeudepginaCar"/>
    <w:uiPriority w:val="99"/>
    <w:unhideWhenUsed/>
    <w:rsid w:val="00BC4859"/>
    <w:rPr>
      <w:sz w:val="20"/>
      <w:szCs w:val="20"/>
      <w:lang w:eastAsia="ca-ES"/>
    </w:rPr>
  </w:style>
  <w:style w:type="character" w:customStyle="1" w:styleId="TextdenotaapeudepginaCar">
    <w:name w:val="Text de nota a peu de pàgina Car"/>
    <w:basedOn w:val="Tipusdelletraperdefectedelpargraf"/>
    <w:link w:val="Textdenotaapeudepgina"/>
    <w:uiPriority w:val="99"/>
    <w:rsid w:val="00BC4859"/>
    <w:rPr>
      <w:rFonts w:ascii="Times New Roman" w:eastAsia="Times New Roman" w:hAnsi="Times New Roman" w:cs="Times New Roman"/>
      <w:szCs w:val="20"/>
      <w:lang w:val="ca-ES" w:eastAsia="ca-ES"/>
    </w:rPr>
  </w:style>
  <w:style w:type="character" w:styleId="Refernciadenotaapeudepgina">
    <w:name w:val="footnote reference"/>
    <w:basedOn w:val="Tipusdelletraperdefectedelpargraf"/>
    <w:unhideWhenUsed/>
    <w:rsid w:val="00BC4859"/>
    <w:rPr>
      <w:vertAlign w:val="superscript"/>
    </w:rPr>
  </w:style>
  <w:style w:type="paragraph" w:styleId="Textdecomentari">
    <w:name w:val="annotation text"/>
    <w:basedOn w:val="Normal"/>
    <w:link w:val="TextdecomentariCar"/>
    <w:uiPriority w:val="99"/>
    <w:rsid w:val="00BC4859"/>
    <w:pPr>
      <w:jc w:val="both"/>
    </w:pPr>
    <w:rPr>
      <w:rFonts w:ascii="Dutch" w:hAnsi="Dutch"/>
      <w:sz w:val="20"/>
      <w:szCs w:val="20"/>
      <w:lang w:eastAsia="ca-ES"/>
    </w:rPr>
  </w:style>
  <w:style w:type="character" w:customStyle="1" w:styleId="TextdecomentariCar">
    <w:name w:val="Text de comentari Car"/>
    <w:basedOn w:val="Tipusdelletraperdefectedelpargraf"/>
    <w:link w:val="Textdecomentari"/>
    <w:uiPriority w:val="99"/>
    <w:rsid w:val="00BC4859"/>
    <w:rPr>
      <w:rFonts w:ascii="Dutch" w:eastAsia="Times New Roman" w:hAnsi="Dutch" w:cs="Times New Roman"/>
      <w:szCs w:val="20"/>
      <w:lang w:val="ca-ES" w:eastAsia="ca-ES"/>
    </w:rPr>
  </w:style>
  <w:style w:type="paragraph" w:customStyle="1" w:styleId="Textindependent21">
    <w:name w:val="Text independent 21"/>
    <w:basedOn w:val="Normal"/>
    <w:rsid w:val="00BC4859"/>
    <w:pPr>
      <w:shd w:val="clear" w:color="auto" w:fill="C0C0C0"/>
      <w:tabs>
        <w:tab w:val="left" w:pos="4678"/>
        <w:tab w:val="left" w:pos="5245"/>
      </w:tabs>
      <w:ind w:left="170"/>
      <w:jc w:val="both"/>
    </w:pPr>
    <w:rPr>
      <w:sz w:val="20"/>
      <w:szCs w:val="20"/>
      <w:lang w:eastAsia="ca-ES"/>
    </w:rPr>
  </w:style>
  <w:style w:type="character" w:customStyle="1" w:styleId="PargrafdellistaCar">
    <w:name w:val="Paràgraf de llista Car"/>
    <w:aliases w:val="Párrafo Numerado Car"/>
    <w:basedOn w:val="Tipusdelletraperdefectedelpargraf"/>
    <w:link w:val="Pargrafdellista"/>
    <w:uiPriority w:val="34"/>
    <w:locked/>
    <w:rsid w:val="00BC4859"/>
    <w:rPr>
      <w:rFonts w:ascii="Times New Roman" w:eastAsia="Times New Roman" w:hAnsi="Times New Roman" w:cs="Times New Roman"/>
      <w:szCs w:val="20"/>
      <w:lang w:val="ca-ES" w:eastAsia="ca-ES"/>
    </w:rPr>
  </w:style>
  <w:style w:type="paragraph" w:styleId="Senseespaiat">
    <w:name w:val="No Spacing"/>
    <w:uiPriority w:val="1"/>
    <w:qFormat/>
    <w:rsid w:val="00491C54"/>
    <w:pPr>
      <w:spacing w:after="0" w:line="240" w:lineRule="auto"/>
    </w:pPr>
    <w:rPr>
      <w:rFonts w:ascii="Times New Roman" w:eastAsia="Times New Roman" w:hAnsi="Times New Roman" w:cs="Times New Roman"/>
      <w:sz w:val="24"/>
      <w:szCs w:val="24"/>
      <w:lang w:val="ca-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739327">
      <w:bodyDiv w:val="1"/>
      <w:marLeft w:val="0"/>
      <w:marRight w:val="0"/>
      <w:marTop w:val="0"/>
      <w:marBottom w:val="0"/>
      <w:divBdr>
        <w:top w:val="none" w:sz="0" w:space="0" w:color="auto"/>
        <w:left w:val="none" w:sz="0" w:space="0" w:color="auto"/>
        <w:bottom w:val="none" w:sz="0" w:space="0" w:color="auto"/>
        <w:right w:val="none" w:sz="0" w:space="0" w:color="auto"/>
      </w:divBdr>
    </w:div>
    <w:div w:id="193739683">
      <w:bodyDiv w:val="1"/>
      <w:marLeft w:val="0"/>
      <w:marRight w:val="0"/>
      <w:marTop w:val="0"/>
      <w:marBottom w:val="0"/>
      <w:divBdr>
        <w:top w:val="none" w:sz="0" w:space="0" w:color="auto"/>
        <w:left w:val="none" w:sz="0" w:space="0" w:color="auto"/>
        <w:bottom w:val="none" w:sz="0" w:space="0" w:color="auto"/>
        <w:right w:val="none" w:sz="0" w:space="0" w:color="auto"/>
      </w:divBdr>
    </w:div>
    <w:div w:id="224218322">
      <w:bodyDiv w:val="1"/>
      <w:marLeft w:val="0"/>
      <w:marRight w:val="0"/>
      <w:marTop w:val="0"/>
      <w:marBottom w:val="0"/>
      <w:divBdr>
        <w:top w:val="none" w:sz="0" w:space="0" w:color="auto"/>
        <w:left w:val="none" w:sz="0" w:space="0" w:color="auto"/>
        <w:bottom w:val="none" w:sz="0" w:space="0" w:color="auto"/>
        <w:right w:val="none" w:sz="0" w:space="0" w:color="auto"/>
      </w:divBdr>
    </w:div>
    <w:div w:id="297226493">
      <w:bodyDiv w:val="1"/>
      <w:marLeft w:val="0"/>
      <w:marRight w:val="0"/>
      <w:marTop w:val="0"/>
      <w:marBottom w:val="0"/>
      <w:divBdr>
        <w:top w:val="none" w:sz="0" w:space="0" w:color="auto"/>
        <w:left w:val="none" w:sz="0" w:space="0" w:color="auto"/>
        <w:bottom w:val="none" w:sz="0" w:space="0" w:color="auto"/>
        <w:right w:val="none" w:sz="0" w:space="0" w:color="auto"/>
      </w:divBdr>
    </w:div>
    <w:div w:id="300773241">
      <w:bodyDiv w:val="1"/>
      <w:marLeft w:val="0"/>
      <w:marRight w:val="0"/>
      <w:marTop w:val="0"/>
      <w:marBottom w:val="0"/>
      <w:divBdr>
        <w:top w:val="none" w:sz="0" w:space="0" w:color="auto"/>
        <w:left w:val="none" w:sz="0" w:space="0" w:color="auto"/>
        <w:bottom w:val="none" w:sz="0" w:space="0" w:color="auto"/>
        <w:right w:val="none" w:sz="0" w:space="0" w:color="auto"/>
      </w:divBdr>
    </w:div>
    <w:div w:id="392192488">
      <w:bodyDiv w:val="1"/>
      <w:marLeft w:val="0"/>
      <w:marRight w:val="0"/>
      <w:marTop w:val="0"/>
      <w:marBottom w:val="0"/>
      <w:divBdr>
        <w:top w:val="none" w:sz="0" w:space="0" w:color="auto"/>
        <w:left w:val="none" w:sz="0" w:space="0" w:color="auto"/>
        <w:bottom w:val="none" w:sz="0" w:space="0" w:color="auto"/>
        <w:right w:val="none" w:sz="0" w:space="0" w:color="auto"/>
      </w:divBdr>
    </w:div>
    <w:div w:id="500051420">
      <w:bodyDiv w:val="1"/>
      <w:marLeft w:val="0"/>
      <w:marRight w:val="0"/>
      <w:marTop w:val="0"/>
      <w:marBottom w:val="0"/>
      <w:divBdr>
        <w:top w:val="none" w:sz="0" w:space="0" w:color="auto"/>
        <w:left w:val="none" w:sz="0" w:space="0" w:color="auto"/>
        <w:bottom w:val="none" w:sz="0" w:space="0" w:color="auto"/>
        <w:right w:val="none" w:sz="0" w:space="0" w:color="auto"/>
      </w:divBdr>
    </w:div>
    <w:div w:id="572351627">
      <w:bodyDiv w:val="1"/>
      <w:marLeft w:val="0"/>
      <w:marRight w:val="0"/>
      <w:marTop w:val="0"/>
      <w:marBottom w:val="0"/>
      <w:divBdr>
        <w:top w:val="none" w:sz="0" w:space="0" w:color="auto"/>
        <w:left w:val="none" w:sz="0" w:space="0" w:color="auto"/>
        <w:bottom w:val="none" w:sz="0" w:space="0" w:color="auto"/>
        <w:right w:val="none" w:sz="0" w:space="0" w:color="auto"/>
      </w:divBdr>
    </w:div>
    <w:div w:id="685712719">
      <w:bodyDiv w:val="1"/>
      <w:marLeft w:val="0"/>
      <w:marRight w:val="0"/>
      <w:marTop w:val="0"/>
      <w:marBottom w:val="0"/>
      <w:divBdr>
        <w:top w:val="none" w:sz="0" w:space="0" w:color="auto"/>
        <w:left w:val="none" w:sz="0" w:space="0" w:color="auto"/>
        <w:bottom w:val="none" w:sz="0" w:space="0" w:color="auto"/>
        <w:right w:val="none" w:sz="0" w:space="0" w:color="auto"/>
      </w:divBdr>
    </w:div>
    <w:div w:id="687677199">
      <w:bodyDiv w:val="1"/>
      <w:marLeft w:val="0"/>
      <w:marRight w:val="0"/>
      <w:marTop w:val="0"/>
      <w:marBottom w:val="0"/>
      <w:divBdr>
        <w:top w:val="none" w:sz="0" w:space="0" w:color="auto"/>
        <w:left w:val="none" w:sz="0" w:space="0" w:color="auto"/>
        <w:bottom w:val="none" w:sz="0" w:space="0" w:color="auto"/>
        <w:right w:val="none" w:sz="0" w:space="0" w:color="auto"/>
      </w:divBdr>
    </w:div>
    <w:div w:id="738555041">
      <w:bodyDiv w:val="1"/>
      <w:marLeft w:val="0"/>
      <w:marRight w:val="0"/>
      <w:marTop w:val="0"/>
      <w:marBottom w:val="0"/>
      <w:divBdr>
        <w:top w:val="none" w:sz="0" w:space="0" w:color="auto"/>
        <w:left w:val="none" w:sz="0" w:space="0" w:color="auto"/>
        <w:bottom w:val="none" w:sz="0" w:space="0" w:color="auto"/>
        <w:right w:val="none" w:sz="0" w:space="0" w:color="auto"/>
      </w:divBdr>
    </w:div>
    <w:div w:id="1072896000">
      <w:bodyDiv w:val="1"/>
      <w:marLeft w:val="0"/>
      <w:marRight w:val="0"/>
      <w:marTop w:val="0"/>
      <w:marBottom w:val="0"/>
      <w:divBdr>
        <w:top w:val="none" w:sz="0" w:space="0" w:color="auto"/>
        <w:left w:val="none" w:sz="0" w:space="0" w:color="auto"/>
        <w:bottom w:val="none" w:sz="0" w:space="0" w:color="auto"/>
        <w:right w:val="none" w:sz="0" w:space="0" w:color="auto"/>
      </w:divBdr>
    </w:div>
    <w:div w:id="1157503318">
      <w:bodyDiv w:val="1"/>
      <w:marLeft w:val="0"/>
      <w:marRight w:val="0"/>
      <w:marTop w:val="0"/>
      <w:marBottom w:val="0"/>
      <w:divBdr>
        <w:top w:val="none" w:sz="0" w:space="0" w:color="auto"/>
        <w:left w:val="none" w:sz="0" w:space="0" w:color="auto"/>
        <w:bottom w:val="none" w:sz="0" w:space="0" w:color="auto"/>
        <w:right w:val="none" w:sz="0" w:space="0" w:color="auto"/>
      </w:divBdr>
    </w:div>
    <w:div w:id="1185443194">
      <w:bodyDiv w:val="1"/>
      <w:marLeft w:val="0"/>
      <w:marRight w:val="0"/>
      <w:marTop w:val="0"/>
      <w:marBottom w:val="0"/>
      <w:divBdr>
        <w:top w:val="none" w:sz="0" w:space="0" w:color="auto"/>
        <w:left w:val="none" w:sz="0" w:space="0" w:color="auto"/>
        <w:bottom w:val="none" w:sz="0" w:space="0" w:color="auto"/>
        <w:right w:val="none" w:sz="0" w:space="0" w:color="auto"/>
      </w:divBdr>
    </w:div>
    <w:div w:id="1746148011">
      <w:bodyDiv w:val="1"/>
      <w:marLeft w:val="0"/>
      <w:marRight w:val="0"/>
      <w:marTop w:val="0"/>
      <w:marBottom w:val="0"/>
      <w:divBdr>
        <w:top w:val="none" w:sz="0" w:space="0" w:color="auto"/>
        <w:left w:val="none" w:sz="0" w:space="0" w:color="auto"/>
        <w:bottom w:val="none" w:sz="0" w:space="0" w:color="auto"/>
        <w:right w:val="none" w:sz="0" w:space="0" w:color="auto"/>
      </w:divBdr>
    </w:div>
    <w:div w:id="1764182790">
      <w:bodyDiv w:val="1"/>
      <w:marLeft w:val="0"/>
      <w:marRight w:val="0"/>
      <w:marTop w:val="0"/>
      <w:marBottom w:val="0"/>
      <w:divBdr>
        <w:top w:val="none" w:sz="0" w:space="0" w:color="auto"/>
        <w:left w:val="none" w:sz="0" w:space="0" w:color="auto"/>
        <w:bottom w:val="none" w:sz="0" w:space="0" w:color="auto"/>
        <w:right w:val="none" w:sz="0" w:space="0" w:color="auto"/>
      </w:divBdr>
    </w:div>
    <w:div w:id="2114594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w123.bcn.cat/APPS/egaseta/cercaAvancada.do?reqCode=downloadFile&amp;publicacionsId=14374" TargetMode="External"/><Relationship Id="rId4" Type="http://schemas.microsoft.com/office/2007/relationships/stylesWithEffects" Target="stylesWithEffects.xml"/><Relationship Id="rId9" Type="http://schemas.openxmlformats.org/officeDocument/2006/relationships/hyperlink" Target="https://w123.bcn.cat/APPS/egaseta/cercaAvancada.do?reqCode=downloadFile&amp;publicacionsId=1437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42B8B6-E50B-4973-9262-9FF43B360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1487</Words>
  <Characters>8479</Characters>
  <Application>Microsoft Office Word</Application>
  <DocSecurity>0</DocSecurity>
  <Lines>70</Lines>
  <Paragraphs>19</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9947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cp:lastPrinted>2022-09-19T11:06:00Z</cp:lastPrinted>
  <dcterms:created xsi:type="dcterms:W3CDTF">2022-10-13T10:08:00Z</dcterms:created>
  <dcterms:modified xsi:type="dcterms:W3CDTF">2022-10-13T10:08:00Z</dcterms:modified>
</cp:coreProperties>
</file>