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562" w:rsidRPr="00C7326C" w:rsidRDefault="00C7326C" w:rsidP="00927A88">
      <w:pPr>
        <w:pStyle w:val="Textoindependiente"/>
        <w:jc w:val="center"/>
        <w:rPr>
          <w:rFonts w:cs="Arial"/>
          <w:b/>
          <w:sz w:val="32"/>
          <w:szCs w:val="32"/>
        </w:rPr>
      </w:pPr>
      <w:r w:rsidRPr="00C7326C">
        <w:rPr>
          <w:b/>
          <w:sz w:val="32"/>
          <w:szCs w:val="32"/>
        </w:rPr>
        <w:t xml:space="preserve">INFORME DE NECESSITAT DEL </w:t>
      </w:r>
      <w:bookmarkStart w:id="0" w:name="tit_informe"/>
      <w:bookmarkEnd w:id="0"/>
      <w:r w:rsidR="009D209F">
        <w:rPr>
          <w:b/>
          <w:sz w:val="32"/>
          <w:szCs w:val="32"/>
        </w:rPr>
        <w:t>CONTRACTE MENOR</w:t>
      </w:r>
    </w:p>
    <w:p w:rsidR="00615C20" w:rsidRDefault="00615C20"/>
    <w:p w:rsidR="001F4684" w:rsidRDefault="001F4684">
      <w:pPr>
        <w:rPr>
          <w:rFonts w:ascii="Arial" w:hAnsi="Arial" w:cs="Arial"/>
          <w:b/>
          <w:sz w:val="24"/>
          <w:szCs w:val="24"/>
          <w:u w:val="single"/>
        </w:rPr>
      </w:pPr>
    </w:p>
    <w:p w:rsidR="00C7326C" w:rsidRPr="001011D9" w:rsidRDefault="00C7326C">
      <w:pPr>
        <w:rPr>
          <w:rFonts w:ascii="Arial" w:hAnsi="Arial" w:cs="Arial"/>
          <w:sz w:val="26"/>
          <w:szCs w:val="26"/>
        </w:rPr>
      </w:pPr>
      <w:r w:rsidRPr="001011D9">
        <w:rPr>
          <w:rFonts w:ascii="Arial" w:hAnsi="Arial" w:cs="Arial"/>
          <w:b/>
          <w:sz w:val="26"/>
          <w:szCs w:val="26"/>
          <w:u w:val="single"/>
        </w:rPr>
        <w:t>Dades del contracte</w:t>
      </w:r>
    </w:p>
    <w:p w:rsidR="00C7326C" w:rsidRDefault="00C7326C"/>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Petició del</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9D209F" w:rsidP="00C7326C">
            <w:pPr>
              <w:tabs>
                <w:tab w:val="left" w:pos="3686"/>
              </w:tabs>
              <w:rPr>
                <w:rFonts w:ascii="Arial" w:hAnsi="Arial" w:cs="Arial"/>
                <w:b/>
                <w:sz w:val="24"/>
                <w:szCs w:val="24"/>
              </w:rPr>
            </w:pPr>
            <w:bookmarkStart w:id="1" w:name="pet_contracte"/>
            <w:bookmarkEnd w:id="1"/>
            <w:r>
              <w:rPr>
                <w:rFonts w:ascii="Arial" w:hAnsi="Arial" w:cs="Arial"/>
                <w:b/>
                <w:sz w:val="24"/>
                <w:szCs w:val="24"/>
              </w:rPr>
              <w:t>P2200211</w:t>
            </w:r>
          </w:p>
        </w:tc>
      </w:tr>
      <w:tr w:rsidR="00C7326C" w:rsidRPr="004F4C16" w:rsidTr="00AA3CB5">
        <w:trPr>
          <w:trHeight w:val="340"/>
        </w:trPr>
        <w:tc>
          <w:tcPr>
            <w:tcW w:w="1985" w:type="dxa"/>
            <w:tcBorders>
              <w:top w:val="single" w:sz="4" w:space="0" w:color="auto"/>
              <w:bottom w:val="single" w:sz="4" w:space="0" w:color="auto"/>
            </w:tcBorders>
            <w:shd w:val="clear" w:color="auto" w:fill="auto"/>
            <w:vAlign w:val="center"/>
          </w:tcPr>
          <w:p w:rsidR="00C7326C" w:rsidRPr="00AA3CB5" w:rsidRDefault="00C7326C"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Tipus</w:t>
            </w:r>
            <w:r w:rsidRPr="00AA3CB5">
              <w:rPr>
                <w:rFonts w:ascii="Arial Narrow" w:hAnsi="Arial Narrow" w:cs="Arial"/>
                <w:noProof/>
                <w:color w:val="000000" w:themeColor="text1"/>
                <w:sz w:val="24"/>
                <w:szCs w:val="24"/>
              </w:rPr>
              <w:t xml:space="preserve"> contracte:</w:t>
            </w:r>
          </w:p>
        </w:tc>
        <w:tc>
          <w:tcPr>
            <w:tcW w:w="7415" w:type="dxa"/>
            <w:gridSpan w:val="2"/>
            <w:tcBorders>
              <w:top w:val="single" w:sz="4" w:space="0" w:color="auto"/>
              <w:bottom w:val="single" w:sz="4" w:space="0" w:color="auto"/>
            </w:tcBorders>
            <w:shd w:val="clear" w:color="auto" w:fill="auto"/>
            <w:vAlign w:val="center"/>
          </w:tcPr>
          <w:p w:rsidR="00C7326C" w:rsidRPr="00DB707D" w:rsidRDefault="009D209F" w:rsidP="00C7326C">
            <w:pPr>
              <w:tabs>
                <w:tab w:val="left" w:pos="3686"/>
              </w:tabs>
              <w:rPr>
                <w:rFonts w:ascii="Arial" w:hAnsi="Arial" w:cs="Arial"/>
                <w:b/>
                <w:sz w:val="24"/>
                <w:szCs w:val="24"/>
              </w:rPr>
            </w:pPr>
            <w:bookmarkStart w:id="2" w:name="tip_contracte"/>
            <w:bookmarkEnd w:id="2"/>
            <w:r>
              <w:rPr>
                <w:rFonts w:ascii="Arial" w:hAnsi="Arial" w:cs="Arial"/>
                <w:b/>
                <w:sz w:val="24"/>
                <w:szCs w:val="24"/>
              </w:rPr>
              <w:t>Subministraments</w:t>
            </w:r>
          </w:p>
        </w:tc>
      </w:tr>
      <w:tr w:rsidR="00924DCB" w:rsidRPr="004F4C16" w:rsidTr="00AA3CB5">
        <w:trPr>
          <w:trHeight w:val="340"/>
        </w:trPr>
        <w:tc>
          <w:tcPr>
            <w:tcW w:w="1985" w:type="dxa"/>
            <w:tcBorders>
              <w:top w:val="single" w:sz="4" w:space="0" w:color="auto"/>
            </w:tcBorders>
            <w:shd w:val="clear" w:color="auto" w:fill="auto"/>
            <w:vAlign w:val="center"/>
          </w:tcPr>
          <w:p w:rsidR="00924DCB" w:rsidRPr="00AA3CB5" w:rsidRDefault="00924DCB" w:rsidP="00C7326C">
            <w:pPr>
              <w:tabs>
                <w:tab w:val="left" w:pos="3686"/>
              </w:tabs>
              <w:rPr>
                <w:rFonts w:ascii="Arial Narrow" w:hAnsi="Arial Narrow" w:cs="Arial"/>
                <w:noProof/>
                <w:color w:val="548DD4" w:themeColor="text2" w:themeTint="99"/>
                <w:sz w:val="24"/>
                <w:szCs w:val="24"/>
              </w:rPr>
            </w:pPr>
            <w:r w:rsidRPr="00AA3CB5">
              <w:rPr>
                <w:rFonts w:ascii="Arial Narrow" w:hAnsi="Arial Narrow" w:cs="Arial"/>
                <w:noProof/>
                <w:color w:val="000000"/>
                <w:sz w:val="24"/>
                <w:szCs w:val="24"/>
              </w:rPr>
              <w:t>Objecte</w:t>
            </w:r>
            <w:r w:rsidRPr="00AA3CB5">
              <w:rPr>
                <w:rFonts w:ascii="Arial Narrow" w:hAnsi="Arial Narrow" w:cs="Arial"/>
                <w:noProof/>
                <w:color w:val="000000" w:themeColor="text1"/>
                <w:sz w:val="24"/>
                <w:szCs w:val="24"/>
              </w:rPr>
              <w:t>:</w:t>
            </w:r>
          </w:p>
        </w:tc>
        <w:tc>
          <w:tcPr>
            <w:tcW w:w="7415" w:type="dxa"/>
            <w:gridSpan w:val="2"/>
            <w:tcBorders>
              <w:top w:val="single" w:sz="4" w:space="0" w:color="auto"/>
            </w:tcBorders>
            <w:shd w:val="clear" w:color="auto" w:fill="auto"/>
            <w:vAlign w:val="center"/>
          </w:tcPr>
          <w:p w:rsidR="00924DCB" w:rsidRPr="00DB707D" w:rsidRDefault="009D209F" w:rsidP="00C7326C">
            <w:pPr>
              <w:tabs>
                <w:tab w:val="left" w:pos="3686"/>
              </w:tabs>
              <w:rPr>
                <w:rFonts w:ascii="Arial" w:hAnsi="Arial" w:cs="Arial"/>
                <w:b/>
                <w:sz w:val="24"/>
                <w:szCs w:val="24"/>
              </w:rPr>
            </w:pPr>
            <w:bookmarkStart w:id="3" w:name="objecte"/>
            <w:bookmarkEnd w:id="3"/>
            <w:r>
              <w:rPr>
                <w:rFonts w:ascii="Arial" w:hAnsi="Arial" w:cs="Arial"/>
                <w:b/>
                <w:sz w:val="24"/>
                <w:szCs w:val="24"/>
              </w:rPr>
              <w:t xml:space="preserve">Subministrament de bicicletes </w:t>
            </w:r>
            <w:r w:rsidR="000D68EA">
              <w:rPr>
                <w:rFonts w:ascii="Arial" w:hAnsi="Arial" w:cs="Arial"/>
                <w:b/>
                <w:sz w:val="24"/>
                <w:szCs w:val="24"/>
              </w:rPr>
              <w:t xml:space="preserve">per a activitats de </w:t>
            </w:r>
            <w:r>
              <w:rPr>
                <w:rFonts w:ascii="Arial" w:hAnsi="Arial" w:cs="Arial"/>
                <w:b/>
                <w:sz w:val="24"/>
                <w:szCs w:val="24"/>
              </w:rPr>
              <w:t xml:space="preserve">Promoció </w:t>
            </w:r>
            <w:r w:rsidR="000D68EA">
              <w:rPr>
                <w:rFonts w:ascii="Arial" w:hAnsi="Arial" w:cs="Arial"/>
                <w:b/>
                <w:sz w:val="24"/>
                <w:szCs w:val="24"/>
              </w:rPr>
              <w:t>E</w:t>
            </w:r>
            <w:r>
              <w:rPr>
                <w:rFonts w:ascii="Arial" w:hAnsi="Arial" w:cs="Arial"/>
                <w:b/>
                <w:sz w:val="24"/>
                <w:szCs w:val="24"/>
              </w:rPr>
              <w:t>sportiva</w:t>
            </w:r>
            <w:r w:rsidR="000D68EA">
              <w:rPr>
                <w:rFonts w:ascii="Arial" w:hAnsi="Arial" w:cs="Arial"/>
                <w:b/>
                <w:sz w:val="24"/>
                <w:szCs w:val="24"/>
              </w:rPr>
              <w:t xml:space="preserve"> amb les escoles i instituts de Barcelona.</w:t>
            </w:r>
          </w:p>
        </w:tc>
      </w:tr>
      <w:tr w:rsidR="00AA3CB5" w:rsidRPr="004F4C16" w:rsidTr="00AA3CB5">
        <w:trPr>
          <w:trHeight w:val="340"/>
        </w:trPr>
        <w:tc>
          <w:tcPr>
            <w:tcW w:w="3544" w:type="dxa"/>
            <w:gridSpan w:val="2"/>
            <w:tcBorders>
              <w:top w:val="single" w:sz="4" w:space="0" w:color="auto"/>
              <w:bottom w:val="nil"/>
            </w:tcBorders>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noProof/>
                <w:sz w:val="24"/>
                <w:szCs w:val="24"/>
              </w:rPr>
              <w:t>Pressupost de licitació (IVA inclòs)</w:t>
            </w:r>
            <w:r>
              <w:rPr>
                <w:rFonts w:ascii="Arial Narrow" w:hAnsi="Arial Narrow" w:cs="Arial"/>
                <w:noProof/>
                <w:sz w:val="24"/>
                <w:szCs w:val="24"/>
              </w:rPr>
              <w:t xml:space="preserve"> . . .</w:t>
            </w:r>
          </w:p>
        </w:tc>
        <w:tc>
          <w:tcPr>
            <w:tcW w:w="5856" w:type="dxa"/>
            <w:tcBorders>
              <w:top w:val="single" w:sz="4" w:space="0" w:color="auto"/>
              <w:bottom w:val="nil"/>
            </w:tcBorders>
            <w:shd w:val="clear" w:color="auto" w:fill="auto"/>
            <w:vAlign w:val="center"/>
          </w:tcPr>
          <w:p w:rsidR="00AA3CB5" w:rsidRPr="00DB707D" w:rsidRDefault="009D209F" w:rsidP="00C7326C">
            <w:pPr>
              <w:tabs>
                <w:tab w:val="left" w:pos="3686"/>
              </w:tabs>
              <w:rPr>
                <w:rFonts w:ascii="Arial" w:hAnsi="Arial" w:cs="Arial"/>
                <w:b/>
                <w:sz w:val="24"/>
                <w:szCs w:val="24"/>
              </w:rPr>
            </w:pPr>
            <w:bookmarkStart w:id="4" w:name="import"/>
            <w:bookmarkEnd w:id="4"/>
            <w:r>
              <w:rPr>
                <w:rFonts w:ascii="Arial" w:hAnsi="Arial" w:cs="Arial"/>
                <w:b/>
                <w:sz w:val="24"/>
                <w:szCs w:val="24"/>
              </w:rPr>
              <w:t>18.147,58 €</w:t>
            </w:r>
          </w:p>
        </w:tc>
      </w:tr>
      <w:tr w:rsidR="00AA3CB5" w:rsidRPr="004F4C16" w:rsidTr="00AA3CB5">
        <w:trPr>
          <w:trHeight w:val="340"/>
        </w:trPr>
        <w:tc>
          <w:tcPr>
            <w:tcW w:w="3544" w:type="dxa"/>
            <w:gridSpan w:val="2"/>
            <w:tcBorders>
              <w:top w:val="nil"/>
            </w:tcBorders>
            <w:shd w:val="clear" w:color="auto" w:fill="auto"/>
            <w:vAlign w:val="center"/>
          </w:tcPr>
          <w:p w:rsidR="00AA3CB5" w:rsidRPr="00AA3CB5" w:rsidRDefault="00AA3CB5" w:rsidP="00C7326C">
            <w:pPr>
              <w:tabs>
                <w:tab w:val="left" w:pos="3686"/>
              </w:tabs>
              <w:rPr>
                <w:rFonts w:ascii="Arial Narrow" w:hAnsi="Arial Narrow" w:cs="Arial"/>
                <w:b/>
                <w:sz w:val="24"/>
                <w:szCs w:val="24"/>
              </w:rPr>
            </w:pPr>
            <w:r w:rsidRPr="00AA3CB5">
              <w:rPr>
                <w:rFonts w:ascii="Arial Narrow" w:hAnsi="Arial Narrow" w:cs="Arial"/>
                <w:noProof/>
                <w:sz w:val="24"/>
                <w:szCs w:val="24"/>
              </w:rPr>
              <w:t xml:space="preserve">IVA tipus . . . . . . . . . . . . . . . . . . . . </w:t>
            </w:r>
            <w:r>
              <w:rPr>
                <w:rFonts w:ascii="Arial Narrow" w:hAnsi="Arial Narrow" w:cs="Arial"/>
                <w:noProof/>
                <w:sz w:val="24"/>
                <w:szCs w:val="24"/>
              </w:rPr>
              <w:t>. . .</w:t>
            </w:r>
          </w:p>
        </w:tc>
        <w:tc>
          <w:tcPr>
            <w:tcW w:w="5856" w:type="dxa"/>
            <w:tcBorders>
              <w:top w:val="nil"/>
            </w:tcBorders>
            <w:shd w:val="clear" w:color="auto" w:fill="auto"/>
            <w:vAlign w:val="center"/>
          </w:tcPr>
          <w:p w:rsidR="00AA3CB5" w:rsidRPr="00DB707D" w:rsidRDefault="009D209F" w:rsidP="00C7326C">
            <w:pPr>
              <w:tabs>
                <w:tab w:val="left" w:pos="3686"/>
              </w:tabs>
              <w:rPr>
                <w:rFonts w:ascii="Arial" w:hAnsi="Arial" w:cs="Arial"/>
                <w:b/>
                <w:sz w:val="24"/>
                <w:szCs w:val="24"/>
              </w:rPr>
            </w:pPr>
            <w:bookmarkStart w:id="5" w:name="iva"/>
            <w:bookmarkEnd w:id="5"/>
            <w:r>
              <w:rPr>
                <w:rFonts w:ascii="Arial" w:hAnsi="Arial" w:cs="Arial"/>
                <w:b/>
                <w:sz w:val="24"/>
                <w:szCs w:val="24"/>
              </w:rPr>
              <w:t>21 %</w:t>
            </w:r>
          </w:p>
        </w:tc>
      </w:tr>
      <w:tr w:rsidR="00AA3CB5" w:rsidRPr="004F4C16" w:rsidTr="00AA3CB5">
        <w:trPr>
          <w:trHeight w:val="340"/>
        </w:trPr>
        <w:tc>
          <w:tcPr>
            <w:tcW w:w="3544" w:type="dxa"/>
            <w:gridSpan w:val="2"/>
            <w:shd w:val="clear" w:color="auto" w:fill="auto"/>
            <w:vAlign w:val="center"/>
          </w:tcPr>
          <w:p w:rsidR="00AA3CB5" w:rsidRPr="00AA3CB5" w:rsidRDefault="00AA3CB5" w:rsidP="00AA3CB5">
            <w:pPr>
              <w:tabs>
                <w:tab w:val="left" w:pos="3686"/>
              </w:tabs>
              <w:rPr>
                <w:rFonts w:ascii="Arial Narrow" w:hAnsi="Arial Narrow" w:cs="Arial"/>
                <w:b/>
                <w:sz w:val="24"/>
                <w:szCs w:val="24"/>
              </w:rPr>
            </w:pPr>
            <w:r w:rsidRPr="00AA3CB5">
              <w:rPr>
                <w:rFonts w:ascii="Arial Narrow" w:hAnsi="Arial Narrow" w:cs="Arial"/>
                <w:b/>
                <w:noProof/>
                <w:sz w:val="24"/>
                <w:szCs w:val="24"/>
              </w:rPr>
              <w:t>Pressupost net</w:t>
            </w:r>
            <w:r w:rsidRPr="00AA3CB5">
              <w:rPr>
                <w:rFonts w:ascii="Arial Narrow" w:hAnsi="Arial Narrow" w:cs="Arial"/>
                <w:noProof/>
                <w:sz w:val="24"/>
                <w:szCs w:val="24"/>
              </w:rPr>
              <w:t xml:space="preserve"> (sense IVA)  . . . . </w:t>
            </w:r>
            <w:r>
              <w:rPr>
                <w:rFonts w:ascii="Arial Narrow" w:hAnsi="Arial Narrow" w:cs="Arial"/>
                <w:noProof/>
                <w:sz w:val="24"/>
                <w:szCs w:val="24"/>
              </w:rPr>
              <w:t>. . .</w:t>
            </w:r>
            <w:r w:rsidRPr="00AA3CB5">
              <w:rPr>
                <w:rFonts w:ascii="Arial Narrow" w:hAnsi="Arial Narrow" w:cs="Arial"/>
                <w:noProof/>
                <w:sz w:val="24"/>
                <w:szCs w:val="24"/>
              </w:rPr>
              <w:t xml:space="preserve"> </w:t>
            </w:r>
          </w:p>
        </w:tc>
        <w:tc>
          <w:tcPr>
            <w:tcW w:w="5856" w:type="dxa"/>
            <w:shd w:val="clear" w:color="auto" w:fill="auto"/>
            <w:vAlign w:val="center"/>
          </w:tcPr>
          <w:p w:rsidR="00AA3CB5" w:rsidRPr="00DB707D" w:rsidRDefault="009D209F" w:rsidP="00C7326C">
            <w:pPr>
              <w:tabs>
                <w:tab w:val="left" w:pos="3686"/>
              </w:tabs>
              <w:rPr>
                <w:rFonts w:ascii="Arial" w:hAnsi="Arial" w:cs="Arial"/>
                <w:b/>
                <w:sz w:val="24"/>
                <w:szCs w:val="24"/>
              </w:rPr>
            </w:pPr>
            <w:bookmarkStart w:id="6" w:name="pressu_base"/>
            <w:bookmarkEnd w:id="6"/>
            <w:r>
              <w:rPr>
                <w:rFonts w:ascii="Arial" w:hAnsi="Arial" w:cs="Arial"/>
                <w:b/>
                <w:sz w:val="24"/>
                <w:szCs w:val="24"/>
              </w:rPr>
              <w:t>14.998,00 €</w:t>
            </w:r>
          </w:p>
        </w:tc>
      </w:tr>
      <w:tr w:rsidR="00C7326C" w:rsidRPr="004F4C16" w:rsidTr="00C7326C">
        <w:trPr>
          <w:trHeight w:val="340"/>
        </w:trPr>
        <w:tc>
          <w:tcPr>
            <w:tcW w:w="9400" w:type="dxa"/>
            <w:gridSpan w:val="3"/>
            <w:shd w:val="clear" w:color="auto" w:fill="auto"/>
          </w:tcPr>
          <w:p w:rsidR="00C7326C" w:rsidRPr="00DB707D" w:rsidRDefault="00C7326C" w:rsidP="00C7326C">
            <w:pPr>
              <w:tabs>
                <w:tab w:val="left" w:pos="3686"/>
              </w:tabs>
              <w:rPr>
                <w:rFonts w:ascii="Arial" w:hAnsi="Arial" w:cs="Arial"/>
                <w:b/>
                <w:sz w:val="24"/>
                <w:szCs w:val="24"/>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la oferta del licitador</w:t>
            </w:r>
          </w:p>
        </w:tc>
      </w:tr>
    </w:tbl>
    <w:p w:rsidR="00BF1C28" w:rsidRDefault="00BF1C28" w:rsidP="00CE38E0">
      <w:pPr>
        <w:jc w:val="both"/>
        <w:rPr>
          <w:rFonts w:ascii="Arial" w:hAnsi="Arial" w:cs="Arial"/>
          <w:sz w:val="24"/>
          <w:szCs w:val="24"/>
        </w:rPr>
      </w:pPr>
    </w:p>
    <w:p w:rsidR="000D68EA" w:rsidRDefault="000D68EA" w:rsidP="00CE38E0">
      <w:pPr>
        <w:jc w:val="both"/>
        <w:rPr>
          <w:rFonts w:ascii="Arial" w:hAnsi="Arial" w:cs="Arial"/>
          <w:sz w:val="24"/>
          <w:szCs w:val="24"/>
        </w:rPr>
      </w:pPr>
    </w:p>
    <w:p w:rsidR="00AA3CB5" w:rsidRPr="001011D9" w:rsidRDefault="00AA3CB5" w:rsidP="00F516CC">
      <w:pPr>
        <w:tabs>
          <w:tab w:val="left" w:pos="11057"/>
        </w:tabs>
        <w:ind w:right="-1"/>
        <w:jc w:val="both"/>
        <w:rPr>
          <w:rFonts w:ascii="Arial" w:hAnsi="Arial" w:cs="Arial"/>
          <w:sz w:val="26"/>
          <w:szCs w:val="26"/>
        </w:rPr>
      </w:pPr>
      <w:r w:rsidRPr="001011D9">
        <w:rPr>
          <w:rFonts w:ascii="Arial" w:hAnsi="Arial" w:cs="Arial"/>
          <w:b/>
          <w:sz w:val="26"/>
          <w:szCs w:val="26"/>
          <w:u w:val="single"/>
        </w:rPr>
        <w:t>Antecedents</w:t>
      </w:r>
    </w:p>
    <w:p w:rsidR="00AA3CB5" w:rsidRPr="001F4684" w:rsidRDefault="00AA3CB5"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bookmarkStart w:id="7" w:name="men_antec"/>
      <w:bookmarkEnd w:id="7"/>
      <w:r>
        <w:rPr>
          <w:rFonts w:ascii="Arial" w:hAnsi="Arial" w:cs="Arial"/>
          <w:szCs w:val="22"/>
        </w:rPr>
        <w:t>La Direcció de Promoció Esportiva i Esdeveniments esportius de l’Institut Barcelona Esports ve treballant en l'enriquiment de la vida esportiva de la ciutat de Barcelona, garantint el dret a la pràctica de l'esport saludable en tots els nivells educatius i en totes les franges d'edat, per tal de millorar la qualitat de vida de les persones, dins del marc d'actuacions que desenvolupa, a partir del Pla d'Acció Municipal i el Pla Estratègic de l'Esport 2012-2022.</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 xml:space="preserve">Actualment, l’Ajuntament de Barcelona està promovent molt l’ús de la bicicleta en l’àmbit de la ciutat, ja bé sigui en la seva pràctica esportiva, com en els desplaçaments d’ús quotidià a mode de mitjà de transport net i saludable. Tot amb l’objectiu primordial de promoure un lleure actiu, conscienciació energètica i hàbits de vida saludables i des de l’Institut Barcelona Esports es promou la pràctica i coneixement de la bicicleta com esport, en especial en la població en edat escolar. </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 xml:space="preserve">Es pretén, amb l’adquisició d’aquest material, dotar a les activitats que, fins ara, es desenvolupen en el Velòdrom d’Horta i d’acord amb la Direcció d’Instal·lacions per tal de dotar d’equipament necessari per promocionar aquesta pràctica esportiva. </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Aquestes activitats que es beneficarien, en un primer moment,  d’aquesta adquisició serien els infants i joves participants en el: Pedala (4rt d’ESO), la Triatló escolar, els Campus Olímpia, promoció a les escoles del districte, el Pedala sensibilitzador per escoles d’Educació Especial i les escoles d’activitats esportives extraescolars que s’organitzen a la instal·lació.</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En aquest cas, es considera convenient contractar una empresa especialitzada en aquest tipus de material, competent i que ens el pugui dotar abans de finalitzar l’any, per atendre amb una millor qualitat el conjunt de programes de promoció.</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p>
    <w:p w:rsidR="000D68EA" w:rsidRDefault="000D68EA" w:rsidP="00F516CC">
      <w:pPr>
        <w:tabs>
          <w:tab w:val="left" w:pos="11057"/>
        </w:tabs>
        <w:ind w:right="-1"/>
        <w:jc w:val="both"/>
        <w:rPr>
          <w:rFonts w:ascii="Arial" w:hAnsi="Arial" w:cs="Arial"/>
          <w:szCs w:val="22"/>
        </w:rPr>
      </w:pPr>
    </w:p>
    <w:p w:rsidR="000D68EA" w:rsidRDefault="000D68EA" w:rsidP="00F516CC">
      <w:pPr>
        <w:tabs>
          <w:tab w:val="left" w:pos="11057"/>
        </w:tabs>
        <w:ind w:right="-1"/>
        <w:jc w:val="both"/>
        <w:rPr>
          <w:rFonts w:ascii="Arial" w:hAnsi="Arial" w:cs="Arial"/>
          <w:szCs w:val="22"/>
        </w:rPr>
      </w:pPr>
    </w:p>
    <w:p w:rsidR="000D68EA" w:rsidRDefault="000D68EA"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lastRenderedPageBreak/>
        <w:t>L’Institut Barcelona Esports no té mitjans propis, ni humans ni materials, per portar a terme l’objecte del contracte.</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Aquesta prestació es pot adjudicar mitjançant una contractació menor perquè, tal com s’ha especificat en la descripció de l’objecte del contracte, queda justificat que no ha estat alterat ni fraccionat per evitar les regles generals de contractació.</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 xml:space="preserve">En relació amb el punt 6.1 de la Instrucció Municipal per a l’aplicació de la llei 9/2017, de 8 de novembre, de contractes del Sector Públic aprovada per Decret de la comissió de Govern 2018/160 de 9 de març, és més eficient la contractació directa sense publicitat. </w:t>
      </w:r>
    </w:p>
    <w:p w:rsidR="009D209F" w:rsidRDefault="009D209F" w:rsidP="00F516CC">
      <w:pPr>
        <w:tabs>
          <w:tab w:val="left" w:pos="11057"/>
        </w:tabs>
        <w:ind w:right="-1"/>
        <w:jc w:val="both"/>
        <w:rPr>
          <w:rFonts w:ascii="Arial" w:hAnsi="Arial" w:cs="Arial"/>
          <w:szCs w:val="22"/>
        </w:rPr>
      </w:pPr>
    </w:p>
    <w:p w:rsidR="009D209F" w:rsidRDefault="009D209F" w:rsidP="00F516CC">
      <w:pPr>
        <w:tabs>
          <w:tab w:val="left" w:pos="11057"/>
        </w:tabs>
        <w:ind w:right="-1"/>
        <w:jc w:val="both"/>
        <w:rPr>
          <w:rFonts w:ascii="Arial" w:hAnsi="Arial" w:cs="Arial"/>
          <w:szCs w:val="22"/>
        </w:rPr>
      </w:pPr>
      <w:r>
        <w:rPr>
          <w:rFonts w:ascii="Arial" w:hAnsi="Arial" w:cs="Arial"/>
          <w:szCs w:val="22"/>
        </w:rPr>
        <w:t>El pressupost de l’exercici 2022 aprovat preveu el crèdit suficient per atendre el compromís derivat d’aquest contracte. I, si es compleixen els supòsits d’execució previstos en la memòria del pressupost aprovat, de la tramitació del present expedient no es preveu cap afectació en el compliment del principi d’estabilitat pressupostària i sostenibilitat financera.</w:t>
      </w:r>
    </w:p>
    <w:p w:rsidR="004209DA" w:rsidRPr="001F4684" w:rsidRDefault="004209DA" w:rsidP="00F516CC">
      <w:pPr>
        <w:tabs>
          <w:tab w:val="left" w:pos="11057"/>
        </w:tabs>
        <w:ind w:right="-1"/>
        <w:jc w:val="both"/>
        <w:rPr>
          <w:rFonts w:ascii="Arial" w:hAnsi="Arial" w:cs="Arial"/>
          <w:szCs w:val="22"/>
        </w:rPr>
      </w:pPr>
    </w:p>
    <w:p w:rsidR="0081036E" w:rsidRPr="001F4684" w:rsidRDefault="0081036E" w:rsidP="00F516CC">
      <w:pPr>
        <w:tabs>
          <w:tab w:val="left" w:pos="9071"/>
        </w:tabs>
        <w:ind w:right="-1"/>
        <w:jc w:val="both"/>
        <w:rPr>
          <w:rFonts w:ascii="Arial" w:hAnsi="Arial" w:cs="Arial"/>
          <w:color w:val="000000" w:themeColor="text1"/>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Descripció de l’o</w:t>
      </w:r>
      <w:r w:rsidR="00C042C7">
        <w:rPr>
          <w:rFonts w:ascii="Arial" w:hAnsi="Arial" w:cs="Arial"/>
          <w:b/>
          <w:sz w:val="26"/>
          <w:szCs w:val="26"/>
          <w:u w:val="single"/>
        </w:rPr>
        <w:t>b</w:t>
      </w:r>
      <w:r w:rsidRPr="001011D9">
        <w:rPr>
          <w:rFonts w:ascii="Arial" w:hAnsi="Arial" w:cs="Arial"/>
          <w:b/>
          <w:sz w:val="26"/>
          <w:szCs w:val="26"/>
          <w:u w:val="single"/>
        </w:rPr>
        <w:t xml:space="preserve">jecte. Prescripcions tècniques </w:t>
      </w:r>
    </w:p>
    <w:p w:rsidR="00E0166A" w:rsidRPr="001F4684" w:rsidRDefault="00E0166A" w:rsidP="00F516CC">
      <w:pPr>
        <w:tabs>
          <w:tab w:val="left" w:pos="9071"/>
        </w:tabs>
        <w:ind w:right="-1"/>
        <w:jc w:val="both"/>
        <w:rPr>
          <w:rFonts w:ascii="Arial" w:hAnsi="Arial" w:cs="Arial"/>
          <w:szCs w:val="24"/>
        </w:rPr>
      </w:pPr>
    </w:p>
    <w:p w:rsidR="009D209F" w:rsidRDefault="009D209F" w:rsidP="00F516CC">
      <w:pPr>
        <w:tabs>
          <w:tab w:val="left" w:pos="9071"/>
        </w:tabs>
        <w:ind w:right="-1"/>
        <w:jc w:val="both"/>
        <w:rPr>
          <w:rFonts w:ascii="Arial" w:hAnsi="Arial" w:cs="Arial"/>
          <w:szCs w:val="24"/>
        </w:rPr>
      </w:pPr>
      <w:bookmarkStart w:id="8" w:name="men_obj"/>
      <w:bookmarkEnd w:id="8"/>
      <w:r>
        <w:rPr>
          <w:rFonts w:ascii="Arial" w:hAnsi="Arial" w:cs="Arial"/>
          <w:szCs w:val="24"/>
        </w:rPr>
        <w:t>Per tal de poder desenvolupar aquest subministrament caldrà, disposar de:</w:t>
      </w:r>
    </w:p>
    <w:p w:rsidR="009D209F" w:rsidRDefault="009D209F" w:rsidP="00F516CC">
      <w:pPr>
        <w:tabs>
          <w:tab w:val="left" w:pos="9071"/>
        </w:tabs>
        <w:ind w:right="-1"/>
        <w:jc w:val="both"/>
        <w:rPr>
          <w:rFonts w:ascii="Arial" w:hAnsi="Arial" w:cs="Arial"/>
          <w:szCs w:val="24"/>
        </w:rPr>
      </w:pPr>
    </w:p>
    <w:p w:rsidR="009D209F" w:rsidRDefault="009D209F" w:rsidP="000D68EA">
      <w:pPr>
        <w:tabs>
          <w:tab w:val="left" w:pos="9071"/>
        </w:tabs>
        <w:ind w:right="-1"/>
        <w:jc w:val="both"/>
        <w:rPr>
          <w:rFonts w:ascii="Arial" w:hAnsi="Arial" w:cs="Arial"/>
          <w:szCs w:val="24"/>
        </w:rPr>
      </w:pPr>
      <w:r>
        <w:rPr>
          <w:rFonts w:ascii="Arial" w:hAnsi="Arial" w:cs="Arial"/>
          <w:szCs w:val="24"/>
        </w:rPr>
        <w:t>•46 bicicletes de BTT (Bicicletes tot terreny) (23 talla S + 23 talla M) multi ús complertes, amb les següents especificacions:</w:t>
      </w:r>
    </w:p>
    <w:p w:rsidR="009D209F" w:rsidRDefault="009D209F" w:rsidP="00F516CC">
      <w:pPr>
        <w:tabs>
          <w:tab w:val="left" w:pos="9071"/>
        </w:tabs>
        <w:ind w:right="-1"/>
        <w:jc w:val="both"/>
        <w:rPr>
          <w:rFonts w:ascii="Arial" w:hAnsi="Arial" w:cs="Arial"/>
          <w:szCs w:val="24"/>
        </w:rPr>
      </w:pPr>
    </w:p>
    <w:p w:rsidR="009D209F" w:rsidRDefault="009D209F" w:rsidP="00F516CC">
      <w:pPr>
        <w:tabs>
          <w:tab w:val="left" w:pos="9071"/>
        </w:tabs>
        <w:ind w:right="-1"/>
        <w:jc w:val="both"/>
        <w:rPr>
          <w:rFonts w:ascii="Arial" w:hAnsi="Arial" w:cs="Arial"/>
          <w:szCs w:val="24"/>
        </w:rPr>
      </w:pPr>
      <w:r>
        <w:rPr>
          <w:rFonts w:ascii="Arial" w:hAnsi="Arial" w:cs="Arial"/>
          <w:szCs w:val="24"/>
        </w:rPr>
        <w:t xml:space="preserve">•Quadre d’alumini TFS (tecnologia </w:t>
      </w:r>
      <w:proofErr w:type="spellStart"/>
      <w:r>
        <w:rPr>
          <w:rFonts w:ascii="Arial" w:hAnsi="Arial" w:cs="Arial"/>
          <w:szCs w:val="24"/>
        </w:rPr>
        <w:t>forming</w:t>
      </w:r>
      <w:proofErr w:type="spellEnd"/>
      <w:r>
        <w:rPr>
          <w:rFonts w:ascii="Arial" w:hAnsi="Arial" w:cs="Arial"/>
          <w:szCs w:val="24"/>
        </w:rPr>
        <w:t xml:space="preserve"> </w:t>
      </w:r>
      <w:proofErr w:type="spellStart"/>
      <w:r>
        <w:rPr>
          <w:rFonts w:ascii="Arial" w:hAnsi="Arial" w:cs="Arial"/>
          <w:szCs w:val="24"/>
        </w:rPr>
        <w:t>sistem</w:t>
      </w:r>
      <w:proofErr w:type="spellEnd"/>
      <w:r>
        <w:rPr>
          <w:rFonts w:ascii="Arial" w:hAnsi="Arial" w:cs="Arial"/>
          <w:szCs w:val="24"/>
        </w:rPr>
        <w:t xml:space="preserve">) amb </w:t>
      </w:r>
      <w:proofErr w:type="spellStart"/>
      <w:r>
        <w:rPr>
          <w:rFonts w:ascii="Arial" w:hAnsi="Arial" w:cs="Arial"/>
          <w:szCs w:val="24"/>
        </w:rPr>
        <w:t>enrutament</w:t>
      </w:r>
      <w:proofErr w:type="spellEnd"/>
      <w:r>
        <w:rPr>
          <w:rFonts w:ascii="Arial" w:hAnsi="Arial" w:cs="Arial"/>
          <w:szCs w:val="24"/>
        </w:rPr>
        <w:t xml:space="preserve"> de cables intern i per rodes de 29 polsades. </w:t>
      </w:r>
    </w:p>
    <w:p w:rsidR="000D68EA" w:rsidRDefault="000D68EA" w:rsidP="00F516CC">
      <w:pPr>
        <w:tabs>
          <w:tab w:val="left" w:pos="9071"/>
        </w:tabs>
        <w:ind w:right="-1"/>
        <w:jc w:val="both"/>
        <w:rPr>
          <w:rFonts w:ascii="Arial" w:hAnsi="Arial" w:cs="Arial"/>
          <w:szCs w:val="24"/>
        </w:rPr>
      </w:pPr>
    </w:p>
    <w:p w:rsidR="009D209F" w:rsidRDefault="009D209F" w:rsidP="00F516CC">
      <w:pPr>
        <w:tabs>
          <w:tab w:val="left" w:pos="9071"/>
        </w:tabs>
        <w:ind w:right="-1"/>
        <w:jc w:val="both"/>
        <w:rPr>
          <w:rFonts w:ascii="Arial" w:hAnsi="Arial" w:cs="Arial"/>
          <w:szCs w:val="24"/>
        </w:rPr>
      </w:pPr>
      <w:r>
        <w:rPr>
          <w:rFonts w:ascii="Arial" w:hAnsi="Arial" w:cs="Arial"/>
          <w:szCs w:val="24"/>
        </w:rPr>
        <w:t>•Forquilla de suspensió davantera d’oli, frens de disc hidràulics tan davant com darrera. Transmissió per cadena, bicicleta amb rodes de 29 polsades i 8 pinyons i 3 plats.</w:t>
      </w:r>
    </w:p>
    <w:p w:rsidR="000D68EA" w:rsidRDefault="000D68EA" w:rsidP="00F516CC">
      <w:pPr>
        <w:tabs>
          <w:tab w:val="left" w:pos="9071"/>
        </w:tabs>
        <w:ind w:right="-1"/>
        <w:jc w:val="both"/>
        <w:rPr>
          <w:rFonts w:ascii="Arial" w:hAnsi="Arial" w:cs="Arial"/>
          <w:szCs w:val="24"/>
        </w:rPr>
      </w:pPr>
    </w:p>
    <w:p w:rsidR="009D209F" w:rsidRDefault="009D209F" w:rsidP="00F516CC">
      <w:pPr>
        <w:tabs>
          <w:tab w:val="left" w:pos="9071"/>
        </w:tabs>
        <w:ind w:right="-1"/>
        <w:jc w:val="both"/>
        <w:rPr>
          <w:rFonts w:ascii="Arial" w:hAnsi="Arial" w:cs="Arial"/>
          <w:szCs w:val="24"/>
        </w:rPr>
      </w:pPr>
      <w:r>
        <w:rPr>
          <w:rFonts w:ascii="Arial" w:hAnsi="Arial" w:cs="Arial"/>
          <w:szCs w:val="24"/>
        </w:rPr>
        <w:t>•El pes total de la bicicleta no ha de superar els 15kg (muntada sense pedals i en talla M).</w:t>
      </w:r>
    </w:p>
    <w:p w:rsidR="00E0166A" w:rsidRPr="001F4684" w:rsidRDefault="00E0166A" w:rsidP="00F516CC">
      <w:pPr>
        <w:tabs>
          <w:tab w:val="left" w:pos="9071"/>
        </w:tabs>
        <w:ind w:right="-1"/>
        <w:jc w:val="both"/>
        <w:rPr>
          <w:rFonts w:ascii="Arial" w:hAnsi="Arial" w:cs="Arial"/>
          <w:szCs w:val="24"/>
        </w:rPr>
      </w:pPr>
    </w:p>
    <w:p w:rsidR="001F4684" w:rsidRPr="001F4684" w:rsidRDefault="001F4684" w:rsidP="00F516CC">
      <w:pPr>
        <w:tabs>
          <w:tab w:val="left" w:pos="9071"/>
        </w:tabs>
        <w:ind w:right="-1"/>
        <w:jc w:val="both"/>
        <w:rPr>
          <w:rFonts w:ascii="Arial" w:hAnsi="Arial" w:cs="Arial"/>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Lloc de realització de la prestació</w:t>
      </w:r>
    </w:p>
    <w:p w:rsidR="00E0166A" w:rsidRPr="001F4684" w:rsidRDefault="00E0166A" w:rsidP="00F516CC">
      <w:pPr>
        <w:tabs>
          <w:tab w:val="left" w:pos="9071"/>
        </w:tabs>
        <w:ind w:right="-1"/>
        <w:jc w:val="both"/>
        <w:rPr>
          <w:rFonts w:ascii="Arial" w:hAnsi="Arial" w:cs="Arial"/>
          <w:szCs w:val="24"/>
        </w:rPr>
      </w:pPr>
    </w:p>
    <w:p w:rsidR="00E0166A" w:rsidRPr="001F4684" w:rsidRDefault="009D209F" w:rsidP="00F516CC">
      <w:pPr>
        <w:tabs>
          <w:tab w:val="left" w:pos="9071"/>
        </w:tabs>
        <w:ind w:right="-1"/>
        <w:jc w:val="both"/>
        <w:rPr>
          <w:rFonts w:ascii="Arial" w:hAnsi="Arial" w:cs="Arial"/>
          <w:szCs w:val="24"/>
        </w:rPr>
      </w:pPr>
      <w:bookmarkStart w:id="9" w:name="men_lloc"/>
      <w:bookmarkEnd w:id="9"/>
      <w:r>
        <w:rPr>
          <w:rFonts w:ascii="Arial" w:hAnsi="Arial" w:cs="Arial"/>
          <w:szCs w:val="24"/>
        </w:rPr>
        <w:t>L’entrega i la cura de tot el material anirà a càrrec del Velòdrom d’Horta, ubicat al Passeig de la Vall d'Hebron, 185, 08035 de Barcelona.</w:t>
      </w:r>
    </w:p>
    <w:p w:rsidR="001F4684" w:rsidRDefault="001F4684" w:rsidP="00F516CC">
      <w:pPr>
        <w:tabs>
          <w:tab w:val="left" w:pos="9071"/>
        </w:tabs>
        <w:ind w:right="-1"/>
        <w:jc w:val="both"/>
        <w:rPr>
          <w:rFonts w:ascii="Arial" w:hAnsi="Arial" w:cs="Arial"/>
          <w:szCs w:val="24"/>
        </w:rPr>
      </w:pPr>
    </w:p>
    <w:p w:rsidR="000D68EA" w:rsidRPr="001F4684" w:rsidRDefault="000D68EA" w:rsidP="00F516CC">
      <w:pPr>
        <w:tabs>
          <w:tab w:val="left" w:pos="9071"/>
        </w:tabs>
        <w:ind w:right="-1"/>
        <w:jc w:val="both"/>
        <w:rPr>
          <w:rFonts w:ascii="Arial" w:hAnsi="Arial" w:cs="Arial"/>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Inici de les prestacions i termini d’execució</w:t>
      </w:r>
    </w:p>
    <w:p w:rsidR="00E0166A" w:rsidRPr="001F4684" w:rsidRDefault="00E0166A" w:rsidP="00F516CC">
      <w:pPr>
        <w:tabs>
          <w:tab w:val="left" w:pos="9071"/>
        </w:tabs>
        <w:ind w:right="-1"/>
        <w:jc w:val="both"/>
        <w:rPr>
          <w:rFonts w:ascii="Arial" w:hAnsi="Arial" w:cs="Arial"/>
          <w:szCs w:val="22"/>
        </w:rPr>
      </w:pPr>
    </w:p>
    <w:p w:rsidR="00E0166A" w:rsidRPr="001F4684" w:rsidRDefault="009D209F" w:rsidP="00F516CC">
      <w:pPr>
        <w:tabs>
          <w:tab w:val="left" w:pos="9071"/>
        </w:tabs>
        <w:ind w:right="-1"/>
        <w:jc w:val="both"/>
        <w:rPr>
          <w:rFonts w:ascii="Arial" w:hAnsi="Arial" w:cs="Arial"/>
          <w:szCs w:val="22"/>
        </w:rPr>
      </w:pPr>
      <w:bookmarkStart w:id="10" w:name="men_term"/>
      <w:bookmarkEnd w:id="10"/>
      <w:r>
        <w:rPr>
          <w:rFonts w:ascii="Arial" w:hAnsi="Arial" w:cs="Arial"/>
          <w:szCs w:val="22"/>
        </w:rPr>
        <w:t>El subministrament  de tot el material s’ha de realitzar en el lloc indicat anteriorment, abans del 18 de desembre de 2022.</w:t>
      </w:r>
    </w:p>
    <w:p w:rsidR="001F4684" w:rsidRDefault="001F4684" w:rsidP="00F516CC">
      <w:pPr>
        <w:tabs>
          <w:tab w:val="left" w:pos="9071"/>
        </w:tabs>
        <w:ind w:right="-1"/>
        <w:jc w:val="both"/>
        <w:rPr>
          <w:rFonts w:ascii="Arial" w:hAnsi="Arial" w:cs="Arial"/>
          <w:szCs w:val="22"/>
        </w:rPr>
      </w:pPr>
    </w:p>
    <w:p w:rsidR="000D68EA" w:rsidRPr="001F4684" w:rsidRDefault="000D68EA" w:rsidP="00F516CC">
      <w:pPr>
        <w:tabs>
          <w:tab w:val="left" w:pos="9071"/>
        </w:tabs>
        <w:ind w:right="-1"/>
        <w:jc w:val="both"/>
        <w:rPr>
          <w:rFonts w:ascii="Arial" w:hAnsi="Arial" w:cs="Arial"/>
          <w:szCs w:val="22"/>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Criteris d’adjudicació</w:t>
      </w:r>
    </w:p>
    <w:p w:rsidR="00E0166A" w:rsidRPr="001F4684" w:rsidRDefault="00E0166A" w:rsidP="00F516CC">
      <w:pPr>
        <w:tabs>
          <w:tab w:val="left" w:pos="9071"/>
        </w:tabs>
        <w:ind w:right="-1"/>
        <w:jc w:val="both"/>
        <w:rPr>
          <w:rFonts w:ascii="Arial" w:hAnsi="Arial" w:cs="Arial"/>
          <w:szCs w:val="22"/>
        </w:rPr>
      </w:pPr>
    </w:p>
    <w:p w:rsidR="009D209F" w:rsidRDefault="006934F1" w:rsidP="00F516CC">
      <w:pPr>
        <w:tabs>
          <w:tab w:val="left" w:pos="9071"/>
        </w:tabs>
        <w:ind w:right="-1"/>
        <w:jc w:val="both"/>
        <w:rPr>
          <w:rFonts w:ascii="Arial" w:hAnsi="Arial" w:cs="Arial"/>
          <w:szCs w:val="22"/>
        </w:rPr>
      </w:pPr>
      <w:bookmarkStart w:id="11" w:name="men_crit"/>
      <w:bookmarkEnd w:id="11"/>
      <w:r w:rsidRPr="00F67020">
        <w:rPr>
          <w:rFonts w:ascii="Arial" w:hAnsi="Arial" w:cs="Arial"/>
          <w:szCs w:val="22"/>
          <w:highlight w:val="yellow"/>
        </w:rPr>
        <w:t>E</w:t>
      </w:r>
      <w:r w:rsidR="009D209F" w:rsidRPr="00F67020">
        <w:rPr>
          <w:rFonts w:ascii="Arial" w:hAnsi="Arial" w:cs="Arial"/>
          <w:szCs w:val="22"/>
          <w:highlight w:val="yellow"/>
        </w:rPr>
        <w:t>l preu.</w:t>
      </w:r>
      <w:bookmarkStart w:id="12" w:name="_GoBack"/>
      <w:bookmarkEnd w:id="12"/>
    </w:p>
    <w:p w:rsidR="009D209F" w:rsidRDefault="009D209F" w:rsidP="00F516CC">
      <w:pPr>
        <w:tabs>
          <w:tab w:val="left" w:pos="9071"/>
        </w:tabs>
        <w:ind w:right="-1"/>
        <w:jc w:val="both"/>
        <w:rPr>
          <w:rFonts w:ascii="Arial" w:hAnsi="Arial" w:cs="Arial"/>
          <w:szCs w:val="22"/>
        </w:rPr>
      </w:pPr>
    </w:p>
    <w:p w:rsidR="009D209F" w:rsidRDefault="009D209F" w:rsidP="00F516CC">
      <w:pPr>
        <w:tabs>
          <w:tab w:val="left" w:pos="9071"/>
        </w:tabs>
        <w:ind w:right="-1"/>
        <w:jc w:val="both"/>
        <w:rPr>
          <w:rFonts w:ascii="Arial" w:hAnsi="Arial" w:cs="Arial"/>
          <w:szCs w:val="22"/>
        </w:rPr>
      </w:pPr>
    </w:p>
    <w:p w:rsidR="006934F1" w:rsidRDefault="006934F1" w:rsidP="00F516CC">
      <w:pPr>
        <w:tabs>
          <w:tab w:val="left" w:pos="9071"/>
        </w:tabs>
        <w:ind w:right="-1"/>
        <w:jc w:val="both"/>
        <w:rPr>
          <w:rFonts w:ascii="Arial" w:hAnsi="Arial" w:cs="Arial"/>
          <w:b/>
          <w:sz w:val="26"/>
          <w:szCs w:val="26"/>
          <w:u w:val="single"/>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lastRenderedPageBreak/>
        <w:t>Selecció del proveïdor/a</w:t>
      </w:r>
    </w:p>
    <w:p w:rsidR="00E0166A" w:rsidRDefault="00E0166A" w:rsidP="00F516CC">
      <w:pPr>
        <w:tabs>
          <w:tab w:val="left" w:pos="9071"/>
        </w:tabs>
        <w:ind w:right="-1"/>
        <w:jc w:val="both"/>
        <w:rPr>
          <w:rFonts w:ascii="Arial" w:hAnsi="Arial" w:cs="Arial"/>
          <w:szCs w:val="24"/>
        </w:rPr>
      </w:pPr>
    </w:p>
    <w:p w:rsidR="00EF3F13" w:rsidRPr="00EF3F13" w:rsidRDefault="00EF3F13" w:rsidP="00EF3F13">
      <w:pPr>
        <w:rPr>
          <w:rFonts w:ascii="Arial" w:hAnsi="Arial" w:cs="Arial"/>
          <w:szCs w:val="24"/>
        </w:rPr>
      </w:pPr>
      <w:r w:rsidRPr="00F67020">
        <w:rPr>
          <w:rFonts w:ascii="Arial" w:hAnsi="Arial" w:cs="Arial"/>
          <w:szCs w:val="24"/>
          <w:highlight w:val="yellow"/>
        </w:rPr>
        <w:t>Considerant la naturalesa de les prestacions es considera dient sol·licitar oferta ajusta a preus de mercat a les empreses del sector interessades en participar en aquesta licitació.</w:t>
      </w:r>
      <w:r w:rsidRPr="00EF3F13">
        <w:rPr>
          <w:rFonts w:ascii="Arial" w:hAnsi="Arial" w:cs="Arial"/>
          <w:szCs w:val="24"/>
        </w:rPr>
        <w:t xml:space="preserve"> </w:t>
      </w:r>
    </w:p>
    <w:p w:rsidR="000D68EA" w:rsidRPr="001F4684" w:rsidRDefault="000D68EA" w:rsidP="00F516CC">
      <w:pPr>
        <w:tabs>
          <w:tab w:val="left" w:pos="9071"/>
        </w:tabs>
        <w:ind w:right="-1"/>
        <w:jc w:val="both"/>
        <w:rPr>
          <w:rFonts w:ascii="Arial" w:hAnsi="Arial" w:cs="Arial"/>
          <w:szCs w:val="24"/>
        </w:rPr>
      </w:pPr>
    </w:p>
    <w:p w:rsidR="00560C31" w:rsidRPr="009D209F" w:rsidRDefault="00560C31" w:rsidP="00F516CC">
      <w:pPr>
        <w:tabs>
          <w:tab w:val="left" w:pos="9071"/>
        </w:tabs>
        <w:ind w:right="-1"/>
        <w:jc w:val="both"/>
        <w:rPr>
          <w:rFonts w:ascii="Arial" w:hAnsi="Arial" w:cs="Arial"/>
          <w:b/>
          <w:color w:val="000000" w:themeColor="text1"/>
          <w:sz w:val="24"/>
          <w:szCs w:val="24"/>
        </w:rPr>
      </w:pPr>
      <w:bookmarkStart w:id="13" w:name="men_prov"/>
      <w:bookmarkEnd w:id="13"/>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Tramesa d’ofertes</w:t>
      </w:r>
    </w:p>
    <w:p w:rsidR="00E0166A" w:rsidRPr="004209DA" w:rsidRDefault="00E0166A" w:rsidP="00B104D0">
      <w:pPr>
        <w:tabs>
          <w:tab w:val="left" w:pos="9071"/>
        </w:tabs>
        <w:ind w:right="-1"/>
        <w:jc w:val="both"/>
        <w:rPr>
          <w:rFonts w:ascii="Arial" w:hAnsi="Arial" w:cs="Arial"/>
          <w:b/>
          <w:szCs w:val="24"/>
          <w:u w:val="single"/>
        </w:rPr>
      </w:pPr>
    </w:p>
    <w:p w:rsidR="00B104D0" w:rsidRPr="00B104D0" w:rsidRDefault="00B104D0" w:rsidP="00B104D0">
      <w:pPr>
        <w:jc w:val="both"/>
        <w:rPr>
          <w:rFonts w:ascii="Arial" w:hAnsi="Arial" w:cs="Arial"/>
          <w:szCs w:val="24"/>
        </w:rPr>
      </w:pPr>
      <w:bookmarkStart w:id="14" w:name="men_ofer"/>
      <w:bookmarkEnd w:id="14"/>
      <w:r w:rsidRPr="00B104D0">
        <w:rPr>
          <w:rFonts w:ascii="Arial" w:hAnsi="Arial" w:cs="Arial"/>
          <w:szCs w:val="24"/>
        </w:rPr>
        <w:t xml:space="preserve">El licitador haurà d’enviar les seves ofertes </w:t>
      </w:r>
      <w:r w:rsidRPr="00B104D0">
        <w:rPr>
          <w:rFonts w:ascii="Arial" w:hAnsi="Arial" w:cs="Arial"/>
          <w:b/>
          <w:szCs w:val="24"/>
        </w:rPr>
        <w:t>mitjançant el portal de Contractació</w:t>
      </w:r>
      <w:r w:rsidR="00680903">
        <w:rPr>
          <w:rFonts w:ascii="Arial" w:hAnsi="Arial" w:cs="Arial"/>
          <w:b/>
          <w:szCs w:val="24"/>
        </w:rPr>
        <w:t xml:space="preserve"> </w:t>
      </w:r>
      <w:r w:rsidR="00680903" w:rsidRPr="009E1F46">
        <w:rPr>
          <w:rFonts w:ascii="Arial" w:hAnsi="Arial" w:cs="Arial"/>
          <w:szCs w:val="24"/>
        </w:rPr>
        <w:t>(</w:t>
      </w:r>
      <w:hyperlink r:id="rId9" w:history="1">
        <w:r w:rsidR="00680903" w:rsidRPr="00680903">
          <w:rPr>
            <w:rStyle w:val="Hipervnculo"/>
            <w:rFonts w:ascii="Arial" w:hAnsi="Arial" w:cs="Arial"/>
            <w:b/>
            <w:szCs w:val="24"/>
          </w:rPr>
          <w:t>https://licitacions.bcn.cat/</w:t>
        </w:r>
      </w:hyperlink>
      <w:r w:rsidR="00680903" w:rsidRPr="009E1F46">
        <w:rPr>
          <w:rFonts w:ascii="Arial" w:hAnsi="Arial" w:cs="Arial"/>
          <w:szCs w:val="24"/>
        </w:rPr>
        <w:t>).</w:t>
      </w:r>
      <w:r w:rsidR="00680903">
        <w:rPr>
          <w:rFonts w:ascii="Arial" w:hAnsi="Arial" w:cs="Arial"/>
          <w:b/>
          <w:szCs w:val="24"/>
        </w:rPr>
        <w:t xml:space="preserve"> </w:t>
      </w:r>
      <w:r w:rsidRPr="00B104D0">
        <w:rPr>
          <w:rFonts w:ascii="Arial" w:hAnsi="Arial" w:cs="Arial"/>
          <w:szCs w:val="24"/>
        </w:rPr>
        <w:t>No s’admetrà cap altre forma d’enviament o lliurament de l’oferta.</w:t>
      </w:r>
    </w:p>
    <w:p w:rsidR="00B104D0" w:rsidRPr="00B104D0" w:rsidRDefault="00B104D0" w:rsidP="00B104D0">
      <w:pPr>
        <w:jc w:val="both"/>
        <w:rPr>
          <w:rFonts w:ascii="Arial" w:hAnsi="Arial" w:cs="Arial"/>
          <w:szCs w:val="24"/>
        </w:rPr>
      </w:pPr>
    </w:p>
    <w:p w:rsidR="00B104D0" w:rsidRPr="00B104D0" w:rsidRDefault="00B104D0" w:rsidP="00B104D0">
      <w:pPr>
        <w:jc w:val="both"/>
        <w:rPr>
          <w:rFonts w:ascii="Arial" w:hAnsi="Arial" w:cs="Arial"/>
          <w:szCs w:val="24"/>
        </w:rPr>
      </w:pPr>
      <w:r w:rsidRPr="00B104D0">
        <w:rPr>
          <w:rFonts w:ascii="Arial" w:hAnsi="Arial" w:cs="Arial"/>
          <w:szCs w:val="24"/>
        </w:rPr>
        <w:t>L’oferta haurà d’estar degudament signada per la licitadora.</w:t>
      </w:r>
    </w:p>
    <w:p w:rsidR="00B104D0" w:rsidRPr="00B104D0" w:rsidRDefault="00B104D0" w:rsidP="00B104D0">
      <w:pPr>
        <w:jc w:val="both"/>
        <w:rPr>
          <w:rFonts w:ascii="Arial" w:hAnsi="Arial" w:cs="Arial"/>
          <w:szCs w:val="24"/>
        </w:rPr>
      </w:pPr>
    </w:p>
    <w:p w:rsidR="00E0166A" w:rsidRPr="00CA3AC5" w:rsidRDefault="00CA3AC5" w:rsidP="00B104D0">
      <w:pPr>
        <w:tabs>
          <w:tab w:val="left" w:pos="9071"/>
        </w:tabs>
        <w:ind w:right="-1"/>
        <w:jc w:val="both"/>
        <w:rPr>
          <w:rFonts w:ascii="Arial" w:hAnsi="Arial" w:cs="Arial"/>
          <w:szCs w:val="24"/>
        </w:rPr>
      </w:pPr>
      <w:r w:rsidRPr="00CA3AC5">
        <w:rPr>
          <w:rFonts w:ascii="Arial" w:hAnsi="Arial" w:cs="Arial"/>
          <w:szCs w:val="24"/>
        </w:rPr>
        <w:t>Per a la contractació menor amb lliure concurrència el termini de presentació de les ofertes serà com a mínim de 5 dies hàbils des de la data d’enviament de petició d’oferta</w:t>
      </w:r>
      <w:r w:rsidR="00B104D0" w:rsidRPr="00B104D0">
        <w:rPr>
          <w:rFonts w:ascii="Arial" w:hAnsi="Arial" w:cs="Arial"/>
          <w:szCs w:val="24"/>
        </w:rPr>
        <w:t>.</w:t>
      </w:r>
    </w:p>
    <w:p w:rsidR="00E0166A" w:rsidRPr="004209DA" w:rsidRDefault="00E0166A" w:rsidP="00F516CC">
      <w:pPr>
        <w:tabs>
          <w:tab w:val="left" w:pos="9071"/>
        </w:tabs>
        <w:ind w:right="-1"/>
        <w:jc w:val="both"/>
        <w:rPr>
          <w:rFonts w:ascii="Arial" w:hAnsi="Arial" w:cs="Arial"/>
          <w:color w:val="000000" w:themeColor="text1"/>
          <w:sz w:val="24"/>
          <w:szCs w:val="24"/>
        </w:rPr>
      </w:pPr>
    </w:p>
    <w:p w:rsidR="00E0166A" w:rsidRPr="001011D9" w:rsidRDefault="00E0166A" w:rsidP="00F516CC">
      <w:pPr>
        <w:tabs>
          <w:tab w:val="left" w:pos="9071"/>
        </w:tabs>
        <w:ind w:right="-1"/>
        <w:jc w:val="both"/>
        <w:rPr>
          <w:rFonts w:ascii="Arial" w:hAnsi="Arial" w:cs="Arial"/>
          <w:b/>
          <w:sz w:val="26"/>
          <w:szCs w:val="26"/>
          <w:u w:val="single"/>
        </w:rPr>
      </w:pPr>
      <w:r w:rsidRPr="001011D9">
        <w:rPr>
          <w:rFonts w:ascii="Arial" w:hAnsi="Arial" w:cs="Arial"/>
          <w:b/>
          <w:sz w:val="26"/>
          <w:szCs w:val="26"/>
          <w:u w:val="single"/>
        </w:rPr>
        <w:t>Notificació de l’adjudicació</w:t>
      </w:r>
    </w:p>
    <w:p w:rsidR="00E0166A" w:rsidRDefault="00E0166A" w:rsidP="00F516CC">
      <w:pPr>
        <w:tabs>
          <w:tab w:val="left" w:pos="9071"/>
        </w:tabs>
        <w:ind w:right="-1"/>
        <w:jc w:val="both"/>
        <w:rPr>
          <w:rFonts w:ascii="Arial Narrow" w:hAnsi="Arial Narrow" w:cs="Arial"/>
          <w:b/>
          <w:szCs w:val="24"/>
          <w:u w:val="single"/>
        </w:rPr>
      </w:pPr>
    </w:p>
    <w:p w:rsidR="00F77EA8" w:rsidRDefault="00542162" w:rsidP="00F516CC">
      <w:pPr>
        <w:tabs>
          <w:tab w:val="left" w:pos="9071"/>
        </w:tabs>
        <w:ind w:right="-1"/>
        <w:jc w:val="both"/>
        <w:rPr>
          <w:rFonts w:ascii="Arial" w:hAnsi="Arial" w:cs="Arial"/>
          <w:szCs w:val="24"/>
        </w:rPr>
      </w:pPr>
      <w:r w:rsidRPr="00542162">
        <w:rPr>
          <w:rFonts w:ascii="Arial" w:hAnsi="Arial" w:cs="Arial"/>
          <w:szCs w:val="24"/>
        </w:rPr>
        <w:t>L’adjudicació del contracte es notificarà a l’interessat i es publicarà de forma agregada en el Perfil de Contractant d’acord amb allò previst a l´article 63.4 de la LCSP</w:t>
      </w:r>
      <w:r w:rsidR="00B104D0" w:rsidRPr="00B104D0">
        <w:rPr>
          <w:rFonts w:ascii="Arial" w:hAnsi="Arial" w:cs="Arial"/>
          <w:szCs w:val="24"/>
        </w:rPr>
        <w:t>.</w:t>
      </w:r>
    </w:p>
    <w:p w:rsidR="00B104D0" w:rsidRDefault="00B104D0"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D76AA2" w:rsidRDefault="00D76AA2" w:rsidP="00F516CC">
      <w:pPr>
        <w:tabs>
          <w:tab w:val="left" w:pos="9071"/>
        </w:tabs>
        <w:ind w:right="-1"/>
        <w:jc w:val="both"/>
        <w:rPr>
          <w:rFonts w:ascii="Arial" w:hAnsi="Arial" w:cs="Arial"/>
          <w:szCs w:val="24"/>
        </w:rPr>
      </w:pPr>
    </w:p>
    <w:p w:rsidR="006159D2" w:rsidRDefault="006159D2" w:rsidP="00F516CC">
      <w:pPr>
        <w:tabs>
          <w:tab w:val="left" w:pos="9071"/>
        </w:tabs>
        <w:ind w:right="-1"/>
        <w:jc w:val="both"/>
        <w:rPr>
          <w:rFonts w:ascii="Arial" w:hAnsi="Arial" w:cs="Arial"/>
          <w:szCs w:val="24"/>
        </w:rPr>
      </w:pPr>
    </w:p>
    <w:p w:rsidR="009E1F46" w:rsidRDefault="009E1F46" w:rsidP="00F516CC">
      <w:pPr>
        <w:tabs>
          <w:tab w:val="left" w:pos="9071"/>
        </w:tabs>
        <w:ind w:right="-1"/>
        <w:jc w:val="both"/>
        <w:rPr>
          <w:rFonts w:ascii="Arial" w:hAnsi="Arial" w:cs="Arial"/>
          <w:szCs w:val="24"/>
        </w:rPr>
      </w:pPr>
    </w:p>
    <w:p w:rsidR="00D76AA2" w:rsidRDefault="00D76AA2" w:rsidP="00F516CC">
      <w:pPr>
        <w:tabs>
          <w:tab w:val="left" w:pos="9071"/>
        </w:tabs>
        <w:ind w:right="-1"/>
        <w:jc w:val="both"/>
        <w:rPr>
          <w:rFonts w:ascii="Arial" w:hAnsi="Arial" w:cs="Arial"/>
          <w:szCs w:val="24"/>
        </w:rPr>
      </w:pPr>
    </w:p>
    <w:p w:rsidR="009E1F46" w:rsidRDefault="00D76AA2" w:rsidP="009E1F46">
      <w:pPr>
        <w:tabs>
          <w:tab w:val="left" w:pos="9071"/>
        </w:tabs>
        <w:ind w:right="-1"/>
        <w:jc w:val="both"/>
        <w:rPr>
          <w:rFonts w:ascii="Arial" w:hAnsi="Arial" w:cs="Arial"/>
          <w:szCs w:val="24"/>
        </w:rPr>
      </w:pPr>
      <w:r>
        <w:rPr>
          <w:rFonts w:ascii="Arial" w:hAnsi="Arial" w:cs="Arial"/>
          <w:szCs w:val="24"/>
        </w:rPr>
        <w:t>Signatura</w:t>
      </w:r>
      <w:r w:rsidR="009E1F46">
        <w:rPr>
          <w:rFonts w:ascii="Arial" w:hAnsi="Arial" w:cs="Arial"/>
          <w:szCs w:val="24"/>
        </w:rPr>
        <w:t>,</w:t>
      </w:r>
    </w:p>
    <w:p w:rsidR="000D68EA" w:rsidRDefault="000D68EA" w:rsidP="009E1F46">
      <w:pPr>
        <w:tabs>
          <w:tab w:val="left" w:pos="9071"/>
        </w:tabs>
        <w:ind w:right="-1"/>
        <w:jc w:val="both"/>
        <w:rPr>
          <w:rFonts w:ascii="Arial" w:hAnsi="Arial" w:cs="Arial"/>
          <w:szCs w:val="24"/>
        </w:rPr>
      </w:pPr>
    </w:p>
    <w:p w:rsidR="000D68EA" w:rsidRDefault="000D68EA" w:rsidP="000D68EA">
      <w:pPr>
        <w:tabs>
          <w:tab w:val="left" w:pos="9071"/>
        </w:tabs>
        <w:ind w:right="-1"/>
        <w:jc w:val="both"/>
        <w:rPr>
          <w:rFonts w:ascii="Arial" w:hAnsi="Arial" w:cs="Arial"/>
          <w:szCs w:val="24"/>
        </w:rPr>
      </w:pPr>
    </w:p>
    <w:p w:rsidR="006934F1" w:rsidRDefault="006934F1" w:rsidP="000D68EA">
      <w:pPr>
        <w:tabs>
          <w:tab w:val="left" w:pos="9071"/>
        </w:tabs>
        <w:ind w:right="-1"/>
        <w:jc w:val="both"/>
        <w:rPr>
          <w:rFonts w:ascii="Arial" w:hAnsi="Arial" w:cs="Arial"/>
          <w:szCs w:val="24"/>
        </w:rPr>
      </w:pPr>
    </w:p>
    <w:p w:rsidR="000D68EA" w:rsidRDefault="000D68EA" w:rsidP="000D68EA">
      <w:pPr>
        <w:tabs>
          <w:tab w:val="left" w:pos="9071"/>
        </w:tabs>
        <w:ind w:right="-1"/>
        <w:jc w:val="both"/>
        <w:rPr>
          <w:rFonts w:ascii="Arial" w:hAnsi="Arial" w:cs="Arial"/>
          <w:szCs w:val="24"/>
        </w:rPr>
      </w:pPr>
      <w:r>
        <w:rPr>
          <w:rFonts w:ascii="Arial" w:hAnsi="Arial" w:cs="Arial"/>
          <w:szCs w:val="24"/>
        </w:rPr>
        <w:t>Mercè Jofra Company</w:t>
      </w:r>
    </w:p>
    <w:p w:rsidR="000D68EA" w:rsidRDefault="000D68EA" w:rsidP="000D68EA">
      <w:pPr>
        <w:tabs>
          <w:tab w:val="left" w:pos="9071"/>
        </w:tabs>
        <w:ind w:right="-1"/>
        <w:jc w:val="both"/>
        <w:rPr>
          <w:rFonts w:ascii="Arial" w:hAnsi="Arial" w:cs="Arial"/>
          <w:szCs w:val="24"/>
        </w:rPr>
      </w:pPr>
    </w:p>
    <w:p w:rsidR="006934F1" w:rsidRDefault="006934F1" w:rsidP="000D68EA">
      <w:pPr>
        <w:tabs>
          <w:tab w:val="left" w:pos="9071"/>
        </w:tabs>
        <w:ind w:right="-1"/>
        <w:jc w:val="both"/>
        <w:rPr>
          <w:rFonts w:ascii="Arial" w:hAnsi="Arial" w:cs="Arial"/>
          <w:szCs w:val="24"/>
        </w:rPr>
      </w:pPr>
    </w:p>
    <w:p w:rsidR="000D68EA" w:rsidRDefault="000D68EA" w:rsidP="000D68EA">
      <w:pPr>
        <w:tabs>
          <w:tab w:val="left" w:pos="9071"/>
        </w:tabs>
        <w:ind w:right="-1"/>
        <w:jc w:val="both"/>
        <w:rPr>
          <w:rFonts w:ascii="Arial" w:hAnsi="Arial" w:cs="Arial"/>
          <w:szCs w:val="24"/>
        </w:rPr>
      </w:pPr>
      <w:r>
        <w:rPr>
          <w:rFonts w:ascii="Arial" w:hAnsi="Arial" w:cs="Arial"/>
          <w:szCs w:val="24"/>
        </w:rPr>
        <w:t>Cap del Departament de Promoció Esportiva</w:t>
      </w:r>
    </w:p>
    <w:p w:rsidR="000D68EA" w:rsidRDefault="000D68EA" w:rsidP="000D68EA">
      <w:pPr>
        <w:tabs>
          <w:tab w:val="left" w:pos="9071"/>
        </w:tabs>
        <w:ind w:right="-1"/>
        <w:jc w:val="both"/>
        <w:rPr>
          <w:rFonts w:ascii="Arial" w:hAnsi="Arial" w:cs="Arial"/>
          <w:szCs w:val="24"/>
        </w:rPr>
      </w:pPr>
      <w:r>
        <w:rPr>
          <w:rFonts w:ascii="Arial" w:hAnsi="Arial" w:cs="Arial"/>
          <w:szCs w:val="24"/>
        </w:rPr>
        <w:t>Institut Barcelona Esports</w:t>
      </w:r>
    </w:p>
    <w:p w:rsidR="000D68EA" w:rsidRDefault="000D68EA"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D76AA2" w:rsidRDefault="00D76AA2" w:rsidP="00D76AA2">
      <w:pPr>
        <w:tabs>
          <w:tab w:val="left" w:pos="9071"/>
        </w:tabs>
        <w:ind w:right="-1"/>
        <w:jc w:val="both"/>
        <w:rPr>
          <w:rFonts w:ascii="Arial" w:hAnsi="Arial" w:cs="Arial"/>
          <w:szCs w:val="24"/>
        </w:rPr>
      </w:pPr>
    </w:p>
    <w:p w:rsidR="00D76AA2" w:rsidRDefault="00D76AA2" w:rsidP="009E1F46">
      <w:pPr>
        <w:tabs>
          <w:tab w:val="left" w:pos="9071"/>
        </w:tabs>
        <w:ind w:right="-1"/>
        <w:jc w:val="both"/>
        <w:rPr>
          <w:rFonts w:ascii="Arial" w:hAnsi="Arial" w:cs="Arial"/>
          <w:szCs w:val="24"/>
        </w:rPr>
      </w:pPr>
    </w:p>
    <w:p w:rsidR="009E1F46" w:rsidRPr="00B104D0" w:rsidRDefault="009E1F46" w:rsidP="00F516CC">
      <w:pPr>
        <w:tabs>
          <w:tab w:val="left" w:pos="9071"/>
        </w:tabs>
        <w:ind w:right="-1"/>
        <w:jc w:val="both"/>
        <w:rPr>
          <w:rFonts w:ascii="Arial" w:hAnsi="Arial" w:cs="Arial"/>
          <w:szCs w:val="24"/>
        </w:rPr>
      </w:pPr>
    </w:p>
    <w:p w:rsidR="00F77EA8" w:rsidRPr="00F77EA8" w:rsidRDefault="00F77EA8" w:rsidP="00F516CC">
      <w:pPr>
        <w:tabs>
          <w:tab w:val="left" w:pos="9071"/>
        </w:tabs>
        <w:ind w:right="-1"/>
        <w:jc w:val="both"/>
        <w:rPr>
          <w:rFonts w:ascii="Arial" w:hAnsi="Arial" w:cs="Arial"/>
          <w:color w:val="000000" w:themeColor="text1"/>
          <w:sz w:val="24"/>
          <w:szCs w:val="24"/>
        </w:rPr>
      </w:pPr>
    </w:p>
    <w:p w:rsidR="000A1D70" w:rsidRDefault="000A1D70" w:rsidP="00F516CC">
      <w:pPr>
        <w:tabs>
          <w:tab w:val="left" w:pos="9071"/>
        </w:tabs>
        <w:ind w:right="-1"/>
        <w:jc w:val="both"/>
        <w:rPr>
          <w:rFonts w:ascii="Arial" w:hAnsi="Arial" w:cs="Arial"/>
          <w:color w:val="000000" w:themeColor="text1"/>
          <w:sz w:val="24"/>
          <w:szCs w:val="24"/>
        </w:rPr>
      </w:pPr>
      <w:bookmarkStart w:id="15" w:name="sig_carrec"/>
      <w:bookmarkEnd w:id="15"/>
    </w:p>
    <w:p w:rsidR="00F77EA8" w:rsidRPr="00F77EA8" w:rsidRDefault="00F77EA8" w:rsidP="00F516CC">
      <w:pPr>
        <w:tabs>
          <w:tab w:val="left" w:pos="9071"/>
        </w:tabs>
        <w:ind w:right="-1"/>
        <w:jc w:val="both"/>
        <w:rPr>
          <w:rFonts w:ascii="Arial" w:hAnsi="Arial" w:cs="Arial"/>
          <w:color w:val="000000" w:themeColor="text1"/>
          <w:sz w:val="24"/>
          <w:szCs w:val="24"/>
        </w:rPr>
      </w:pPr>
      <w:bookmarkStart w:id="16" w:name="sig_nom"/>
      <w:bookmarkEnd w:id="16"/>
    </w:p>
    <w:sectPr w:rsidR="00F77EA8" w:rsidRPr="00F77EA8" w:rsidSect="00F516CC">
      <w:headerReference w:type="default" r:id="rId10"/>
      <w:footerReference w:type="default" r:id="rId11"/>
      <w:pgSz w:w="11906" w:h="16838" w:code="9"/>
      <w:pgMar w:top="1985" w:right="1134" w:bottom="1701" w:left="1418"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C0A" w:rsidRDefault="004B3C0A" w:rsidP="0057793F">
      <w:r>
        <w:separator/>
      </w:r>
    </w:p>
  </w:endnote>
  <w:endnote w:type="continuationSeparator" w:id="0">
    <w:p w:rsidR="004B3C0A" w:rsidRDefault="004B3C0A" w:rsidP="00577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wiss">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adeGothic-BoldTwo">
    <w:altName w:val="Times New Roman"/>
    <w:charset w:val="00"/>
    <w:family w:val="auto"/>
    <w:pitch w:val="variable"/>
    <w:sig w:usb0="00000001" w:usb1="00000000" w:usb2="00000000" w:usb3="00000000" w:csb0="00000009" w:csb1="00000000"/>
  </w:font>
  <w:font w:name="TradeGothic">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C0A" w:rsidRPr="009B5697" w:rsidRDefault="00CE5BF8" w:rsidP="006C460D">
    <w:pPr>
      <w:pStyle w:val="Piedepgina"/>
      <w:jc w:val="right"/>
      <w:rPr>
        <w:rFonts w:ascii="TradeGothic" w:hAnsi="TradeGothic" w:cs="Arial"/>
        <w:color w:val="A6A6A6" w:themeColor="background1" w:themeShade="A6"/>
        <w:sz w:val="14"/>
        <w:szCs w:val="14"/>
      </w:rPr>
    </w:pPr>
    <w:r w:rsidRPr="009B5697">
      <w:rPr>
        <w:rFonts w:ascii="TradeGothic" w:hAnsi="TradeGothic" w:cs="Arial"/>
        <w:color w:val="A6A6A6" w:themeColor="background1" w:themeShade="A6"/>
        <w:sz w:val="14"/>
        <w:szCs w:val="14"/>
      </w:rPr>
      <w:fldChar w:fldCharType="begin"/>
    </w:r>
    <w:r w:rsidR="004B3C0A" w:rsidRPr="009B5697">
      <w:rPr>
        <w:rFonts w:ascii="TradeGothic" w:hAnsi="TradeGothic" w:cs="Arial"/>
        <w:color w:val="A6A6A6" w:themeColor="background1" w:themeShade="A6"/>
        <w:sz w:val="14"/>
        <w:szCs w:val="14"/>
      </w:rPr>
      <w:instrText xml:space="preserve"> PAGE   \* MERGEFORMAT </w:instrText>
    </w:r>
    <w:r w:rsidRPr="009B5697">
      <w:rPr>
        <w:rFonts w:ascii="TradeGothic" w:hAnsi="TradeGothic" w:cs="Arial"/>
        <w:color w:val="A6A6A6" w:themeColor="background1" w:themeShade="A6"/>
        <w:sz w:val="14"/>
        <w:szCs w:val="14"/>
      </w:rPr>
      <w:fldChar w:fldCharType="separate"/>
    </w:r>
    <w:r w:rsidR="00F67020">
      <w:rPr>
        <w:rFonts w:ascii="TradeGothic" w:hAnsi="TradeGothic" w:cs="Arial"/>
        <w:noProof/>
        <w:color w:val="A6A6A6" w:themeColor="background1" w:themeShade="A6"/>
        <w:sz w:val="14"/>
        <w:szCs w:val="14"/>
      </w:rPr>
      <w:t>1</w:t>
    </w:r>
    <w:r w:rsidRPr="009B5697">
      <w:rPr>
        <w:rFonts w:ascii="TradeGothic" w:hAnsi="TradeGothic" w:cs="Arial"/>
        <w:color w:val="A6A6A6" w:themeColor="background1" w:themeShade="A6"/>
        <w:sz w:val="14"/>
        <w:szCs w:val="14"/>
      </w:rPr>
      <w:fldChar w:fldCharType="end"/>
    </w:r>
    <w:r w:rsidR="004B3C0A" w:rsidRPr="009B5697">
      <w:rPr>
        <w:rFonts w:ascii="TradeGothic" w:hAnsi="TradeGothic" w:cs="Arial"/>
        <w:color w:val="A6A6A6" w:themeColor="background1" w:themeShade="A6"/>
        <w:sz w:val="14"/>
        <w:szCs w:val="14"/>
      </w:rPr>
      <w:t>/</w:t>
    </w:r>
    <w:fldSimple w:instr=" NUMPAGES   \* MERGEFORMAT ">
      <w:r w:rsidR="00F67020" w:rsidRPr="00F67020">
        <w:rPr>
          <w:rFonts w:ascii="TradeGothic" w:hAnsi="TradeGothic" w:cs="Arial"/>
          <w:noProof/>
          <w:color w:val="A6A6A6" w:themeColor="background1" w:themeShade="A6"/>
          <w:sz w:val="14"/>
          <w:szCs w:val="14"/>
        </w:rPr>
        <w:t>3</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C0A" w:rsidRDefault="004B3C0A" w:rsidP="0057793F">
      <w:r>
        <w:separator/>
      </w:r>
    </w:p>
  </w:footnote>
  <w:footnote w:type="continuationSeparator" w:id="0">
    <w:p w:rsidR="004B3C0A" w:rsidRDefault="004B3C0A" w:rsidP="00577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671" w:type="dxa"/>
      <w:tblInd w:w="-781" w:type="dxa"/>
      <w:tblLayout w:type="fixed"/>
      <w:tblCellMar>
        <w:left w:w="70" w:type="dxa"/>
        <w:right w:w="70" w:type="dxa"/>
      </w:tblCellMar>
      <w:tblLook w:val="0000" w:firstRow="0" w:lastRow="0" w:firstColumn="0" w:lastColumn="0" w:noHBand="0" w:noVBand="0"/>
    </w:tblPr>
    <w:tblGrid>
      <w:gridCol w:w="628"/>
      <w:gridCol w:w="5043"/>
    </w:tblGrid>
    <w:tr w:rsidR="001C3A0B" w:rsidRPr="00133172" w:rsidTr="00B41704">
      <w:trPr>
        <w:trHeight w:val="697"/>
      </w:trPr>
      <w:tc>
        <w:tcPr>
          <w:tcW w:w="5671" w:type="dxa"/>
          <w:gridSpan w:val="2"/>
        </w:tcPr>
        <w:p w:rsidR="001C3A0B" w:rsidRPr="00133172" w:rsidRDefault="001C3A0B" w:rsidP="00B41704">
          <w:pPr>
            <w:pStyle w:val="Encabezado"/>
            <w:tabs>
              <w:tab w:val="clear" w:pos="4252"/>
              <w:tab w:val="clear" w:pos="8504"/>
            </w:tabs>
            <w:rPr>
              <w:rFonts w:ascii="TradeGothic-BoldTwo" w:hAnsi="TradeGothic-BoldTwo" w:cs="Arial"/>
              <w:sz w:val="16"/>
            </w:rPr>
          </w:pPr>
          <w:r>
            <w:rPr>
              <w:rFonts w:ascii="TradeGothic-BoldTwo" w:hAnsi="TradeGothic-BoldTwo" w:cs="Arial"/>
              <w:noProof/>
              <w:sz w:val="16"/>
              <w:lang w:eastAsia="ca-ES"/>
            </w:rPr>
            <w:drawing>
              <wp:anchor distT="0" distB="0" distL="114300" distR="114300" simplePos="0" relativeHeight="251660288" behindDoc="0" locked="0" layoutInCell="1" allowOverlap="1" wp14:anchorId="463952AD" wp14:editId="202580E1">
                <wp:simplePos x="0" y="0"/>
                <wp:positionH relativeFrom="page">
                  <wp:posOffset>38735</wp:posOffset>
                </wp:positionH>
                <wp:positionV relativeFrom="page">
                  <wp:posOffset>24130</wp:posOffset>
                </wp:positionV>
                <wp:extent cx="1209675" cy="333375"/>
                <wp:effectExtent l="19050" t="0" r="9525" b="0"/>
                <wp:wrapTight wrapText="bothSides">
                  <wp:wrapPolygon edited="0">
                    <wp:start x="-340" y="0"/>
                    <wp:lineTo x="-340" y="20983"/>
                    <wp:lineTo x="21770" y="20983"/>
                    <wp:lineTo x="21770" y="0"/>
                    <wp:lineTo x="-34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srcRect/>
                        <a:stretch>
                          <a:fillRect/>
                        </a:stretch>
                      </pic:blipFill>
                      <pic:spPr bwMode="auto">
                        <a:xfrm>
                          <a:off x="0" y="0"/>
                          <a:ext cx="1209675" cy="333375"/>
                        </a:xfrm>
                        <a:prstGeom prst="rect">
                          <a:avLst/>
                        </a:prstGeom>
                        <a:noFill/>
                      </pic:spPr>
                    </pic:pic>
                  </a:graphicData>
                </a:graphic>
              </wp:anchor>
            </w:drawing>
          </w:r>
        </w:p>
      </w:tc>
    </w:tr>
    <w:tr w:rsidR="001C3A0B" w:rsidRPr="00133172" w:rsidTr="00B41704">
      <w:tc>
        <w:tcPr>
          <w:tcW w:w="628" w:type="dxa"/>
        </w:tcPr>
        <w:p w:rsidR="001C3A0B" w:rsidRPr="00AC509D" w:rsidRDefault="001C3A0B" w:rsidP="00B41704">
          <w:pPr>
            <w:ind w:right="-212"/>
            <w:jc w:val="center"/>
            <w:rPr>
              <w:rFonts w:ascii="TradeGothic-BoldTwo" w:hAnsi="TradeGothic-BoldTwo" w:cs="Arial"/>
              <w:sz w:val="14"/>
              <w:szCs w:val="14"/>
            </w:rPr>
          </w:pPr>
        </w:p>
      </w:tc>
      <w:tc>
        <w:tcPr>
          <w:tcW w:w="5043" w:type="dxa"/>
        </w:tcPr>
        <w:p w:rsidR="009D209F" w:rsidRPr="00C34B92" w:rsidRDefault="009D209F" w:rsidP="00DB1869">
          <w:pPr>
            <w:rPr>
              <w:rFonts w:ascii="Arial" w:hAnsi="Arial" w:cs="Arial"/>
              <w:b/>
              <w:sz w:val="14"/>
              <w:szCs w:val="14"/>
            </w:rPr>
          </w:pPr>
          <w:bookmarkStart w:id="17" w:name="ident"/>
          <w:bookmarkEnd w:id="17"/>
          <w:r w:rsidRPr="00176A14">
            <w:rPr>
              <w:rFonts w:ascii="Arial" w:hAnsi="Arial" w:cs="Arial"/>
              <w:b/>
              <w:sz w:val="14"/>
              <w:szCs w:val="14"/>
            </w:rPr>
            <w:t>Institut Barcelona Esports</w:t>
          </w:r>
        </w:p>
        <w:p w:rsidR="001C3A0B" w:rsidRPr="008B0FDA" w:rsidRDefault="001C3A0B" w:rsidP="00B41704">
          <w:pPr>
            <w:rPr>
              <w:rFonts w:ascii="Arial" w:hAnsi="Arial" w:cs="Arial"/>
              <w:sz w:val="14"/>
              <w:szCs w:val="14"/>
            </w:rPr>
          </w:pPr>
        </w:p>
      </w:tc>
    </w:tr>
  </w:tbl>
  <w:p w:rsidR="004B3C0A" w:rsidRPr="001C3A0B" w:rsidRDefault="004B3C0A" w:rsidP="001C3A0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30F"/>
    <w:multiLevelType w:val="hybridMultilevel"/>
    <w:tmpl w:val="96F8198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5B8174E"/>
    <w:multiLevelType w:val="hybridMultilevel"/>
    <w:tmpl w:val="480077B8"/>
    <w:lvl w:ilvl="0" w:tplc="5E544C10">
      <w:start w:val="1"/>
      <w:numFmt w:val="decimal"/>
      <w:lvlText w:val="%1."/>
      <w:lvlJc w:val="left"/>
      <w:pPr>
        <w:ind w:left="2084" w:hanging="360"/>
      </w:pPr>
      <w:rPr>
        <w:rFonts w:ascii="Swiss" w:eastAsia="Times New Roman" w:hAnsi="Swiss" w:cs="Times New Roman"/>
        <w:b/>
      </w:rPr>
    </w:lvl>
    <w:lvl w:ilvl="1" w:tplc="04030019" w:tentative="1">
      <w:start w:val="1"/>
      <w:numFmt w:val="lowerLetter"/>
      <w:lvlText w:val="%2."/>
      <w:lvlJc w:val="left"/>
      <w:pPr>
        <w:ind w:left="2804" w:hanging="360"/>
      </w:pPr>
    </w:lvl>
    <w:lvl w:ilvl="2" w:tplc="0403001B" w:tentative="1">
      <w:start w:val="1"/>
      <w:numFmt w:val="lowerRoman"/>
      <w:lvlText w:val="%3."/>
      <w:lvlJc w:val="right"/>
      <w:pPr>
        <w:ind w:left="3524" w:hanging="180"/>
      </w:pPr>
    </w:lvl>
    <w:lvl w:ilvl="3" w:tplc="0403000F" w:tentative="1">
      <w:start w:val="1"/>
      <w:numFmt w:val="decimal"/>
      <w:lvlText w:val="%4."/>
      <w:lvlJc w:val="left"/>
      <w:pPr>
        <w:ind w:left="4244" w:hanging="360"/>
      </w:pPr>
    </w:lvl>
    <w:lvl w:ilvl="4" w:tplc="04030019" w:tentative="1">
      <w:start w:val="1"/>
      <w:numFmt w:val="lowerLetter"/>
      <w:lvlText w:val="%5."/>
      <w:lvlJc w:val="left"/>
      <w:pPr>
        <w:ind w:left="4964" w:hanging="360"/>
      </w:pPr>
    </w:lvl>
    <w:lvl w:ilvl="5" w:tplc="0403001B" w:tentative="1">
      <w:start w:val="1"/>
      <w:numFmt w:val="lowerRoman"/>
      <w:lvlText w:val="%6."/>
      <w:lvlJc w:val="right"/>
      <w:pPr>
        <w:ind w:left="5684" w:hanging="180"/>
      </w:pPr>
    </w:lvl>
    <w:lvl w:ilvl="6" w:tplc="0403000F" w:tentative="1">
      <w:start w:val="1"/>
      <w:numFmt w:val="decimal"/>
      <w:lvlText w:val="%7."/>
      <w:lvlJc w:val="left"/>
      <w:pPr>
        <w:ind w:left="6404" w:hanging="360"/>
      </w:pPr>
    </w:lvl>
    <w:lvl w:ilvl="7" w:tplc="04030019" w:tentative="1">
      <w:start w:val="1"/>
      <w:numFmt w:val="lowerLetter"/>
      <w:lvlText w:val="%8."/>
      <w:lvlJc w:val="left"/>
      <w:pPr>
        <w:ind w:left="7124" w:hanging="360"/>
      </w:pPr>
    </w:lvl>
    <w:lvl w:ilvl="8" w:tplc="0403001B" w:tentative="1">
      <w:start w:val="1"/>
      <w:numFmt w:val="lowerRoman"/>
      <w:lvlText w:val="%9."/>
      <w:lvlJc w:val="right"/>
      <w:pPr>
        <w:ind w:left="7844"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C1E6917"/>
    <w:multiLevelType w:val="hybridMultilevel"/>
    <w:tmpl w:val="AFB8B22A"/>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nsid w:val="28870EEC"/>
    <w:multiLevelType w:val="multilevel"/>
    <w:tmpl w:val="0C86DC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9A6017A"/>
    <w:multiLevelType w:val="hybridMultilevel"/>
    <w:tmpl w:val="A3BE1C3C"/>
    <w:lvl w:ilvl="0" w:tplc="DC0AF236">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3CC2213F"/>
    <w:multiLevelType w:val="hybridMultilevel"/>
    <w:tmpl w:val="F970031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7DD17FBA"/>
    <w:multiLevelType w:val="hybridMultilevel"/>
    <w:tmpl w:val="CD9C79D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6"/>
  </w:num>
  <w:num w:numId="2">
    <w:abstractNumId w:val="9"/>
  </w:num>
  <w:num w:numId="3">
    <w:abstractNumId w:val="5"/>
  </w:num>
  <w:num w:numId="4">
    <w:abstractNumId w:val="0"/>
  </w:num>
  <w:num w:numId="5">
    <w:abstractNumId w:val="7"/>
  </w:num>
  <w:num w:numId="6">
    <w:abstractNumId w:val="13"/>
  </w:num>
  <w:num w:numId="7">
    <w:abstractNumId w:val="2"/>
  </w:num>
  <w:num w:numId="8">
    <w:abstractNumId w:val="8"/>
  </w:num>
  <w:num w:numId="9">
    <w:abstractNumId w:val="11"/>
  </w:num>
  <w:num w:numId="10">
    <w:abstractNumId w:val="10"/>
  </w:num>
  <w:num w:numId="11">
    <w:abstractNumId w:val="4"/>
  </w:num>
  <w:num w:numId="12">
    <w:abstractNumId w:val="1"/>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hdrShapeDefaults>
    <o:shapedefaults v:ext="edit" spidmax="214017"/>
  </w:hdrShapeDefaults>
  <w:footnotePr>
    <w:footnote w:id="-1"/>
    <w:footnote w:id="0"/>
  </w:footnotePr>
  <w:endnotePr>
    <w:endnote w:id="-1"/>
    <w:endnote w:id="0"/>
  </w:endnotePr>
  <w:compat>
    <w:compatSetting w:name="compatibilityMode" w:uri="http://schemas.microsoft.com/office/word" w:val="12"/>
  </w:compat>
  <w:rsids>
    <w:rsidRoot w:val="00076E47"/>
    <w:rsid w:val="000031E2"/>
    <w:rsid w:val="0000345D"/>
    <w:rsid w:val="00007FCB"/>
    <w:rsid w:val="00011562"/>
    <w:rsid w:val="00025B63"/>
    <w:rsid w:val="00050EAF"/>
    <w:rsid w:val="0005389C"/>
    <w:rsid w:val="0005726E"/>
    <w:rsid w:val="000574F8"/>
    <w:rsid w:val="00066856"/>
    <w:rsid w:val="00067A91"/>
    <w:rsid w:val="00076E47"/>
    <w:rsid w:val="000858E4"/>
    <w:rsid w:val="00094FD3"/>
    <w:rsid w:val="000973EC"/>
    <w:rsid w:val="000A1D70"/>
    <w:rsid w:val="000A57EB"/>
    <w:rsid w:val="000B38CC"/>
    <w:rsid w:val="000D68EA"/>
    <w:rsid w:val="000E0ACC"/>
    <w:rsid w:val="000F2038"/>
    <w:rsid w:val="000F52F3"/>
    <w:rsid w:val="000F764E"/>
    <w:rsid w:val="00100366"/>
    <w:rsid w:val="001011D9"/>
    <w:rsid w:val="00114A74"/>
    <w:rsid w:val="00115ADA"/>
    <w:rsid w:val="0013209A"/>
    <w:rsid w:val="001343B7"/>
    <w:rsid w:val="0014040B"/>
    <w:rsid w:val="00141781"/>
    <w:rsid w:val="00142F3B"/>
    <w:rsid w:val="00144BF0"/>
    <w:rsid w:val="001477F5"/>
    <w:rsid w:val="00164EA9"/>
    <w:rsid w:val="00172B7E"/>
    <w:rsid w:val="00191C6E"/>
    <w:rsid w:val="001958CF"/>
    <w:rsid w:val="001A6444"/>
    <w:rsid w:val="001B0966"/>
    <w:rsid w:val="001C3A0B"/>
    <w:rsid w:val="001C60F7"/>
    <w:rsid w:val="001E3E49"/>
    <w:rsid w:val="001E5194"/>
    <w:rsid w:val="001F4684"/>
    <w:rsid w:val="001F4F3B"/>
    <w:rsid w:val="001F6524"/>
    <w:rsid w:val="001F7356"/>
    <w:rsid w:val="002140F7"/>
    <w:rsid w:val="00223AEB"/>
    <w:rsid w:val="00225FDE"/>
    <w:rsid w:val="00226170"/>
    <w:rsid w:val="0022787A"/>
    <w:rsid w:val="00234092"/>
    <w:rsid w:val="00235817"/>
    <w:rsid w:val="0026382F"/>
    <w:rsid w:val="0027549E"/>
    <w:rsid w:val="00286731"/>
    <w:rsid w:val="002A39CA"/>
    <w:rsid w:val="002A429D"/>
    <w:rsid w:val="002E2860"/>
    <w:rsid w:val="002F2EEA"/>
    <w:rsid w:val="00300DB9"/>
    <w:rsid w:val="00312A7E"/>
    <w:rsid w:val="00312FB6"/>
    <w:rsid w:val="00317DED"/>
    <w:rsid w:val="00321388"/>
    <w:rsid w:val="0032376F"/>
    <w:rsid w:val="0033690E"/>
    <w:rsid w:val="00340FA0"/>
    <w:rsid w:val="00344051"/>
    <w:rsid w:val="00344B61"/>
    <w:rsid w:val="0036187C"/>
    <w:rsid w:val="00363FB4"/>
    <w:rsid w:val="003704C7"/>
    <w:rsid w:val="00373B02"/>
    <w:rsid w:val="00377F52"/>
    <w:rsid w:val="003821ED"/>
    <w:rsid w:val="00384B43"/>
    <w:rsid w:val="00391EA0"/>
    <w:rsid w:val="00392E96"/>
    <w:rsid w:val="00393C7F"/>
    <w:rsid w:val="00393D68"/>
    <w:rsid w:val="003958E3"/>
    <w:rsid w:val="003A20B0"/>
    <w:rsid w:val="003C5F34"/>
    <w:rsid w:val="003C6A46"/>
    <w:rsid w:val="003D1238"/>
    <w:rsid w:val="003D1B61"/>
    <w:rsid w:val="003E50CA"/>
    <w:rsid w:val="003F41EB"/>
    <w:rsid w:val="003F7951"/>
    <w:rsid w:val="00400CDF"/>
    <w:rsid w:val="004209DA"/>
    <w:rsid w:val="004404B1"/>
    <w:rsid w:val="004467B9"/>
    <w:rsid w:val="00456542"/>
    <w:rsid w:val="00460EE2"/>
    <w:rsid w:val="004652FD"/>
    <w:rsid w:val="00485DCB"/>
    <w:rsid w:val="00495731"/>
    <w:rsid w:val="00497D77"/>
    <w:rsid w:val="004A0660"/>
    <w:rsid w:val="004A6C3F"/>
    <w:rsid w:val="004B071B"/>
    <w:rsid w:val="004B12F3"/>
    <w:rsid w:val="004B3C0A"/>
    <w:rsid w:val="004B4BBA"/>
    <w:rsid w:val="004C7218"/>
    <w:rsid w:val="004D0E70"/>
    <w:rsid w:val="004F004C"/>
    <w:rsid w:val="004F561B"/>
    <w:rsid w:val="00503B06"/>
    <w:rsid w:val="00507851"/>
    <w:rsid w:val="0051736F"/>
    <w:rsid w:val="00521BE9"/>
    <w:rsid w:val="005318C2"/>
    <w:rsid w:val="005321D6"/>
    <w:rsid w:val="00537A5E"/>
    <w:rsid w:val="00540FAE"/>
    <w:rsid w:val="00542162"/>
    <w:rsid w:val="00554DFD"/>
    <w:rsid w:val="00557EFC"/>
    <w:rsid w:val="00560C31"/>
    <w:rsid w:val="00565E27"/>
    <w:rsid w:val="0057793F"/>
    <w:rsid w:val="00587477"/>
    <w:rsid w:val="00594445"/>
    <w:rsid w:val="005955BE"/>
    <w:rsid w:val="005A04AB"/>
    <w:rsid w:val="005A751E"/>
    <w:rsid w:val="005D1346"/>
    <w:rsid w:val="005E2E0B"/>
    <w:rsid w:val="005E51B0"/>
    <w:rsid w:val="005E6E19"/>
    <w:rsid w:val="005E706B"/>
    <w:rsid w:val="00603C45"/>
    <w:rsid w:val="006107AF"/>
    <w:rsid w:val="00610AC7"/>
    <w:rsid w:val="0061179D"/>
    <w:rsid w:val="0061485B"/>
    <w:rsid w:val="006159D2"/>
    <w:rsid w:val="00615C20"/>
    <w:rsid w:val="00622EDA"/>
    <w:rsid w:val="00627DF2"/>
    <w:rsid w:val="006301CC"/>
    <w:rsid w:val="00634AEF"/>
    <w:rsid w:val="00635FFD"/>
    <w:rsid w:val="0065172A"/>
    <w:rsid w:val="00657C80"/>
    <w:rsid w:val="006606A4"/>
    <w:rsid w:val="0067204A"/>
    <w:rsid w:val="00680903"/>
    <w:rsid w:val="00681A99"/>
    <w:rsid w:val="00682D42"/>
    <w:rsid w:val="006934F1"/>
    <w:rsid w:val="006A6947"/>
    <w:rsid w:val="006B3A7B"/>
    <w:rsid w:val="006C460D"/>
    <w:rsid w:val="006E5989"/>
    <w:rsid w:val="006F743D"/>
    <w:rsid w:val="0070181F"/>
    <w:rsid w:val="007065F5"/>
    <w:rsid w:val="0070701A"/>
    <w:rsid w:val="00713374"/>
    <w:rsid w:val="00732AB6"/>
    <w:rsid w:val="007365FA"/>
    <w:rsid w:val="00745CDF"/>
    <w:rsid w:val="007540F5"/>
    <w:rsid w:val="00755DF5"/>
    <w:rsid w:val="007740EE"/>
    <w:rsid w:val="0078510E"/>
    <w:rsid w:val="00796B23"/>
    <w:rsid w:val="007A25E2"/>
    <w:rsid w:val="007B1C5B"/>
    <w:rsid w:val="007C400F"/>
    <w:rsid w:val="007C4257"/>
    <w:rsid w:val="007E0D61"/>
    <w:rsid w:val="007E3124"/>
    <w:rsid w:val="007F4596"/>
    <w:rsid w:val="0081036E"/>
    <w:rsid w:val="00810ABE"/>
    <w:rsid w:val="00813342"/>
    <w:rsid w:val="00816700"/>
    <w:rsid w:val="008625C7"/>
    <w:rsid w:val="00874DF8"/>
    <w:rsid w:val="0087526C"/>
    <w:rsid w:val="00876871"/>
    <w:rsid w:val="008857DC"/>
    <w:rsid w:val="0089170D"/>
    <w:rsid w:val="00894036"/>
    <w:rsid w:val="008A723E"/>
    <w:rsid w:val="008C1D25"/>
    <w:rsid w:val="008C2439"/>
    <w:rsid w:val="008C2BA4"/>
    <w:rsid w:val="008E5584"/>
    <w:rsid w:val="008E5CFB"/>
    <w:rsid w:val="008F4A0E"/>
    <w:rsid w:val="008F683E"/>
    <w:rsid w:val="00900192"/>
    <w:rsid w:val="00901BBF"/>
    <w:rsid w:val="009029F4"/>
    <w:rsid w:val="0091399B"/>
    <w:rsid w:val="00917FAC"/>
    <w:rsid w:val="009237BA"/>
    <w:rsid w:val="00924DCB"/>
    <w:rsid w:val="00926DE5"/>
    <w:rsid w:val="00927A88"/>
    <w:rsid w:val="009344D7"/>
    <w:rsid w:val="00952734"/>
    <w:rsid w:val="00963166"/>
    <w:rsid w:val="00973E6C"/>
    <w:rsid w:val="009760E7"/>
    <w:rsid w:val="0098230F"/>
    <w:rsid w:val="00982667"/>
    <w:rsid w:val="00986004"/>
    <w:rsid w:val="009862AD"/>
    <w:rsid w:val="0098653E"/>
    <w:rsid w:val="009A4562"/>
    <w:rsid w:val="009A5200"/>
    <w:rsid w:val="009C1686"/>
    <w:rsid w:val="009D209F"/>
    <w:rsid w:val="009E014C"/>
    <w:rsid w:val="009E1F46"/>
    <w:rsid w:val="009F2C87"/>
    <w:rsid w:val="009F4B72"/>
    <w:rsid w:val="00A02EE3"/>
    <w:rsid w:val="00A07DEF"/>
    <w:rsid w:val="00A150FB"/>
    <w:rsid w:val="00A1631E"/>
    <w:rsid w:val="00A17B1D"/>
    <w:rsid w:val="00A22A9F"/>
    <w:rsid w:val="00A2649B"/>
    <w:rsid w:val="00A26E5C"/>
    <w:rsid w:val="00A47C3C"/>
    <w:rsid w:val="00A51891"/>
    <w:rsid w:val="00A76978"/>
    <w:rsid w:val="00A81257"/>
    <w:rsid w:val="00A82362"/>
    <w:rsid w:val="00A87948"/>
    <w:rsid w:val="00AA24D0"/>
    <w:rsid w:val="00AA3CB5"/>
    <w:rsid w:val="00AA47D3"/>
    <w:rsid w:val="00AA72BC"/>
    <w:rsid w:val="00AB34F0"/>
    <w:rsid w:val="00AB5800"/>
    <w:rsid w:val="00AC399C"/>
    <w:rsid w:val="00AC4374"/>
    <w:rsid w:val="00AF15ED"/>
    <w:rsid w:val="00AF22B4"/>
    <w:rsid w:val="00B104D0"/>
    <w:rsid w:val="00B111D3"/>
    <w:rsid w:val="00B140A9"/>
    <w:rsid w:val="00B17FCC"/>
    <w:rsid w:val="00B20D89"/>
    <w:rsid w:val="00B42E86"/>
    <w:rsid w:val="00B50F57"/>
    <w:rsid w:val="00B53DEF"/>
    <w:rsid w:val="00B663DE"/>
    <w:rsid w:val="00B70301"/>
    <w:rsid w:val="00B728F4"/>
    <w:rsid w:val="00B75FBB"/>
    <w:rsid w:val="00B844C8"/>
    <w:rsid w:val="00B90566"/>
    <w:rsid w:val="00BA36EF"/>
    <w:rsid w:val="00BA4817"/>
    <w:rsid w:val="00BB025C"/>
    <w:rsid w:val="00BB1D3F"/>
    <w:rsid w:val="00BB66AC"/>
    <w:rsid w:val="00BC25FB"/>
    <w:rsid w:val="00BC2C1E"/>
    <w:rsid w:val="00BD2E1A"/>
    <w:rsid w:val="00BD4C79"/>
    <w:rsid w:val="00BE5B97"/>
    <w:rsid w:val="00BE7336"/>
    <w:rsid w:val="00BE7ED6"/>
    <w:rsid w:val="00BF1C28"/>
    <w:rsid w:val="00C042C7"/>
    <w:rsid w:val="00C04F8C"/>
    <w:rsid w:val="00C1011C"/>
    <w:rsid w:val="00C154FB"/>
    <w:rsid w:val="00C357D2"/>
    <w:rsid w:val="00C41A88"/>
    <w:rsid w:val="00C44876"/>
    <w:rsid w:val="00C543AE"/>
    <w:rsid w:val="00C6667E"/>
    <w:rsid w:val="00C7326C"/>
    <w:rsid w:val="00C75AC8"/>
    <w:rsid w:val="00C77AFE"/>
    <w:rsid w:val="00C840E9"/>
    <w:rsid w:val="00CA3AC5"/>
    <w:rsid w:val="00CC6622"/>
    <w:rsid w:val="00CD0DCB"/>
    <w:rsid w:val="00CE1FF4"/>
    <w:rsid w:val="00CE38E0"/>
    <w:rsid w:val="00CE5734"/>
    <w:rsid w:val="00CE5BF8"/>
    <w:rsid w:val="00CE6AF9"/>
    <w:rsid w:val="00CF4661"/>
    <w:rsid w:val="00D05D79"/>
    <w:rsid w:val="00D1016B"/>
    <w:rsid w:val="00D33BB7"/>
    <w:rsid w:val="00D3638B"/>
    <w:rsid w:val="00D40E83"/>
    <w:rsid w:val="00D46785"/>
    <w:rsid w:val="00D572A9"/>
    <w:rsid w:val="00D607E3"/>
    <w:rsid w:val="00D60AF8"/>
    <w:rsid w:val="00D74B6A"/>
    <w:rsid w:val="00D76AA2"/>
    <w:rsid w:val="00D833A0"/>
    <w:rsid w:val="00D87411"/>
    <w:rsid w:val="00DB1CF4"/>
    <w:rsid w:val="00DB49CA"/>
    <w:rsid w:val="00DB707D"/>
    <w:rsid w:val="00DC174F"/>
    <w:rsid w:val="00DC4543"/>
    <w:rsid w:val="00DE2B3B"/>
    <w:rsid w:val="00DF1EF2"/>
    <w:rsid w:val="00E0166A"/>
    <w:rsid w:val="00E11648"/>
    <w:rsid w:val="00E210E3"/>
    <w:rsid w:val="00E24E0A"/>
    <w:rsid w:val="00E26844"/>
    <w:rsid w:val="00E3356E"/>
    <w:rsid w:val="00E33B2E"/>
    <w:rsid w:val="00E40D45"/>
    <w:rsid w:val="00E45506"/>
    <w:rsid w:val="00E45DA1"/>
    <w:rsid w:val="00E46876"/>
    <w:rsid w:val="00E54A47"/>
    <w:rsid w:val="00E62F85"/>
    <w:rsid w:val="00E824C1"/>
    <w:rsid w:val="00E84139"/>
    <w:rsid w:val="00E94147"/>
    <w:rsid w:val="00E95FFB"/>
    <w:rsid w:val="00E97BD2"/>
    <w:rsid w:val="00EB2304"/>
    <w:rsid w:val="00EB50D2"/>
    <w:rsid w:val="00EC77E9"/>
    <w:rsid w:val="00EE223E"/>
    <w:rsid w:val="00EF2EBB"/>
    <w:rsid w:val="00EF3F13"/>
    <w:rsid w:val="00F052A0"/>
    <w:rsid w:val="00F11907"/>
    <w:rsid w:val="00F1361B"/>
    <w:rsid w:val="00F13D7B"/>
    <w:rsid w:val="00F1440F"/>
    <w:rsid w:val="00F170E2"/>
    <w:rsid w:val="00F20328"/>
    <w:rsid w:val="00F205F0"/>
    <w:rsid w:val="00F516CC"/>
    <w:rsid w:val="00F51C0B"/>
    <w:rsid w:val="00F561E4"/>
    <w:rsid w:val="00F6272F"/>
    <w:rsid w:val="00F67020"/>
    <w:rsid w:val="00F77EA8"/>
    <w:rsid w:val="00F8250E"/>
    <w:rsid w:val="00F845A4"/>
    <w:rsid w:val="00F859B1"/>
    <w:rsid w:val="00F915B3"/>
    <w:rsid w:val="00F942BA"/>
    <w:rsid w:val="00F958DD"/>
    <w:rsid w:val="00FA036E"/>
    <w:rsid w:val="00FB17DD"/>
    <w:rsid w:val="00FC2B47"/>
    <w:rsid w:val="00FC32DC"/>
    <w:rsid w:val="00FC5589"/>
    <w:rsid w:val="00FD74F0"/>
    <w:rsid w:val="00FE19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14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3F"/>
    <w:pPr>
      <w:spacing w:after="0" w:line="240" w:lineRule="auto"/>
    </w:pPr>
    <w:rPr>
      <w:rFonts w:ascii="Helvetica" w:eastAsia="Times New Roman" w:hAnsi="Helvetica" w:cs="Times New Roman"/>
      <w:sz w:val="22"/>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7793F"/>
    <w:pPr>
      <w:tabs>
        <w:tab w:val="center" w:pos="4252"/>
        <w:tab w:val="right" w:pos="8504"/>
      </w:tabs>
    </w:pPr>
  </w:style>
  <w:style w:type="character" w:customStyle="1" w:styleId="EncabezadoCar">
    <w:name w:val="Encabezado Car"/>
    <w:basedOn w:val="Fuentedeprrafopredeter"/>
    <w:link w:val="Encabezado"/>
    <w:uiPriority w:val="99"/>
    <w:rsid w:val="0057793F"/>
    <w:rPr>
      <w:rFonts w:ascii="Helvetica" w:eastAsia="Times New Roman" w:hAnsi="Helvetica" w:cs="Times New Roman"/>
      <w:sz w:val="22"/>
      <w:szCs w:val="20"/>
      <w:lang w:val="ca-ES" w:eastAsia="es-ES"/>
    </w:rPr>
  </w:style>
  <w:style w:type="paragraph" w:styleId="Piedepgina">
    <w:name w:val="footer"/>
    <w:basedOn w:val="Normal"/>
    <w:link w:val="PiedepginaCar"/>
    <w:uiPriority w:val="99"/>
    <w:rsid w:val="0057793F"/>
    <w:pPr>
      <w:tabs>
        <w:tab w:val="center" w:pos="4252"/>
        <w:tab w:val="right" w:pos="8504"/>
      </w:tabs>
    </w:pPr>
  </w:style>
  <w:style w:type="character" w:customStyle="1" w:styleId="PiedepginaCar">
    <w:name w:val="Pie de página Car"/>
    <w:basedOn w:val="Fuentedeprrafopredeter"/>
    <w:link w:val="Piedepgina"/>
    <w:uiPriority w:val="99"/>
    <w:rsid w:val="0057793F"/>
    <w:rPr>
      <w:rFonts w:ascii="Helvetica" w:eastAsia="Times New Roman" w:hAnsi="Helvetica" w:cs="Times New Roman"/>
      <w:sz w:val="22"/>
      <w:szCs w:val="20"/>
      <w:lang w:val="ca-ES" w:eastAsia="es-ES"/>
    </w:rPr>
  </w:style>
  <w:style w:type="paragraph" w:styleId="Textoindependiente">
    <w:name w:val="Body Text"/>
    <w:basedOn w:val="Normal"/>
    <w:link w:val="TextoindependienteCar"/>
    <w:rsid w:val="0057793F"/>
    <w:pPr>
      <w:jc w:val="both"/>
    </w:pPr>
    <w:rPr>
      <w:rFonts w:ascii="Arial" w:hAnsi="Arial"/>
      <w:sz w:val="28"/>
    </w:rPr>
  </w:style>
  <w:style w:type="character" w:customStyle="1" w:styleId="TextoindependienteCar">
    <w:name w:val="Texto independiente Car"/>
    <w:basedOn w:val="Fuentedeprrafopredeter"/>
    <w:link w:val="Textoindependiente"/>
    <w:rsid w:val="0057793F"/>
    <w:rPr>
      <w:rFonts w:eastAsia="Times New Roman" w:cs="Times New Roman"/>
      <w:sz w:val="28"/>
      <w:szCs w:val="20"/>
      <w:lang w:val="ca-ES" w:eastAsia="es-ES"/>
    </w:rPr>
  </w:style>
  <w:style w:type="table" w:styleId="Tablaconcuadrcula">
    <w:name w:val="Table Grid"/>
    <w:basedOn w:val="Tablanormal"/>
    <w:uiPriority w:val="59"/>
    <w:rsid w:val="0057793F"/>
    <w:pPr>
      <w:spacing w:after="0" w:line="240" w:lineRule="auto"/>
    </w:pPr>
    <w:rPr>
      <w:rFonts w:ascii="Times New Roman" w:eastAsia="Times New Roman" w:hAnsi="Times New Roman" w:cs="Times New Roman"/>
      <w:szCs w:val="20"/>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98653E"/>
    <w:pPr>
      <w:spacing w:after="120" w:line="480" w:lineRule="auto"/>
    </w:pPr>
  </w:style>
  <w:style w:type="character" w:customStyle="1" w:styleId="Textoindependiente2Car">
    <w:name w:val="Texto independiente 2 Car"/>
    <w:basedOn w:val="Fuentedeprrafopredeter"/>
    <w:link w:val="Textoindependiente2"/>
    <w:uiPriority w:val="99"/>
    <w:rsid w:val="0098653E"/>
    <w:rPr>
      <w:rFonts w:ascii="Helvetica" w:eastAsia="Times New Roman" w:hAnsi="Helvetica" w:cs="Times New Roman"/>
      <w:sz w:val="22"/>
      <w:szCs w:val="20"/>
      <w:lang w:val="ca-ES" w:eastAsia="es-ES"/>
    </w:rPr>
  </w:style>
  <w:style w:type="paragraph" w:styleId="Textodeglobo">
    <w:name w:val="Balloon Text"/>
    <w:basedOn w:val="Normal"/>
    <w:link w:val="TextodegloboCar"/>
    <w:uiPriority w:val="99"/>
    <w:semiHidden/>
    <w:unhideWhenUsed/>
    <w:rsid w:val="008C2BA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2BA4"/>
    <w:rPr>
      <w:rFonts w:ascii="Tahoma" w:eastAsia="Times New Roman" w:hAnsi="Tahoma" w:cs="Tahoma"/>
      <w:sz w:val="16"/>
      <w:szCs w:val="16"/>
      <w:lang w:val="ca-ES" w:eastAsia="es-ES"/>
    </w:rPr>
  </w:style>
  <w:style w:type="paragraph" w:customStyle="1" w:styleId="Pantalla">
    <w:name w:val="Pantalla"/>
    <w:basedOn w:val="Normal"/>
    <w:rsid w:val="00FC5589"/>
    <w:pPr>
      <w:pBdr>
        <w:top w:val="single" w:sz="12" w:space="1" w:color="auto"/>
        <w:left w:val="single" w:sz="12" w:space="1" w:color="auto"/>
        <w:bottom w:val="single" w:sz="12" w:space="1" w:color="auto"/>
        <w:right w:val="single" w:sz="12" w:space="1" w:color="auto"/>
      </w:pBdr>
      <w:ind w:left="567" w:right="284"/>
    </w:pPr>
    <w:rPr>
      <w:rFonts w:ascii="Courier" w:hAnsi="Courier"/>
      <w:sz w:val="20"/>
      <w:lang w:eastAsia="ca-ES"/>
    </w:rPr>
  </w:style>
  <w:style w:type="paragraph" w:customStyle="1" w:styleId="Pas8">
    <w:name w:val="Pas8"/>
    <w:basedOn w:val="Normal"/>
    <w:rsid w:val="00FC5589"/>
    <w:pPr>
      <w:jc w:val="both"/>
    </w:pPr>
    <w:rPr>
      <w:rFonts w:ascii="Swiss" w:hAnsi="Swiss"/>
      <w:sz w:val="16"/>
      <w:lang w:eastAsia="ca-ES"/>
    </w:rPr>
  </w:style>
  <w:style w:type="paragraph" w:styleId="Prrafodelista">
    <w:name w:val="List Paragraph"/>
    <w:basedOn w:val="Normal"/>
    <w:link w:val="PrrafodelistaCar"/>
    <w:uiPriority w:val="34"/>
    <w:qFormat/>
    <w:rsid w:val="00E11648"/>
    <w:pPr>
      <w:ind w:left="720"/>
      <w:contextualSpacing/>
    </w:pPr>
  </w:style>
  <w:style w:type="character" w:styleId="Hipervnculo">
    <w:name w:val="Hyperlink"/>
    <w:basedOn w:val="Fuentedeprrafopredeter"/>
    <w:unhideWhenUsed/>
    <w:rsid w:val="00680903"/>
    <w:rPr>
      <w:color w:val="0000FF" w:themeColor="hyperlink"/>
      <w:u w:val="single"/>
    </w:rPr>
  </w:style>
  <w:style w:type="character" w:customStyle="1" w:styleId="PrrafodelistaCar">
    <w:name w:val="Párrafo de lista Car"/>
    <w:basedOn w:val="Fuentedeprrafopredeter"/>
    <w:link w:val="Prrafodelista"/>
    <w:uiPriority w:val="34"/>
    <w:rsid w:val="006159D2"/>
    <w:rPr>
      <w:rFonts w:ascii="Helvetica" w:eastAsia="Times New Roman" w:hAnsi="Helvetica" w:cs="Times New Roman"/>
      <w:sz w:val="22"/>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67D9D-21CD-4974-8B95-1FB0D2135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805</Words>
  <Characters>4595</Characters>
  <Application>Microsoft Office Word</Application>
  <DocSecurity>0</DocSecurity>
  <Lines>38</Lines>
  <Paragraphs>10</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2009-11-12T11:13:00Z</cp:lastPrinted>
  <dcterms:created xsi:type="dcterms:W3CDTF">2022-11-22T08:47:00Z</dcterms:created>
  <dcterms:modified xsi:type="dcterms:W3CDTF">2022-11-22T10:21:00Z</dcterms:modified>
</cp:coreProperties>
</file>