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562" w:rsidRPr="00177895" w:rsidRDefault="00C7326C" w:rsidP="00A72D4F">
      <w:pPr>
        <w:pStyle w:val="Textindependent"/>
        <w:rPr>
          <w:rFonts w:cs="Arial"/>
          <w:b/>
          <w:sz w:val="22"/>
          <w:szCs w:val="22"/>
        </w:rPr>
      </w:pPr>
      <w:r w:rsidRPr="00177895">
        <w:rPr>
          <w:rFonts w:cs="Arial"/>
          <w:b/>
          <w:sz w:val="22"/>
          <w:szCs w:val="22"/>
        </w:rPr>
        <w:t xml:space="preserve">INFORME DE NECESSITAT DEL </w:t>
      </w:r>
      <w:bookmarkStart w:id="0" w:name="tit_informe"/>
      <w:bookmarkEnd w:id="0"/>
      <w:r w:rsidR="002A1F3A" w:rsidRPr="00177895">
        <w:rPr>
          <w:rFonts w:cs="Arial"/>
          <w:b/>
          <w:sz w:val="22"/>
          <w:szCs w:val="22"/>
        </w:rPr>
        <w:t>CONTRACTE MENOR</w:t>
      </w:r>
    </w:p>
    <w:p w:rsidR="001F4684" w:rsidRPr="00177895" w:rsidRDefault="001F4684" w:rsidP="00A72D4F">
      <w:pPr>
        <w:jc w:val="both"/>
        <w:rPr>
          <w:rFonts w:ascii="Arial" w:hAnsi="Arial" w:cs="Arial"/>
          <w:b/>
          <w:szCs w:val="22"/>
          <w:u w:val="single"/>
        </w:rPr>
      </w:pPr>
    </w:p>
    <w:p w:rsidR="00C7326C" w:rsidRPr="00177895" w:rsidRDefault="00C7326C" w:rsidP="00A72D4F">
      <w:pPr>
        <w:jc w:val="both"/>
        <w:rPr>
          <w:rFonts w:ascii="Arial" w:hAnsi="Arial" w:cs="Arial"/>
          <w:szCs w:val="22"/>
        </w:rPr>
      </w:pPr>
      <w:r w:rsidRPr="00177895">
        <w:rPr>
          <w:rFonts w:ascii="Arial" w:hAnsi="Arial" w:cs="Arial"/>
          <w:b/>
          <w:szCs w:val="22"/>
          <w:u w:val="single"/>
        </w:rPr>
        <w:t>Dades del contracte</w:t>
      </w:r>
    </w:p>
    <w:p w:rsidR="00C7326C" w:rsidRPr="00177895" w:rsidRDefault="00C7326C" w:rsidP="00A72D4F">
      <w:pPr>
        <w:jc w:val="both"/>
        <w:rPr>
          <w:rFonts w:ascii="Arial" w:hAnsi="Arial" w:cs="Arial"/>
          <w:szCs w:val="22"/>
        </w:rPr>
      </w:pPr>
    </w:p>
    <w:tbl>
      <w:tblPr>
        <w:tblW w:w="940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1559"/>
        <w:gridCol w:w="5856"/>
      </w:tblGrid>
      <w:tr w:rsidR="00C7326C" w:rsidRPr="00177895" w:rsidTr="00AA3CB5">
        <w:trPr>
          <w:trHeight w:val="340"/>
        </w:trPr>
        <w:tc>
          <w:tcPr>
            <w:tcW w:w="1985" w:type="dxa"/>
            <w:tcBorders>
              <w:top w:val="single" w:sz="4" w:space="0" w:color="auto"/>
              <w:bottom w:val="single" w:sz="4" w:space="0" w:color="auto"/>
            </w:tcBorders>
            <w:shd w:val="clear" w:color="auto" w:fill="auto"/>
            <w:vAlign w:val="center"/>
          </w:tcPr>
          <w:p w:rsidR="00C7326C" w:rsidRPr="00177895" w:rsidRDefault="00C7326C" w:rsidP="006A0D2C">
            <w:pPr>
              <w:tabs>
                <w:tab w:val="left" w:pos="3686"/>
              </w:tabs>
              <w:rPr>
                <w:rFonts w:ascii="Arial" w:hAnsi="Arial" w:cs="Arial"/>
                <w:noProof/>
                <w:color w:val="548DD4" w:themeColor="text2" w:themeTint="99"/>
                <w:szCs w:val="22"/>
              </w:rPr>
            </w:pPr>
            <w:r w:rsidRPr="00177895">
              <w:rPr>
                <w:rFonts w:ascii="Arial" w:hAnsi="Arial" w:cs="Arial"/>
                <w:noProof/>
                <w:color w:val="000000"/>
                <w:szCs w:val="22"/>
              </w:rPr>
              <w:t>Petició</w:t>
            </w:r>
            <w:r w:rsidR="006A0D2C">
              <w:rPr>
                <w:rFonts w:ascii="Arial" w:hAnsi="Arial" w:cs="Arial"/>
                <w:noProof/>
                <w:color w:val="000000"/>
                <w:szCs w:val="22"/>
              </w:rPr>
              <w:t xml:space="preserve"> </w:t>
            </w:r>
            <w:r w:rsidRPr="00177895">
              <w:rPr>
                <w:rFonts w:ascii="Arial" w:hAnsi="Arial" w:cs="Arial"/>
                <w:noProof/>
                <w:color w:val="000000"/>
                <w:szCs w:val="22"/>
              </w:rPr>
              <w:t>del</w:t>
            </w:r>
            <w:r w:rsidRPr="00177895">
              <w:rPr>
                <w:rFonts w:ascii="Arial" w:hAnsi="Arial" w:cs="Arial"/>
                <w:noProof/>
                <w:color w:val="000000" w:themeColor="text1"/>
                <w:szCs w:val="22"/>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177895" w:rsidRDefault="00D359F9" w:rsidP="00A72D4F">
            <w:pPr>
              <w:tabs>
                <w:tab w:val="left" w:pos="3686"/>
              </w:tabs>
              <w:jc w:val="both"/>
              <w:rPr>
                <w:rFonts w:ascii="Arial" w:hAnsi="Arial" w:cs="Arial"/>
                <w:b/>
                <w:szCs w:val="22"/>
              </w:rPr>
            </w:pPr>
            <w:bookmarkStart w:id="1" w:name="pet_contracte"/>
            <w:bookmarkEnd w:id="1"/>
            <w:r>
              <w:rPr>
                <w:rFonts w:ascii="Arial" w:hAnsi="Arial" w:cs="Arial"/>
                <w:b/>
                <w:szCs w:val="22"/>
              </w:rPr>
              <w:t>P2200215</w:t>
            </w:r>
          </w:p>
        </w:tc>
      </w:tr>
      <w:tr w:rsidR="00C7326C" w:rsidRPr="00177895" w:rsidTr="00AA3CB5">
        <w:trPr>
          <w:trHeight w:val="340"/>
        </w:trPr>
        <w:tc>
          <w:tcPr>
            <w:tcW w:w="1985" w:type="dxa"/>
            <w:tcBorders>
              <w:top w:val="single" w:sz="4" w:space="0" w:color="auto"/>
              <w:bottom w:val="single" w:sz="4" w:space="0" w:color="auto"/>
            </w:tcBorders>
            <w:shd w:val="clear" w:color="auto" w:fill="auto"/>
            <w:vAlign w:val="center"/>
          </w:tcPr>
          <w:p w:rsidR="00C7326C" w:rsidRPr="00177895" w:rsidRDefault="00C7326C" w:rsidP="00A72D4F">
            <w:pPr>
              <w:tabs>
                <w:tab w:val="left" w:pos="3686"/>
              </w:tabs>
              <w:jc w:val="both"/>
              <w:rPr>
                <w:rFonts w:ascii="Arial" w:hAnsi="Arial" w:cs="Arial"/>
                <w:noProof/>
                <w:color w:val="548DD4" w:themeColor="text2" w:themeTint="99"/>
                <w:szCs w:val="22"/>
              </w:rPr>
            </w:pPr>
            <w:r w:rsidRPr="00177895">
              <w:rPr>
                <w:rFonts w:ascii="Arial" w:hAnsi="Arial" w:cs="Arial"/>
                <w:noProof/>
                <w:color w:val="000000"/>
                <w:szCs w:val="22"/>
              </w:rPr>
              <w:t>Tipus</w:t>
            </w:r>
            <w:r w:rsidRPr="00177895">
              <w:rPr>
                <w:rFonts w:ascii="Arial" w:hAnsi="Arial" w:cs="Arial"/>
                <w:noProof/>
                <w:color w:val="000000" w:themeColor="text1"/>
                <w:szCs w:val="22"/>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177895" w:rsidRDefault="002A1F3A" w:rsidP="00A72D4F">
            <w:pPr>
              <w:tabs>
                <w:tab w:val="left" w:pos="3686"/>
              </w:tabs>
              <w:jc w:val="both"/>
              <w:rPr>
                <w:rFonts w:ascii="Arial" w:hAnsi="Arial" w:cs="Arial"/>
                <w:b/>
                <w:szCs w:val="22"/>
              </w:rPr>
            </w:pPr>
            <w:bookmarkStart w:id="2" w:name="tip_contracte"/>
            <w:bookmarkEnd w:id="2"/>
            <w:r w:rsidRPr="00177895">
              <w:rPr>
                <w:rFonts w:ascii="Arial" w:hAnsi="Arial" w:cs="Arial"/>
                <w:b/>
                <w:szCs w:val="22"/>
              </w:rPr>
              <w:t>Serveis</w:t>
            </w:r>
          </w:p>
        </w:tc>
      </w:tr>
      <w:tr w:rsidR="00924DCB" w:rsidRPr="00177895" w:rsidTr="00AA3CB5">
        <w:trPr>
          <w:trHeight w:val="340"/>
        </w:trPr>
        <w:tc>
          <w:tcPr>
            <w:tcW w:w="1985" w:type="dxa"/>
            <w:tcBorders>
              <w:top w:val="single" w:sz="4" w:space="0" w:color="auto"/>
            </w:tcBorders>
            <w:shd w:val="clear" w:color="auto" w:fill="auto"/>
            <w:vAlign w:val="center"/>
          </w:tcPr>
          <w:p w:rsidR="00924DCB" w:rsidRPr="00177895" w:rsidRDefault="00924DCB" w:rsidP="00A72D4F">
            <w:pPr>
              <w:tabs>
                <w:tab w:val="left" w:pos="3686"/>
              </w:tabs>
              <w:jc w:val="both"/>
              <w:rPr>
                <w:rFonts w:ascii="Arial" w:hAnsi="Arial" w:cs="Arial"/>
                <w:noProof/>
                <w:color w:val="548DD4" w:themeColor="text2" w:themeTint="99"/>
                <w:szCs w:val="22"/>
              </w:rPr>
            </w:pPr>
            <w:r w:rsidRPr="00177895">
              <w:rPr>
                <w:rFonts w:ascii="Arial" w:hAnsi="Arial" w:cs="Arial"/>
                <w:noProof/>
                <w:color w:val="000000"/>
                <w:szCs w:val="22"/>
              </w:rPr>
              <w:t>Objecte</w:t>
            </w:r>
            <w:r w:rsidRPr="00177895">
              <w:rPr>
                <w:rFonts w:ascii="Arial" w:hAnsi="Arial" w:cs="Arial"/>
                <w:noProof/>
                <w:color w:val="000000" w:themeColor="text1"/>
                <w:szCs w:val="22"/>
              </w:rPr>
              <w:t>:</w:t>
            </w:r>
          </w:p>
        </w:tc>
        <w:tc>
          <w:tcPr>
            <w:tcW w:w="7415" w:type="dxa"/>
            <w:gridSpan w:val="2"/>
            <w:tcBorders>
              <w:top w:val="single" w:sz="4" w:space="0" w:color="auto"/>
            </w:tcBorders>
            <w:shd w:val="clear" w:color="auto" w:fill="auto"/>
            <w:vAlign w:val="center"/>
          </w:tcPr>
          <w:p w:rsidR="00924DCB" w:rsidRPr="00177895" w:rsidRDefault="00FF5C5A" w:rsidP="00A72D4F">
            <w:pPr>
              <w:tabs>
                <w:tab w:val="left" w:pos="3686"/>
              </w:tabs>
              <w:jc w:val="both"/>
              <w:rPr>
                <w:rFonts w:ascii="Arial" w:hAnsi="Arial" w:cs="Arial"/>
                <w:b/>
                <w:szCs w:val="22"/>
              </w:rPr>
            </w:pPr>
            <w:bookmarkStart w:id="3" w:name="objecte"/>
            <w:bookmarkEnd w:id="3"/>
            <w:r w:rsidRPr="00177895">
              <w:rPr>
                <w:rFonts w:ascii="Arial" w:hAnsi="Arial" w:cs="Arial"/>
                <w:b/>
                <w:szCs w:val="22"/>
              </w:rPr>
              <w:t xml:space="preserve">Activitats Festival de la Infància </w:t>
            </w:r>
            <w:r w:rsidR="00275227" w:rsidRPr="00177895">
              <w:rPr>
                <w:rFonts w:ascii="Arial" w:hAnsi="Arial" w:cs="Arial"/>
                <w:b/>
                <w:szCs w:val="22"/>
              </w:rPr>
              <w:t>edició 2022</w:t>
            </w:r>
          </w:p>
        </w:tc>
      </w:tr>
      <w:tr w:rsidR="00AA3CB5" w:rsidRPr="00177895" w:rsidTr="00AA3CB5">
        <w:trPr>
          <w:trHeight w:val="340"/>
        </w:trPr>
        <w:tc>
          <w:tcPr>
            <w:tcW w:w="3544" w:type="dxa"/>
            <w:gridSpan w:val="2"/>
            <w:tcBorders>
              <w:top w:val="single" w:sz="4" w:space="0" w:color="auto"/>
              <w:bottom w:val="nil"/>
            </w:tcBorders>
            <w:shd w:val="clear" w:color="auto" w:fill="auto"/>
            <w:vAlign w:val="center"/>
          </w:tcPr>
          <w:p w:rsidR="00AA3CB5" w:rsidRPr="00177895" w:rsidRDefault="00AA3CB5" w:rsidP="00A72D4F">
            <w:pPr>
              <w:tabs>
                <w:tab w:val="left" w:pos="3686"/>
              </w:tabs>
              <w:jc w:val="both"/>
              <w:rPr>
                <w:rFonts w:ascii="Arial" w:hAnsi="Arial" w:cs="Arial"/>
                <w:b/>
                <w:szCs w:val="22"/>
              </w:rPr>
            </w:pPr>
            <w:r w:rsidRPr="00177895">
              <w:rPr>
                <w:rFonts w:ascii="Arial" w:hAnsi="Arial" w:cs="Arial"/>
                <w:noProof/>
                <w:szCs w:val="22"/>
              </w:rPr>
              <w:t>Pressupost de licitació (IVA inclòs) . . .</w:t>
            </w:r>
          </w:p>
        </w:tc>
        <w:tc>
          <w:tcPr>
            <w:tcW w:w="5856" w:type="dxa"/>
            <w:tcBorders>
              <w:top w:val="single" w:sz="4" w:space="0" w:color="auto"/>
              <w:bottom w:val="nil"/>
            </w:tcBorders>
            <w:shd w:val="clear" w:color="auto" w:fill="auto"/>
            <w:vAlign w:val="center"/>
          </w:tcPr>
          <w:p w:rsidR="00AA3CB5" w:rsidRPr="00177895" w:rsidRDefault="0005530A" w:rsidP="00A72D4F">
            <w:pPr>
              <w:tabs>
                <w:tab w:val="left" w:pos="3686"/>
              </w:tabs>
              <w:jc w:val="both"/>
              <w:rPr>
                <w:rFonts w:ascii="Arial" w:hAnsi="Arial" w:cs="Arial"/>
                <w:b/>
                <w:szCs w:val="22"/>
              </w:rPr>
            </w:pPr>
            <w:bookmarkStart w:id="4" w:name="import"/>
            <w:bookmarkEnd w:id="4"/>
            <w:r w:rsidRPr="00177895">
              <w:rPr>
                <w:rFonts w:ascii="Arial" w:hAnsi="Arial" w:cs="Arial"/>
                <w:b/>
                <w:szCs w:val="22"/>
              </w:rPr>
              <w:t>17</w:t>
            </w:r>
            <w:r w:rsidR="003A26E6" w:rsidRPr="00177895">
              <w:rPr>
                <w:rFonts w:ascii="Arial" w:hAnsi="Arial" w:cs="Arial"/>
                <w:b/>
                <w:szCs w:val="22"/>
              </w:rPr>
              <w:t>.</w:t>
            </w:r>
            <w:r w:rsidR="00FF5C5A" w:rsidRPr="00177895">
              <w:rPr>
                <w:rFonts w:ascii="Arial" w:hAnsi="Arial" w:cs="Arial"/>
                <w:b/>
                <w:szCs w:val="22"/>
              </w:rPr>
              <w:t>992</w:t>
            </w:r>
            <w:r w:rsidR="003A26E6" w:rsidRPr="00177895">
              <w:rPr>
                <w:rFonts w:ascii="Arial" w:hAnsi="Arial" w:cs="Arial"/>
                <w:b/>
                <w:szCs w:val="22"/>
              </w:rPr>
              <w:t>,</w:t>
            </w:r>
            <w:r w:rsidR="00FF5C5A" w:rsidRPr="00177895">
              <w:rPr>
                <w:rFonts w:ascii="Arial" w:hAnsi="Arial" w:cs="Arial"/>
                <w:b/>
                <w:szCs w:val="22"/>
              </w:rPr>
              <w:t>7</w:t>
            </w:r>
            <w:r w:rsidR="003A26E6" w:rsidRPr="00177895">
              <w:rPr>
                <w:rFonts w:ascii="Arial" w:hAnsi="Arial" w:cs="Arial"/>
                <w:b/>
                <w:szCs w:val="22"/>
              </w:rPr>
              <w:t>0</w:t>
            </w:r>
            <w:r w:rsidR="002A1F3A" w:rsidRPr="00177895">
              <w:rPr>
                <w:rFonts w:ascii="Arial" w:hAnsi="Arial" w:cs="Arial"/>
                <w:b/>
                <w:szCs w:val="22"/>
              </w:rPr>
              <w:t xml:space="preserve"> €</w:t>
            </w:r>
          </w:p>
        </w:tc>
      </w:tr>
      <w:tr w:rsidR="00AA3CB5" w:rsidRPr="00177895" w:rsidTr="00AA3CB5">
        <w:trPr>
          <w:trHeight w:val="340"/>
        </w:trPr>
        <w:tc>
          <w:tcPr>
            <w:tcW w:w="3544" w:type="dxa"/>
            <w:gridSpan w:val="2"/>
            <w:tcBorders>
              <w:top w:val="nil"/>
            </w:tcBorders>
            <w:shd w:val="clear" w:color="auto" w:fill="auto"/>
            <w:vAlign w:val="center"/>
          </w:tcPr>
          <w:p w:rsidR="00AA3CB5" w:rsidRPr="00177895" w:rsidRDefault="00AA3CB5" w:rsidP="00A72D4F">
            <w:pPr>
              <w:tabs>
                <w:tab w:val="left" w:pos="3686"/>
              </w:tabs>
              <w:jc w:val="both"/>
              <w:rPr>
                <w:rFonts w:ascii="Arial" w:hAnsi="Arial" w:cs="Arial"/>
                <w:b/>
                <w:szCs w:val="22"/>
              </w:rPr>
            </w:pPr>
            <w:r w:rsidRPr="00177895">
              <w:rPr>
                <w:rFonts w:ascii="Arial" w:hAnsi="Arial" w:cs="Arial"/>
                <w:noProof/>
                <w:szCs w:val="22"/>
              </w:rPr>
              <w:t>IVA tipus . . . . . . . . . . . . . . . . . . . . . . .</w:t>
            </w:r>
          </w:p>
        </w:tc>
        <w:tc>
          <w:tcPr>
            <w:tcW w:w="5856" w:type="dxa"/>
            <w:tcBorders>
              <w:top w:val="nil"/>
            </w:tcBorders>
            <w:shd w:val="clear" w:color="auto" w:fill="auto"/>
            <w:vAlign w:val="center"/>
          </w:tcPr>
          <w:p w:rsidR="00AA3CB5" w:rsidRPr="00177895" w:rsidRDefault="002A1F3A" w:rsidP="00A72D4F">
            <w:pPr>
              <w:tabs>
                <w:tab w:val="left" w:pos="3686"/>
              </w:tabs>
              <w:jc w:val="both"/>
              <w:rPr>
                <w:rFonts w:ascii="Arial" w:hAnsi="Arial" w:cs="Arial"/>
                <w:b/>
                <w:szCs w:val="22"/>
              </w:rPr>
            </w:pPr>
            <w:bookmarkStart w:id="5" w:name="iva"/>
            <w:bookmarkEnd w:id="5"/>
            <w:r w:rsidRPr="00177895">
              <w:rPr>
                <w:rFonts w:ascii="Arial" w:hAnsi="Arial" w:cs="Arial"/>
                <w:b/>
                <w:szCs w:val="22"/>
              </w:rPr>
              <w:t>21 %</w:t>
            </w:r>
          </w:p>
        </w:tc>
      </w:tr>
      <w:tr w:rsidR="00AA3CB5" w:rsidRPr="00177895" w:rsidTr="00AA3CB5">
        <w:trPr>
          <w:trHeight w:val="340"/>
        </w:trPr>
        <w:tc>
          <w:tcPr>
            <w:tcW w:w="3544" w:type="dxa"/>
            <w:gridSpan w:val="2"/>
            <w:shd w:val="clear" w:color="auto" w:fill="auto"/>
            <w:vAlign w:val="center"/>
          </w:tcPr>
          <w:p w:rsidR="00AA3CB5" w:rsidRPr="00177895" w:rsidRDefault="00AA3CB5" w:rsidP="00A72D4F">
            <w:pPr>
              <w:tabs>
                <w:tab w:val="left" w:pos="3686"/>
              </w:tabs>
              <w:jc w:val="both"/>
              <w:rPr>
                <w:rFonts w:ascii="Arial" w:hAnsi="Arial" w:cs="Arial"/>
                <w:b/>
                <w:szCs w:val="22"/>
              </w:rPr>
            </w:pPr>
            <w:r w:rsidRPr="00177895">
              <w:rPr>
                <w:rFonts w:ascii="Arial" w:hAnsi="Arial" w:cs="Arial"/>
                <w:b/>
                <w:noProof/>
                <w:szCs w:val="22"/>
              </w:rPr>
              <w:t>Pressupost net</w:t>
            </w:r>
            <w:r w:rsidRPr="00177895">
              <w:rPr>
                <w:rFonts w:ascii="Arial" w:hAnsi="Arial" w:cs="Arial"/>
                <w:noProof/>
                <w:szCs w:val="22"/>
              </w:rPr>
              <w:t xml:space="preserve"> (sense IVA)  . . . . . . . </w:t>
            </w:r>
          </w:p>
        </w:tc>
        <w:tc>
          <w:tcPr>
            <w:tcW w:w="5856" w:type="dxa"/>
            <w:shd w:val="clear" w:color="auto" w:fill="auto"/>
            <w:vAlign w:val="center"/>
          </w:tcPr>
          <w:p w:rsidR="00AA3CB5" w:rsidRPr="00177895" w:rsidRDefault="00A80916" w:rsidP="00A72D4F">
            <w:pPr>
              <w:tabs>
                <w:tab w:val="left" w:pos="3686"/>
              </w:tabs>
              <w:jc w:val="both"/>
              <w:rPr>
                <w:rFonts w:ascii="Arial" w:hAnsi="Arial" w:cs="Arial"/>
                <w:b/>
                <w:szCs w:val="22"/>
              </w:rPr>
            </w:pPr>
            <w:bookmarkStart w:id="6" w:name="pressu_base"/>
            <w:bookmarkEnd w:id="6"/>
            <w:r w:rsidRPr="00177895">
              <w:rPr>
                <w:rFonts w:ascii="Arial" w:hAnsi="Arial" w:cs="Arial"/>
                <w:b/>
                <w:szCs w:val="22"/>
              </w:rPr>
              <w:t>1</w:t>
            </w:r>
            <w:r w:rsidR="0005530A" w:rsidRPr="00177895">
              <w:rPr>
                <w:rFonts w:ascii="Arial" w:hAnsi="Arial" w:cs="Arial"/>
                <w:b/>
                <w:szCs w:val="22"/>
              </w:rPr>
              <w:t>4</w:t>
            </w:r>
            <w:r w:rsidRPr="00177895">
              <w:rPr>
                <w:rFonts w:ascii="Arial" w:hAnsi="Arial" w:cs="Arial"/>
                <w:b/>
                <w:szCs w:val="22"/>
              </w:rPr>
              <w:t>.</w:t>
            </w:r>
            <w:r w:rsidR="00FF5C5A" w:rsidRPr="00177895">
              <w:rPr>
                <w:rFonts w:ascii="Arial" w:hAnsi="Arial" w:cs="Arial"/>
                <w:b/>
                <w:szCs w:val="22"/>
              </w:rPr>
              <w:t>870</w:t>
            </w:r>
            <w:r w:rsidR="003A26E6" w:rsidRPr="00177895">
              <w:rPr>
                <w:rFonts w:ascii="Arial" w:hAnsi="Arial" w:cs="Arial"/>
                <w:b/>
                <w:szCs w:val="22"/>
              </w:rPr>
              <w:t>,0</w:t>
            </w:r>
            <w:r w:rsidR="002A1F3A" w:rsidRPr="00177895">
              <w:rPr>
                <w:rFonts w:ascii="Arial" w:hAnsi="Arial" w:cs="Arial"/>
                <w:b/>
                <w:szCs w:val="22"/>
              </w:rPr>
              <w:t>0 €</w:t>
            </w:r>
          </w:p>
        </w:tc>
      </w:tr>
      <w:tr w:rsidR="00C7326C" w:rsidRPr="00177895" w:rsidTr="00C7326C">
        <w:trPr>
          <w:trHeight w:val="340"/>
        </w:trPr>
        <w:tc>
          <w:tcPr>
            <w:tcW w:w="9400" w:type="dxa"/>
            <w:gridSpan w:val="3"/>
            <w:shd w:val="clear" w:color="auto" w:fill="auto"/>
          </w:tcPr>
          <w:p w:rsidR="00C7326C" w:rsidRPr="00177895" w:rsidRDefault="00C7326C" w:rsidP="00A72D4F">
            <w:pPr>
              <w:tabs>
                <w:tab w:val="left" w:pos="3686"/>
              </w:tabs>
              <w:jc w:val="both"/>
              <w:rPr>
                <w:rFonts w:ascii="Arial" w:hAnsi="Arial" w:cs="Arial"/>
                <w:b/>
                <w:szCs w:val="22"/>
              </w:rPr>
            </w:pPr>
            <w:r w:rsidRPr="00177895">
              <w:rPr>
                <w:rFonts w:ascii="Arial" w:hAnsi="Arial" w:cs="Arial"/>
                <w:i/>
                <w:szCs w:val="22"/>
                <w:u w:val="single"/>
              </w:rPr>
              <w:t>Aquest pressupost net no pot ser superat per la oferta del licitador</w:t>
            </w:r>
          </w:p>
        </w:tc>
      </w:tr>
    </w:tbl>
    <w:p w:rsidR="00BF1C28" w:rsidRPr="00177895" w:rsidRDefault="00BF1C28" w:rsidP="00A72D4F">
      <w:pPr>
        <w:jc w:val="both"/>
        <w:rPr>
          <w:rFonts w:ascii="Arial" w:hAnsi="Arial" w:cs="Arial"/>
          <w:szCs w:val="22"/>
        </w:rPr>
      </w:pPr>
    </w:p>
    <w:p w:rsidR="00AA3CB5" w:rsidRPr="00177895" w:rsidRDefault="00AA3CB5" w:rsidP="00A72D4F">
      <w:pPr>
        <w:tabs>
          <w:tab w:val="left" w:pos="11057"/>
        </w:tabs>
        <w:ind w:right="-1"/>
        <w:jc w:val="both"/>
        <w:rPr>
          <w:rFonts w:ascii="Arial" w:hAnsi="Arial" w:cs="Arial"/>
          <w:szCs w:val="22"/>
        </w:rPr>
      </w:pPr>
      <w:r w:rsidRPr="00177895">
        <w:rPr>
          <w:rFonts w:ascii="Arial" w:hAnsi="Arial" w:cs="Arial"/>
          <w:b/>
          <w:szCs w:val="22"/>
          <w:u w:val="single"/>
        </w:rPr>
        <w:t>Antecedents</w:t>
      </w:r>
    </w:p>
    <w:p w:rsidR="007B5E61" w:rsidRPr="00177895" w:rsidRDefault="007B5E61" w:rsidP="00A72D4F">
      <w:pPr>
        <w:pStyle w:val="Default"/>
        <w:jc w:val="both"/>
        <w:rPr>
          <w:sz w:val="22"/>
          <w:szCs w:val="22"/>
        </w:rPr>
      </w:pPr>
      <w:bookmarkStart w:id="7" w:name="men_antec"/>
      <w:bookmarkEnd w:id="7"/>
    </w:p>
    <w:p w:rsidR="00AA1D4C" w:rsidRDefault="00177895" w:rsidP="00A72D4F">
      <w:pPr>
        <w:jc w:val="both"/>
        <w:rPr>
          <w:rFonts w:ascii="Arial" w:hAnsi="Arial" w:cs="Arial"/>
          <w:szCs w:val="22"/>
        </w:rPr>
      </w:pPr>
      <w:r w:rsidRPr="00177895">
        <w:rPr>
          <w:rFonts w:ascii="Arial" w:hAnsi="Arial" w:cs="Arial"/>
          <w:szCs w:val="22"/>
        </w:rPr>
        <w:t>El Festival de la Infància se celebra a Barcelona des de l’any 1963. Sempre ha estat un espai organitzat durant els darrers dies de l’any. En concret</w:t>
      </w:r>
      <w:r w:rsidR="00AA1D4C">
        <w:rPr>
          <w:rFonts w:ascii="Arial" w:hAnsi="Arial" w:cs="Arial"/>
          <w:szCs w:val="22"/>
        </w:rPr>
        <w:t>,</w:t>
      </w:r>
      <w:r w:rsidRPr="00177895">
        <w:rPr>
          <w:rFonts w:ascii="Arial" w:hAnsi="Arial" w:cs="Arial"/>
          <w:szCs w:val="22"/>
        </w:rPr>
        <w:t xml:space="preserve"> en aquesta edició del 27 al 31 de desembre </w:t>
      </w:r>
      <w:r w:rsidR="00AA1D4C">
        <w:rPr>
          <w:rFonts w:ascii="Arial" w:hAnsi="Arial" w:cs="Arial"/>
          <w:szCs w:val="22"/>
        </w:rPr>
        <w:t xml:space="preserve">de 2022, </w:t>
      </w:r>
      <w:r w:rsidRPr="00177895">
        <w:rPr>
          <w:rFonts w:ascii="Arial" w:hAnsi="Arial" w:cs="Arial"/>
          <w:szCs w:val="22"/>
        </w:rPr>
        <w:t>coinc</w:t>
      </w:r>
      <w:r w:rsidR="00AA1D4C">
        <w:rPr>
          <w:rFonts w:ascii="Arial" w:hAnsi="Arial" w:cs="Arial"/>
          <w:szCs w:val="22"/>
        </w:rPr>
        <w:t>idint amb la festa escolar  de N</w:t>
      </w:r>
      <w:r w:rsidRPr="00177895">
        <w:rPr>
          <w:rFonts w:ascii="Arial" w:hAnsi="Arial" w:cs="Arial"/>
          <w:szCs w:val="22"/>
        </w:rPr>
        <w:t xml:space="preserve">adal. </w:t>
      </w:r>
    </w:p>
    <w:p w:rsidR="00AA1D4C" w:rsidRDefault="00AA1D4C" w:rsidP="00A72D4F">
      <w:pPr>
        <w:jc w:val="both"/>
        <w:rPr>
          <w:rFonts w:ascii="Arial" w:hAnsi="Arial" w:cs="Arial"/>
          <w:szCs w:val="22"/>
        </w:rPr>
      </w:pPr>
    </w:p>
    <w:p w:rsidR="00177895" w:rsidRPr="00177895" w:rsidRDefault="00177895" w:rsidP="00A72D4F">
      <w:pPr>
        <w:jc w:val="both"/>
        <w:rPr>
          <w:rFonts w:ascii="Arial" w:hAnsi="Arial" w:cs="Arial"/>
          <w:color w:val="000000" w:themeColor="text1"/>
          <w:szCs w:val="22"/>
          <w:shd w:val="clear" w:color="auto" w:fill="FFFFFF"/>
        </w:rPr>
      </w:pPr>
      <w:r w:rsidRPr="00177895">
        <w:rPr>
          <w:rFonts w:ascii="Arial" w:hAnsi="Arial" w:cs="Arial"/>
          <w:szCs w:val="22"/>
        </w:rPr>
        <w:t>Es tracta d’una fira d’activitats</w:t>
      </w:r>
      <w:r w:rsidR="00AA1D4C">
        <w:rPr>
          <w:rFonts w:ascii="Arial" w:hAnsi="Arial" w:cs="Arial"/>
          <w:szCs w:val="22"/>
        </w:rPr>
        <w:t>,</w:t>
      </w:r>
      <w:r w:rsidRPr="00177895">
        <w:rPr>
          <w:rFonts w:ascii="Arial" w:hAnsi="Arial" w:cs="Arial"/>
          <w:szCs w:val="22"/>
        </w:rPr>
        <w:t xml:space="preserve"> organitzades des del sector públic i des del sector privat</w:t>
      </w:r>
      <w:r w:rsidR="00AA1D4C">
        <w:rPr>
          <w:rFonts w:ascii="Arial" w:hAnsi="Arial" w:cs="Arial"/>
          <w:szCs w:val="22"/>
        </w:rPr>
        <w:t>,</w:t>
      </w:r>
      <w:r w:rsidRPr="00177895">
        <w:rPr>
          <w:rFonts w:ascii="Arial" w:hAnsi="Arial" w:cs="Arial"/>
          <w:szCs w:val="22"/>
        </w:rPr>
        <w:t xml:space="preserve"> que pretén que les nenes i els nens gaudeixin d’una gran diversitat de tallers culturals, jocs i esports. El Festival de la Infància organitza les activitats per edats</w:t>
      </w:r>
      <w:r w:rsidRPr="00177895">
        <w:rPr>
          <w:rFonts w:ascii="Arial" w:hAnsi="Arial" w:cs="Arial"/>
          <w:color w:val="1F2023"/>
          <w:szCs w:val="22"/>
          <w:shd w:val="clear" w:color="auto" w:fill="FFFFFF"/>
        </w:rPr>
        <w:t xml:space="preserve"> (0-3, 4-6 y 7-12 anys), però també per a tots els públics.</w:t>
      </w:r>
    </w:p>
    <w:p w:rsidR="00AA1D4C" w:rsidRDefault="00AA1D4C" w:rsidP="00A72D4F">
      <w:pPr>
        <w:pStyle w:val="NormalWeb"/>
        <w:shd w:val="clear" w:color="auto" w:fill="FFFFFF"/>
        <w:spacing w:before="0" w:beforeAutospacing="0" w:after="0" w:afterAutospacing="0"/>
        <w:jc w:val="both"/>
        <w:rPr>
          <w:rFonts w:ascii="Arial" w:hAnsi="Arial" w:cs="Arial"/>
          <w:color w:val="000000" w:themeColor="text1"/>
          <w:sz w:val="22"/>
          <w:szCs w:val="22"/>
        </w:rPr>
      </w:pPr>
    </w:p>
    <w:p w:rsidR="00177895" w:rsidRPr="00177895" w:rsidRDefault="00177895" w:rsidP="00A72D4F">
      <w:pPr>
        <w:pStyle w:val="NormalWeb"/>
        <w:shd w:val="clear" w:color="auto" w:fill="FFFFFF"/>
        <w:spacing w:before="0" w:beforeAutospacing="0" w:after="0" w:afterAutospacing="0"/>
        <w:jc w:val="both"/>
        <w:rPr>
          <w:rFonts w:ascii="Arial" w:hAnsi="Arial" w:cs="Arial"/>
          <w:color w:val="000000" w:themeColor="text1"/>
          <w:sz w:val="22"/>
          <w:szCs w:val="22"/>
        </w:rPr>
      </w:pPr>
      <w:r w:rsidRPr="00177895">
        <w:rPr>
          <w:rFonts w:ascii="Arial" w:hAnsi="Arial" w:cs="Arial"/>
          <w:color w:val="000000" w:themeColor="text1"/>
          <w:sz w:val="22"/>
          <w:szCs w:val="22"/>
        </w:rPr>
        <w:t>La 60a edició de l’esdeveniment nadalenc de lleure familiar més gran de Barcelona tindrà</w:t>
      </w:r>
      <w:r w:rsidR="00AA1D4C">
        <w:rPr>
          <w:rFonts w:ascii="Arial" w:hAnsi="Arial" w:cs="Arial"/>
          <w:color w:val="000000" w:themeColor="text1"/>
          <w:sz w:val="22"/>
          <w:szCs w:val="22"/>
        </w:rPr>
        <w:t>,</w:t>
      </w:r>
      <w:r w:rsidRPr="00177895">
        <w:rPr>
          <w:rFonts w:ascii="Arial" w:hAnsi="Arial" w:cs="Arial"/>
          <w:color w:val="000000" w:themeColor="text1"/>
          <w:sz w:val="22"/>
          <w:szCs w:val="22"/>
        </w:rPr>
        <w:t xml:space="preserve"> com a fil conductor</w:t>
      </w:r>
      <w:r w:rsidR="00AA1D4C">
        <w:rPr>
          <w:rFonts w:ascii="Arial" w:hAnsi="Arial" w:cs="Arial"/>
          <w:color w:val="000000" w:themeColor="text1"/>
          <w:sz w:val="22"/>
          <w:szCs w:val="22"/>
        </w:rPr>
        <w:t>,</w:t>
      </w:r>
      <w:r w:rsidRPr="00177895">
        <w:rPr>
          <w:rFonts w:ascii="Arial" w:hAnsi="Arial" w:cs="Arial"/>
          <w:color w:val="000000" w:themeColor="text1"/>
          <w:sz w:val="22"/>
          <w:szCs w:val="22"/>
        </w:rPr>
        <w:t xml:space="preserve"> la </w:t>
      </w:r>
      <w:r w:rsidRPr="00177895">
        <w:rPr>
          <w:rStyle w:val="Textennegreta"/>
          <w:rFonts w:ascii="Arial" w:hAnsi="Arial" w:cs="Arial"/>
          <w:b w:val="0"/>
          <w:bCs w:val="0"/>
          <w:color w:val="000000" w:themeColor="text1"/>
          <w:sz w:val="22"/>
          <w:szCs w:val="22"/>
        </w:rPr>
        <w:t>celebració del 30è aniversari dels Jocs Olímpics de Barcelona 92</w:t>
      </w:r>
      <w:r w:rsidRPr="00177895">
        <w:rPr>
          <w:rFonts w:ascii="Arial" w:hAnsi="Arial" w:cs="Arial"/>
          <w:color w:val="000000" w:themeColor="text1"/>
          <w:sz w:val="22"/>
          <w:szCs w:val="22"/>
        </w:rPr>
        <w:t> i s’estructurarà en </w:t>
      </w:r>
      <w:r w:rsidRPr="00177895">
        <w:rPr>
          <w:rStyle w:val="Textennegreta"/>
          <w:rFonts w:ascii="Arial" w:hAnsi="Arial" w:cs="Arial"/>
          <w:b w:val="0"/>
          <w:bCs w:val="0"/>
          <w:color w:val="000000" w:themeColor="text1"/>
          <w:sz w:val="22"/>
          <w:szCs w:val="22"/>
        </w:rPr>
        <w:t>cinc eixos temàtics</w:t>
      </w:r>
      <w:r w:rsidR="00AA1D4C">
        <w:rPr>
          <w:rFonts w:ascii="Arial" w:hAnsi="Arial" w:cs="Arial"/>
          <w:color w:val="000000" w:themeColor="text1"/>
          <w:sz w:val="22"/>
          <w:szCs w:val="22"/>
        </w:rPr>
        <w:t>: l’esport, la b</w:t>
      </w:r>
      <w:r w:rsidRPr="00177895">
        <w:rPr>
          <w:rFonts w:ascii="Arial" w:hAnsi="Arial" w:cs="Arial"/>
          <w:color w:val="000000" w:themeColor="text1"/>
          <w:sz w:val="22"/>
          <w:szCs w:val="22"/>
        </w:rPr>
        <w:t xml:space="preserve">ona alimentació, la creativitat, la ciutat i la cultura. </w:t>
      </w:r>
    </w:p>
    <w:p w:rsidR="00AA1D4C" w:rsidRDefault="00AA1D4C" w:rsidP="00A72D4F">
      <w:pPr>
        <w:pStyle w:val="NormalWeb"/>
        <w:shd w:val="clear" w:color="auto" w:fill="FFFFFF"/>
        <w:spacing w:before="0" w:beforeAutospacing="0" w:after="0" w:afterAutospacing="0"/>
        <w:jc w:val="both"/>
        <w:rPr>
          <w:rFonts w:ascii="Arial" w:hAnsi="Arial" w:cs="Arial"/>
          <w:color w:val="000000" w:themeColor="text1"/>
          <w:sz w:val="22"/>
          <w:szCs w:val="22"/>
        </w:rPr>
      </w:pPr>
    </w:p>
    <w:p w:rsidR="00177895" w:rsidRPr="00177895" w:rsidRDefault="00177895" w:rsidP="00A72D4F">
      <w:pPr>
        <w:pStyle w:val="NormalWeb"/>
        <w:shd w:val="clear" w:color="auto" w:fill="FFFFFF"/>
        <w:spacing w:before="0" w:beforeAutospacing="0" w:after="0" w:afterAutospacing="0"/>
        <w:jc w:val="both"/>
        <w:rPr>
          <w:rFonts w:ascii="Arial" w:hAnsi="Arial" w:cs="Arial"/>
          <w:color w:val="000000" w:themeColor="text1"/>
          <w:sz w:val="22"/>
          <w:szCs w:val="22"/>
        </w:rPr>
      </w:pPr>
      <w:r w:rsidRPr="00177895">
        <w:rPr>
          <w:rFonts w:ascii="Arial" w:hAnsi="Arial" w:cs="Arial"/>
          <w:color w:val="000000" w:themeColor="text1"/>
          <w:sz w:val="22"/>
          <w:szCs w:val="22"/>
        </w:rPr>
        <w:t>L’Institut Barcelona Esports ha estat present en moltes edicions d’aquest festival i, enguany, tenint en compte que l’esport és un dels eixos, no hi pot faltar.</w:t>
      </w:r>
    </w:p>
    <w:p w:rsidR="00AA1D4C" w:rsidRDefault="00AA1D4C" w:rsidP="00A72D4F">
      <w:pPr>
        <w:pStyle w:val="NormalWeb"/>
        <w:shd w:val="clear" w:color="auto" w:fill="FFFFFF"/>
        <w:spacing w:before="0" w:beforeAutospacing="0" w:after="0" w:afterAutospacing="0"/>
        <w:jc w:val="both"/>
        <w:rPr>
          <w:rFonts w:ascii="Arial" w:hAnsi="Arial" w:cs="Arial"/>
          <w:color w:val="000000" w:themeColor="text1"/>
          <w:sz w:val="22"/>
          <w:szCs w:val="22"/>
        </w:rPr>
      </w:pPr>
    </w:p>
    <w:p w:rsidR="00177895" w:rsidRDefault="00177895" w:rsidP="00A72D4F">
      <w:pPr>
        <w:pStyle w:val="NormalWeb"/>
        <w:shd w:val="clear" w:color="auto" w:fill="FFFFFF"/>
        <w:spacing w:before="0" w:beforeAutospacing="0" w:after="0" w:afterAutospacing="0"/>
        <w:jc w:val="both"/>
        <w:rPr>
          <w:rFonts w:ascii="Arial" w:hAnsi="Arial" w:cs="Arial"/>
          <w:color w:val="000000" w:themeColor="text1"/>
          <w:sz w:val="22"/>
          <w:szCs w:val="22"/>
        </w:rPr>
      </w:pPr>
      <w:r w:rsidRPr="00177895">
        <w:rPr>
          <w:rFonts w:ascii="Arial" w:hAnsi="Arial" w:cs="Arial"/>
          <w:color w:val="000000" w:themeColor="text1"/>
          <w:sz w:val="22"/>
          <w:szCs w:val="22"/>
        </w:rPr>
        <w:t>El Festival de la Infància ocup</w:t>
      </w:r>
      <w:r w:rsidR="00AA1D4C">
        <w:rPr>
          <w:rFonts w:ascii="Arial" w:hAnsi="Arial" w:cs="Arial"/>
          <w:color w:val="000000" w:themeColor="text1"/>
          <w:sz w:val="22"/>
          <w:szCs w:val="22"/>
        </w:rPr>
        <w:t>arà la plaça de l’Univers i el P</w:t>
      </w:r>
      <w:r w:rsidRPr="00177895">
        <w:rPr>
          <w:rFonts w:ascii="Arial" w:hAnsi="Arial" w:cs="Arial"/>
          <w:color w:val="000000" w:themeColor="text1"/>
          <w:sz w:val="22"/>
          <w:szCs w:val="22"/>
        </w:rPr>
        <w:t>alau 2 del recinte de Montjuïc</w:t>
      </w:r>
      <w:r w:rsidR="00AA1D4C">
        <w:rPr>
          <w:rFonts w:ascii="Arial" w:hAnsi="Arial" w:cs="Arial"/>
          <w:color w:val="000000" w:themeColor="text1"/>
          <w:sz w:val="22"/>
          <w:szCs w:val="22"/>
        </w:rPr>
        <w:t>,</w:t>
      </w:r>
      <w:r w:rsidRPr="00177895">
        <w:rPr>
          <w:rFonts w:ascii="Arial" w:hAnsi="Arial" w:cs="Arial"/>
          <w:color w:val="000000" w:themeColor="text1"/>
          <w:sz w:val="22"/>
          <w:szCs w:val="22"/>
        </w:rPr>
        <w:t xml:space="preserve"> i s’hi podrà </w:t>
      </w:r>
      <w:r w:rsidRPr="00177895">
        <w:rPr>
          <w:rStyle w:val="Textennegreta"/>
          <w:rFonts w:ascii="Arial" w:hAnsi="Arial" w:cs="Arial"/>
          <w:b w:val="0"/>
          <w:bCs w:val="0"/>
          <w:color w:val="000000" w:themeColor="text1"/>
          <w:sz w:val="22"/>
          <w:szCs w:val="22"/>
        </w:rPr>
        <w:t>accedir en dos torns</w:t>
      </w:r>
      <w:r w:rsidRPr="00177895">
        <w:rPr>
          <w:rFonts w:ascii="Arial" w:hAnsi="Arial" w:cs="Arial"/>
          <w:color w:val="000000" w:themeColor="text1"/>
          <w:sz w:val="22"/>
          <w:szCs w:val="22"/>
        </w:rPr>
        <w:t>: de matí (de 9.00 a 16.00 hores) o de tarda (de 17.00 a 21.00 hores)</w:t>
      </w:r>
      <w:r w:rsidR="00AA1D4C">
        <w:rPr>
          <w:rFonts w:ascii="Arial" w:hAnsi="Arial" w:cs="Arial"/>
          <w:color w:val="000000" w:themeColor="text1"/>
          <w:sz w:val="22"/>
          <w:szCs w:val="22"/>
        </w:rPr>
        <w:t>,</w:t>
      </w:r>
      <w:r w:rsidRPr="00177895">
        <w:rPr>
          <w:rFonts w:ascii="Arial" w:hAnsi="Arial" w:cs="Arial"/>
          <w:color w:val="000000" w:themeColor="text1"/>
          <w:sz w:val="22"/>
          <w:szCs w:val="22"/>
        </w:rPr>
        <w:t xml:space="preserve"> per regular l’afluència de públic.</w:t>
      </w:r>
    </w:p>
    <w:p w:rsidR="00A72D4F" w:rsidRDefault="00A72D4F" w:rsidP="00A72D4F">
      <w:pPr>
        <w:pStyle w:val="NormalWeb"/>
        <w:shd w:val="clear" w:color="auto" w:fill="FFFFFF"/>
        <w:spacing w:before="0" w:beforeAutospacing="0" w:after="0" w:afterAutospacing="0"/>
        <w:jc w:val="both"/>
        <w:rPr>
          <w:rFonts w:ascii="Arial" w:hAnsi="Arial" w:cs="Arial"/>
          <w:color w:val="000000" w:themeColor="text1"/>
          <w:sz w:val="22"/>
          <w:szCs w:val="22"/>
        </w:rPr>
      </w:pPr>
    </w:p>
    <w:p w:rsidR="00A72D4F" w:rsidRDefault="00A72D4F" w:rsidP="00A72D4F">
      <w:pPr>
        <w:jc w:val="both"/>
        <w:rPr>
          <w:rFonts w:ascii="Arial" w:hAnsi="Arial" w:cs="Arial"/>
          <w:szCs w:val="22"/>
        </w:rPr>
      </w:pPr>
      <w:r>
        <w:rPr>
          <w:rFonts w:ascii="Arial" w:hAnsi="Arial" w:cs="Arial"/>
          <w:szCs w:val="22"/>
        </w:rPr>
        <w:t>L’IBE té interès en oferir activitats de ciclisme dins l’oferta general del Festival de la Infància amb un doble objectiu. D’una banda</w:t>
      </w:r>
      <w:r w:rsidR="00AA1D4C">
        <w:rPr>
          <w:rFonts w:ascii="Arial" w:hAnsi="Arial" w:cs="Arial"/>
          <w:szCs w:val="22"/>
        </w:rPr>
        <w:t>,</w:t>
      </w:r>
      <w:r>
        <w:rPr>
          <w:rFonts w:ascii="Arial" w:hAnsi="Arial" w:cs="Arial"/>
          <w:szCs w:val="22"/>
        </w:rPr>
        <w:t xml:space="preserve"> perquè es considera </w:t>
      </w:r>
      <w:r w:rsidR="00AA1D4C">
        <w:rPr>
          <w:rFonts w:ascii="Arial" w:hAnsi="Arial" w:cs="Arial"/>
          <w:szCs w:val="22"/>
        </w:rPr>
        <w:t>una activitat motivadora pels infants</w:t>
      </w:r>
      <w:r>
        <w:rPr>
          <w:rFonts w:ascii="Arial" w:hAnsi="Arial" w:cs="Arial"/>
          <w:szCs w:val="22"/>
        </w:rPr>
        <w:t xml:space="preserve"> que visiten els espais de Fira de Barcelona i</w:t>
      </w:r>
      <w:r w:rsidR="00AA1D4C">
        <w:rPr>
          <w:rFonts w:ascii="Arial" w:hAnsi="Arial" w:cs="Arial"/>
          <w:szCs w:val="22"/>
        </w:rPr>
        <w:t>,</w:t>
      </w:r>
      <w:r>
        <w:rPr>
          <w:rFonts w:ascii="Arial" w:hAnsi="Arial" w:cs="Arial"/>
          <w:szCs w:val="22"/>
        </w:rPr>
        <w:t xml:space="preserve"> d’altra banda, perquè l’any vinent, en concret a finals del mes d’agost, Barcelona serà seu de </w:t>
      </w:r>
      <w:r w:rsidR="00D359F9">
        <w:rPr>
          <w:rFonts w:ascii="Arial" w:hAnsi="Arial" w:cs="Arial"/>
          <w:szCs w:val="22"/>
        </w:rPr>
        <w:t>"</w:t>
      </w:r>
      <w:r>
        <w:rPr>
          <w:rFonts w:ascii="Arial" w:hAnsi="Arial" w:cs="Arial"/>
          <w:szCs w:val="22"/>
        </w:rPr>
        <w:t xml:space="preserve">La </w:t>
      </w:r>
      <w:proofErr w:type="spellStart"/>
      <w:r>
        <w:rPr>
          <w:rFonts w:ascii="Arial" w:hAnsi="Arial" w:cs="Arial"/>
          <w:szCs w:val="22"/>
        </w:rPr>
        <w:t>Vuelta</w:t>
      </w:r>
      <w:proofErr w:type="spellEnd"/>
      <w:r w:rsidR="00D359F9">
        <w:rPr>
          <w:rFonts w:ascii="Arial" w:hAnsi="Arial" w:cs="Arial"/>
          <w:szCs w:val="22"/>
        </w:rPr>
        <w:t>"</w:t>
      </w:r>
      <w:r w:rsidR="00AA1D4C">
        <w:rPr>
          <w:rFonts w:ascii="Arial" w:hAnsi="Arial" w:cs="Arial"/>
          <w:szCs w:val="22"/>
        </w:rPr>
        <w:t>,</w:t>
      </w:r>
      <w:r>
        <w:rPr>
          <w:rFonts w:ascii="Arial" w:hAnsi="Arial" w:cs="Arial"/>
          <w:szCs w:val="22"/>
        </w:rPr>
        <w:t xml:space="preserve"> i li cal promoure aquest esdeveniment.</w:t>
      </w:r>
    </w:p>
    <w:p w:rsidR="00A72D4F" w:rsidRDefault="00A72D4F" w:rsidP="00A72D4F">
      <w:pPr>
        <w:pStyle w:val="NormalWeb"/>
        <w:shd w:val="clear" w:color="auto" w:fill="FFFFFF"/>
        <w:spacing w:before="0" w:beforeAutospacing="0" w:after="0" w:afterAutospacing="0"/>
        <w:jc w:val="both"/>
        <w:rPr>
          <w:rFonts w:ascii="Arial" w:hAnsi="Arial" w:cs="Arial"/>
          <w:color w:val="000000" w:themeColor="text1"/>
          <w:sz w:val="22"/>
          <w:szCs w:val="22"/>
        </w:rPr>
      </w:pPr>
    </w:p>
    <w:p w:rsidR="00D359F9" w:rsidRDefault="00D359F9" w:rsidP="00A72D4F">
      <w:pPr>
        <w:tabs>
          <w:tab w:val="left" w:pos="11057"/>
        </w:tabs>
        <w:ind w:right="-1"/>
        <w:jc w:val="both"/>
        <w:rPr>
          <w:rFonts w:ascii="Arial" w:hAnsi="Arial" w:cs="Arial"/>
          <w:szCs w:val="22"/>
        </w:rPr>
      </w:pPr>
    </w:p>
    <w:p w:rsidR="00D359F9" w:rsidRDefault="00D359F9" w:rsidP="00A72D4F">
      <w:pPr>
        <w:tabs>
          <w:tab w:val="left" w:pos="11057"/>
        </w:tabs>
        <w:ind w:right="-1"/>
        <w:jc w:val="both"/>
        <w:rPr>
          <w:rFonts w:ascii="Arial" w:hAnsi="Arial" w:cs="Arial"/>
          <w:szCs w:val="22"/>
        </w:rPr>
      </w:pPr>
    </w:p>
    <w:p w:rsidR="00D359F9" w:rsidRDefault="00D359F9" w:rsidP="00A72D4F">
      <w:pPr>
        <w:tabs>
          <w:tab w:val="left" w:pos="11057"/>
        </w:tabs>
        <w:ind w:right="-1"/>
        <w:jc w:val="both"/>
        <w:rPr>
          <w:rFonts w:ascii="Arial" w:hAnsi="Arial" w:cs="Arial"/>
          <w:szCs w:val="22"/>
        </w:rPr>
      </w:pPr>
    </w:p>
    <w:p w:rsidR="00D359F9" w:rsidRDefault="00D359F9" w:rsidP="00A72D4F">
      <w:pPr>
        <w:tabs>
          <w:tab w:val="left" w:pos="11057"/>
        </w:tabs>
        <w:ind w:right="-1"/>
        <w:jc w:val="both"/>
        <w:rPr>
          <w:rFonts w:ascii="Arial" w:hAnsi="Arial" w:cs="Arial"/>
          <w:szCs w:val="22"/>
        </w:rPr>
      </w:pPr>
    </w:p>
    <w:p w:rsidR="00A72D4F" w:rsidRDefault="00A72D4F" w:rsidP="00A72D4F">
      <w:pPr>
        <w:tabs>
          <w:tab w:val="left" w:pos="11057"/>
        </w:tabs>
        <w:ind w:right="-1"/>
        <w:jc w:val="both"/>
        <w:rPr>
          <w:rFonts w:ascii="Arial" w:hAnsi="Arial" w:cs="Arial"/>
          <w:szCs w:val="22"/>
        </w:rPr>
      </w:pPr>
      <w:r>
        <w:rPr>
          <w:rFonts w:ascii="Arial" w:hAnsi="Arial" w:cs="Arial"/>
          <w:szCs w:val="22"/>
        </w:rPr>
        <w:lastRenderedPageBreak/>
        <w:t>L’Institut Barcelona Esports no té mitjans propis, ni humans ni materials, per portar a terme l’objecte del contracte.</w:t>
      </w:r>
    </w:p>
    <w:p w:rsidR="00A72D4F" w:rsidRDefault="00A72D4F" w:rsidP="00A72D4F">
      <w:pPr>
        <w:tabs>
          <w:tab w:val="left" w:pos="11057"/>
        </w:tabs>
        <w:ind w:right="-1"/>
        <w:jc w:val="both"/>
        <w:rPr>
          <w:rFonts w:ascii="Arial" w:hAnsi="Arial" w:cs="Arial"/>
          <w:szCs w:val="22"/>
        </w:rPr>
      </w:pPr>
    </w:p>
    <w:p w:rsidR="00A72D4F" w:rsidRDefault="00A72D4F" w:rsidP="00A72D4F">
      <w:pPr>
        <w:tabs>
          <w:tab w:val="left" w:pos="11057"/>
        </w:tabs>
        <w:ind w:right="-1"/>
        <w:jc w:val="both"/>
        <w:rPr>
          <w:rFonts w:ascii="Arial" w:hAnsi="Arial" w:cs="Arial"/>
          <w:szCs w:val="22"/>
        </w:rPr>
      </w:pPr>
      <w:r>
        <w:rPr>
          <w:rFonts w:ascii="Arial" w:hAnsi="Arial" w:cs="Arial"/>
          <w:szCs w:val="22"/>
        </w:rPr>
        <w:t>Aquesta prestació es pot adjudicar mitjançant una contractació menor perquè, tal com s’ha especificat en la descripció de l’objecte del contracte, queda justificat que no ha estat alterat ni fraccionat per evitar les regles generals de contractació.</w:t>
      </w:r>
    </w:p>
    <w:p w:rsidR="00A72D4F" w:rsidRDefault="00A72D4F" w:rsidP="00A72D4F">
      <w:pPr>
        <w:tabs>
          <w:tab w:val="left" w:pos="11057"/>
        </w:tabs>
        <w:ind w:right="-1"/>
        <w:jc w:val="both"/>
        <w:rPr>
          <w:rFonts w:ascii="Arial" w:hAnsi="Arial" w:cs="Arial"/>
          <w:szCs w:val="22"/>
        </w:rPr>
      </w:pPr>
    </w:p>
    <w:p w:rsidR="00A72D4F" w:rsidRDefault="00A72D4F" w:rsidP="00A72D4F">
      <w:pPr>
        <w:tabs>
          <w:tab w:val="left" w:pos="11057"/>
        </w:tabs>
        <w:ind w:right="-1"/>
        <w:jc w:val="both"/>
        <w:rPr>
          <w:rFonts w:ascii="Arial" w:hAnsi="Arial" w:cs="Arial"/>
          <w:szCs w:val="22"/>
        </w:rPr>
      </w:pPr>
      <w:r>
        <w:rPr>
          <w:rFonts w:ascii="Arial" w:hAnsi="Arial" w:cs="Arial"/>
          <w:szCs w:val="22"/>
        </w:rPr>
        <w:t xml:space="preserve">En relació amb el punt 6.1 de la Instrucció Municipal per a l’aplicació de la llei 9/2017, de 8 de novembre, de contractes del Sector Públic aprovada per Decret de la comissió de Govern 2018/160 de 9 de març, és més eficient la contractació directa sense publicitat. </w:t>
      </w:r>
    </w:p>
    <w:p w:rsidR="00A72D4F" w:rsidRDefault="00A72D4F" w:rsidP="00A72D4F">
      <w:pPr>
        <w:tabs>
          <w:tab w:val="left" w:pos="11057"/>
        </w:tabs>
        <w:ind w:right="-1"/>
        <w:jc w:val="both"/>
        <w:rPr>
          <w:rFonts w:ascii="Arial" w:hAnsi="Arial" w:cs="Arial"/>
          <w:szCs w:val="22"/>
        </w:rPr>
      </w:pPr>
    </w:p>
    <w:p w:rsidR="00A72D4F" w:rsidRDefault="00A72D4F" w:rsidP="00A72D4F">
      <w:pPr>
        <w:tabs>
          <w:tab w:val="left" w:pos="11057"/>
        </w:tabs>
        <w:ind w:right="-1"/>
        <w:jc w:val="both"/>
        <w:rPr>
          <w:rFonts w:ascii="Arial" w:hAnsi="Arial" w:cs="Arial"/>
          <w:szCs w:val="22"/>
        </w:rPr>
      </w:pPr>
      <w:r>
        <w:rPr>
          <w:rFonts w:ascii="Arial" w:hAnsi="Arial" w:cs="Arial"/>
          <w:szCs w:val="22"/>
        </w:rPr>
        <w:t>El pressupost de l’exercici 2022 aprovat preveu el crèdit suficient per atendre el compromís derivat d’aquest contracte. I, si es compleixen els supòsits d’execució previstos en la memòria del pressupost aprovat, de la tramitació del present expedient no es preveu cap afectació en el compliment del principi d’estabilitat pressupostària i sostenibilitat financera.</w:t>
      </w:r>
    </w:p>
    <w:p w:rsidR="00A72D4F" w:rsidRPr="00177895" w:rsidRDefault="00A72D4F" w:rsidP="00A72D4F">
      <w:pPr>
        <w:pStyle w:val="NormalWeb"/>
        <w:shd w:val="clear" w:color="auto" w:fill="FFFFFF"/>
        <w:spacing w:before="0" w:beforeAutospacing="0" w:after="0" w:afterAutospacing="0"/>
        <w:jc w:val="both"/>
        <w:rPr>
          <w:rFonts w:ascii="Arial" w:hAnsi="Arial" w:cs="Arial"/>
          <w:color w:val="000000" w:themeColor="text1"/>
          <w:sz w:val="22"/>
          <w:szCs w:val="22"/>
        </w:rPr>
      </w:pPr>
    </w:p>
    <w:p w:rsidR="00016E7A" w:rsidRPr="00177895" w:rsidRDefault="00016E7A" w:rsidP="00A72D4F">
      <w:pPr>
        <w:jc w:val="both"/>
        <w:rPr>
          <w:rFonts w:ascii="Arial" w:eastAsiaTheme="minorHAnsi" w:hAnsi="Arial" w:cs="Arial"/>
          <w:b/>
          <w:bCs/>
          <w:szCs w:val="22"/>
          <w:u w:val="single"/>
          <w:lang w:eastAsia="en-US"/>
        </w:rPr>
      </w:pPr>
    </w:p>
    <w:p w:rsidR="007A7DDD" w:rsidRPr="00177895" w:rsidRDefault="007A7DDD" w:rsidP="00A72D4F">
      <w:pPr>
        <w:jc w:val="both"/>
        <w:rPr>
          <w:rFonts w:ascii="Arial" w:eastAsiaTheme="minorHAnsi" w:hAnsi="Arial" w:cs="Arial"/>
          <w:b/>
          <w:bCs/>
          <w:szCs w:val="22"/>
          <w:u w:val="single"/>
          <w:lang w:eastAsia="en-US"/>
        </w:rPr>
      </w:pPr>
      <w:r w:rsidRPr="00177895">
        <w:rPr>
          <w:rFonts w:ascii="Arial" w:eastAsiaTheme="minorHAnsi" w:hAnsi="Arial" w:cs="Arial"/>
          <w:b/>
          <w:bCs/>
          <w:szCs w:val="22"/>
          <w:u w:val="single"/>
          <w:lang w:eastAsia="en-US"/>
        </w:rPr>
        <w:t>Descripció de l’objecte.</w:t>
      </w:r>
      <w:r w:rsidR="00A72D4F">
        <w:rPr>
          <w:rFonts w:ascii="Arial" w:eastAsiaTheme="minorHAnsi" w:hAnsi="Arial" w:cs="Arial"/>
          <w:b/>
          <w:bCs/>
          <w:szCs w:val="22"/>
          <w:u w:val="single"/>
          <w:lang w:eastAsia="en-US"/>
        </w:rPr>
        <w:t xml:space="preserve"> Prescripcions tècniques</w:t>
      </w:r>
      <w:r w:rsidRPr="00177895">
        <w:rPr>
          <w:rFonts w:ascii="Arial" w:eastAsiaTheme="minorHAnsi" w:hAnsi="Arial" w:cs="Arial"/>
          <w:b/>
          <w:bCs/>
          <w:szCs w:val="22"/>
          <w:u w:val="single"/>
          <w:lang w:eastAsia="en-US"/>
        </w:rPr>
        <w:t xml:space="preserve"> </w:t>
      </w:r>
    </w:p>
    <w:p w:rsidR="007A7DDD" w:rsidRPr="00177895" w:rsidRDefault="007A7DDD" w:rsidP="00A72D4F">
      <w:pPr>
        <w:jc w:val="both"/>
        <w:rPr>
          <w:rFonts w:ascii="Arial" w:eastAsiaTheme="minorHAnsi" w:hAnsi="Arial" w:cs="Arial"/>
          <w:szCs w:val="22"/>
          <w:lang w:eastAsia="en-US"/>
        </w:rPr>
      </w:pPr>
    </w:p>
    <w:p w:rsidR="00B1644A" w:rsidRDefault="007A7DDD" w:rsidP="00A72D4F">
      <w:pPr>
        <w:spacing w:after="200" w:line="276" w:lineRule="auto"/>
        <w:jc w:val="both"/>
        <w:rPr>
          <w:rFonts w:ascii="Arial" w:hAnsi="Arial" w:cs="Arial"/>
          <w:szCs w:val="22"/>
        </w:rPr>
      </w:pPr>
      <w:r w:rsidRPr="00177895">
        <w:rPr>
          <w:rFonts w:ascii="Arial" w:eastAsiaTheme="minorHAnsi" w:hAnsi="Arial" w:cs="Arial"/>
          <w:szCs w:val="22"/>
          <w:lang w:eastAsia="en-US"/>
        </w:rPr>
        <w:t>L’objecte</w:t>
      </w:r>
      <w:r w:rsidR="00177895" w:rsidRPr="00177895">
        <w:rPr>
          <w:rFonts w:ascii="Arial" w:eastAsiaTheme="minorHAnsi" w:hAnsi="Arial" w:cs="Arial"/>
          <w:szCs w:val="22"/>
          <w:lang w:eastAsia="en-US"/>
        </w:rPr>
        <w:t xml:space="preserve"> del contracte consisteix en el </w:t>
      </w:r>
      <w:r w:rsidR="0055670A">
        <w:rPr>
          <w:rFonts w:ascii="Arial" w:eastAsiaTheme="minorHAnsi" w:hAnsi="Arial" w:cs="Arial"/>
          <w:szCs w:val="22"/>
          <w:lang w:eastAsia="en-US"/>
        </w:rPr>
        <w:t xml:space="preserve">transport, </w:t>
      </w:r>
      <w:r w:rsidR="00177895" w:rsidRPr="00177895">
        <w:rPr>
          <w:rFonts w:ascii="Arial" w:eastAsiaTheme="minorHAnsi" w:hAnsi="Arial" w:cs="Arial"/>
          <w:szCs w:val="22"/>
          <w:lang w:eastAsia="en-US"/>
        </w:rPr>
        <w:t>m</w:t>
      </w:r>
      <w:r w:rsidR="00177895" w:rsidRPr="00177895">
        <w:rPr>
          <w:rFonts w:ascii="Arial" w:hAnsi="Arial" w:cs="Arial"/>
          <w:szCs w:val="22"/>
        </w:rPr>
        <w:t>untatge</w:t>
      </w:r>
      <w:r w:rsidR="00EF00E8">
        <w:rPr>
          <w:rFonts w:ascii="Arial" w:hAnsi="Arial" w:cs="Arial"/>
          <w:szCs w:val="22"/>
        </w:rPr>
        <w:t>-</w:t>
      </w:r>
      <w:r w:rsidR="00177895" w:rsidRPr="00177895">
        <w:rPr>
          <w:rFonts w:ascii="Arial" w:hAnsi="Arial" w:cs="Arial"/>
          <w:szCs w:val="22"/>
        </w:rPr>
        <w:t xml:space="preserve">desmuntatge i gestió pedagògica de dos circuits de bicicletes, un </w:t>
      </w:r>
      <w:proofErr w:type="spellStart"/>
      <w:r w:rsidR="00177895" w:rsidRPr="00177895">
        <w:rPr>
          <w:rFonts w:ascii="Arial" w:hAnsi="Arial" w:cs="Arial"/>
          <w:szCs w:val="22"/>
        </w:rPr>
        <w:t>pumptrack</w:t>
      </w:r>
      <w:proofErr w:type="spellEnd"/>
      <w:r w:rsidR="00177895" w:rsidRPr="00177895">
        <w:rPr>
          <w:rFonts w:ascii="Arial" w:hAnsi="Arial" w:cs="Arial"/>
          <w:szCs w:val="22"/>
        </w:rPr>
        <w:t xml:space="preserve"> i un </w:t>
      </w:r>
      <w:proofErr w:type="spellStart"/>
      <w:r w:rsidR="00876D70">
        <w:rPr>
          <w:rFonts w:ascii="Arial" w:hAnsi="Arial" w:cs="Arial"/>
          <w:szCs w:val="22"/>
        </w:rPr>
        <w:t>cycling</w:t>
      </w:r>
      <w:proofErr w:type="spellEnd"/>
      <w:r w:rsidR="00876D70">
        <w:rPr>
          <w:rFonts w:ascii="Arial" w:hAnsi="Arial" w:cs="Arial"/>
          <w:szCs w:val="22"/>
        </w:rPr>
        <w:t xml:space="preserve"> </w:t>
      </w:r>
      <w:proofErr w:type="spellStart"/>
      <w:r w:rsidR="00177895" w:rsidRPr="00177895">
        <w:rPr>
          <w:rFonts w:ascii="Arial" w:hAnsi="Arial" w:cs="Arial"/>
          <w:szCs w:val="22"/>
        </w:rPr>
        <w:t>wood</w:t>
      </w:r>
      <w:proofErr w:type="spellEnd"/>
      <w:r w:rsidR="00177895" w:rsidRPr="00177895">
        <w:rPr>
          <w:rFonts w:ascii="Arial" w:hAnsi="Arial" w:cs="Arial"/>
          <w:szCs w:val="22"/>
        </w:rPr>
        <w:t xml:space="preserve"> </w:t>
      </w:r>
      <w:proofErr w:type="spellStart"/>
      <w:r w:rsidR="00177895" w:rsidRPr="00177895">
        <w:rPr>
          <w:rFonts w:ascii="Arial" w:hAnsi="Arial" w:cs="Arial"/>
          <w:szCs w:val="22"/>
        </w:rPr>
        <w:t>parck</w:t>
      </w:r>
      <w:proofErr w:type="spellEnd"/>
      <w:r w:rsidR="00177895" w:rsidRPr="00177895">
        <w:rPr>
          <w:rFonts w:ascii="Arial" w:hAnsi="Arial" w:cs="Arial"/>
          <w:szCs w:val="22"/>
        </w:rPr>
        <w:t xml:space="preserve"> , completament equipats (amb les corresponents bicicletes </w:t>
      </w:r>
      <w:r w:rsidR="00876D70">
        <w:rPr>
          <w:rFonts w:ascii="Arial" w:hAnsi="Arial" w:cs="Arial"/>
          <w:szCs w:val="22"/>
        </w:rPr>
        <w:t>i</w:t>
      </w:r>
      <w:r w:rsidR="00177895" w:rsidRPr="00177895">
        <w:rPr>
          <w:rFonts w:ascii="Arial" w:hAnsi="Arial" w:cs="Arial"/>
          <w:szCs w:val="22"/>
        </w:rPr>
        <w:t xml:space="preserve"> cascs) durant els dies que </w:t>
      </w:r>
      <w:r w:rsidR="00EF00E8">
        <w:rPr>
          <w:rFonts w:ascii="Arial" w:hAnsi="Arial" w:cs="Arial"/>
          <w:szCs w:val="22"/>
        </w:rPr>
        <w:t>està</w:t>
      </w:r>
      <w:r w:rsidR="00876D70">
        <w:rPr>
          <w:rFonts w:ascii="Arial" w:hAnsi="Arial" w:cs="Arial"/>
          <w:szCs w:val="22"/>
        </w:rPr>
        <w:t xml:space="preserve"> en </w:t>
      </w:r>
      <w:r w:rsidR="00177895" w:rsidRPr="00177895">
        <w:rPr>
          <w:rFonts w:ascii="Arial" w:hAnsi="Arial" w:cs="Arial"/>
          <w:szCs w:val="22"/>
        </w:rPr>
        <w:t>funciona</w:t>
      </w:r>
      <w:r w:rsidR="00876D70">
        <w:rPr>
          <w:rFonts w:ascii="Arial" w:hAnsi="Arial" w:cs="Arial"/>
          <w:szCs w:val="22"/>
        </w:rPr>
        <w:t>ment</w:t>
      </w:r>
      <w:r w:rsidR="00177895" w:rsidRPr="00177895">
        <w:rPr>
          <w:rFonts w:ascii="Arial" w:hAnsi="Arial" w:cs="Arial"/>
          <w:szCs w:val="22"/>
        </w:rPr>
        <w:t xml:space="preserve"> el Festival de la Infància de Barcelona (del 27 al 31 de desembre de 2022).</w:t>
      </w:r>
    </w:p>
    <w:p w:rsidR="00B1644A" w:rsidRDefault="00B1644A" w:rsidP="00A72D4F">
      <w:pPr>
        <w:jc w:val="both"/>
        <w:rPr>
          <w:rFonts w:ascii="Arial" w:hAnsi="Arial" w:cs="Arial"/>
          <w:szCs w:val="22"/>
        </w:rPr>
      </w:pPr>
      <w:r>
        <w:rPr>
          <w:rFonts w:ascii="Arial" w:hAnsi="Arial" w:cs="Arial"/>
          <w:szCs w:val="22"/>
        </w:rPr>
        <w:t xml:space="preserve">Per aquest motiu, es proposa el </w:t>
      </w:r>
      <w:r w:rsidR="0055670A">
        <w:rPr>
          <w:rFonts w:ascii="Arial" w:hAnsi="Arial" w:cs="Arial"/>
          <w:szCs w:val="22"/>
        </w:rPr>
        <w:t xml:space="preserve">transport, </w:t>
      </w:r>
      <w:r>
        <w:rPr>
          <w:rFonts w:ascii="Arial" w:hAnsi="Arial" w:cs="Arial"/>
          <w:szCs w:val="22"/>
        </w:rPr>
        <w:t>muntatge, gestió pedagògica i desmuntatge de dues activitats d’aquestes característiques:</w:t>
      </w:r>
    </w:p>
    <w:p w:rsidR="00B1644A" w:rsidRDefault="00B1644A" w:rsidP="00A72D4F">
      <w:pPr>
        <w:jc w:val="both"/>
        <w:rPr>
          <w:rFonts w:ascii="Arial" w:hAnsi="Arial" w:cs="Arial"/>
          <w:szCs w:val="22"/>
        </w:rPr>
      </w:pPr>
    </w:p>
    <w:p w:rsidR="00177895" w:rsidRPr="00EF00E8" w:rsidRDefault="00177895" w:rsidP="00A72D4F">
      <w:pPr>
        <w:jc w:val="both"/>
        <w:rPr>
          <w:rFonts w:ascii="Arial" w:hAnsi="Arial" w:cs="Arial"/>
          <w:szCs w:val="22"/>
          <w:u w:val="single"/>
        </w:rPr>
      </w:pPr>
      <w:r w:rsidRPr="00EF00E8">
        <w:rPr>
          <w:rFonts w:ascii="Arial" w:hAnsi="Arial" w:cs="Arial"/>
          <w:szCs w:val="22"/>
          <w:u w:val="single"/>
        </w:rPr>
        <w:t xml:space="preserve">Circuit 1: </w:t>
      </w:r>
      <w:proofErr w:type="spellStart"/>
      <w:r w:rsidRPr="00EF00E8">
        <w:rPr>
          <w:rFonts w:ascii="Arial" w:hAnsi="Arial" w:cs="Arial"/>
          <w:szCs w:val="22"/>
          <w:u w:val="single"/>
        </w:rPr>
        <w:t>Pump</w:t>
      </w:r>
      <w:proofErr w:type="spellEnd"/>
      <w:r w:rsidRPr="00EF00E8">
        <w:rPr>
          <w:rFonts w:ascii="Arial" w:hAnsi="Arial" w:cs="Arial"/>
          <w:szCs w:val="22"/>
          <w:u w:val="single"/>
        </w:rPr>
        <w:t xml:space="preserve"> </w:t>
      </w:r>
      <w:proofErr w:type="spellStart"/>
      <w:r w:rsidRPr="00EF00E8">
        <w:rPr>
          <w:rFonts w:ascii="Arial" w:hAnsi="Arial" w:cs="Arial"/>
          <w:szCs w:val="22"/>
          <w:u w:val="single"/>
        </w:rPr>
        <w:t>track</w:t>
      </w:r>
      <w:proofErr w:type="spellEnd"/>
    </w:p>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r w:rsidRPr="00177895">
        <w:rPr>
          <w:rFonts w:ascii="Arial" w:hAnsi="Arial" w:cs="Arial"/>
          <w:szCs w:val="22"/>
        </w:rPr>
        <w:t>M</w:t>
      </w:r>
      <w:r w:rsidR="00EF00E8">
        <w:rPr>
          <w:rFonts w:ascii="Arial" w:hAnsi="Arial" w:cs="Arial"/>
          <w:szCs w:val="22"/>
        </w:rPr>
        <w:t xml:space="preserve">untatge d’un circuit oval de 20 </w:t>
      </w:r>
      <w:r w:rsidRPr="00177895">
        <w:rPr>
          <w:rFonts w:ascii="Arial" w:hAnsi="Arial" w:cs="Arial"/>
          <w:szCs w:val="22"/>
        </w:rPr>
        <w:t>m</w:t>
      </w:r>
      <w:r w:rsidR="00EF00E8">
        <w:rPr>
          <w:rFonts w:ascii="Arial" w:hAnsi="Arial" w:cs="Arial"/>
          <w:szCs w:val="22"/>
        </w:rPr>
        <w:t>etres</w:t>
      </w:r>
      <w:r w:rsidRPr="00177895">
        <w:rPr>
          <w:rFonts w:ascii="Arial" w:hAnsi="Arial" w:cs="Arial"/>
          <w:szCs w:val="22"/>
        </w:rPr>
        <w:t xml:space="preserve"> lineals amb dues corbes peraltades i 4 elevacions per ondular la superfície de desplaçament. L’altura màxima de les ondulacions ha d’estar entre 40 i 50 centímetres i el peraltat no ha de sobrepassar el 130 cm ni estar per sota dels 120 cm.</w:t>
      </w:r>
    </w:p>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r w:rsidRPr="00177895">
        <w:rPr>
          <w:rFonts w:ascii="Arial" w:hAnsi="Arial" w:cs="Arial"/>
          <w:szCs w:val="22"/>
        </w:rPr>
        <w:t>Objectiu: desenvolupar habilitats per aprofitar les inèrcies amb l’ús de la bicicleta</w:t>
      </w:r>
    </w:p>
    <w:p w:rsidR="00177895" w:rsidRPr="00177895" w:rsidRDefault="00177895" w:rsidP="00A72D4F">
      <w:pPr>
        <w:jc w:val="both"/>
        <w:rPr>
          <w:rFonts w:ascii="Arial" w:hAnsi="Arial" w:cs="Arial"/>
          <w:szCs w:val="22"/>
        </w:rPr>
      </w:pPr>
    </w:p>
    <w:p w:rsidR="00177895" w:rsidRPr="00EF00E8" w:rsidRDefault="00177895" w:rsidP="00A72D4F">
      <w:pPr>
        <w:jc w:val="both"/>
        <w:rPr>
          <w:rFonts w:ascii="Arial" w:hAnsi="Arial" w:cs="Arial"/>
          <w:szCs w:val="22"/>
          <w:u w:val="single"/>
        </w:rPr>
      </w:pPr>
      <w:r w:rsidRPr="00EF00E8">
        <w:rPr>
          <w:rFonts w:ascii="Arial" w:hAnsi="Arial" w:cs="Arial"/>
          <w:szCs w:val="22"/>
          <w:u w:val="single"/>
        </w:rPr>
        <w:t xml:space="preserve">Circuit 2 : </w:t>
      </w:r>
      <w:proofErr w:type="spellStart"/>
      <w:r w:rsidRPr="00EF00E8">
        <w:rPr>
          <w:rFonts w:ascii="Arial" w:hAnsi="Arial" w:cs="Arial"/>
          <w:szCs w:val="22"/>
          <w:u w:val="single"/>
        </w:rPr>
        <w:t>Cycling</w:t>
      </w:r>
      <w:proofErr w:type="spellEnd"/>
      <w:r w:rsidRPr="00EF00E8">
        <w:rPr>
          <w:rFonts w:ascii="Arial" w:hAnsi="Arial" w:cs="Arial"/>
          <w:szCs w:val="22"/>
          <w:u w:val="single"/>
        </w:rPr>
        <w:t xml:space="preserve"> </w:t>
      </w:r>
      <w:proofErr w:type="spellStart"/>
      <w:r w:rsidRPr="00EF00E8">
        <w:rPr>
          <w:rFonts w:ascii="Arial" w:hAnsi="Arial" w:cs="Arial"/>
          <w:szCs w:val="22"/>
          <w:u w:val="single"/>
        </w:rPr>
        <w:t>wood</w:t>
      </w:r>
      <w:proofErr w:type="spellEnd"/>
      <w:r w:rsidRPr="00EF00E8">
        <w:rPr>
          <w:rFonts w:ascii="Arial" w:hAnsi="Arial" w:cs="Arial"/>
          <w:szCs w:val="22"/>
          <w:u w:val="single"/>
        </w:rPr>
        <w:t xml:space="preserve"> </w:t>
      </w:r>
      <w:proofErr w:type="spellStart"/>
      <w:r w:rsidRPr="00EF00E8">
        <w:rPr>
          <w:rFonts w:ascii="Arial" w:hAnsi="Arial" w:cs="Arial"/>
          <w:szCs w:val="22"/>
          <w:u w:val="single"/>
        </w:rPr>
        <w:t>parck</w:t>
      </w:r>
      <w:proofErr w:type="spellEnd"/>
    </w:p>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r w:rsidRPr="00177895">
        <w:rPr>
          <w:rFonts w:ascii="Arial" w:hAnsi="Arial" w:cs="Arial"/>
          <w:szCs w:val="22"/>
        </w:rPr>
        <w:t>Circuit de 15 metres lineals construït amb un seguit de peces de fusta de les mateixes dimensions per no generar elevacions. El circuit ha de tenir una porta d’entrada per a senyalitzar la sortida i una porta d’arribada per senyalitzar la meta.</w:t>
      </w:r>
    </w:p>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r w:rsidRPr="00177895">
        <w:rPr>
          <w:rFonts w:ascii="Arial" w:hAnsi="Arial" w:cs="Arial"/>
          <w:szCs w:val="22"/>
        </w:rPr>
        <w:t>Objectiu:  desenvolupar l’equilibri a través del desplaçament en bicicleta per un circuit inestable degut a que el paviment no és llis.</w:t>
      </w:r>
    </w:p>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r w:rsidRPr="00177895">
        <w:rPr>
          <w:rFonts w:ascii="Arial" w:hAnsi="Arial" w:cs="Arial"/>
          <w:szCs w:val="22"/>
        </w:rPr>
        <w:t>Franja d’edat: 4 a 6 anys</w:t>
      </w:r>
    </w:p>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r w:rsidRPr="00177895">
        <w:rPr>
          <w:rFonts w:ascii="Arial" w:hAnsi="Arial" w:cs="Arial"/>
          <w:szCs w:val="22"/>
        </w:rPr>
        <w:t>Seguretat i higiene: Caldrà disposar d’un nombre de cascs superior a 16 unitats i talles diverses prenent com a referència la franja d’edats. Així mateix caldrà disposar de rets per aïllar el cabell del casc.</w:t>
      </w:r>
    </w:p>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bookmarkStart w:id="8" w:name="_GoBack"/>
      <w:bookmarkEnd w:id="8"/>
      <w:r w:rsidRPr="00177895">
        <w:rPr>
          <w:rFonts w:ascii="Arial" w:hAnsi="Arial" w:cs="Arial"/>
          <w:szCs w:val="22"/>
        </w:rPr>
        <w:lastRenderedPageBreak/>
        <w:t>Bicicletes</w:t>
      </w:r>
    </w:p>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r w:rsidRPr="00177895">
        <w:rPr>
          <w:rFonts w:ascii="Arial" w:hAnsi="Arial" w:cs="Arial"/>
          <w:szCs w:val="22"/>
        </w:rPr>
        <w:t>El nombre de bicicletes ha de ser superior a les 12 unitats (6 per circuit) i, tenint en compte l’edat dels i les participants,  han de ser sense pedals i cal garantir aquestes talles:</w:t>
      </w:r>
    </w:p>
    <w:p w:rsidR="00177895" w:rsidRPr="00177895" w:rsidRDefault="00177895" w:rsidP="00A72D4F">
      <w:pPr>
        <w:jc w:val="both"/>
        <w:rPr>
          <w:rFonts w:ascii="Arial" w:hAnsi="Arial" w:cs="Arial"/>
          <w:szCs w:val="22"/>
        </w:rPr>
      </w:pPr>
    </w:p>
    <w:tbl>
      <w:tblPr>
        <w:tblStyle w:val="Taulaambquadrcula"/>
        <w:tblW w:w="0" w:type="auto"/>
        <w:tblInd w:w="2518" w:type="dxa"/>
        <w:tblLook w:val="04A0" w:firstRow="1" w:lastRow="0" w:firstColumn="1" w:lastColumn="0" w:noHBand="0" w:noVBand="1"/>
      </w:tblPr>
      <w:tblGrid>
        <w:gridCol w:w="2552"/>
        <w:gridCol w:w="850"/>
      </w:tblGrid>
      <w:tr w:rsidR="00177895" w:rsidRPr="00177895" w:rsidTr="00876D70">
        <w:tc>
          <w:tcPr>
            <w:tcW w:w="2552" w:type="dxa"/>
          </w:tcPr>
          <w:p w:rsidR="00177895" w:rsidRPr="00177895" w:rsidRDefault="00177895" w:rsidP="00A72D4F">
            <w:pPr>
              <w:jc w:val="both"/>
              <w:rPr>
                <w:rFonts w:ascii="Arial" w:hAnsi="Arial" w:cs="Arial"/>
                <w:szCs w:val="22"/>
              </w:rPr>
            </w:pPr>
            <w:r w:rsidRPr="00177895">
              <w:rPr>
                <w:rFonts w:ascii="Arial" w:hAnsi="Arial" w:cs="Arial"/>
                <w:szCs w:val="22"/>
              </w:rPr>
              <w:t>Nombre d’unitats</w:t>
            </w:r>
          </w:p>
        </w:tc>
        <w:tc>
          <w:tcPr>
            <w:tcW w:w="850" w:type="dxa"/>
          </w:tcPr>
          <w:p w:rsidR="00177895" w:rsidRPr="00177895" w:rsidRDefault="00177895" w:rsidP="00A72D4F">
            <w:pPr>
              <w:jc w:val="both"/>
              <w:rPr>
                <w:rFonts w:ascii="Arial" w:hAnsi="Arial" w:cs="Arial"/>
                <w:szCs w:val="22"/>
              </w:rPr>
            </w:pPr>
            <w:r w:rsidRPr="00177895">
              <w:rPr>
                <w:rFonts w:ascii="Arial" w:hAnsi="Arial" w:cs="Arial"/>
                <w:szCs w:val="22"/>
              </w:rPr>
              <w:t>Talla</w:t>
            </w:r>
          </w:p>
        </w:tc>
      </w:tr>
      <w:tr w:rsidR="00177895" w:rsidRPr="00177895" w:rsidTr="00876D70">
        <w:tc>
          <w:tcPr>
            <w:tcW w:w="2552" w:type="dxa"/>
          </w:tcPr>
          <w:p w:rsidR="00177895" w:rsidRPr="00177895" w:rsidRDefault="00177895" w:rsidP="00A72D4F">
            <w:pPr>
              <w:jc w:val="both"/>
              <w:rPr>
                <w:rFonts w:ascii="Arial" w:hAnsi="Arial" w:cs="Arial"/>
                <w:szCs w:val="22"/>
              </w:rPr>
            </w:pPr>
            <w:r w:rsidRPr="00177895">
              <w:rPr>
                <w:rFonts w:ascii="Arial" w:hAnsi="Arial" w:cs="Arial"/>
                <w:szCs w:val="22"/>
              </w:rPr>
              <w:t>16 polzades</w:t>
            </w:r>
          </w:p>
        </w:tc>
        <w:tc>
          <w:tcPr>
            <w:tcW w:w="850" w:type="dxa"/>
          </w:tcPr>
          <w:p w:rsidR="00177895" w:rsidRPr="00177895" w:rsidRDefault="00177895" w:rsidP="00A72D4F">
            <w:pPr>
              <w:jc w:val="both"/>
              <w:rPr>
                <w:rFonts w:ascii="Arial" w:hAnsi="Arial" w:cs="Arial"/>
                <w:szCs w:val="22"/>
              </w:rPr>
            </w:pPr>
            <w:r w:rsidRPr="00177895">
              <w:rPr>
                <w:rFonts w:ascii="Arial" w:hAnsi="Arial" w:cs="Arial"/>
                <w:szCs w:val="22"/>
              </w:rPr>
              <w:t>4</w:t>
            </w:r>
          </w:p>
        </w:tc>
      </w:tr>
      <w:tr w:rsidR="00177895" w:rsidRPr="00177895" w:rsidTr="00876D70">
        <w:tc>
          <w:tcPr>
            <w:tcW w:w="2552" w:type="dxa"/>
          </w:tcPr>
          <w:p w:rsidR="00177895" w:rsidRPr="00177895" w:rsidRDefault="00177895" w:rsidP="00A72D4F">
            <w:pPr>
              <w:jc w:val="both"/>
              <w:rPr>
                <w:rFonts w:ascii="Arial" w:hAnsi="Arial" w:cs="Arial"/>
                <w:szCs w:val="22"/>
              </w:rPr>
            </w:pPr>
            <w:r w:rsidRPr="00177895">
              <w:rPr>
                <w:rFonts w:ascii="Arial" w:hAnsi="Arial" w:cs="Arial"/>
                <w:szCs w:val="22"/>
              </w:rPr>
              <w:t>20 polzades</w:t>
            </w:r>
          </w:p>
        </w:tc>
        <w:tc>
          <w:tcPr>
            <w:tcW w:w="850" w:type="dxa"/>
          </w:tcPr>
          <w:p w:rsidR="00177895" w:rsidRPr="00177895" w:rsidRDefault="00177895" w:rsidP="00A72D4F">
            <w:pPr>
              <w:jc w:val="both"/>
              <w:rPr>
                <w:rFonts w:ascii="Arial" w:hAnsi="Arial" w:cs="Arial"/>
                <w:szCs w:val="22"/>
              </w:rPr>
            </w:pPr>
            <w:r w:rsidRPr="00177895">
              <w:rPr>
                <w:rFonts w:ascii="Arial" w:hAnsi="Arial" w:cs="Arial"/>
                <w:szCs w:val="22"/>
              </w:rPr>
              <w:t>2</w:t>
            </w:r>
          </w:p>
        </w:tc>
      </w:tr>
      <w:tr w:rsidR="00177895" w:rsidRPr="00177895" w:rsidTr="00876D70">
        <w:tc>
          <w:tcPr>
            <w:tcW w:w="2552" w:type="dxa"/>
          </w:tcPr>
          <w:p w:rsidR="00177895" w:rsidRPr="00177895" w:rsidRDefault="00177895" w:rsidP="00A72D4F">
            <w:pPr>
              <w:jc w:val="both"/>
              <w:rPr>
                <w:rFonts w:ascii="Arial" w:hAnsi="Arial" w:cs="Arial"/>
                <w:szCs w:val="22"/>
              </w:rPr>
            </w:pPr>
            <w:r w:rsidRPr="00177895">
              <w:rPr>
                <w:rFonts w:ascii="Arial" w:hAnsi="Arial" w:cs="Arial"/>
                <w:szCs w:val="22"/>
              </w:rPr>
              <w:t>26 polzades</w:t>
            </w:r>
          </w:p>
        </w:tc>
        <w:tc>
          <w:tcPr>
            <w:tcW w:w="850" w:type="dxa"/>
          </w:tcPr>
          <w:p w:rsidR="00177895" w:rsidRPr="00177895" w:rsidRDefault="00177895" w:rsidP="00A72D4F">
            <w:pPr>
              <w:jc w:val="both"/>
              <w:rPr>
                <w:rFonts w:ascii="Arial" w:hAnsi="Arial" w:cs="Arial"/>
                <w:szCs w:val="22"/>
              </w:rPr>
            </w:pPr>
            <w:r w:rsidRPr="00177895">
              <w:rPr>
                <w:rFonts w:ascii="Arial" w:hAnsi="Arial" w:cs="Arial"/>
                <w:szCs w:val="22"/>
              </w:rPr>
              <w:t>3</w:t>
            </w:r>
          </w:p>
        </w:tc>
      </w:tr>
      <w:tr w:rsidR="00177895" w:rsidRPr="00177895" w:rsidTr="00876D70">
        <w:tc>
          <w:tcPr>
            <w:tcW w:w="2552" w:type="dxa"/>
          </w:tcPr>
          <w:p w:rsidR="00177895" w:rsidRPr="00177895" w:rsidRDefault="00177895" w:rsidP="00A72D4F">
            <w:pPr>
              <w:jc w:val="both"/>
              <w:rPr>
                <w:rFonts w:ascii="Arial" w:hAnsi="Arial" w:cs="Arial"/>
                <w:szCs w:val="22"/>
              </w:rPr>
            </w:pPr>
            <w:r w:rsidRPr="00177895">
              <w:rPr>
                <w:rFonts w:ascii="Arial" w:hAnsi="Arial" w:cs="Arial"/>
                <w:szCs w:val="22"/>
              </w:rPr>
              <w:t>29 polzades</w:t>
            </w:r>
          </w:p>
        </w:tc>
        <w:tc>
          <w:tcPr>
            <w:tcW w:w="850" w:type="dxa"/>
          </w:tcPr>
          <w:p w:rsidR="00177895" w:rsidRPr="00177895" w:rsidRDefault="00177895" w:rsidP="00A72D4F">
            <w:pPr>
              <w:jc w:val="both"/>
              <w:rPr>
                <w:rFonts w:ascii="Arial" w:hAnsi="Arial" w:cs="Arial"/>
                <w:szCs w:val="22"/>
              </w:rPr>
            </w:pPr>
            <w:r w:rsidRPr="00177895">
              <w:rPr>
                <w:rFonts w:ascii="Arial" w:hAnsi="Arial" w:cs="Arial"/>
                <w:szCs w:val="22"/>
              </w:rPr>
              <w:t>2</w:t>
            </w:r>
          </w:p>
        </w:tc>
      </w:tr>
    </w:tbl>
    <w:p w:rsidR="00177895" w:rsidRPr="00177895" w:rsidRDefault="00177895" w:rsidP="00A72D4F">
      <w:pPr>
        <w:jc w:val="both"/>
        <w:rPr>
          <w:rFonts w:ascii="Arial" w:hAnsi="Arial" w:cs="Arial"/>
          <w:szCs w:val="22"/>
        </w:rPr>
      </w:pPr>
    </w:p>
    <w:p w:rsidR="00177895" w:rsidRPr="00177895" w:rsidRDefault="00177895" w:rsidP="00A72D4F">
      <w:pPr>
        <w:jc w:val="both"/>
        <w:rPr>
          <w:rFonts w:ascii="Arial" w:hAnsi="Arial" w:cs="Arial"/>
          <w:szCs w:val="22"/>
        </w:rPr>
      </w:pPr>
    </w:p>
    <w:p w:rsidR="003A26E6" w:rsidRPr="00177895" w:rsidRDefault="00367837" w:rsidP="00A72D4F">
      <w:pPr>
        <w:spacing w:after="200" w:line="276" w:lineRule="auto"/>
        <w:contextualSpacing/>
        <w:jc w:val="both"/>
        <w:rPr>
          <w:rFonts w:ascii="Arial" w:hAnsi="Arial" w:cs="Arial"/>
          <w:color w:val="000000" w:themeColor="text1"/>
          <w:szCs w:val="22"/>
          <w:lang w:eastAsia="en-US"/>
        </w:rPr>
      </w:pPr>
      <w:r>
        <w:rPr>
          <w:rFonts w:ascii="Arial" w:hAnsi="Arial" w:cs="Arial"/>
          <w:color w:val="000000" w:themeColor="text1"/>
          <w:szCs w:val="22"/>
          <w:lang w:eastAsia="en-US"/>
        </w:rPr>
        <w:t>El contractista ha de garantir cobrir, amb 3 persones, els dos torns</w:t>
      </w:r>
      <w:r>
        <w:rPr>
          <w:rFonts w:ascii="Arial" w:hAnsi="Arial" w:cs="Arial"/>
          <w:color w:val="000000" w:themeColor="text1"/>
          <w:szCs w:val="22"/>
        </w:rPr>
        <w:t xml:space="preserve"> d’entrada al festival de la Infància</w:t>
      </w:r>
      <w:r w:rsidRPr="0067594B">
        <w:rPr>
          <w:rFonts w:ascii="Arial" w:hAnsi="Arial" w:cs="Arial"/>
          <w:color w:val="000000" w:themeColor="text1"/>
          <w:szCs w:val="22"/>
        </w:rPr>
        <w:t xml:space="preserve"> </w:t>
      </w:r>
      <w:r>
        <w:rPr>
          <w:rFonts w:ascii="Arial" w:hAnsi="Arial" w:cs="Arial"/>
          <w:color w:val="000000" w:themeColor="text1"/>
          <w:szCs w:val="22"/>
        </w:rPr>
        <w:t xml:space="preserve">(matí, de 9.00 a 16.00 hores i tarda, </w:t>
      </w:r>
      <w:r w:rsidRPr="0067594B">
        <w:rPr>
          <w:rFonts w:ascii="Arial" w:hAnsi="Arial" w:cs="Arial"/>
          <w:color w:val="000000" w:themeColor="text1"/>
          <w:szCs w:val="22"/>
        </w:rPr>
        <w:t>de 17.00 a 21.00 hores</w:t>
      </w:r>
      <w:r>
        <w:rPr>
          <w:rFonts w:ascii="Arial" w:hAnsi="Arial" w:cs="Arial"/>
          <w:color w:val="000000" w:themeColor="text1"/>
          <w:szCs w:val="22"/>
        </w:rPr>
        <w:t>).</w:t>
      </w:r>
      <w:r>
        <w:rPr>
          <w:rFonts w:ascii="Arial" w:hAnsi="Arial" w:cs="Arial"/>
          <w:color w:val="000000" w:themeColor="text1"/>
          <w:szCs w:val="22"/>
          <w:lang w:eastAsia="en-US"/>
        </w:rPr>
        <w:t xml:space="preserve">  </w:t>
      </w:r>
    </w:p>
    <w:p w:rsidR="00B81B6C" w:rsidRPr="00177895" w:rsidRDefault="00B81B6C" w:rsidP="00A72D4F">
      <w:pPr>
        <w:tabs>
          <w:tab w:val="left" w:pos="9071"/>
        </w:tabs>
        <w:ind w:right="-1"/>
        <w:jc w:val="both"/>
        <w:rPr>
          <w:rFonts w:ascii="Arial" w:hAnsi="Arial" w:cs="Arial"/>
          <w:szCs w:val="22"/>
        </w:rPr>
      </w:pPr>
    </w:p>
    <w:p w:rsidR="00B81B6C" w:rsidRPr="00177895" w:rsidRDefault="00B81B6C" w:rsidP="00A72D4F">
      <w:pPr>
        <w:spacing w:after="200" w:line="276" w:lineRule="auto"/>
        <w:jc w:val="both"/>
        <w:rPr>
          <w:rFonts w:ascii="Arial" w:eastAsiaTheme="minorHAnsi" w:hAnsi="Arial" w:cs="Arial"/>
          <w:szCs w:val="22"/>
          <w:lang w:eastAsia="en-US"/>
        </w:rPr>
      </w:pPr>
      <w:r w:rsidRPr="00177895">
        <w:rPr>
          <w:rFonts w:ascii="Arial" w:eastAsiaTheme="minorHAnsi" w:hAnsi="Arial" w:cs="Arial"/>
          <w:szCs w:val="22"/>
          <w:lang w:eastAsia="en-US"/>
        </w:rPr>
        <w:t>La persona que coordini</w:t>
      </w:r>
      <w:r w:rsidR="00B1644A">
        <w:rPr>
          <w:rFonts w:ascii="Arial" w:eastAsiaTheme="minorHAnsi" w:hAnsi="Arial" w:cs="Arial"/>
          <w:szCs w:val="22"/>
          <w:lang w:eastAsia="en-US"/>
        </w:rPr>
        <w:t xml:space="preserve"> </w:t>
      </w:r>
      <w:r w:rsidR="0055670A">
        <w:rPr>
          <w:rFonts w:ascii="Arial" w:eastAsiaTheme="minorHAnsi" w:hAnsi="Arial" w:cs="Arial"/>
          <w:szCs w:val="22"/>
          <w:lang w:eastAsia="en-US"/>
        </w:rPr>
        <w:t xml:space="preserve">les activitats </w:t>
      </w:r>
      <w:r w:rsidR="00B1644A">
        <w:rPr>
          <w:rFonts w:ascii="Arial" w:eastAsiaTheme="minorHAnsi" w:hAnsi="Arial" w:cs="Arial"/>
          <w:szCs w:val="22"/>
          <w:lang w:eastAsia="en-US"/>
        </w:rPr>
        <w:t xml:space="preserve"> i</w:t>
      </w:r>
      <w:r w:rsidRPr="00177895">
        <w:rPr>
          <w:rFonts w:ascii="Arial" w:eastAsiaTheme="minorHAnsi" w:hAnsi="Arial" w:cs="Arial"/>
          <w:szCs w:val="22"/>
          <w:lang w:eastAsia="en-US"/>
        </w:rPr>
        <w:t xml:space="preserve"> l’equip humà haurà d’assistir a diverses reunions prèvies a la celebració de l’esdeveniment </w:t>
      </w:r>
      <w:r w:rsidR="00B1644A">
        <w:rPr>
          <w:rFonts w:ascii="Arial" w:eastAsiaTheme="minorHAnsi" w:hAnsi="Arial" w:cs="Arial"/>
          <w:szCs w:val="22"/>
          <w:lang w:eastAsia="en-US"/>
        </w:rPr>
        <w:t xml:space="preserve">(Festival de la Infància) </w:t>
      </w:r>
      <w:r w:rsidRPr="00177895">
        <w:rPr>
          <w:rFonts w:ascii="Arial" w:eastAsiaTheme="minorHAnsi" w:hAnsi="Arial" w:cs="Arial"/>
          <w:szCs w:val="22"/>
          <w:lang w:eastAsia="en-US"/>
        </w:rPr>
        <w:t>així com a la trobada final de valoració.</w:t>
      </w:r>
    </w:p>
    <w:p w:rsidR="00B81B6C" w:rsidRPr="00177895" w:rsidRDefault="00B81B6C" w:rsidP="00A72D4F">
      <w:pPr>
        <w:tabs>
          <w:tab w:val="left" w:pos="9071"/>
        </w:tabs>
        <w:ind w:right="-1"/>
        <w:jc w:val="both"/>
        <w:rPr>
          <w:rFonts w:ascii="Arial" w:hAnsi="Arial" w:cs="Arial"/>
          <w:szCs w:val="22"/>
        </w:rPr>
      </w:pPr>
    </w:p>
    <w:p w:rsidR="00E0166A" w:rsidRPr="00177895" w:rsidRDefault="00E0166A" w:rsidP="00A72D4F">
      <w:pPr>
        <w:tabs>
          <w:tab w:val="left" w:pos="9071"/>
        </w:tabs>
        <w:ind w:right="-1"/>
        <w:jc w:val="both"/>
        <w:rPr>
          <w:rFonts w:ascii="Arial" w:hAnsi="Arial" w:cs="Arial"/>
          <w:b/>
          <w:szCs w:val="22"/>
          <w:u w:val="single"/>
        </w:rPr>
      </w:pPr>
      <w:r w:rsidRPr="00177895">
        <w:rPr>
          <w:rFonts w:ascii="Arial" w:hAnsi="Arial" w:cs="Arial"/>
          <w:b/>
          <w:szCs w:val="22"/>
          <w:u w:val="single"/>
        </w:rPr>
        <w:t>Lloc de realització de la prestació</w:t>
      </w:r>
    </w:p>
    <w:p w:rsidR="00E0166A" w:rsidRPr="00177895" w:rsidRDefault="00E0166A" w:rsidP="00A72D4F">
      <w:pPr>
        <w:tabs>
          <w:tab w:val="left" w:pos="9071"/>
        </w:tabs>
        <w:ind w:right="-1"/>
        <w:jc w:val="both"/>
        <w:rPr>
          <w:rFonts w:ascii="Arial" w:hAnsi="Arial" w:cs="Arial"/>
          <w:szCs w:val="22"/>
        </w:rPr>
      </w:pPr>
    </w:p>
    <w:p w:rsidR="00B1644A" w:rsidRDefault="00B1644A" w:rsidP="00A72D4F">
      <w:pPr>
        <w:tabs>
          <w:tab w:val="left" w:pos="9071"/>
        </w:tabs>
        <w:ind w:right="-1"/>
        <w:jc w:val="both"/>
        <w:rPr>
          <w:rFonts w:ascii="Arial" w:hAnsi="Arial" w:cs="Arial"/>
          <w:szCs w:val="22"/>
        </w:rPr>
      </w:pPr>
      <w:bookmarkStart w:id="9" w:name="men_lloc"/>
      <w:bookmarkEnd w:id="9"/>
      <w:r>
        <w:rPr>
          <w:rFonts w:ascii="Arial" w:hAnsi="Arial" w:cs="Arial"/>
          <w:szCs w:val="22"/>
        </w:rPr>
        <w:t>Les activitats es realitzaran en un dels  pavellons de Fira de Barcelona</w:t>
      </w:r>
      <w:r w:rsidR="00877E2A" w:rsidRPr="00177895">
        <w:rPr>
          <w:rFonts w:ascii="Arial" w:hAnsi="Arial" w:cs="Arial"/>
          <w:szCs w:val="22"/>
        </w:rPr>
        <w:t xml:space="preserve"> </w:t>
      </w:r>
      <w:r>
        <w:rPr>
          <w:rFonts w:ascii="Arial" w:hAnsi="Arial" w:cs="Arial"/>
          <w:szCs w:val="22"/>
        </w:rPr>
        <w:t>destinats a la celebració del Festival de la Infància. El lloc exacte se li comunicarà al licitador després de l’adjudicació del contracte.</w:t>
      </w:r>
    </w:p>
    <w:p w:rsidR="00877E2A" w:rsidRDefault="00877E2A" w:rsidP="00A72D4F">
      <w:pPr>
        <w:tabs>
          <w:tab w:val="left" w:pos="9071"/>
        </w:tabs>
        <w:ind w:right="-1"/>
        <w:jc w:val="both"/>
        <w:rPr>
          <w:rFonts w:ascii="Arial" w:hAnsi="Arial" w:cs="Arial"/>
          <w:b/>
          <w:szCs w:val="22"/>
          <w:u w:val="single"/>
        </w:rPr>
      </w:pPr>
    </w:p>
    <w:p w:rsidR="00A72D4F" w:rsidRPr="00177895" w:rsidRDefault="00A72D4F" w:rsidP="00A72D4F">
      <w:pPr>
        <w:tabs>
          <w:tab w:val="left" w:pos="9071"/>
        </w:tabs>
        <w:ind w:right="-1"/>
        <w:jc w:val="both"/>
        <w:rPr>
          <w:rFonts w:ascii="Arial" w:hAnsi="Arial" w:cs="Arial"/>
          <w:b/>
          <w:szCs w:val="22"/>
          <w:u w:val="single"/>
        </w:rPr>
      </w:pPr>
    </w:p>
    <w:p w:rsidR="00E0166A" w:rsidRPr="00177895" w:rsidRDefault="00E0166A" w:rsidP="00A72D4F">
      <w:pPr>
        <w:tabs>
          <w:tab w:val="left" w:pos="9071"/>
        </w:tabs>
        <w:ind w:right="-1"/>
        <w:jc w:val="both"/>
        <w:rPr>
          <w:rFonts w:ascii="Arial" w:hAnsi="Arial" w:cs="Arial"/>
          <w:b/>
          <w:szCs w:val="22"/>
          <w:u w:val="single"/>
        </w:rPr>
      </w:pPr>
      <w:r w:rsidRPr="00177895">
        <w:rPr>
          <w:rFonts w:ascii="Arial" w:hAnsi="Arial" w:cs="Arial"/>
          <w:b/>
          <w:szCs w:val="22"/>
          <w:u w:val="single"/>
        </w:rPr>
        <w:t>Inici de les prestacions i termini d’execució</w:t>
      </w:r>
    </w:p>
    <w:p w:rsidR="00E0166A" w:rsidRPr="00177895" w:rsidRDefault="00E0166A" w:rsidP="00A72D4F">
      <w:pPr>
        <w:tabs>
          <w:tab w:val="left" w:pos="9071"/>
        </w:tabs>
        <w:ind w:right="-1"/>
        <w:jc w:val="both"/>
        <w:rPr>
          <w:rFonts w:ascii="Arial" w:hAnsi="Arial" w:cs="Arial"/>
          <w:szCs w:val="22"/>
        </w:rPr>
      </w:pPr>
    </w:p>
    <w:p w:rsidR="00334D8E" w:rsidRPr="00177895" w:rsidRDefault="00334D8E" w:rsidP="00A72D4F">
      <w:pPr>
        <w:spacing w:after="200" w:line="276" w:lineRule="auto"/>
        <w:jc w:val="both"/>
        <w:rPr>
          <w:rFonts w:ascii="Arial" w:eastAsiaTheme="minorHAnsi" w:hAnsi="Arial" w:cs="Arial"/>
          <w:szCs w:val="22"/>
          <w:lang w:eastAsia="en-US"/>
        </w:rPr>
      </w:pPr>
      <w:bookmarkStart w:id="10" w:name="men_term"/>
      <w:bookmarkEnd w:id="10"/>
      <w:r w:rsidRPr="00177895">
        <w:rPr>
          <w:rFonts w:ascii="Arial" w:eastAsiaTheme="minorHAnsi" w:hAnsi="Arial" w:cs="Arial"/>
          <w:szCs w:val="22"/>
          <w:lang w:eastAsia="en-US"/>
        </w:rPr>
        <w:t>L’inici de les prestacions se situa a partir del moment de l’adjudicació del contracte</w:t>
      </w:r>
      <w:r w:rsidR="00A72D4F">
        <w:rPr>
          <w:rFonts w:ascii="Arial" w:eastAsiaTheme="minorHAnsi" w:hAnsi="Arial" w:cs="Arial"/>
          <w:szCs w:val="22"/>
          <w:lang w:eastAsia="en-US"/>
        </w:rPr>
        <w:t xml:space="preserve"> i finalitzarà el 31 de desembre de 2022</w:t>
      </w:r>
      <w:r w:rsidRPr="00177895">
        <w:rPr>
          <w:rFonts w:ascii="Arial" w:eastAsiaTheme="minorHAnsi" w:hAnsi="Arial" w:cs="Arial"/>
          <w:szCs w:val="22"/>
          <w:lang w:eastAsia="en-US"/>
        </w:rPr>
        <w:t>.</w:t>
      </w:r>
    </w:p>
    <w:p w:rsidR="00E0166A" w:rsidRPr="00177895" w:rsidRDefault="00E0166A" w:rsidP="00A72D4F">
      <w:pPr>
        <w:tabs>
          <w:tab w:val="left" w:pos="9071"/>
        </w:tabs>
        <w:ind w:right="-1"/>
        <w:jc w:val="both"/>
        <w:rPr>
          <w:rFonts w:ascii="Arial" w:hAnsi="Arial" w:cs="Arial"/>
          <w:szCs w:val="22"/>
        </w:rPr>
      </w:pPr>
    </w:p>
    <w:p w:rsidR="00E0166A" w:rsidRPr="00177895" w:rsidRDefault="00E0166A" w:rsidP="00A72D4F">
      <w:pPr>
        <w:tabs>
          <w:tab w:val="left" w:pos="9071"/>
        </w:tabs>
        <w:ind w:right="-1"/>
        <w:jc w:val="both"/>
        <w:rPr>
          <w:rFonts w:ascii="Arial" w:hAnsi="Arial" w:cs="Arial"/>
          <w:b/>
          <w:szCs w:val="22"/>
          <w:u w:val="single"/>
        </w:rPr>
      </w:pPr>
      <w:r w:rsidRPr="00177895">
        <w:rPr>
          <w:rFonts w:ascii="Arial" w:hAnsi="Arial" w:cs="Arial"/>
          <w:b/>
          <w:szCs w:val="22"/>
          <w:u w:val="single"/>
        </w:rPr>
        <w:t>Criteris d’adjudicació</w:t>
      </w:r>
    </w:p>
    <w:p w:rsidR="00E0166A" w:rsidRPr="00177895" w:rsidRDefault="00E0166A" w:rsidP="00A72D4F">
      <w:pPr>
        <w:tabs>
          <w:tab w:val="left" w:pos="9071"/>
        </w:tabs>
        <w:ind w:right="-1"/>
        <w:jc w:val="both"/>
        <w:rPr>
          <w:rFonts w:ascii="Arial" w:hAnsi="Arial" w:cs="Arial"/>
          <w:szCs w:val="22"/>
        </w:rPr>
      </w:pPr>
    </w:p>
    <w:p w:rsidR="002A1F3A" w:rsidRPr="00177895" w:rsidRDefault="002A1F3A" w:rsidP="00A72D4F">
      <w:pPr>
        <w:tabs>
          <w:tab w:val="left" w:pos="9071"/>
        </w:tabs>
        <w:ind w:right="-1"/>
        <w:jc w:val="both"/>
        <w:rPr>
          <w:rFonts w:ascii="Arial" w:hAnsi="Arial" w:cs="Arial"/>
          <w:szCs w:val="22"/>
        </w:rPr>
      </w:pPr>
      <w:bookmarkStart w:id="11" w:name="men_crit"/>
      <w:bookmarkEnd w:id="11"/>
    </w:p>
    <w:p w:rsidR="002A1F3A" w:rsidRPr="00177895" w:rsidRDefault="002A1F3A" w:rsidP="00A72D4F">
      <w:pPr>
        <w:tabs>
          <w:tab w:val="left" w:pos="9071"/>
        </w:tabs>
        <w:ind w:right="-1"/>
        <w:jc w:val="both"/>
        <w:rPr>
          <w:rFonts w:ascii="Arial" w:hAnsi="Arial" w:cs="Arial"/>
          <w:szCs w:val="22"/>
        </w:rPr>
      </w:pPr>
      <w:r w:rsidRPr="00177895">
        <w:rPr>
          <w:rFonts w:ascii="Arial" w:hAnsi="Arial" w:cs="Arial"/>
          <w:szCs w:val="22"/>
        </w:rPr>
        <w:t>- El preu.</w:t>
      </w:r>
    </w:p>
    <w:p w:rsidR="005C44B3" w:rsidRPr="00177895" w:rsidRDefault="005C44B3" w:rsidP="00A72D4F">
      <w:pPr>
        <w:tabs>
          <w:tab w:val="left" w:pos="9071"/>
        </w:tabs>
        <w:ind w:right="-1"/>
        <w:jc w:val="both"/>
        <w:rPr>
          <w:rFonts w:ascii="Arial" w:hAnsi="Arial" w:cs="Arial"/>
          <w:szCs w:val="22"/>
        </w:rPr>
      </w:pPr>
    </w:p>
    <w:p w:rsidR="001F4684" w:rsidRPr="00177895" w:rsidRDefault="001F4684" w:rsidP="00A72D4F">
      <w:pPr>
        <w:tabs>
          <w:tab w:val="left" w:pos="9071"/>
        </w:tabs>
        <w:ind w:right="-1"/>
        <w:jc w:val="both"/>
        <w:rPr>
          <w:rFonts w:ascii="Arial" w:hAnsi="Arial" w:cs="Arial"/>
          <w:szCs w:val="22"/>
        </w:rPr>
      </w:pPr>
    </w:p>
    <w:p w:rsidR="00757AD3" w:rsidRPr="00E176CC" w:rsidRDefault="00757AD3" w:rsidP="00A72D4F">
      <w:pPr>
        <w:tabs>
          <w:tab w:val="left" w:pos="9071"/>
        </w:tabs>
        <w:ind w:right="-1"/>
        <w:jc w:val="both"/>
        <w:rPr>
          <w:rFonts w:ascii="Arial" w:hAnsi="Arial" w:cs="Arial"/>
          <w:b/>
          <w:szCs w:val="22"/>
          <w:u w:val="single"/>
        </w:rPr>
      </w:pPr>
      <w:r w:rsidRPr="00E176CC">
        <w:rPr>
          <w:rFonts w:ascii="Arial" w:hAnsi="Arial" w:cs="Arial"/>
          <w:b/>
          <w:szCs w:val="22"/>
          <w:u w:val="single"/>
        </w:rPr>
        <w:t>Selecció del proveïdor/a</w:t>
      </w:r>
    </w:p>
    <w:p w:rsidR="00757AD3" w:rsidRDefault="00757AD3" w:rsidP="00A72D4F">
      <w:pPr>
        <w:tabs>
          <w:tab w:val="left" w:pos="9071"/>
        </w:tabs>
        <w:ind w:right="-1"/>
        <w:jc w:val="both"/>
        <w:rPr>
          <w:rFonts w:ascii="Arial" w:hAnsi="Arial" w:cs="Arial"/>
          <w:b/>
          <w:color w:val="000000" w:themeColor="text1"/>
          <w:sz w:val="24"/>
          <w:szCs w:val="24"/>
        </w:rPr>
      </w:pPr>
    </w:p>
    <w:p w:rsidR="00877E2A" w:rsidRDefault="006A0D2C" w:rsidP="00A72D4F">
      <w:pPr>
        <w:tabs>
          <w:tab w:val="left" w:pos="9071"/>
        </w:tabs>
        <w:ind w:right="-1"/>
        <w:jc w:val="both"/>
        <w:rPr>
          <w:rFonts w:ascii="Arial" w:hAnsi="Arial" w:cs="Arial"/>
          <w:szCs w:val="24"/>
        </w:rPr>
      </w:pPr>
      <w:r w:rsidRPr="006A0D2C">
        <w:rPr>
          <w:rFonts w:ascii="Arial" w:hAnsi="Arial" w:cs="Arial"/>
          <w:szCs w:val="24"/>
        </w:rPr>
        <w:t>Considerant la naturalesa de les prestacions es considera dient sol·licitar oferta ajusta a preus de mercat a les empreses del sector interessades en participar en aquesta licitació</w:t>
      </w:r>
    </w:p>
    <w:p w:rsidR="006A0D2C" w:rsidRPr="00177895" w:rsidRDefault="006A0D2C" w:rsidP="00A72D4F">
      <w:pPr>
        <w:tabs>
          <w:tab w:val="left" w:pos="9071"/>
        </w:tabs>
        <w:ind w:right="-1"/>
        <w:jc w:val="both"/>
        <w:rPr>
          <w:rFonts w:ascii="Arial" w:hAnsi="Arial" w:cs="Arial"/>
          <w:b/>
          <w:color w:val="000000" w:themeColor="text1"/>
          <w:szCs w:val="22"/>
        </w:rPr>
      </w:pPr>
    </w:p>
    <w:p w:rsidR="00E176CC" w:rsidRDefault="00E176CC" w:rsidP="00A72D4F">
      <w:pPr>
        <w:tabs>
          <w:tab w:val="left" w:pos="9071"/>
        </w:tabs>
        <w:ind w:right="-1"/>
        <w:jc w:val="both"/>
        <w:rPr>
          <w:rFonts w:ascii="Arial" w:hAnsi="Arial" w:cs="Arial"/>
          <w:b/>
          <w:szCs w:val="22"/>
          <w:u w:val="single"/>
        </w:rPr>
      </w:pPr>
    </w:p>
    <w:p w:rsidR="00E176CC" w:rsidRDefault="00E176CC" w:rsidP="00A72D4F">
      <w:pPr>
        <w:tabs>
          <w:tab w:val="left" w:pos="9071"/>
        </w:tabs>
        <w:ind w:right="-1"/>
        <w:jc w:val="both"/>
        <w:rPr>
          <w:rFonts w:ascii="Arial" w:hAnsi="Arial" w:cs="Arial"/>
          <w:b/>
          <w:szCs w:val="22"/>
          <w:u w:val="single"/>
        </w:rPr>
      </w:pPr>
    </w:p>
    <w:p w:rsidR="00E176CC" w:rsidRDefault="00E176CC" w:rsidP="00A72D4F">
      <w:pPr>
        <w:tabs>
          <w:tab w:val="left" w:pos="9071"/>
        </w:tabs>
        <w:ind w:right="-1"/>
        <w:jc w:val="both"/>
        <w:rPr>
          <w:rFonts w:ascii="Arial" w:hAnsi="Arial" w:cs="Arial"/>
          <w:b/>
          <w:szCs w:val="22"/>
          <w:u w:val="single"/>
        </w:rPr>
      </w:pPr>
    </w:p>
    <w:p w:rsidR="00E176CC" w:rsidRDefault="00E176CC" w:rsidP="00A72D4F">
      <w:pPr>
        <w:tabs>
          <w:tab w:val="left" w:pos="9071"/>
        </w:tabs>
        <w:ind w:right="-1"/>
        <w:jc w:val="both"/>
        <w:rPr>
          <w:rFonts w:ascii="Arial" w:hAnsi="Arial" w:cs="Arial"/>
          <w:b/>
          <w:szCs w:val="22"/>
          <w:u w:val="single"/>
        </w:rPr>
      </w:pPr>
    </w:p>
    <w:p w:rsidR="00E176CC" w:rsidRDefault="00E176CC" w:rsidP="00A72D4F">
      <w:pPr>
        <w:tabs>
          <w:tab w:val="left" w:pos="9071"/>
        </w:tabs>
        <w:ind w:right="-1"/>
        <w:jc w:val="both"/>
        <w:rPr>
          <w:rFonts w:ascii="Arial" w:hAnsi="Arial" w:cs="Arial"/>
          <w:b/>
          <w:szCs w:val="22"/>
          <w:u w:val="single"/>
        </w:rPr>
      </w:pPr>
    </w:p>
    <w:p w:rsidR="00E176CC" w:rsidRDefault="00E176CC" w:rsidP="00A72D4F">
      <w:pPr>
        <w:tabs>
          <w:tab w:val="left" w:pos="9071"/>
        </w:tabs>
        <w:ind w:right="-1"/>
        <w:jc w:val="both"/>
        <w:rPr>
          <w:rFonts w:ascii="Arial" w:hAnsi="Arial" w:cs="Arial"/>
          <w:b/>
          <w:szCs w:val="22"/>
          <w:u w:val="single"/>
        </w:rPr>
      </w:pPr>
    </w:p>
    <w:p w:rsidR="00E176CC" w:rsidRDefault="00E176CC" w:rsidP="00A72D4F">
      <w:pPr>
        <w:tabs>
          <w:tab w:val="left" w:pos="9071"/>
        </w:tabs>
        <w:ind w:right="-1"/>
        <w:jc w:val="both"/>
        <w:rPr>
          <w:rFonts w:ascii="Arial" w:hAnsi="Arial" w:cs="Arial"/>
          <w:b/>
          <w:szCs w:val="22"/>
          <w:u w:val="single"/>
        </w:rPr>
      </w:pPr>
    </w:p>
    <w:p w:rsidR="00757AD3" w:rsidRPr="00E176CC" w:rsidRDefault="00757AD3" w:rsidP="00A72D4F">
      <w:pPr>
        <w:tabs>
          <w:tab w:val="left" w:pos="9071"/>
        </w:tabs>
        <w:ind w:right="-1"/>
        <w:jc w:val="both"/>
        <w:rPr>
          <w:rFonts w:ascii="Arial" w:hAnsi="Arial" w:cs="Arial"/>
          <w:b/>
          <w:szCs w:val="22"/>
          <w:u w:val="single"/>
        </w:rPr>
      </w:pPr>
      <w:r w:rsidRPr="00E176CC">
        <w:rPr>
          <w:rFonts w:ascii="Arial" w:hAnsi="Arial" w:cs="Arial"/>
          <w:b/>
          <w:szCs w:val="22"/>
          <w:u w:val="single"/>
        </w:rPr>
        <w:lastRenderedPageBreak/>
        <w:t>Tramesa d’ofertes</w:t>
      </w:r>
    </w:p>
    <w:p w:rsidR="00757AD3" w:rsidRPr="004209DA" w:rsidRDefault="00757AD3" w:rsidP="00A72D4F">
      <w:pPr>
        <w:tabs>
          <w:tab w:val="left" w:pos="9071"/>
        </w:tabs>
        <w:ind w:right="-1"/>
        <w:jc w:val="both"/>
        <w:rPr>
          <w:rFonts w:ascii="Arial" w:hAnsi="Arial" w:cs="Arial"/>
          <w:b/>
          <w:szCs w:val="24"/>
          <w:u w:val="single"/>
        </w:rPr>
      </w:pPr>
    </w:p>
    <w:p w:rsidR="006A0D2C" w:rsidRPr="00B104D0" w:rsidRDefault="006A0D2C" w:rsidP="006A0D2C">
      <w:pPr>
        <w:jc w:val="both"/>
        <w:rPr>
          <w:rFonts w:ascii="Arial" w:hAnsi="Arial" w:cs="Arial"/>
          <w:szCs w:val="24"/>
        </w:rPr>
      </w:pPr>
      <w:r w:rsidRPr="00B104D0">
        <w:rPr>
          <w:rFonts w:ascii="Arial" w:hAnsi="Arial" w:cs="Arial"/>
          <w:szCs w:val="24"/>
        </w:rPr>
        <w:t xml:space="preserve">El licitador haurà d’enviar les seves ofertes </w:t>
      </w:r>
      <w:r w:rsidRPr="00B104D0">
        <w:rPr>
          <w:rFonts w:ascii="Arial" w:hAnsi="Arial" w:cs="Arial"/>
          <w:b/>
          <w:szCs w:val="24"/>
        </w:rPr>
        <w:t>mitjançant el portal de Contractació</w:t>
      </w:r>
      <w:r>
        <w:rPr>
          <w:rFonts w:ascii="Arial" w:hAnsi="Arial" w:cs="Arial"/>
          <w:b/>
          <w:szCs w:val="24"/>
        </w:rPr>
        <w:t xml:space="preserve"> </w:t>
      </w:r>
      <w:r w:rsidRPr="009E1F46">
        <w:rPr>
          <w:rFonts w:ascii="Arial" w:hAnsi="Arial" w:cs="Arial"/>
          <w:szCs w:val="24"/>
        </w:rPr>
        <w:t>(</w:t>
      </w:r>
      <w:hyperlink r:id="rId9" w:history="1">
        <w:r w:rsidRPr="00680903">
          <w:rPr>
            <w:rStyle w:val="Enlla"/>
            <w:rFonts w:ascii="Arial" w:hAnsi="Arial" w:cs="Arial"/>
            <w:b/>
            <w:szCs w:val="24"/>
          </w:rPr>
          <w:t>https://licitacions.bcn.cat/</w:t>
        </w:r>
      </w:hyperlink>
      <w:r w:rsidRPr="009E1F46">
        <w:rPr>
          <w:rFonts w:ascii="Arial" w:hAnsi="Arial" w:cs="Arial"/>
          <w:szCs w:val="24"/>
        </w:rPr>
        <w:t>).</w:t>
      </w:r>
      <w:r>
        <w:rPr>
          <w:rFonts w:ascii="Arial" w:hAnsi="Arial" w:cs="Arial"/>
          <w:b/>
          <w:szCs w:val="24"/>
        </w:rPr>
        <w:t xml:space="preserve"> </w:t>
      </w:r>
      <w:r w:rsidRPr="00B104D0">
        <w:rPr>
          <w:rFonts w:ascii="Arial" w:hAnsi="Arial" w:cs="Arial"/>
          <w:szCs w:val="24"/>
        </w:rPr>
        <w:t>No s’admetrà cap altre forma d’enviament o lliurament de l’oferta.</w:t>
      </w:r>
    </w:p>
    <w:p w:rsidR="006A0D2C" w:rsidRPr="00B104D0" w:rsidRDefault="006A0D2C" w:rsidP="006A0D2C">
      <w:pPr>
        <w:jc w:val="both"/>
        <w:rPr>
          <w:rFonts w:ascii="Arial" w:hAnsi="Arial" w:cs="Arial"/>
          <w:szCs w:val="24"/>
        </w:rPr>
      </w:pPr>
    </w:p>
    <w:p w:rsidR="006A0D2C" w:rsidRPr="00B104D0" w:rsidRDefault="006A0D2C" w:rsidP="006A0D2C">
      <w:pPr>
        <w:jc w:val="both"/>
        <w:rPr>
          <w:rFonts w:ascii="Arial" w:hAnsi="Arial" w:cs="Arial"/>
          <w:szCs w:val="24"/>
        </w:rPr>
      </w:pPr>
      <w:r w:rsidRPr="00B104D0">
        <w:rPr>
          <w:rFonts w:ascii="Arial" w:hAnsi="Arial" w:cs="Arial"/>
          <w:szCs w:val="24"/>
        </w:rPr>
        <w:t>L’oferta haurà d’estar degudament signada per la licitadora.</w:t>
      </w:r>
    </w:p>
    <w:p w:rsidR="006A0D2C" w:rsidRPr="00B104D0" w:rsidRDefault="006A0D2C" w:rsidP="006A0D2C">
      <w:pPr>
        <w:jc w:val="both"/>
        <w:rPr>
          <w:rFonts w:ascii="Arial" w:hAnsi="Arial" w:cs="Arial"/>
          <w:szCs w:val="24"/>
        </w:rPr>
      </w:pPr>
    </w:p>
    <w:p w:rsidR="006A0D2C" w:rsidRPr="00CA3AC5" w:rsidRDefault="006A0D2C" w:rsidP="006A0D2C">
      <w:pPr>
        <w:tabs>
          <w:tab w:val="left" w:pos="9071"/>
        </w:tabs>
        <w:ind w:right="-1"/>
        <w:jc w:val="both"/>
        <w:rPr>
          <w:rFonts w:ascii="Arial" w:hAnsi="Arial" w:cs="Arial"/>
          <w:szCs w:val="24"/>
        </w:rPr>
      </w:pPr>
      <w:r w:rsidRPr="00CA3AC5">
        <w:rPr>
          <w:rFonts w:ascii="Arial" w:hAnsi="Arial" w:cs="Arial"/>
          <w:szCs w:val="24"/>
        </w:rPr>
        <w:t>Per a la contractació menor amb lliure concurrència el termini de presentació de les ofertes serà com a mínim de 5 dies hàbils des de la data d’enviament de petició d’oferta</w:t>
      </w:r>
      <w:r w:rsidRPr="00B104D0">
        <w:rPr>
          <w:rFonts w:ascii="Arial" w:hAnsi="Arial" w:cs="Arial"/>
          <w:szCs w:val="24"/>
        </w:rPr>
        <w:t>.</w:t>
      </w:r>
    </w:p>
    <w:p w:rsidR="00757AD3" w:rsidRPr="00877E2A" w:rsidRDefault="00757AD3" w:rsidP="00A72D4F">
      <w:pPr>
        <w:jc w:val="both"/>
        <w:rPr>
          <w:rFonts w:ascii="Arial" w:hAnsi="Arial" w:cs="Arial"/>
          <w:b/>
          <w:szCs w:val="24"/>
        </w:rPr>
      </w:pPr>
    </w:p>
    <w:p w:rsidR="006A0D2C" w:rsidRDefault="006A0D2C" w:rsidP="00A72D4F">
      <w:pPr>
        <w:tabs>
          <w:tab w:val="left" w:pos="9071"/>
        </w:tabs>
        <w:ind w:right="-1"/>
        <w:jc w:val="both"/>
        <w:rPr>
          <w:rFonts w:ascii="Arial" w:hAnsi="Arial" w:cs="Arial"/>
          <w:b/>
          <w:sz w:val="26"/>
          <w:szCs w:val="26"/>
          <w:u w:val="single"/>
        </w:rPr>
      </w:pPr>
    </w:p>
    <w:p w:rsidR="00757AD3" w:rsidRPr="00E176CC" w:rsidRDefault="00757AD3" w:rsidP="00A72D4F">
      <w:pPr>
        <w:tabs>
          <w:tab w:val="left" w:pos="9071"/>
        </w:tabs>
        <w:ind w:right="-1"/>
        <w:jc w:val="both"/>
        <w:rPr>
          <w:rFonts w:ascii="Arial" w:hAnsi="Arial" w:cs="Arial"/>
          <w:b/>
          <w:szCs w:val="22"/>
          <w:u w:val="single"/>
        </w:rPr>
      </w:pPr>
      <w:r w:rsidRPr="00E176CC">
        <w:rPr>
          <w:rFonts w:ascii="Arial" w:hAnsi="Arial" w:cs="Arial"/>
          <w:b/>
          <w:szCs w:val="22"/>
          <w:u w:val="single"/>
        </w:rPr>
        <w:t>Notificació de l’adjudicació</w:t>
      </w:r>
    </w:p>
    <w:p w:rsidR="00757AD3" w:rsidRDefault="00757AD3" w:rsidP="00A72D4F">
      <w:pPr>
        <w:tabs>
          <w:tab w:val="left" w:pos="9071"/>
        </w:tabs>
        <w:ind w:right="-1"/>
        <w:jc w:val="both"/>
        <w:rPr>
          <w:rFonts w:ascii="Arial Narrow" w:hAnsi="Arial Narrow" w:cs="Arial"/>
          <w:b/>
          <w:szCs w:val="24"/>
          <w:u w:val="single"/>
        </w:rPr>
      </w:pPr>
    </w:p>
    <w:p w:rsidR="00757AD3" w:rsidRDefault="00757AD3" w:rsidP="00A72D4F">
      <w:pPr>
        <w:tabs>
          <w:tab w:val="left" w:pos="9071"/>
        </w:tabs>
        <w:ind w:right="-1"/>
        <w:jc w:val="both"/>
        <w:rPr>
          <w:rFonts w:ascii="Arial" w:hAnsi="Arial" w:cs="Arial"/>
          <w:szCs w:val="24"/>
        </w:rPr>
      </w:pPr>
      <w:r w:rsidRPr="00542162">
        <w:rPr>
          <w:rFonts w:ascii="Arial" w:hAnsi="Arial" w:cs="Arial"/>
          <w:szCs w:val="24"/>
        </w:rPr>
        <w:t>L’adjudicació del contracte es notificarà a l’interessat i es publicarà de forma agregada en el Perfil de Contractant d’acord amb allò previst a l´article 63.4 de la LCSP</w:t>
      </w:r>
      <w:r w:rsidRPr="00B104D0">
        <w:rPr>
          <w:rFonts w:ascii="Arial" w:hAnsi="Arial" w:cs="Arial"/>
          <w:szCs w:val="24"/>
        </w:rPr>
        <w:t>.</w:t>
      </w:r>
    </w:p>
    <w:p w:rsidR="00757AD3" w:rsidRDefault="00757AD3" w:rsidP="00A72D4F">
      <w:pPr>
        <w:tabs>
          <w:tab w:val="left" w:pos="9071"/>
        </w:tabs>
        <w:ind w:right="-1"/>
        <w:jc w:val="both"/>
        <w:rPr>
          <w:rFonts w:ascii="Arial" w:hAnsi="Arial" w:cs="Arial"/>
          <w:szCs w:val="24"/>
        </w:rPr>
      </w:pPr>
    </w:p>
    <w:p w:rsidR="00757AD3" w:rsidRDefault="00757AD3" w:rsidP="00A72D4F">
      <w:pPr>
        <w:tabs>
          <w:tab w:val="left" w:pos="9071"/>
        </w:tabs>
        <w:ind w:right="-1"/>
        <w:jc w:val="both"/>
        <w:rPr>
          <w:rFonts w:ascii="Arial" w:hAnsi="Arial" w:cs="Arial"/>
          <w:szCs w:val="24"/>
        </w:rPr>
      </w:pPr>
    </w:p>
    <w:p w:rsidR="00757AD3" w:rsidRDefault="00757AD3" w:rsidP="00A72D4F">
      <w:pPr>
        <w:tabs>
          <w:tab w:val="left" w:pos="9071"/>
        </w:tabs>
        <w:ind w:right="-1"/>
        <w:jc w:val="both"/>
        <w:rPr>
          <w:rFonts w:ascii="Arial" w:hAnsi="Arial" w:cs="Arial"/>
          <w:szCs w:val="24"/>
        </w:rPr>
      </w:pPr>
    </w:p>
    <w:p w:rsidR="00757AD3" w:rsidRDefault="00757AD3" w:rsidP="00A72D4F">
      <w:pPr>
        <w:tabs>
          <w:tab w:val="left" w:pos="9071"/>
        </w:tabs>
        <w:ind w:right="-1"/>
        <w:jc w:val="both"/>
        <w:rPr>
          <w:rFonts w:ascii="Arial" w:hAnsi="Arial" w:cs="Arial"/>
          <w:szCs w:val="24"/>
        </w:rPr>
      </w:pPr>
    </w:p>
    <w:p w:rsidR="00757AD3" w:rsidRDefault="00757AD3" w:rsidP="00A72D4F">
      <w:pPr>
        <w:tabs>
          <w:tab w:val="left" w:pos="9071"/>
        </w:tabs>
        <w:ind w:right="-1"/>
        <w:jc w:val="both"/>
        <w:rPr>
          <w:rFonts w:ascii="Arial" w:hAnsi="Arial" w:cs="Arial"/>
          <w:szCs w:val="24"/>
        </w:rPr>
      </w:pPr>
      <w:r>
        <w:rPr>
          <w:rFonts w:ascii="Arial" w:hAnsi="Arial" w:cs="Arial"/>
          <w:szCs w:val="24"/>
        </w:rPr>
        <w:t>Signatura,</w:t>
      </w:r>
    </w:p>
    <w:p w:rsidR="006A0D2C" w:rsidRDefault="006A0D2C" w:rsidP="00A72D4F">
      <w:pPr>
        <w:tabs>
          <w:tab w:val="left" w:pos="9071"/>
        </w:tabs>
        <w:ind w:right="-1"/>
        <w:jc w:val="both"/>
        <w:rPr>
          <w:rFonts w:ascii="Arial" w:hAnsi="Arial" w:cs="Arial"/>
          <w:szCs w:val="24"/>
        </w:rPr>
      </w:pPr>
    </w:p>
    <w:p w:rsidR="00E176CC" w:rsidRDefault="00E176CC" w:rsidP="006A0D2C">
      <w:pPr>
        <w:tabs>
          <w:tab w:val="left" w:pos="9071"/>
        </w:tabs>
        <w:ind w:right="-1"/>
        <w:jc w:val="both"/>
        <w:rPr>
          <w:rFonts w:ascii="Arial" w:hAnsi="Arial" w:cs="Arial"/>
          <w:szCs w:val="24"/>
        </w:rPr>
      </w:pPr>
    </w:p>
    <w:p w:rsidR="006A0D2C" w:rsidRDefault="006A0D2C" w:rsidP="006A0D2C">
      <w:pPr>
        <w:tabs>
          <w:tab w:val="left" w:pos="9071"/>
        </w:tabs>
        <w:ind w:right="-1"/>
        <w:jc w:val="both"/>
        <w:rPr>
          <w:rFonts w:ascii="Arial" w:hAnsi="Arial" w:cs="Arial"/>
          <w:szCs w:val="24"/>
        </w:rPr>
      </w:pPr>
      <w:r>
        <w:rPr>
          <w:rFonts w:ascii="Arial" w:hAnsi="Arial" w:cs="Arial"/>
          <w:szCs w:val="24"/>
        </w:rPr>
        <w:t xml:space="preserve">Gabriel </w:t>
      </w:r>
      <w:proofErr w:type="spellStart"/>
      <w:r>
        <w:rPr>
          <w:rFonts w:ascii="Arial" w:hAnsi="Arial" w:cs="Arial"/>
          <w:szCs w:val="24"/>
        </w:rPr>
        <w:t>Arranz</w:t>
      </w:r>
      <w:proofErr w:type="spellEnd"/>
      <w:r>
        <w:rPr>
          <w:rFonts w:ascii="Arial" w:hAnsi="Arial" w:cs="Arial"/>
          <w:szCs w:val="24"/>
        </w:rPr>
        <w:t xml:space="preserve"> Herrero</w:t>
      </w:r>
    </w:p>
    <w:p w:rsidR="006A0D2C" w:rsidRDefault="006A0D2C" w:rsidP="006A0D2C">
      <w:pPr>
        <w:tabs>
          <w:tab w:val="left" w:pos="9071"/>
        </w:tabs>
        <w:ind w:right="-1"/>
        <w:jc w:val="both"/>
        <w:rPr>
          <w:rFonts w:ascii="Arial" w:hAnsi="Arial" w:cs="Arial"/>
          <w:szCs w:val="24"/>
        </w:rPr>
      </w:pPr>
    </w:p>
    <w:p w:rsidR="006A0D2C" w:rsidRDefault="006A0D2C" w:rsidP="006A0D2C">
      <w:pPr>
        <w:tabs>
          <w:tab w:val="left" w:pos="9071"/>
        </w:tabs>
        <w:ind w:right="-1"/>
        <w:jc w:val="both"/>
        <w:rPr>
          <w:rFonts w:ascii="Arial" w:hAnsi="Arial" w:cs="Arial"/>
          <w:szCs w:val="24"/>
        </w:rPr>
      </w:pPr>
      <w:r>
        <w:rPr>
          <w:rFonts w:ascii="Arial" w:hAnsi="Arial" w:cs="Arial"/>
          <w:szCs w:val="24"/>
        </w:rPr>
        <w:t>Director de Promoció i Esdeveniments Esportius</w:t>
      </w:r>
    </w:p>
    <w:p w:rsidR="006A0D2C" w:rsidRDefault="006A0D2C" w:rsidP="006A0D2C">
      <w:pPr>
        <w:tabs>
          <w:tab w:val="left" w:pos="9071"/>
        </w:tabs>
        <w:ind w:right="-1"/>
        <w:jc w:val="both"/>
        <w:rPr>
          <w:rFonts w:ascii="Arial" w:hAnsi="Arial" w:cs="Arial"/>
          <w:szCs w:val="24"/>
        </w:rPr>
      </w:pPr>
      <w:r>
        <w:rPr>
          <w:rFonts w:ascii="Arial" w:hAnsi="Arial" w:cs="Arial"/>
          <w:szCs w:val="24"/>
        </w:rPr>
        <w:t>Institut Barcelona Esports</w:t>
      </w:r>
    </w:p>
    <w:p w:rsidR="006A0D2C" w:rsidRDefault="006A0D2C" w:rsidP="00A72D4F">
      <w:pPr>
        <w:tabs>
          <w:tab w:val="left" w:pos="9071"/>
        </w:tabs>
        <w:ind w:right="-1"/>
        <w:jc w:val="both"/>
        <w:rPr>
          <w:rFonts w:ascii="Arial" w:hAnsi="Arial" w:cs="Arial"/>
          <w:szCs w:val="24"/>
        </w:rPr>
      </w:pPr>
    </w:p>
    <w:p w:rsidR="00757AD3" w:rsidRDefault="00757AD3" w:rsidP="00A72D4F">
      <w:pPr>
        <w:tabs>
          <w:tab w:val="left" w:pos="9071"/>
        </w:tabs>
        <w:ind w:right="-1"/>
        <w:jc w:val="both"/>
        <w:rPr>
          <w:rFonts w:ascii="Arial" w:hAnsi="Arial" w:cs="Arial"/>
          <w:szCs w:val="24"/>
        </w:rPr>
      </w:pPr>
    </w:p>
    <w:p w:rsidR="00757AD3" w:rsidRDefault="00757AD3" w:rsidP="00A72D4F">
      <w:pPr>
        <w:tabs>
          <w:tab w:val="left" w:pos="9071"/>
        </w:tabs>
        <w:ind w:right="-1"/>
        <w:jc w:val="both"/>
        <w:rPr>
          <w:rFonts w:ascii="Arial" w:hAnsi="Arial" w:cs="Arial"/>
          <w:szCs w:val="24"/>
        </w:rPr>
      </w:pPr>
    </w:p>
    <w:p w:rsidR="00757AD3" w:rsidRDefault="00757AD3" w:rsidP="00A72D4F">
      <w:pPr>
        <w:tabs>
          <w:tab w:val="left" w:pos="9071"/>
        </w:tabs>
        <w:ind w:right="-1"/>
        <w:jc w:val="both"/>
        <w:rPr>
          <w:rFonts w:ascii="Arial" w:hAnsi="Arial" w:cs="Arial"/>
          <w:szCs w:val="24"/>
        </w:rPr>
      </w:pPr>
    </w:p>
    <w:p w:rsidR="00757AD3" w:rsidRDefault="00757AD3" w:rsidP="00A72D4F">
      <w:pPr>
        <w:tabs>
          <w:tab w:val="left" w:pos="9071"/>
        </w:tabs>
        <w:ind w:right="-1"/>
        <w:jc w:val="both"/>
        <w:rPr>
          <w:rFonts w:ascii="Arial" w:hAnsi="Arial" w:cs="Arial"/>
          <w:szCs w:val="24"/>
        </w:rPr>
      </w:pPr>
    </w:p>
    <w:p w:rsidR="00877E2A" w:rsidRPr="00177895" w:rsidRDefault="00877E2A" w:rsidP="00A72D4F">
      <w:pPr>
        <w:tabs>
          <w:tab w:val="left" w:pos="9071"/>
        </w:tabs>
        <w:ind w:right="-1"/>
        <w:jc w:val="both"/>
        <w:rPr>
          <w:rFonts w:ascii="Arial" w:hAnsi="Arial" w:cs="Arial"/>
          <w:b/>
          <w:color w:val="000000" w:themeColor="text1"/>
          <w:szCs w:val="22"/>
        </w:rPr>
      </w:pPr>
    </w:p>
    <w:sectPr w:rsidR="00877E2A" w:rsidRPr="00177895" w:rsidSect="00F516CC">
      <w:headerReference w:type="default" r:id="rId10"/>
      <w:footerReference w:type="default" r:id="rId11"/>
      <w:pgSz w:w="11906" w:h="16838" w:code="9"/>
      <w:pgMar w:top="1985" w:right="1134" w:bottom="1701" w:left="1418" w:header="567"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250" w:rsidRDefault="00B27250" w:rsidP="0057793F">
      <w:r>
        <w:separator/>
      </w:r>
    </w:p>
  </w:endnote>
  <w:endnote w:type="continuationSeparator" w:id="0">
    <w:p w:rsidR="00B27250" w:rsidRDefault="00B27250" w:rsidP="00577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wis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003" w:usb1="00000000" w:usb2="00000000" w:usb3="00000000" w:csb0="00000001" w:csb1="00000000"/>
  </w:font>
  <w:font w:name="TradeGothic-BoldTwo">
    <w:altName w:val="Times New Roman"/>
    <w:charset w:val="00"/>
    <w:family w:val="auto"/>
    <w:pitch w:val="variable"/>
    <w:sig w:usb0="00000001" w:usb1="00000000" w:usb2="00000000" w:usb3="00000000" w:csb0="00000009" w:csb1="00000000"/>
  </w:font>
  <w:font w:name="TradeGothic">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C0A" w:rsidRPr="009B5697" w:rsidRDefault="00CE5BF8" w:rsidP="006C460D">
    <w:pPr>
      <w:pStyle w:val="Peu"/>
      <w:jc w:val="right"/>
      <w:rPr>
        <w:rFonts w:ascii="TradeGothic" w:hAnsi="TradeGothic" w:cs="Arial"/>
        <w:color w:val="A6A6A6" w:themeColor="background1" w:themeShade="A6"/>
        <w:sz w:val="14"/>
        <w:szCs w:val="14"/>
      </w:rPr>
    </w:pPr>
    <w:r w:rsidRPr="009B5697">
      <w:rPr>
        <w:rFonts w:ascii="TradeGothic" w:hAnsi="TradeGothic" w:cs="Arial"/>
        <w:color w:val="A6A6A6" w:themeColor="background1" w:themeShade="A6"/>
        <w:sz w:val="14"/>
        <w:szCs w:val="14"/>
      </w:rPr>
      <w:fldChar w:fldCharType="begin"/>
    </w:r>
    <w:r w:rsidR="004B3C0A" w:rsidRPr="009B5697">
      <w:rPr>
        <w:rFonts w:ascii="TradeGothic" w:hAnsi="TradeGothic" w:cs="Arial"/>
        <w:color w:val="A6A6A6" w:themeColor="background1" w:themeShade="A6"/>
        <w:sz w:val="14"/>
        <w:szCs w:val="14"/>
      </w:rPr>
      <w:instrText xml:space="preserve"> PAGE   \* MERGEFORMAT </w:instrText>
    </w:r>
    <w:r w:rsidRPr="009B5697">
      <w:rPr>
        <w:rFonts w:ascii="TradeGothic" w:hAnsi="TradeGothic" w:cs="Arial"/>
        <w:color w:val="A6A6A6" w:themeColor="background1" w:themeShade="A6"/>
        <w:sz w:val="14"/>
        <w:szCs w:val="14"/>
      </w:rPr>
      <w:fldChar w:fldCharType="separate"/>
    </w:r>
    <w:r w:rsidR="00D359F9">
      <w:rPr>
        <w:rFonts w:ascii="TradeGothic" w:hAnsi="TradeGothic" w:cs="Arial"/>
        <w:noProof/>
        <w:color w:val="A6A6A6" w:themeColor="background1" w:themeShade="A6"/>
        <w:sz w:val="14"/>
        <w:szCs w:val="14"/>
      </w:rPr>
      <w:t>4</w:t>
    </w:r>
    <w:r w:rsidRPr="009B5697">
      <w:rPr>
        <w:rFonts w:ascii="TradeGothic" w:hAnsi="TradeGothic" w:cs="Arial"/>
        <w:color w:val="A6A6A6" w:themeColor="background1" w:themeShade="A6"/>
        <w:sz w:val="14"/>
        <w:szCs w:val="14"/>
      </w:rPr>
      <w:fldChar w:fldCharType="end"/>
    </w:r>
    <w:r w:rsidR="004B3C0A" w:rsidRPr="009B5697">
      <w:rPr>
        <w:rFonts w:ascii="TradeGothic" w:hAnsi="TradeGothic" w:cs="Arial"/>
        <w:color w:val="A6A6A6" w:themeColor="background1" w:themeShade="A6"/>
        <w:sz w:val="14"/>
        <w:szCs w:val="14"/>
      </w:rPr>
      <w:t>/</w:t>
    </w:r>
    <w:r w:rsidR="00D359F9">
      <w:fldChar w:fldCharType="begin"/>
    </w:r>
    <w:r w:rsidR="00D359F9">
      <w:instrText xml:space="preserve"> NUMPAGES   \* MERGEFORMAT </w:instrText>
    </w:r>
    <w:r w:rsidR="00D359F9">
      <w:fldChar w:fldCharType="separate"/>
    </w:r>
    <w:r w:rsidR="00D359F9" w:rsidRPr="00D359F9">
      <w:rPr>
        <w:rFonts w:ascii="TradeGothic" w:hAnsi="TradeGothic" w:cs="Arial"/>
        <w:noProof/>
        <w:color w:val="A6A6A6" w:themeColor="background1" w:themeShade="A6"/>
        <w:sz w:val="14"/>
        <w:szCs w:val="14"/>
      </w:rPr>
      <w:t>4</w:t>
    </w:r>
    <w:r w:rsidR="00D359F9">
      <w:rPr>
        <w:rFonts w:ascii="TradeGothic" w:hAnsi="TradeGothic" w:cs="Arial"/>
        <w:noProof/>
        <w:color w:val="A6A6A6" w:themeColor="background1" w:themeShade="A6"/>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250" w:rsidRDefault="00B27250" w:rsidP="0057793F">
      <w:r>
        <w:separator/>
      </w:r>
    </w:p>
  </w:footnote>
  <w:footnote w:type="continuationSeparator" w:id="0">
    <w:p w:rsidR="00B27250" w:rsidRDefault="00B27250" w:rsidP="00577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671" w:type="dxa"/>
      <w:tblInd w:w="-781" w:type="dxa"/>
      <w:tblLayout w:type="fixed"/>
      <w:tblCellMar>
        <w:left w:w="70" w:type="dxa"/>
        <w:right w:w="70" w:type="dxa"/>
      </w:tblCellMar>
      <w:tblLook w:val="0000" w:firstRow="0" w:lastRow="0" w:firstColumn="0" w:lastColumn="0" w:noHBand="0" w:noVBand="0"/>
    </w:tblPr>
    <w:tblGrid>
      <w:gridCol w:w="628"/>
      <w:gridCol w:w="5043"/>
    </w:tblGrid>
    <w:tr w:rsidR="001C3A0B" w:rsidRPr="00133172" w:rsidTr="00B41704">
      <w:trPr>
        <w:trHeight w:val="697"/>
      </w:trPr>
      <w:tc>
        <w:tcPr>
          <w:tcW w:w="5671" w:type="dxa"/>
          <w:gridSpan w:val="2"/>
        </w:tcPr>
        <w:p w:rsidR="001C3A0B" w:rsidRPr="00133172" w:rsidRDefault="001C3A0B" w:rsidP="00B41704">
          <w:pPr>
            <w:pStyle w:val="Capalera"/>
            <w:tabs>
              <w:tab w:val="clear" w:pos="4252"/>
              <w:tab w:val="clear" w:pos="8504"/>
            </w:tabs>
            <w:rPr>
              <w:rFonts w:ascii="TradeGothic-BoldTwo" w:hAnsi="TradeGothic-BoldTwo" w:cs="Arial"/>
              <w:sz w:val="16"/>
            </w:rPr>
          </w:pPr>
          <w:r>
            <w:rPr>
              <w:rFonts w:ascii="TradeGothic-BoldTwo" w:hAnsi="TradeGothic-BoldTwo" w:cs="Arial"/>
              <w:noProof/>
              <w:sz w:val="16"/>
              <w:lang w:eastAsia="ca-ES"/>
            </w:rPr>
            <w:drawing>
              <wp:anchor distT="0" distB="0" distL="114300" distR="114300" simplePos="0" relativeHeight="251660288" behindDoc="0" locked="0" layoutInCell="1" allowOverlap="1" wp14:anchorId="555ED72C" wp14:editId="3271A5B3">
                <wp:simplePos x="0" y="0"/>
                <wp:positionH relativeFrom="page">
                  <wp:posOffset>38735</wp:posOffset>
                </wp:positionH>
                <wp:positionV relativeFrom="page">
                  <wp:posOffset>24130</wp:posOffset>
                </wp:positionV>
                <wp:extent cx="1209675" cy="333375"/>
                <wp:effectExtent l="19050" t="0" r="9525" b="0"/>
                <wp:wrapTight wrapText="bothSides">
                  <wp:wrapPolygon edited="0">
                    <wp:start x="-340" y="0"/>
                    <wp:lineTo x="-340" y="20983"/>
                    <wp:lineTo x="21770" y="20983"/>
                    <wp:lineTo x="21770" y="0"/>
                    <wp:lineTo x="-34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09675" cy="333375"/>
                        </a:xfrm>
                        <a:prstGeom prst="rect">
                          <a:avLst/>
                        </a:prstGeom>
                        <a:noFill/>
                      </pic:spPr>
                    </pic:pic>
                  </a:graphicData>
                </a:graphic>
              </wp:anchor>
            </w:drawing>
          </w:r>
        </w:p>
      </w:tc>
    </w:tr>
    <w:tr w:rsidR="001C3A0B" w:rsidRPr="00133172" w:rsidTr="00B41704">
      <w:tc>
        <w:tcPr>
          <w:tcW w:w="628" w:type="dxa"/>
        </w:tcPr>
        <w:p w:rsidR="001C3A0B" w:rsidRPr="00AC509D" w:rsidRDefault="001C3A0B" w:rsidP="00B41704">
          <w:pPr>
            <w:ind w:right="-212"/>
            <w:jc w:val="center"/>
            <w:rPr>
              <w:rFonts w:ascii="TradeGothic-BoldTwo" w:hAnsi="TradeGothic-BoldTwo" w:cs="Arial"/>
              <w:sz w:val="14"/>
              <w:szCs w:val="14"/>
            </w:rPr>
          </w:pPr>
        </w:p>
      </w:tc>
      <w:tc>
        <w:tcPr>
          <w:tcW w:w="5043" w:type="dxa"/>
        </w:tcPr>
        <w:p w:rsidR="002A1F3A" w:rsidRPr="00C34B92" w:rsidRDefault="002A1F3A" w:rsidP="00DB1869">
          <w:pPr>
            <w:rPr>
              <w:rFonts w:ascii="Arial" w:hAnsi="Arial" w:cs="Arial"/>
              <w:b/>
              <w:sz w:val="14"/>
              <w:szCs w:val="14"/>
            </w:rPr>
          </w:pPr>
          <w:bookmarkStart w:id="12" w:name="ident"/>
          <w:bookmarkEnd w:id="12"/>
          <w:r w:rsidRPr="00176A14">
            <w:rPr>
              <w:rFonts w:ascii="Arial" w:hAnsi="Arial" w:cs="Arial"/>
              <w:b/>
              <w:sz w:val="14"/>
              <w:szCs w:val="14"/>
            </w:rPr>
            <w:t>Institut Barcelona Esports</w:t>
          </w:r>
        </w:p>
        <w:p w:rsidR="001C3A0B" w:rsidRPr="008B0FDA" w:rsidRDefault="001C3A0B" w:rsidP="00B41704">
          <w:pPr>
            <w:rPr>
              <w:rFonts w:ascii="Arial" w:hAnsi="Arial" w:cs="Arial"/>
              <w:sz w:val="14"/>
              <w:szCs w:val="14"/>
            </w:rPr>
          </w:pPr>
        </w:p>
      </w:tc>
    </w:tr>
  </w:tbl>
  <w:p w:rsidR="004B3C0A" w:rsidRPr="001C3A0B" w:rsidRDefault="004B3C0A" w:rsidP="001C3A0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695D"/>
    <w:multiLevelType w:val="hybridMultilevel"/>
    <w:tmpl w:val="CBC6DE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0E32FC1"/>
    <w:multiLevelType w:val="hybridMultilevel"/>
    <w:tmpl w:val="83CCA1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28B330F"/>
    <w:multiLevelType w:val="hybridMultilevel"/>
    <w:tmpl w:val="96F8198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5181222"/>
    <w:multiLevelType w:val="hybridMultilevel"/>
    <w:tmpl w:val="BC2451AA"/>
    <w:lvl w:ilvl="0" w:tplc="01741F50">
      <w:start w:val="200"/>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5B8174E"/>
    <w:multiLevelType w:val="hybridMultilevel"/>
    <w:tmpl w:val="480077B8"/>
    <w:lvl w:ilvl="0" w:tplc="5E544C10">
      <w:start w:val="1"/>
      <w:numFmt w:val="decimal"/>
      <w:lvlText w:val="%1."/>
      <w:lvlJc w:val="left"/>
      <w:pPr>
        <w:ind w:left="2084" w:hanging="360"/>
      </w:pPr>
      <w:rPr>
        <w:rFonts w:ascii="Swiss" w:eastAsia="Times New Roman" w:hAnsi="Swiss" w:cs="Times New Roman"/>
        <w:b/>
      </w:rPr>
    </w:lvl>
    <w:lvl w:ilvl="1" w:tplc="04030019" w:tentative="1">
      <w:start w:val="1"/>
      <w:numFmt w:val="lowerLetter"/>
      <w:lvlText w:val="%2."/>
      <w:lvlJc w:val="left"/>
      <w:pPr>
        <w:ind w:left="2804" w:hanging="360"/>
      </w:pPr>
    </w:lvl>
    <w:lvl w:ilvl="2" w:tplc="0403001B" w:tentative="1">
      <w:start w:val="1"/>
      <w:numFmt w:val="lowerRoman"/>
      <w:lvlText w:val="%3."/>
      <w:lvlJc w:val="right"/>
      <w:pPr>
        <w:ind w:left="3524" w:hanging="180"/>
      </w:pPr>
    </w:lvl>
    <w:lvl w:ilvl="3" w:tplc="0403000F" w:tentative="1">
      <w:start w:val="1"/>
      <w:numFmt w:val="decimal"/>
      <w:lvlText w:val="%4."/>
      <w:lvlJc w:val="left"/>
      <w:pPr>
        <w:ind w:left="4244" w:hanging="360"/>
      </w:pPr>
    </w:lvl>
    <w:lvl w:ilvl="4" w:tplc="04030019" w:tentative="1">
      <w:start w:val="1"/>
      <w:numFmt w:val="lowerLetter"/>
      <w:lvlText w:val="%5."/>
      <w:lvlJc w:val="left"/>
      <w:pPr>
        <w:ind w:left="4964" w:hanging="360"/>
      </w:pPr>
    </w:lvl>
    <w:lvl w:ilvl="5" w:tplc="0403001B" w:tentative="1">
      <w:start w:val="1"/>
      <w:numFmt w:val="lowerRoman"/>
      <w:lvlText w:val="%6."/>
      <w:lvlJc w:val="right"/>
      <w:pPr>
        <w:ind w:left="5684" w:hanging="180"/>
      </w:pPr>
    </w:lvl>
    <w:lvl w:ilvl="6" w:tplc="0403000F" w:tentative="1">
      <w:start w:val="1"/>
      <w:numFmt w:val="decimal"/>
      <w:lvlText w:val="%7."/>
      <w:lvlJc w:val="left"/>
      <w:pPr>
        <w:ind w:left="6404" w:hanging="360"/>
      </w:pPr>
    </w:lvl>
    <w:lvl w:ilvl="7" w:tplc="04030019" w:tentative="1">
      <w:start w:val="1"/>
      <w:numFmt w:val="lowerLetter"/>
      <w:lvlText w:val="%8."/>
      <w:lvlJc w:val="left"/>
      <w:pPr>
        <w:ind w:left="7124" w:hanging="360"/>
      </w:pPr>
    </w:lvl>
    <w:lvl w:ilvl="8" w:tplc="0403001B" w:tentative="1">
      <w:start w:val="1"/>
      <w:numFmt w:val="lowerRoman"/>
      <w:lvlText w:val="%9."/>
      <w:lvlJc w:val="right"/>
      <w:pPr>
        <w:ind w:left="7844" w:hanging="180"/>
      </w:pPr>
    </w:lvl>
  </w:abstractNum>
  <w:abstractNum w:abstractNumId="6">
    <w:nsid w:val="07E515D0"/>
    <w:multiLevelType w:val="hybridMultilevel"/>
    <w:tmpl w:val="54CEDD0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8">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F1F5558"/>
    <w:multiLevelType w:val="hybridMultilevel"/>
    <w:tmpl w:val="9D08A6E8"/>
    <w:lvl w:ilvl="0" w:tplc="04030001">
      <w:start w:val="1"/>
      <w:numFmt w:val="bullet"/>
      <w:lvlText w:val=""/>
      <w:lvlJc w:val="left"/>
      <w:pPr>
        <w:ind w:left="770" w:hanging="360"/>
      </w:pPr>
      <w:rPr>
        <w:rFonts w:ascii="Symbol" w:hAnsi="Symbol" w:hint="default"/>
      </w:rPr>
    </w:lvl>
    <w:lvl w:ilvl="1" w:tplc="04030003" w:tentative="1">
      <w:start w:val="1"/>
      <w:numFmt w:val="bullet"/>
      <w:lvlText w:val="o"/>
      <w:lvlJc w:val="left"/>
      <w:pPr>
        <w:ind w:left="1490" w:hanging="360"/>
      </w:pPr>
      <w:rPr>
        <w:rFonts w:ascii="Courier New" w:hAnsi="Courier New" w:cs="Courier New" w:hint="default"/>
      </w:rPr>
    </w:lvl>
    <w:lvl w:ilvl="2" w:tplc="04030005" w:tentative="1">
      <w:start w:val="1"/>
      <w:numFmt w:val="bullet"/>
      <w:lvlText w:val=""/>
      <w:lvlJc w:val="left"/>
      <w:pPr>
        <w:ind w:left="2210" w:hanging="360"/>
      </w:pPr>
      <w:rPr>
        <w:rFonts w:ascii="Wingdings" w:hAnsi="Wingdings" w:hint="default"/>
      </w:rPr>
    </w:lvl>
    <w:lvl w:ilvl="3" w:tplc="04030001" w:tentative="1">
      <w:start w:val="1"/>
      <w:numFmt w:val="bullet"/>
      <w:lvlText w:val=""/>
      <w:lvlJc w:val="left"/>
      <w:pPr>
        <w:ind w:left="2930" w:hanging="360"/>
      </w:pPr>
      <w:rPr>
        <w:rFonts w:ascii="Symbol" w:hAnsi="Symbol" w:hint="default"/>
      </w:rPr>
    </w:lvl>
    <w:lvl w:ilvl="4" w:tplc="04030003" w:tentative="1">
      <w:start w:val="1"/>
      <w:numFmt w:val="bullet"/>
      <w:lvlText w:val="o"/>
      <w:lvlJc w:val="left"/>
      <w:pPr>
        <w:ind w:left="3650" w:hanging="360"/>
      </w:pPr>
      <w:rPr>
        <w:rFonts w:ascii="Courier New" w:hAnsi="Courier New" w:cs="Courier New" w:hint="default"/>
      </w:rPr>
    </w:lvl>
    <w:lvl w:ilvl="5" w:tplc="04030005" w:tentative="1">
      <w:start w:val="1"/>
      <w:numFmt w:val="bullet"/>
      <w:lvlText w:val=""/>
      <w:lvlJc w:val="left"/>
      <w:pPr>
        <w:ind w:left="4370" w:hanging="360"/>
      </w:pPr>
      <w:rPr>
        <w:rFonts w:ascii="Wingdings" w:hAnsi="Wingdings" w:hint="default"/>
      </w:rPr>
    </w:lvl>
    <w:lvl w:ilvl="6" w:tplc="04030001" w:tentative="1">
      <w:start w:val="1"/>
      <w:numFmt w:val="bullet"/>
      <w:lvlText w:val=""/>
      <w:lvlJc w:val="left"/>
      <w:pPr>
        <w:ind w:left="5090" w:hanging="360"/>
      </w:pPr>
      <w:rPr>
        <w:rFonts w:ascii="Symbol" w:hAnsi="Symbol" w:hint="default"/>
      </w:rPr>
    </w:lvl>
    <w:lvl w:ilvl="7" w:tplc="04030003" w:tentative="1">
      <w:start w:val="1"/>
      <w:numFmt w:val="bullet"/>
      <w:lvlText w:val="o"/>
      <w:lvlJc w:val="left"/>
      <w:pPr>
        <w:ind w:left="5810" w:hanging="360"/>
      </w:pPr>
      <w:rPr>
        <w:rFonts w:ascii="Courier New" w:hAnsi="Courier New" w:cs="Courier New" w:hint="default"/>
      </w:rPr>
    </w:lvl>
    <w:lvl w:ilvl="8" w:tplc="04030005" w:tentative="1">
      <w:start w:val="1"/>
      <w:numFmt w:val="bullet"/>
      <w:lvlText w:val=""/>
      <w:lvlJc w:val="left"/>
      <w:pPr>
        <w:ind w:left="6530" w:hanging="360"/>
      </w:pPr>
      <w:rPr>
        <w:rFonts w:ascii="Wingdings" w:hAnsi="Wingdings" w:hint="default"/>
      </w:rPr>
    </w:lvl>
  </w:abstractNum>
  <w:abstractNum w:abstractNumId="10">
    <w:nsid w:val="1C080452"/>
    <w:multiLevelType w:val="hybridMultilevel"/>
    <w:tmpl w:val="F3C8DA44"/>
    <w:lvl w:ilvl="0" w:tplc="644E8D86">
      <w:numFmt w:val="bullet"/>
      <w:lvlText w:val=""/>
      <w:lvlJc w:val="left"/>
      <w:pPr>
        <w:ind w:left="765" w:hanging="405"/>
      </w:pPr>
      <w:rPr>
        <w:rFonts w:ascii="Symbol" w:eastAsia="Times New Roman" w:hAnsi="Symbol"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nsid w:val="1C1E6917"/>
    <w:multiLevelType w:val="hybridMultilevel"/>
    <w:tmpl w:val="AFB8B22A"/>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1ED878A1"/>
    <w:multiLevelType w:val="hybridMultilevel"/>
    <w:tmpl w:val="1D92D00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1D2290F"/>
    <w:multiLevelType w:val="hybridMultilevel"/>
    <w:tmpl w:val="42CC13F0"/>
    <w:lvl w:ilvl="0" w:tplc="366C3066">
      <w:start w:val="8940"/>
      <w:numFmt w:val="bullet"/>
      <w:lvlText w:val="-"/>
      <w:lvlJc w:val="left"/>
      <w:pPr>
        <w:ind w:left="720" w:hanging="360"/>
      </w:pPr>
      <w:rPr>
        <w:rFonts w:ascii="Verdana" w:eastAsia="Calibri"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nsid w:val="24337397"/>
    <w:multiLevelType w:val="hybridMultilevel"/>
    <w:tmpl w:val="C2EC5930"/>
    <w:lvl w:ilvl="0" w:tplc="644E8D86">
      <w:numFmt w:val="bullet"/>
      <w:lvlText w:val=""/>
      <w:lvlJc w:val="left"/>
      <w:pPr>
        <w:ind w:left="765" w:hanging="405"/>
      </w:pPr>
      <w:rPr>
        <w:rFonts w:ascii="Symbol" w:eastAsia="Times New Roman" w:hAnsi="Symbol"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5">
    <w:nsid w:val="28870EEC"/>
    <w:multiLevelType w:val="multilevel"/>
    <w:tmpl w:val="0C86DC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29A6017A"/>
    <w:multiLevelType w:val="hybridMultilevel"/>
    <w:tmpl w:val="A3BE1C3C"/>
    <w:lvl w:ilvl="0" w:tplc="DC0AF236">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EE5553E"/>
    <w:multiLevelType w:val="hybridMultilevel"/>
    <w:tmpl w:val="CBC2830C"/>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8">
    <w:nsid w:val="30D935AD"/>
    <w:multiLevelType w:val="hybridMultilevel"/>
    <w:tmpl w:val="CB088D8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332B2615"/>
    <w:multiLevelType w:val="hybridMultilevel"/>
    <w:tmpl w:val="566020F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1">
    <w:nsid w:val="3CC2213F"/>
    <w:multiLevelType w:val="hybridMultilevel"/>
    <w:tmpl w:val="F970031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3252C36"/>
    <w:multiLevelType w:val="hybridMultilevel"/>
    <w:tmpl w:val="77DCC7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6961A8A"/>
    <w:multiLevelType w:val="hybridMultilevel"/>
    <w:tmpl w:val="B9AC8150"/>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5">
    <w:nsid w:val="4BEA0F58"/>
    <w:multiLevelType w:val="hybridMultilevel"/>
    <w:tmpl w:val="B6544CE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53F63B87"/>
    <w:multiLevelType w:val="hybridMultilevel"/>
    <w:tmpl w:val="95BCC1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54866ED1"/>
    <w:multiLevelType w:val="hybridMultilevel"/>
    <w:tmpl w:val="603C46A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56512774"/>
    <w:multiLevelType w:val="hybridMultilevel"/>
    <w:tmpl w:val="01CEA2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5C6F4967"/>
    <w:multiLevelType w:val="hybridMultilevel"/>
    <w:tmpl w:val="A73C4ED4"/>
    <w:lvl w:ilvl="0" w:tplc="04030001">
      <w:start w:val="1"/>
      <w:numFmt w:val="bullet"/>
      <w:lvlText w:val=""/>
      <w:lvlJc w:val="left"/>
      <w:pPr>
        <w:ind w:left="770" w:hanging="360"/>
      </w:pPr>
      <w:rPr>
        <w:rFonts w:ascii="Symbol" w:hAnsi="Symbol" w:hint="default"/>
      </w:rPr>
    </w:lvl>
    <w:lvl w:ilvl="1" w:tplc="04030003" w:tentative="1">
      <w:start w:val="1"/>
      <w:numFmt w:val="bullet"/>
      <w:lvlText w:val="o"/>
      <w:lvlJc w:val="left"/>
      <w:pPr>
        <w:ind w:left="1490" w:hanging="360"/>
      </w:pPr>
      <w:rPr>
        <w:rFonts w:ascii="Courier New" w:hAnsi="Courier New" w:cs="Courier New" w:hint="default"/>
      </w:rPr>
    </w:lvl>
    <w:lvl w:ilvl="2" w:tplc="04030005" w:tentative="1">
      <w:start w:val="1"/>
      <w:numFmt w:val="bullet"/>
      <w:lvlText w:val=""/>
      <w:lvlJc w:val="left"/>
      <w:pPr>
        <w:ind w:left="2210" w:hanging="360"/>
      </w:pPr>
      <w:rPr>
        <w:rFonts w:ascii="Wingdings" w:hAnsi="Wingdings" w:hint="default"/>
      </w:rPr>
    </w:lvl>
    <w:lvl w:ilvl="3" w:tplc="04030001" w:tentative="1">
      <w:start w:val="1"/>
      <w:numFmt w:val="bullet"/>
      <w:lvlText w:val=""/>
      <w:lvlJc w:val="left"/>
      <w:pPr>
        <w:ind w:left="2930" w:hanging="360"/>
      </w:pPr>
      <w:rPr>
        <w:rFonts w:ascii="Symbol" w:hAnsi="Symbol" w:hint="default"/>
      </w:rPr>
    </w:lvl>
    <w:lvl w:ilvl="4" w:tplc="04030003" w:tentative="1">
      <w:start w:val="1"/>
      <w:numFmt w:val="bullet"/>
      <w:lvlText w:val="o"/>
      <w:lvlJc w:val="left"/>
      <w:pPr>
        <w:ind w:left="3650" w:hanging="360"/>
      </w:pPr>
      <w:rPr>
        <w:rFonts w:ascii="Courier New" w:hAnsi="Courier New" w:cs="Courier New" w:hint="default"/>
      </w:rPr>
    </w:lvl>
    <w:lvl w:ilvl="5" w:tplc="04030005" w:tentative="1">
      <w:start w:val="1"/>
      <w:numFmt w:val="bullet"/>
      <w:lvlText w:val=""/>
      <w:lvlJc w:val="left"/>
      <w:pPr>
        <w:ind w:left="4370" w:hanging="360"/>
      </w:pPr>
      <w:rPr>
        <w:rFonts w:ascii="Wingdings" w:hAnsi="Wingdings" w:hint="default"/>
      </w:rPr>
    </w:lvl>
    <w:lvl w:ilvl="6" w:tplc="04030001" w:tentative="1">
      <w:start w:val="1"/>
      <w:numFmt w:val="bullet"/>
      <w:lvlText w:val=""/>
      <w:lvlJc w:val="left"/>
      <w:pPr>
        <w:ind w:left="5090" w:hanging="360"/>
      </w:pPr>
      <w:rPr>
        <w:rFonts w:ascii="Symbol" w:hAnsi="Symbol" w:hint="default"/>
      </w:rPr>
    </w:lvl>
    <w:lvl w:ilvl="7" w:tplc="04030003" w:tentative="1">
      <w:start w:val="1"/>
      <w:numFmt w:val="bullet"/>
      <w:lvlText w:val="o"/>
      <w:lvlJc w:val="left"/>
      <w:pPr>
        <w:ind w:left="5810" w:hanging="360"/>
      </w:pPr>
      <w:rPr>
        <w:rFonts w:ascii="Courier New" w:hAnsi="Courier New" w:cs="Courier New" w:hint="default"/>
      </w:rPr>
    </w:lvl>
    <w:lvl w:ilvl="8" w:tplc="04030005" w:tentative="1">
      <w:start w:val="1"/>
      <w:numFmt w:val="bullet"/>
      <w:lvlText w:val=""/>
      <w:lvlJc w:val="left"/>
      <w:pPr>
        <w:ind w:left="6530" w:hanging="360"/>
      </w:pPr>
      <w:rPr>
        <w:rFonts w:ascii="Wingdings" w:hAnsi="Wingdings" w:hint="default"/>
      </w:rPr>
    </w:lvl>
  </w:abstractNum>
  <w:abstractNum w:abstractNumId="3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1">
    <w:nsid w:val="72476CFA"/>
    <w:multiLevelType w:val="hybridMultilevel"/>
    <w:tmpl w:val="058AFC0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2">
    <w:nsid w:val="756328F2"/>
    <w:multiLevelType w:val="hybridMultilevel"/>
    <w:tmpl w:val="B736054E"/>
    <w:lvl w:ilvl="0" w:tplc="01741F50">
      <w:start w:val="200"/>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7D685B89"/>
    <w:multiLevelType w:val="hybridMultilevel"/>
    <w:tmpl w:val="4EE40A68"/>
    <w:lvl w:ilvl="0" w:tplc="8B8E46F4">
      <w:start w:val="8940"/>
      <w:numFmt w:val="bullet"/>
      <w:lvlText w:val="-"/>
      <w:lvlJc w:val="left"/>
      <w:pPr>
        <w:ind w:left="720" w:hanging="360"/>
      </w:pPr>
      <w:rPr>
        <w:rFonts w:ascii="Verdana" w:eastAsia="Calibri"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4">
    <w:nsid w:val="7DD17FBA"/>
    <w:multiLevelType w:val="hybridMultilevel"/>
    <w:tmpl w:val="CD9C79D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15"/>
  </w:num>
  <w:num w:numId="2">
    <w:abstractNumId w:val="21"/>
  </w:num>
  <w:num w:numId="3">
    <w:abstractNumId w:val="11"/>
  </w:num>
  <w:num w:numId="4">
    <w:abstractNumId w:val="2"/>
  </w:num>
  <w:num w:numId="5">
    <w:abstractNumId w:val="16"/>
  </w:num>
  <w:num w:numId="6">
    <w:abstractNumId w:val="34"/>
  </w:num>
  <w:num w:numId="7">
    <w:abstractNumId w:val="5"/>
  </w:num>
  <w:num w:numId="8">
    <w:abstractNumId w:val="20"/>
  </w:num>
  <w:num w:numId="9">
    <w:abstractNumId w:val="25"/>
  </w:num>
  <w:num w:numId="10">
    <w:abstractNumId w:val="22"/>
  </w:num>
  <w:num w:numId="11">
    <w:abstractNumId w:val="8"/>
  </w:num>
  <w:num w:numId="12">
    <w:abstractNumId w:val="3"/>
  </w:num>
  <w:num w:numId="13">
    <w:abstractNumId w:val="30"/>
  </w:num>
  <w:num w:numId="14">
    <w:abstractNumId w:val="7"/>
  </w:num>
  <w:num w:numId="15">
    <w:abstractNumId w:val="9"/>
  </w:num>
  <w:num w:numId="16">
    <w:abstractNumId w:val="29"/>
  </w:num>
  <w:num w:numId="17">
    <w:abstractNumId w:val="14"/>
  </w:num>
  <w:num w:numId="18">
    <w:abstractNumId w:val="10"/>
  </w:num>
  <w:num w:numId="19">
    <w:abstractNumId w:val="28"/>
  </w:num>
  <w:num w:numId="20">
    <w:abstractNumId w:val="26"/>
  </w:num>
  <w:num w:numId="21">
    <w:abstractNumId w:val="27"/>
  </w:num>
  <w:num w:numId="22">
    <w:abstractNumId w:val="6"/>
  </w:num>
  <w:num w:numId="23">
    <w:abstractNumId w:val="32"/>
  </w:num>
  <w:num w:numId="24">
    <w:abstractNumId w:val="4"/>
  </w:num>
  <w:num w:numId="25">
    <w:abstractNumId w:val="1"/>
  </w:num>
  <w:num w:numId="26">
    <w:abstractNumId w:val="17"/>
  </w:num>
  <w:num w:numId="27">
    <w:abstractNumId w:val="12"/>
  </w:num>
  <w:num w:numId="28">
    <w:abstractNumId w:val="31"/>
  </w:num>
  <w:num w:numId="29">
    <w:abstractNumId w:val="0"/>
  </w:num>
  <w:num w:numId="30">
    <w:abstractNumId w:val="18"/>
  </w:num>
  <w:num w:numId="31">
    <w:abstractNumId w:val="23"/>
  </w:num>
  <w:num w:numId="32">
    <w:abstractNumId w:val="19"/>
  </w:num>
  <w:num w:numId="33">
    <w:abstractNumId w:val="24"/>
  </w:num>
  <w:num w:numId="34">
    <w:abstractNumId w:val="1"/>
  </w:num>
  <w:num w:numId="35">
    <w:abstractNumId w:val="17"/>
  </w:num>
  <w:num w:numId="36">
    <w:abstractNumId w:val="19"/>
  </w:num>
  <w:num w:numId="37">
    <w:abstractNumId w:val="18"/>
  </w:num>
  <w:num w:numId="38">
    <w:abstractNumId w:val="13"/>
  </w:num>
  <w:num w:numId="39">
    <w:abstractNumId w:val="33"/>
  </w:num>
  <w:num w:numId="40">
    <w:abstractNumId w:val="23"/>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E47"/>
    <w:rsid w:val="000031E2"/>
    <w:rsid w:val="0000345D"/>
    <w:rsid w:val="00007FCB"/>
    <w:rsid w:val="00011562"/>
    <w:rsid w:val="00016E7A"/>
    <w:rsid w:val="00025B63"/>
    <w:rsid w:val="000412E7"/>
    <w:rsid w:val="00050EAF"/>
    <w:rsid w:val="0005389C"/>
    <w:rsid w:val="0005530A"/>
    <w:rsid w:val="0005726E"/>
    <w:rsid w:val="000574F8"/>
    <w:rsid w:val="00066856"/>
    <w:rsid w:val="00067A91"/>
    <w:rsid w:val="00076E47"/>
    <w:rsid w:val="000858E4"/>
    <w:rsid w:val="00094FD3"/>
    <w:rsid w:val="000973EC"/>
    <w:rsid w:val="000A1D70"/>
    <w:rsid w:val="000A57EB"/>
    <w:rsid w:val="000B104E"/>
    <w:rsid w:val="000B38CC"/>
    <w:rsid w:val="000E0ACC"/>
    <w:rsid w:val="000E3B52"/>
    <w:rsid w:val="000F2038"/>
    <w:rsid w:val="000F52F3"/>
    <w:rsid w:val="000F764E"/>
    <w:rsid w:val="00100366"/>
    <w:rsid w:val="001011D9"/>
    <w:rsid w:val="00114A74"/>
    <w:rsid w:val="00115ADA"/>
    <w:rsid w:val="0013209A"/>
    <w:rsid w:val="001343B7"/>
    <w:rsid w:val="0014040B"/>
    <w:rsid w:val="00141781"/>
    <w:rsid w:val="00142F3B"/>
    <w:rsid w:val="00144BF0"/>
    <w:rsid w:val="001477F5"/>
    <w:rsid w:val="00164EA9"/>
    <w:rsid w:val="00172B7E"/>
    <w:rsid w:val="00177895"/>
    <w:rsid w:val="00191C6E"/>
    <w:rsid w:val="001958CF"/>
    <w:rsid w:val="001A6444"/>
    <w:rsid w:val="001B0966"/>
    <w:rsid w:val="001C10BF"/>
    <w:rsid w:val="001C3A0B"/>
    <w:rsid w:val="001C60F7"/>
    <w:rsid w:val="001E3E49"/>
    <w:rsid w:val="001E5194"/>
    <w:rsid w:val="001F4684"/>
    <w:rsid w:val="001F4F3B"/>
    <w:rsid w:val="001F6524"/>
    <w:rsid w:val="001F7356"/>
    <w:rsid w:val="002140F7"/>
    <w:rsid w:val="00223AEB"/>
    <w:rsid w:val="00225FDE"/>
    <w:rsid w:val="00226170"/>
    <w:rsid w:val="0022787A"/>
    <w:rsid w:val="00234092"/>
    <w:rsid w:val="00235817"/>
    <w:rsid w:val="0026382F"/>
    <w:rsid w:val="00275227"/>
    <w:rsid w:val="0027549E"/>
    <w:rsid w:val="00286731"/>
    <w:rsid w:val="002A1F3A"/>
    <w:rsid w:val="002A39CA"/>
    <w:rsid w:val="002A429D"/>
    <w:rsid w:val="002C7A15"/>
    <w:rsid w:val="002E2860"/>
    <w:rsid w:val="002F2EEA"/>
    <w:rsid w:val="00300DB9"/>
    <w:rsid w:val="00312A7E"/>
    <w:rsid w:val="00312FB6"/>
    <w:rsid w:val="00317DED"/>
    <w:rsid w:val="00321388"/>
    <w:rsid w:val="0032376F"/>
    <w:rsid w:val="00334D8E"/>
    <w:rsid w:val="0033690E"/>
    <w:rsid w:val="00340FA0"/>
    <w:rsid w:val="00344051"/>
    <w:rsid w:val="00344B61"/>
    <w:rsid w:val="0036187C"/>
    <w:rsid w:val="00363FB4"/>
    <w:rsid w:val="00367837"/>
    <w:rsid w:val="003704C7"/>
    <w:rsid w:val="00373B02"/>
    <w:rsid w:val="00377F52"/>
    <w:rsid w:val="003821ED"/>
    <w:rsid w:val="00384B43"/>
    <w:rsid w:val="00391EA0"/>
    <w:rsid w:val="00392E96"/>
    <w:rsid w:val="00393C7F"/>
    <w:rsid w:val="00393D68"/>
    <w:rsid w:val="003958E3"/>
    <w:rsid w:val="003A20B0"/>
    <w:rsid w:val="003A26E6"/>
    <w:rsid w:val="003C5F34"/>
    <w:rsid w:val="003C6A46"/>
    <w:rsid w:val="003D1238"/>
    <w:rsid w:val="003D1B61"/>
    <w:rsid w:val="003E1288"/>
    <w:rsid w:val="003E50CA"/>
    <w:rsid w:val="003F41EB"/>
    <w:rsid w:val="003F7951"/>
    <w:rsid w:val="00400CDF"/>
    <w:rsid w:val="00411595"/>
    <w:rsid w:val="004209DA"/>
    <w:rsid w:val="004404B1"/>
    <w:rsid w:val="004467B9"/>
    <w:rsid w:val="00456542"/>
    <w:rsid w:val="00460EE2"/>
    <w:rsid w:val="004652FD"/>
    <w:rsid w:val="00465499"/>
    <w:rsid w:val="00485DCB"/>
    <w:rsid w:val="00495731"/>
    <w:rsid w:val="00497D77"/>
    <w:rsid w:val="004A0660"/>
    <w:rsid w:val="004A6C3F"/>
    <w:rsid w:val="004B071B"/>
    <w:rsid w:val="004B12F3"/>
    <w:rsid w:val="004B3C0A"/>
    <w:rsid w:val="004B4BBA"/>
    <w:rsid w:val="004C36B5"/>
    <w:rsid w:val="004C7218"/>
    <w:rsid w:val="004D0E70"/>
    <w:rsid w:val="004F004C"/>
    <w:rsid w:val="004F561B"/>
    <w:rsid w:val="00503B06"/>
    <w:rsid w:val="00507851"/>
    <w:rsid w:val="0051736F"/>
    <w:rsid w:val="00521BE9"/>
    <w:rsid w:val="005318C2"/>
    <w:rsid w:val="005321D6"/>
    <w:rsid w:val="00537A5E"/>
    <w:rsid w:val="00540FAE"/>
    <w:rsid w:val="00542162"/>
    <w:rsid w:val="00554DFD"/>
    <w:rsid w:val="0055670A"/>
    <w:rsid w:val="00557EFC"/>
    <w:rsid w:val="00560C31"/>
    <w:rsid w:val="00565E27"/>
    <w:rsid w:val="0057793F"/>
    <w:rsid w:val="00587477"/>
    <w:rsid w:val="00594445"/>
    <w:rsid w:val="005955BE"/>
    <w:rsid w:val="005A04AB"/>
    <w:rsid w:val="005A751E"/>
    <w:rsid w:val="005C44B3"/>
    <w:rsid w:val="005D1346"/>
    <w:rsid w:val="005E2E0B"/>
    <w:rsid w:val="005E51B0"/>
    <w:rsid w:val="005E6E19"/>
    <w:rsid w:val="005E706B"/>
    <w:rsid w:val="00603C45"/>
    <w:rsid w:val="00604838"/>
    <w:rsid w:val="00605357"/>
    <w:rsid w:val="006107AF"/>
    <w:rsid w:val="00610AC7"/>
    <w:rsid w:val="0061179D"/>
    <w:rsid w:val="0061485B"/>
    <w:rsid w:val="006159D2"/>
    <w:rsid w:val="00615C20"/>
    <w:rsid w:val="00622EDA"/>
    <w:rsid w:val="00627DF2"/>
    <w:rsid w:val="006301CC"/>
    <w:rsid w:val="00634AEF"/>
    <w:rsid w:val="00635FFD"/>
    <w:rsid w:val="0065172A"/>
    <w:rsid w:val="00657C80"/>
    <w:rsid w:val="006606A4"/>
    <w:rsid w:val="0067204A"/>
    <w:rsid w:val="00680903"/>
    <w:rsid w:val="00681A99"/>
    <w:rsid w:val="00682D42"/>
    <w:rsid w:val="006A0D2C"/>
    <w:rsid w:val="006A6947"/>
    <w:rsid w:val="006B233F"/>
    <w:rsid w:val="006B3A7B"/>
    <w:rsid w:val="006B4F96"/>
    <w:rsid w:val="006C387F"/>
    <w:rsid w:val="006C460D"/>
    <w:rsid w:val="006E5989"/>
    <w:rsid w:val="006F743D"/>
    <w:rsid w:val="0070181F"/>
    <w:rsid w:val="007065F5"/>
    <w:rsid w:val="0070701A"/>
    <w:rsid w:val="00713374"/>
    <w:rsid w:val="007244DE"/>
    <w:rsid w:val="00732AB6"/>
    <w:rsid w:val="007365FA"/>
    <w:rsid w:val="00745CDF"/>
    <w:rsid w:val="007540F5"/>
    <w:rsid w:val="00755DF5"/>
    <w:rsid w:val="00757AD3"/>
    <w:rsid w:val="007740EE"/>
    <w:rsid w:val="0078510E"/>
    <w:rsid w:val="00796B23"/>
    <w:rsid w:val="007A25E2"/>
    <w:rsid w:val="007A7DDD"/>
    <w:rsid w:val="007B1C5B"/>
    <w:rsid w:val="007B5E61"/>
    <w:rsid w:val="007C400F"/>
    <w:rsid w:val="007C4257"/>
    <w:rsid w:val="007E0D61"/>
    <w:rsid w:val="007E3124"/>
    <w:rsid w:val="007F4596"/>
    <w:rsid w:val="0081036E"/>
    <w:rsid w:val="00810ABE"/>
    <w:rsid w:val="00812E9A"/>
    <w:rsid w:val="00813342"/>
    <w:rsid w:val="00816700"/>
    <w:rsid w:val="00830FA5"/>
    <w:rsid w:val="008625C7"/>
    <w:rsid w:val="00874DF8"/>
    <w:rsid w:val="0087526C"/>
    <w:rsid w:val="00875F0D"/>
    <w:rsid w:val="00876871"/>
    <w:rsid w:val="00876D70"/>
    <w:rsid w:val="00877E2A"/>
    <w:rsid w:val="008857DC"/>
    <w:rsid w:val="0089170D"/>
    <w:rsid w:val="00894036"/>
    <w:rsid w:val="008A65DA"/>
    <w:rsid w:val="008A723E"/>
    <w:rsid w:val="008C1D25"/>
    <w:rsid w:val="008C2439"/>
    <w:rsid w:val="008C2BA4"/>
    <w:rsid w:val="008E5584"/>
    <w:rsid w:val="008E5CFB"/>
    <w:rsid w:val="008F3DCE"/>
    <w:rsid w:val="008F4A0E"/>
    <w:rsid w:val="008F683E"/>
    <w:rsid w:val="00900192"/>
    <w:rsid w:val="00901BBF"/>
    <w:rsid w:val="009029F4"/>
    <w:rsid w:val="0091399B"/>
    <w:rsid w:val="00917FAC"/>
    <w:rsid w:val="009237BA"/>
    <w:rsid w:val="00924DCB"/>
    <w:rsid w:val="00926DE5"/>
    <w:rsid w:val="00927A88"/>
    <w:rsid w:val="009344D7"/>
    <w:rsid w:val="00952734"/>
    <w:rsid w:val="00963166"/>
    <w:rsid w:val="00973E6C"/>
    <w:rsid w:val="009760E7"/>
    <w:rsid w:val="0098230F"/>
    <w:rsid w:val="00982667"/>
    <w:rsid w:val="0098458D"/>
    <w:rsid w:val="00986004"/>
    <w:rsid w:val="009862AD"/>
    <w:rsid w:val="0098653E"/>
    <w:rsid w:val="009A4562"/>
    <w:rsid w:val="009A5200"/>
    <w:rsid w:val="009C1686"/>
    <w:rsid w:val="009E014C"/>
    <w:rsid w:val="009E1F46"/>
    <w:rsid w:val="009F2C87"/>
    <w:rsid w:val="009F4B72"/>
    <w:rsid w:val="00A02EE3"/>
    <w:rsid w:val="00A07DEF"/>
    <w:rsid w:val="00A150FB"/>
    <w:rsid w:val="00A1631E"/>
    <w:rsid w:val="00A17B1D"/>
    <w:rsid w:val="00A22A9F"/>
    <w:rsid w:val="00A23698"/>
    <w:rsid w:val="00A2649B"/>
    <w:rsid w:val="00A26E5C"/>
    <w:rsid w:val="00A34F83"/>
    <w:rsid w:val="00A47C3C"/>
    <w:rsid w:val="00A51891"/>
    <w:rsid w:val="00A72D4F"/>
    <w:rsid w:val="00A76978"/>
    <w:rsid w:val="00A80916"/>
    <w:rsid w:val="00A81257"/>
    <w:rsid w:val="00A82362"/>
    <w:rsid w:val="00A87948"/>
    <w:rsid w:val="00AA1D4C"/>
    <w:rsid w:val="00AA24D0"/>
    <w:rsid w:val="00AA3CB5"/>
    <w:rsid w:val="00AA47D3"/>
    <w:rsid w:val="00AA72BC"/>
    <w:rsid w:val="00AB34F0"/>
    <w:rsid w:val="00AB5800"/>
    <w:rsid w:val="00AC399C"/>
    <w:rsid w:val="00AC4374"/>
    <w:rsid w:val="00AF15ED"/>
    <w:rsid w:val="00AF22B4"/>
    <w:rsid w:val="00B076A2"/>
    <w:rsid w:val="00B104D0"/>
    <w:rsid w:val="00B111D3"/>
    <w:rsid w:val="00B140A9"/>
    <w:rsid w:val="00B15AE7"/>
    <w:rsid w:val="00B1644A"/>
    <w:rsid w:val="00B17FCC"/>
    <w:rsid w:val="00B20D89"/>
    <w:rsid w:val="00B27250"/>
    <w:rsid w:val="00B42E86"/>
    <w:rsid w:val="00B50F57"/>
    <w:rsid w:val="00B53DEF"/>
    <w:rsid w:val="00B61A10"/>
    <w:rsid w:val="00B663DE"/>
    <w:rsid w:val="00B70301"/>
    <w:rsid w:val="00B728F4"/>
    <w:rsid w:val="00B75FBB"/>
    <w:rsid w:val="00B81B6C"/>
    <w:rsid w:val="00B82E0B"/>
    <w:rsid w:val="00B8315A"/>
    <w:rsid w:val="00B844C8"/>
    <w:rsid w:val="00B90566"/>
    <w:rsid w:val="00BA36EF"/>
    <w:rsid w:val="00BA4817"/>
    <w:rsid w:val="00BB025C"/>
    <w:rsid w:val="00BB1D3F"/>
    <w:rsid w:val="00BB66AC"/>
    <w:rsid w:val="00BC25FB"/>
    <w:rsid w:val="00BC2C1E"/>
    <w:rsid w:val="00BD2E1A"/>
    <w:rsid w:val="00BD4C79"/>
    <w:rsid w:val="00BE5B97"/>
    <w:rsid w:val="00BE7336"/>
    <w:rsid w:val="00BE7ED6"/>
    <w:rsid w:val="00BF1C28"/>
    <w:rsid w:val="00C042C7"/>
    <w:rsid w:val="00C04F8C"/>
    <w:rsid w:val="00C1011C"/>
    <w:rsid w:val="00C154FB"/>
    <w:rsid w:val="00C357D2"/>
    <w:rsid w:val="00C41A88"/>
    <w:rsid w:val="00C44876"/>
    <w:rsid w:val="00C543AE"/>
    <w:rsid w:val="00C6667E"/>
    <w:rsid w:val="00C7326C"/>
    <w:rsid w:val="00C75AC8"/>
    <w:rsid w:val="00C77AFE"/>
    <w:rsid w:val="00C840E9"/>
    <w:rsid w:val="00C93CE0"/>
    <w:rsid w:val="00CA3AC5"/>
    <w:rsid w:val="00CC6622"/>
    <w:rsid w:val="00CD0DCB"/>
    <w:rsid w:val="00CE1FF4"/>
    <w:rsid w:val="00CE38E0"/>
    <w:rsid w:val="00CE5734"/>
    <w:rsid w:val="00CE5BF8"/>
    <w:rsid w:val="00CE6AF9"/>
    <w:rsid w:val="00CF4661"/>
    <w:rsid w:val="00D05D79"/>
    <w:rsid w:val="00D1016B"/>
    <w:rsid w:val="00D254B5"/>
    <w:rsid w:val="00D33BB7"/>
    <w:rsid w:val="00D359F9"/>
    <w:rsid w:val="00D3638B"/>
    <w:rsid w:val="00D40E83"/>
    <w:rsid w:val="00D46785"/>
    <w:rsid w:val="00D572A9"/>
    <w:rsid w:val="00D607E3"/>
    <w:rsid w:val="00D60AF8"/>
    <w:rsid w:val="00D666E4"/>
    <w:rsid w:val="00D74B6A"/>
    <w:rsid w:val="00D76AA2"/>
    <w:rsid w:val="00D833A0"/>
    <w:rsid w:val="00D87411"/>
    <w:rsid w:val="00DB1CF4"/>
    <w:rsid w:val="00DB49CA"/>
    <w:rsid w:val="00DB707D"/>
    <w:rsid w:val="00DC174F"/>
    <w:rsid w:val="00DC4543"/>
    <w:rsid w:val="00DE073D"/>
    <w:rsid w:val="00DE2B3B"/>
    <w:rsid w:val="00DF1EF2"/>
    <w:rsid w:val="00E0166A"/>
    <w:rsid w:val="00E11648"/>
    <w:rsid w:val="00E176CC"/>
    <w:rsid w:val="00E210E3"/>
    <w:rsid w:val="00E24E0A"/>
    <w:rsid w:val="00E26844"/>
    <w:rsid w:val="00E3356E"/>
    <w:rsid w:val="00E33B2E"/>
    <w:rsid w:val="00E40D45"/>
    <w:rsid w:val="00E45506"/>
    <w:rsid w:val="00E45DA1"/>
    <w:rsid w:val="00E46876"/>
    <w:rsid w:val="00E54A47"/>
    <w:rsid w:val="00E62F85"/>
    <w:rsid w:val="00E824C1"/>
    <w:rsid w:val="00E84139"/>
    <w:rsid w:val="00E94147"/>
    <w:rsid w:val="00E94A1C"/>
    <w:rsid w:val="00E95FFB"/>
    <w:rsid w:val="00E97BD2"/>
    <w:rsid w:val="00EB2304"/>
    <w:rsid w:val="00EB50D2"/>
    <w:rsid w:val="00EC77E9"/>
    <w:rsid w:val="00ED219B"/>
    <w:rsid w:val="00ED38AE"/>
    <w:rsid w:val="00EE223E"/>
    <w:rsid w:val="00EE79B1"/>
    <w:rsid w:val="00EF00E8"/>
    <w:rsid w:val="00EF2EBB"/>
    <w:rsid w:val="00F03E4C"/>
    <w:rsid w:val="00F052A0"/>
    <w:rsid w:val="00F11907"/>
    <w:rsid w:val="00F1361B"/>
    <w:rsid w:val="00F13D7B"/>
    <w:rsid w:val="00F1440F"/>
    <w:rsid w:val="00F20328"/>
    <w:rsid w:val="00F205F0"/>
    <w:rsid w:val="00F47EC6"/>
    <w:rsid w:val="00F516CC"/>
    <w:rsid w:val="00F51C0B"/>
    <w:rsid w:val="00F55522"/>
    <w:rsid w:val="00F561E4"/>
    <w:rsid w:val="00F6272F"/>
    <w:rsid w:val="00F77EA8"/>
    <w:rsid w:val="00F8250E"/>
    <w:rsid w:val="00F845A4"/>
    <w:rsid w:val="00F859B1"/>
    <w:rsid w:val="00F915B3"/>
    <w:rsid w:val="00F942BA"/>
    <w:rsid w:val="00F958DD"/>
    <w:rsid w:val="00FA036E"/>
    <w:rsid w:val="00FB17DD"/>
    <w:rsid w:val="00FC2B47"/>
    <w:rsid w:val="00FC32DC"/>
    <w:rsid w:val="00FC5589"/>
    <w:rsid w:val="00FD74F0"/>
    <w:rsid w:val="00FE1958"/>
    <w:rsid w:val="00FF5C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7793F"/>
    <w:pPr>
      <w:tabs>
        <w:tab w:val="center" w:pos="4252"/>
        <w:tab w:val="right" w:pos="8504"/>
      </w:tabs>
    </w:pPr>
  </w:style>
  <w:style w:type="character" w:customStyle="1" w:styleId="CapaleraCar">
    <w:name w:val="Capçalera Car"/>
    <w:basedOn w:val="Tipusdelletraperdefectedelpargraf"/>
    <w:link w:val="Capalera"/>
    <w:uiPriority w:val="99"/>
    <w:rsid w:val="0057793F"/>
    <w:rPr>
      <w:rFonts w:ascii="Helvetica" w:eastAsia="Times New Roman" w:hAnsi="Helvetica" w:cs="Times New Roman"/>
      <w:sz w:val="22"/>
      <w:szCs w:val="20"/>
      <w:lang w:val="ca-ES" w:eastAsia="es-ES"/>
    </w:rPr>
  </w:style>
  <w:style w:type="paragraph" w:styleId="Peu">
    <w:name w:val="footer"/>
    <w:basedOn w:val="Normal"/>
    <w:link w:val="PeuCar"/>
    <w:uiPriority w:val="99"/>
    <w:rsid w:val="0057793F"/>
    <w:pPr>
      <w:tabs>
        <w:tab w:val="center" w:pos="4252"/>
        <w:tab w:val="right" w:pos="8504"/>
      </w:tabs>
    </w:pPr>
  </w:style>
  <w:style w:type="character" w:customStyle="1" w:styleId="PeuCar">
    <w:name w:val="Peu Car"/>
    <w:basedOn w:val="Tipusdelletraperdefectedelpargraf"/>
    <w:link w:val="Peu"/>
    <w:uiPriority w:val="99"/>
    <w:rsid w:val="0057793F"/>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57793F"/>
    <w:pPr>
      <w:jc w:val="both"/>
    </w:pPr>
    <w:rPr>
      <w:rFonts w:ascii="Arial" w:hAnsi="Arial"/>
      <w:sz w:val="28"/>
    </w:rPr>
  </w:style>
  <w:style w:type="character" w:customStyle="1" w:styleId="TextindependentCar">
    <w:name w:val="Text independent Car"/>
    <w:basedOn w:val="Tipusdelletraperdefectedelpargraf"/>
    <w:link w:val="Textindependent"/>
    <w:rsid w:val="0057793F"/>
    <w:rPr>
      <w:rFonts w:eastAsia="Times New Roman" w:cs="Times New Roman"/>
      <w:sz w:val="28"/>
      <w:szCs w:val="20"/>
      <w:lang w:val="ca-ES" w:eastAsia="es-ES"/>
    </w:rPr>
  </w:style>
  <w:style w:type="table" w:styleId="Taulaambquadrcula">
    <w:name w:val="Table Grid"/>
    <w:basedOn w:val="Taulanormal"/>
    <w:uiPriority w:val="59"/>
    <w:rsid w:val="0057793F"/>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unhideWhenUsed/>
    <w:rsid w:val="0098653E"/>
    <w:pPr>
      <w:spacing w:after="120" w:line="480" w:lineRule="auto"/>
    </w:pPr>
  </w:style>
  <w:style w:type="character" w:customStyle="1" w:styleId="Textindependent2Car">
    <w:name w:val="Text independent 2 Car"/>
    <w:basedOn w:val="Tipusdelletraperdefectedelpargraf"/>
    <w:link w:val="Textindependent2"/>
    <w:uiPriority w:val="99"/>
    <w:rsid w:val="0098653E"/>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8C2BA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argrafdellista">
    <w:name w:val="List Paragraph"/>
    <w:aliases w:val="Párrafo Numerado"/>
    <w:basedOn w:val="Normal"/>
    <w:link w:val="PargrafdellistaCar"/>
    <w:uiPriority w:val="34"/>
    <w:qFormat/>
    <w:rsid w:val="00E11648"/>
    <w:pPr>
      <w:ind w:left="720"/>
      <w:contextualSpacing/>
    </w:pPr>
  </w:style>
  <w:style w:type="character" w:styleId="Enlla">
    <w:name w:val="Hyperlink"/>
    <w:basedOn w:val="Tipusdelletraperdefectedelpargraf"/>
    <w:unhideWhenUsed/>
    <w:rsid w:val="00680903"/>
    <w:rPr>
      <w:color w:val="0000FF" w:themeColor="hyperlink"/>
      <w:u w:val="single"/>
    </w:rPr>
  </w:style>
  <w:style w:type="character" w:customStyle="1" w:styleId="PargrafdellistaCar">
    <w:name w:val="Paràgraf de llista Car"/>
    <w:aliases w:val="Párrafo Numerado Car"/>
    <w:basedOn w:val="Tipusdelletraperdefectedelpargraf"/>
    <w:link w:val="Pargrafdellista"/>
    <w:uiPriority w:val="34"/>
    <w:rsid w:val="006159D2"/>
    <w:rPr>
      <w:rFonts w:ascii="Helvetica" w:eastAsia="Times New Roman" w:hAnsi="Helvetica" w:cs="Times New Roman"/>
      <w:sz w:val="22"/>
      <w:szCs w:val="20"/>
      <w:lang w:val="ca-ES" w:eastAsia="es-ES"/>
    </w:rPr>
  </w:style>
  <w:style w:type="paragraph" w:customStyle="1" w:styleId="Default">
    <w:name w:val="Default"/>
    <w:rsid w:val="007B5E61"/>
    <w:pPr>
      <w:autoSpaceDE w:val="0"/>
      <w:autoSpaceDN w:val="0"/>
      <w:adjustRightInd w:val="0"/>
      <w:spacing w:after="0" w:line="240" w:lineRule="auto"/>
    </w:pPr>
    <w:rPr>
      <w:rFonts w:cs="Arial"/>
      <w:color w:val="000000"/>
      <w:sz w:val="24"/>
      <w:szCs w:val="24"/>
      <w:lang w:val="ca-ES"/>
    </w:rPr>
  </w:style>
  <w:style w:type="paragraph" w:customStyle="1" w:styleId="Normal1">
    <w:name w:val="Normal1"/>
    <w:rsid w:val="00016E7A"/>
    <w:pPr>
      <w:spacing w:after="0" w:line="240" w:lineRule="auto"/>
    </w:pPr>
    <w:rPr>
      <w:rFonts w:ascii="Times New Roman" w:eastAsia="Times New Roman" w:hAnsi="Times New Roman" w:cs="Times New Roman"/>
      <w:szCs w:val="20"/>
      <w:lang w:val="ca-ES" w:eastAsia="ca-ES"/>
    </w:rPr>
  </w:style>
  <w:style w:type="paragraph" w:styleId="NormalWeb">
    <w:name w:val="Normal (Web)"/>
    <w:basedOn w:val="Normal"/>
    <w:uiPriority w:val="99"/>
    <w:semiHidden/>
    <w:unhideWhenUsed/>
    <w:rsid w:val="00177895"/>
    <w:pPr>
      <w:spacing w:before="100" w:beforeAutospacing="1" w:after="100" w:afterAutospacing="1"/>
    </w:pPr>
    <w:rPr>
      <w:rFonts w:ascii="Times New Roman" w:hAnsi="Times New Roman"/>
      <w:sz w:val="24"/>
      <w:szCs w:val="24"/>
      <w:lang w:eastAsia="ca-ES"/>
    </w:rPr>
  </w:style>
  <w:style w:type="character" w:styleId="Textennegreta">
    <w:name w:val="Strong"/>
    <w:basedOn w:val="Tipusdelletraperdefectedelpargraf"/>
    <w:uiPriority w:val="22"/>
    <w:qFormat/>
    <w:rsid w:val="0017789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7793F"/>
    <w:pPr>
      <w:tabs>
        <w:tab w:val="center" w:pos="4252"/>
        <w:tab w:val="right" w:pos="8504"/>
      </w:tabs>
    </w:pPr>
  </w:style>
  <w:style w:type="character" w:customStyle="1" w:styleId="CapaleraCar">
    <w:name w:val="Capçalera Car"/>
    <w:basedOn w:val="Tipusdelletraperdefectedelpargraf"/>
    <w:link w:val="Capalera"/>
    <w:uiPriority w:val="99"/>
    <w:rsid w:val="0057793F"/>
    <w:rPr>
      <w:rFonts w:ascii="Helvetica" w:eastAsia="Times New Roman" w:hAnsi="Helvetica" w:cs="Times New Roman"/>
      <w:sz w:val="22"/>
      <w:szCs w:val="20"/>
      <w:lang w:val="ca-ES" w:eastAsia="es-ES"/>
    </w:rPr>
  </w:style>
  <w:style w:type="paragraph" w:styleId="Peu">
    <w:name w:val="footer"/>
    <w:basedOn w:val="Normal"/>
    <w:link w:val="PeuCar"/>
    <w:uiPriority w:val="99"/>
    <w:rsid w:val="0057793F"/>
    <w:pPr>
      <w:tabs>
        <w:tab w:val="center" w:pos="4252"/>
        <w:tab w:val="right" w:pos="8504"/>
      </w:tabs>
    </w:pPr>
  </w:style>
  <w:style w:type="character" w:customStyle="1" w:styleId="PeuCar">
    <w:name w:val="Peu Car"/>
    <w:basedOn w:val="Tipusdelletraperdefectedelpargraf"/>
    <w:link w:val="Peu"/>
    <w:uiPriority w:val="99"/>
    <w:rsid w:val="0057793F"/>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57793F"/>
    <w:pPr>
      <w:jc w:val="both"/>
    </w:pPr>
    <w:rPr>
      <w:rFonts w:ascii="Arial" w:hAnsi="Arial"/>
      <w:sz w:val="28"/>
    </w:rPr>
  </w:style>
  <w:style w:type="character" w:customStyle="1" w:styleId="TextindependentCar">
    <w:name w:val="Text independent Car"/>
    <w:basedOn w:val="Tipusdelletraperdefectedelpargraf"/>
    <w:link w:val="Textindependent"/>
    <w:rsid w:val="0057793F"/>
    <w:rPr>
      <w:rFonts w:eastAsia="Times New Roman" w:cs="Times New Roman"/>
      <w:sz w:val="28"/>
      <w:szCs w:val="20"/>
      <w:lang w:val="ca-ES" w:eastAsia="es-ES"/>
    </w:rPr>
  </w:style>
  <w:style w:type="table" w:styleId="Taulaambquadrcula">
    <w:name w:val="Table Grid"/>
    <w:basedOn w:val="Taulanormal"/>
    <w:uiPriority w:val="59"/>
    <w:rsid w:val="0057793F"/>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unhideWhenUsed/>
    <w:rsid w:val="0098653E"/>
    <w:pPr>
      <w:spacing w:after="120" w:line="480" w:lineRule="auto"/>
    </w:pPr>
  </w:style>
  <w:style w:type="character" w:customStyle="1" w:styleId="Textindependent2Car">
    <w:name w:val="Text independent 2 Car"/>
    <w:basedOn w:val="Tipusdelletraperdefectedelpargraf"/>
    <w:link w:val="Textindependent2"/>
    <w:uiPriority w:val="99"/>
    <w:rsid w:val="0098653E"/>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8C2BA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argrafdellista">
    <w:name w:val="List Paragraph"/>
    <w:aliases w:val="Párrafo Numerado"/>
    <w:basedOn w:val="Normal"/>
    <w:link w:val="PargrafdellistaCar"/>
    <w:uiPriority w:val="34"/>
    <w:qFormat/>
    <w:rsid w:val="00E11648"/>
    <w:pPr>
      <w:ind w:left="720"/>
      <w:contextualSpacing/>
    </w:pPr>
  </w:style>
  <w:style w:type="character" w:styleId="Enlla">
    <w:name w:val="Hyperlink"/>
    <w:basedOn w:val="Tipusdelletraperdefectedelpargraf"/>
    <w:unhideWhenUsed/>
    <w:rsid w:val="00680903"/>
    <w:rPr>
      <w:color w:val="0000FF" w:themeColor="hyperlink"/>
      <w:u w:val="single"/>
    </w:rPr>
  </w:style>
  <w:style w:type="character" w:customStyle="1" w:styleId="PargrafdellistaCar">
    <w:name w:val="Paràgraf de llista Car"/>
    <w:aliases w:val="Párrafo Numerado Car"/>
    <w:basedOn w:val="Tipusdelletraperdefectedelpargraf"/>
    <w:link w:val="Pargrafdellista"/>
    <w:uiPriority w:val="34"/>
    <w:rsid w:val="006159D2"/>
    <w:rPr>
      <w:rFonts w:ascii="Helvetica" w:eastAsia="Times New Roman" w:hAnsi="Helvetica" w:cs="Times New Roman"/>
      <w:sz w:val="22"/>
      <w:szCs w:val="20"/>
      <w:lang w:val="ca-ES" w:eastAsia="es-ES"/>
    </w:rPr>
  </w:style>
  <w:style w:type="paragraph" w:customStyle="1" w:styleId="Default">
    <w:name w:val="Default"/>
    <w:rsid w:val="007B5E61"/>
    <w:pPr>
      <w:autoSpaceDE w:val="0"/>
      <w:autoSpaceDN w:val="0"/>
      <w:adjustRightInd w:val="0"/>
      <w:spacing w:after="0" w:line="240" w:lineRule="auto"/>
    </w:pPr>
    <w:rPr>
      <w:rFonts w:cs="Arial"/>
      <w:color w:val="000000"/>
      <w:sz w:val="24"/>
      <w:szCs w:val="24"/>
      <w:lang w:val="ca-ES"/>
    </w:rPr>
  </w:style>
  <w:style w:type="paragraph" w:customStyle="1" w:styleId="Normal1">
    <w:name w:val="Normal1"/>
    <w:rsid w:val="00016E7A"/>
    <w:pPr>
      <w:spacing w:after="0" w:line="240" w:lineRule="auto"/>
    </w:pPr>
    <w:rPr>
      <w:rFonts w:ascii="Times New Roman" w:eastAsia="Times New Roman" w:hAnsi="Times New Roman" w:cs="Times New Roman"/>
      <w:szCs w:val="20"/>
      <w:lang w:val="ca-ES" w:eastAsia="ca-ES"/>
    </w:rPr>
  </w:style>
  <w:style w:type="paragraph" w:styleId="NormalWeb">
    <w:name w:val="Normal (Web)"/>
    <w:basedOn w:val="Normal"/>
    <w:uiPriority w:val="99"/>
    <w:semiHidden/>
    <w:unhideWhenUsed/>
    <w:rsid w:val="00177895"/>
    <w:pPr>
      <w:spacing w:before="100" w:beforeAutospacing="1" w:after="100" w:afterAutospacing="1"/>
    </w:pPr>
    <w:rPr>
      <w:rFonts w:ascii="Times New Roman" w:hAnsi="Times New Roman"/>
      <w:sz w:val="24"/>
      <w:szCs w:val="24"/>
      <w:lang w:eastAsia="ca-ES"/>
    </w:rPr>
  </w:style>
  <w:style w:type="character" w:styleId="Textennegreta">
    <w:name w:val="Strong"/>
    <w:basedOn w:val="Tipusdelletraperdefectedelpargraf"/>
    <w:uiPriority w:val="22"/>
    <w:qFormat/>
    <w:rsid w:val="001778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846017">
      <w:bodyDiv w:val="1"/>
      <w:marLeft w:val="0"/>
      <w:marRight w:val="0"/>
      <w:marTop w:val="0"/>
      <w:marBottom w:val="0"/>
      <w:divBdr>
        <w:top w:val="none" w:sz="0" w:space="0" w:color="auto"/>
        <w:left w:val="none" w:sz="0" w:space="0" w:color="auto"/>
        <w:bottom w:val="none" w:sz="0" w:space="0" w:color="auto"/>
        <w:right w:val="none" w:sz="0" w:space="0" w:color="auto"/>
      </w:divBdr>
    </w:div>
    <w:div w:id="538132437">
      <w:bodyDiv w:val="1"/>
      <w:marLeft w:val="0"/>
      <w:marRight w:val="0"/>
      <w:marTop w:val="0"/>
      <w:marBottom w:val="0"/>
      <w:divBdr>
        <w:top w:val="none" w:sz="0" w:space="0" w:color="auto"/>
        <w:left w:val="none" w:sz="0" w:space="0" w:color="auto"/>
        <w:bottom w:val="none" w:sz="0" w:space="0" w:color="auto"/>
        <w:right w:val="none" w:sz="0" w:space="0" w:color="auto"/>
      </w:divBdr>
    </w:div>
    <w:div w:id="543713640">
      <w:bodyDiv w:val="1"/>
      <w:marLeft w:val="0"/>
      <w:marRight w:val="0"/>
      <w:marTop w:val="0"/>
      <w:marBottom w:val="0"/>
      <w:divBdr>
        <w:top w:val="none" w:sz="0" w:space="0" w:color="auto"/>
        <w:left w:val="none" w:sz="0" w:space="0" w:color="auto"/>
        <w:bottom w:val="none" w:sz="0" w:space="0" w:color="auto"/>
        <w:right w:val="none" w:sz="0" w:space="0" w:color="auto"/>
      </w:divBdr>
    </w:div>
    <w:div w:id="581960804">
      <w:bodyDiv w:val="1"/>
      <w:marLeft w:val="0"/>
      <w:marRight w:val="0"/>
      <w:marTop w:val="0"/>
      <w:marBottom w:val="0"/>
      <w:divBdr>
        <w:top w:val="none" w:sz="0" w:space="0" w:color="auto"/>
        <w:left w:val="none" w:sz="0" w:space="0" w:color="auto"/>
        <w:bottom w:val="none" w:sz="0" w:space="0" w:color="auto"/>
        <w:right w:val="none" w:sz="0" w:space="0" w:color="auto"/>
      </w:divBdr>
    </w:div>
    <w:div w:id="1039403842">
      <w:bodyDiv w:val="1"/>
      <w:marLeft w:val="0"/>
      <w:marRight w:val="0"/>
      <w:marTop w:val="0"/>
      <w:marBottom w:val="0"/>
      <w:divBdr>
        <w:top w:val="none" w:sz="0" w:space="0" w:color="auto"/>
        <w:left w:val="none" w:sz="0" w:space="0" w:color="auto"/>
        <w:bottom w:val="none" w:sz="0" w:space="0" w:color="auto"/>
        <w:right w:val="none" w:sz="0" w:space="0" w:color="auto"/>
      </w:divBdr>
    </w:div>
    <w:div w:id="1156069226">
      <w:bodyDiv w:val="1"/>
      <w:marLeft w:val="0"/>
      <w:marRight w:val="0"/>
      <w:marTop w:val="0"/>
      <w:marBottom w:val="0"/>
      <w:divBdr>
        <w:top w:val="none" w:sz="0" w:space="0" w:color="auto"/>
        <w:left w:val="none" w:sz="0" w:space="0" w:color="auto"/>
        <w:bottom w:val="none" w:sz="0" w:space="0" w:color="auto"/>
        <w:right w:val="none" w:sz="0" w:space="0" w:color="auto"/>
      </w:divBdr>
    </w:div>
    <w:div w:id="1157645929">
      <w:bodyDiv w:val="1"/>
      <w:marLeft w:val="0"/>
      <w:marRight w:val="0"/>
      <w:marTop w:val="0"/>
      <w:marBottom w:val="0"/>
      <w:divBdr>
        <w:top w:val="none" w:sz="0" w:space="0" w:color="auto"/>
        <w:left w:val="none" w:sz="0" w:space="0" w:color="auto"/>
        <w:bottom w:val="none" w:sz="0" w:space="0" w:color="auto"/>
        <w:right w:val="none" w:sz="0" w:space="0" w:color="auto"/>
      </w:divBdr>
    </w:div>
    <w:div w:id="213910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icitacions.bcn.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2E47E-4A0B-4FFD-9DF0-FB081FF15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Pages>
  <Words>1018</Words>
  <Characters>5807</Characters>
  <Application>Microsoft Office Word</Application>
  <DocSecurity>0</DocSecurity>
  <Lines>48</Lines>
  <Paragraphs>13</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6812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cp:lastPrinted>2022-11-24T09:54:00Z</cp:lastPrinted>
  <dcterms:created xsi:type="dcterms:W3CDTF">2022-11-24T09:13:00Z</dcterms:created>
  <dcterms:modified xsi:type="dcterms:W3CDTF">2022-11-24T10:03:00Z</dcterms:modified>
</cp:coreProperties>
</file>