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562" w:rsidRPr="00C7326C" w:rsidRDefault="00C7326C" w:rsidP="00927A88">
      <w:pPr>
        <w:pStyle w:val="Textoindependiente"/>
        <w:jc w:val="center"/>
        <w:rPr>
          <w:rFonts w:cs="Arial"/>
          <w:b/>
          <w:sz w:val="32"/>
          <w:szCs w:val="32"/>
        </w:rPr>
      </w:pPr>
      <w:r w:rsidRPr="00C7326C">
        <w:rPr>
          <w:b/>
          <w:sz w:val="32"/>
          <w:szCs w:val="32"/>
        </w:rPr>
        <w:t xml:space="preserve">INFORME DE NECESSITAT DEL </w:t>
      </w:r>
      <w:bookmarkStart w:id="0" w:name="tit_informe"/>
      <w:bookmarkEnd w:id="0"/>
      <w:r w:rsidR="00770CAE">
        <w:rPr>
          <w:b/>
          <w:sz w:val="32"/>
          <w:szCs w:val="32"/>
        </w:rPr>
        <w:t>CONTRACTE MENOR</w:t>
      </w:r>
    </w:p>
    <w:p w:rsidR="00615C20" w:rsidRDefault="00615C20"/>
    <w:p w:rsidR="001F4684" w:rsidRDefault="001F4684">
      <w:pPr>
        <w:rPr>
          <w:rFonts w:ascii="Arial" w:hAnsi="Arial" w:cs="Arial"/>
          <w:b/>
          <w:sz w:val="24"/>
          <w:szCs w:val="24"/>
          <w:u w:val="single"/>
        </w:rPr>
      </w:pPr>
    </w:p>
    <w:p w:rsidR="00C7326C" w:rsidRPr="001011D9" w:rsidRDefault="00C7326C">
      <w:pPr>
        <w:rPr>
          <w:rFonts w:ascii="Arial" w:hAnsi="Arial" w:cs="Arial"/>
          <w:sz w:val="26"/>
          <w:szCs w:val="26"/>
        </w:rPr>
      </w:pPr>
      <w:r w:rsidRPr="001011D9">
        <w:rPr>
          <w:rFonts w:ascii="Arial" w:hAnsi="Arial" w:cs="Arial"/>
          <w:b/>
          <w:sz w:val="26"/>
          <w:szCs w:val="26"/>
          <w:u w:val="single"/>
        </w:rPr>
        <w:t>Dades del contracte</w:t>
      </w:r>
    </w:p>
    <w:p w:rsidR="00C7326C" w:rsidRDefault="00C7326C"/>
    <w:tbl>
      <w:tblPr>
        <w:tblW w:w="940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85"/>
        <w:gridCol w:w="1559"/>
        <w:gridCol w:w="5856"/>
      </w:tblGrid>
      <w:tr w:rsidR="00C7326C" w:rsidRPr="004F4C16" w:rsidTr="00AA3CB5">
        <w:trPr>
          <w:trHeight w:val="340"/>
        </w:trPr>
        <w:tc>
          <w:tcPr>
            <w:tcW w:w="1985" w:type="dxa"/>
            <w:tcBorders>
              <w:top w:val="single" w:sz="4" w:space="0" w:color="auto"/>
              <w:bottom w:val="single" w:sz="4" w:space="0" w:color="auto"/>
            </w:tcBorders>
            <w:shd w:val="clear" w:color="auto" w:fill="auto"/>
            <w:vAlign w:val="center"/>
          </w:tcPr>
          <w:p w:rsidR="00C7326C" w:rsidRPr="00AA3CB5" w:rsidRDefault="00C7326C" w:rsidP="00C7326C">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Petició del</w:t>
            </w:r>
            <w:r w:rsidRPr="00AA3CB5">
              <w:rPr>
                <w:rFonts w:ascii="Arial Narrow" w:hAnsi="Arial Narrow" w:cs="Arial"/>
                <w:noProof/>
                <w:color w:val="000000" w:themeColor="text1"/>
                <w:sz w:val="24"/>
                <w:szCs w:val="24"/>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DB707D" w:rsidRDefault="0076007A" w:rsidP="00C7326C">
            <w:pPr>
              <w:tabs>
                <w:tab w:val="left" w:pos="3686"/>
              </w:tabs>
              <w:rPr>
                <w:rFonts w:ascii="Arial" w:hAnsi="Arial" w:cs="Arial"/>
                <w:b/>
                <w:sz w:val="24"/>
                <w:szCs w:val="24"/>
              </w:rPr>
            </w:pPr>
            <w:bookmarkStart w:id="1" w:name="pet_contracte"/>
            <w:bookmarkEnd w:id="1"/>
            <w:r>
              <w:rPr>
                <w:rFonts w:ascii="Arial" w:hAnsi="Arial" w:cs="Arial"/>
                <w:b/>
                <w:sz w:val="24"/>
                <w:szCs w:val="24"/>
              </w:rPr>
              <w:t>P2200232</w:t>
            </w:r>
          </w:p>
        </w:tc>
      </w:tr>
      <w:tr w:rsidR="00C7326C" w:rsidRPr="004F4C16" w:rsidTr="00AA3CB5">
        <w:trPr>
          <w:trHeight w:val="340"/>
        </w:trPr>
        <w:tc>
          <w:tcPr>
            <w:tcW w:w="1985" w:type="dxa"/>
            <w:tcBorders>
              <w:top w:val="single" w:sz="4" w:space="0" w:color="auto"/>
              <w:bottom w:val="single" w:sz="4" w:space="0" w:color="auto"/>
            </w:tcBorders>
            <w:shd w:val="clear" w:color="auto" w:fill="auto"/>
            <w:vAlign w:val="center"/>
          </w:tcPr>
          <w:p w:rsidR="00C7326C" w:rsidRPr="00AA3CB5" w:rsidRDefault="00C7326C" w:rsidP="00C7326C">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Tipus</w:t>
            </w:r>
            <w:r w:rsidRPr="00AA3CB5">
              <w:rPr>
                <w:rFonts w:ascii="Arial Narrow" w:hAnsi="Arial Narrow" w:cs="Arial"/>
                <w:noProof/>
                <w:color w:val="000000" w:themeColor="text1"/>
                <w:sz w:val="24"/>
                <w:szCs w:val="24"/>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DB707D" w:rsidRDefault="00770CAE" w:rsidP="00C7326C">
            <w:pPr>
              <w:tabs>
                <w:tab w:val="left" w:pos="3686"/>
              </w:tabs>
              <w:rPr>
                <w:rFonts w:ascii="Arial" w:hAnsi="Arial" w:cs="Arial"/>
                <w:b/>
                <w:sz w:val="24"/>
                <w:szCs w:val="24"/>
              </w:rPr>
            </w:pPr>
            <w:bookmarkStart w:id="2" w:name="tip_contracte"/>
            <w:bookmarkEnd w:id="2"/>
            <w:r>
              <w:rPr>
                <w:rFonts w:ascii="Arial" w:hAnsi="Arial" w:cs="Arial"/>
                <w:b/>
                <w:sz w:val="24"/>
                <w:szCs w:val="24"/>
              </w:rPr>
              <w:t>Serveis</w:t>
            </w:r>
          </w:p>
        </w:tc>
      </w:tr>
      <w:tr w:rsidR="00924DCB" w:rsidRPr="004F4C16" w:rsidTr="00AA3CB5">
        <w:trPr>
          <w:trHeight w:val="340"/>
        </w:trPr>
        <w:tc>
          <w:tcPr>
            <w:tcW w:w="1985" w:type="dxa"/>
            <w:tcBorders>
              <w:top w:val="single" w:sz="4" w:space="0" w:color="auto"/>
            </w:tcBorders>
            <w:shd w:val="clear" w:color="auto" w:fill="auto"/>
            <w:vAlign w:val="center"/>
          </w:tcPr>
          <w:p w:rsidR="00924DCB" w:rsidRPr="00AA3CB5" w:rsidRDefault="00924DCB" w:rsidP="00C7326C">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Objecte</w:t>
            </w:r>
            <w:r w:rsidRPr="00AA3CB5">
              <w:rPr>
                <w:rFonts w:ascii="Arial Narrow" w:hAnsi="Arial Narrow" w:cs="Arial"/>
                <w:noProof/>
                <w:color w:val="000000" w:themeColor="text1"/>
                <w:sz w:val="24"/>
                <w:szCs w:val="24"/>
              </w:rPr>
              <w:t>:</w:t>
            </w:r>
          </w:p>
        </w:tc>
        <w:tc>
          <w:tcPr>
            <w:tcW w:w="7415" w:type="dxa"/>
            <w:gridSpan w:val="2"/>
            <w:tcBorders>
              <w:top w:val="single" w:sz="4" w:space="0" w:color="auto"/>
            </w:tcBorders>
            <w:shd w:val="clear" w:color="auto" w:fill="auto"/>
            <w:vAlign w:val="center"/>
          </w:tcPr>
          <w:p w:rsidR="00924DCB" w:rsidRPr="00DB707D" w:rsidRDefault="00F72938" w:rsidP="00FA1116">
            <w:pPr>
              <w:tabs>
                <w:tab w:val="left" w:pos="3686"/>
              </w:tabs>
              <w:rPr>
                <w:rFonts w:ascii="Arial" w:hAnsi="Arial" w:cs="Arial"/>
                <w:b/>
                <w:sz w:val="24"/>
                <w:szCs w:val="24"/>
              </w:rPr>
            </w:pPr>
            <w:bookmarkStart w:id="3" w:name="objecte"/>
            <w:bookmarkEnd w:id="3"/>
            <w:r>
              <w:rPr>
                <w:rFonts w:ascii="Arial" w:hAnsi="Arial" w:cs="Arial"/>
                <w:b/>
                <w:sz w:val="24"/>
                <w:szCs w:val="24"/>
              </w:rPr>
              <w:t xml:space="preserve">Organització </w:t>
            </w:r>
            <w:r w:rsidR="00FA1116">
              <w:rPr>
                <w:rFonts w:ascii="Arial" w:hAnsi="Arial" w:cs="Arial"/>
                <w:b/>
                <w:sz w:val="24"/>
                <w:szCs w:val="24"/>
              </w:rPr>
              <w:t xml:space="preserve">del Programa “Ja nedo” del </w:t>
            </w:r>
            <w:r w:rsidR="00DF7944" w:rsidRPr="00AC43FF">
              <w:rPr>
                <w:rFonts w:ascii="Arial" w:hAnsi="Arial" w:cs="Arial"/>
                <w:b/>
                <w:sz w:val="24"/>
                <w:szCs w:val="24"/>
              </w:rPr>
              <w:t>Transport d’infants en autocar</w:t>
            </w:r>
            <w:r w:rsidR="00AC43FF">
              <w:rPr>
                <w:rFonts w:ascii="Arial" w:hAnsi="Arial" w:cs="Arial"/>
                <w:b/>
                <w:sz w:val="24"/>
                <w:szCs w:val="24"/>
              </w:rPr>
              <w:t>,</w:t>
            </w:r>
            <w:r w:rsidR="00DF7944" w:rsidRPr="00AC43FF">
              <w:rPr>
                <w:rFonts w:ascii="Arial" w:hAnsi="Arial" w:cs="Arial"/>
                <w:b/>
                <w:sz w:val="24"/>
                <w:szCs w:val="24"/>
              </w:rPr>
              <w:t xml:space="preserve"> de dues </w:t>
            </w:r>
            <w:r w:rsidR="00495E7B" w:rsidRPr="00AC43FF">
              <w:rPr>
                <w:rFonts w:ascii="Arial" w:hAnsi="Arial" w:cs="Arial"/>
                <w:b/>
                <w:sz w:val="24"/>
                <w:szCs w:val="24"/>
              </w:rPr>
              <w:t xml:space="preserve">escoles (Auró i Mallorca) a les Piscines Bernat </w:t>
            </w:r>
            <w:r w:rsidR="00B13A18">
              <w:rPr>
                <w:rFonts w:ascii="Arial" w:hAnsi="Arial" w:cs="Arial"/>
                <w:b/>
                <w:sz w:val="24"/>
                <w:szCs w:val="24"/>
              </w:rPr>
              <w:t xml:space="preserve"> Picornell</w:t>
            </w:r>
            <w:r w:rsidR="00DF7944" w:rsidRPr="00AC43FF">
              <w:rPr>
                <w:rFonts w:ascii="Arial" w:hAnsi="Arial" w:cs="Arial"/>
                <w:b/>
                <w:sz w:val="24"/>
                <w:szCs w:val="24"/>
              </w:rPr>
              <w:t>.</w:t>
            </w:r>
          </w:p>
        </w:tc>
      </w:tr>
      <w:tr w:rsidR="00AA3CB5" w:rsidRPr="004F4C16" w:rsidTr="00AA3CB5">
        <w:trPr>
          <w:trHeight w:val="340"/>
        </w:trPr>
        <w:tc>
          <w:tcPr>
            <w:tcW w:w="3544" w:type="dxa"/>
            <w:gridSpan w:val="2"/>
            <w:tcBorders>
              <w:top w:val="single" w:sz="4" w:space="0" w:color="auto"/>
              <w:bottom w:val="nil"/>
            </w:tcBorders>
            <w:shd w:val="clear" w:color="auto" w:fill="auto"/>
            <w:vAlign w:val="center"/>
          </w:tcPr>
          <w:p w:rsidR="00AA3CB5" w:rsidRPr="00AA3CB5" w:rsidRDefault="00AA3CB5" w:rsidP="00AA3CB5">
            <w:pPr>
              <w:tabs>
                <w:tab w:val="left" w:pos="3686"/>
              </w:tabs>
              <w:rPr>
                <w:rFonts w:ascii="Arial Narrow" w:hAnsi="Arial Narrow" w:cs="Arial"/>
                <w:b/>
                <w:sz w:val="24"/>
                <w:szCs w:val="24"/>
              </w:rPr>
            </w:pPr>
            <w:r w:rsidRPr="00AA3CB5">
              <w:rPr>
                <w:rFonts w:ascii="Arial Narrow" w:hAnsi="Arial Narrow" w:cs="Arial"/>
                <w:noProof/>
                <w:sz w:val="24"/>
                <w:szCs w:val="24"/>
              </w:rPr>
              <w:t>Pressupost de licitació (IVA inclòs)</w:t>
            </w:r>
            <w:r>
              <w:rPr>
                <w:rFonts w:ascii="Arial Narrow" w:hAnsi="Arial Narrow" w:cs="Arial"/>
                <w:noProof/>
                <w:sz w:val="24"/>
                <w:szCs w:val="24"/>
              </w:rPr>
              <w:t xml:space="preserve"> . . .</w:t>
            </w:r>
          </w:p>
        </w:tc>
        <w:tc>
          <w:tcPr>
            <w:tcW w:w="5856" w:type="dxa"/>
            <w:tcBorders>
              <w:top w:val="single" w:sz="4" w:space="0" w:color="auto"/>
              <w:bottom w:val="nil"/>
            </w:tcBorders>
            <w:shd w:val="clear" w:color="auto" w:fill="auto"/>
            <w:vAlign w:val="center"/>
          </w:tcPr>
          <w:p w:rsidR="00AA3CB5" w:rsidRPr="00DB707D" w:rsidRDefault="00B13A18" w:rsidP="00C7326C">
            <w:pPr>
              <w:tabs>
                <w:tab w:val="left" w:pos="3686"/>
              </w:tabs>
              <w:rPr>
                <w:rFonts w:ascii="Arial" w:hAnsi="Arial" w:cs="Arial"/>
                <w:b/>
                <w:sz w:val="24"/>
                <w:szCs w:val="24"/>
              </w:rPr>
            </w:pPr>
            <w:bookmarkStart w:id="4" w:name="import"/>
            <w:bookmarkEnd w:id="4"/>
            <w:r>
              <w:rPr>
                <w:rFonts w:ascii="Arial" w:hAnsi="Arial" w:cs="Arial"/>
                <w:b/>
                <w:sz w:val="24"/>
                <w:szCs w:val="24"/>
              </w:rPr>
              <w:t>8.470,00</w:t>
            </w:r>
            <w:r w:rsidR="00AC43FF">
              <w:rPr>
                <w:rFonts w:ascii="Arial" w:hAnsi="Arial" w:cs="Arial"/>
                <w:b/>
                <w:sz w:val="24"/>
                <w:szCs w:val="24"/>
              </w:rPr>
              <w:t xml:space="preserve"> </w:t>
            </w:r>
            <w:r w:rsidR="00770CAE">
              <w:rPr>
                <w:rFonts w:ascii="Arial" w:hAnsi="Arial" w:cs="Arial"/>
                <w:b/>
                <w:sz w:val="24"/>
                <w:szCs w:val="24"/>
              </w:rPr>
              <w:t>€</w:t>
            </w:r>
          </w:p>
        </w:tc>
      </w:tr>
      <w:tr w:rsidR="00AA3CB5" w:rsidRPr="004F4C16" w:rsidTr="00AA3CB5">
        <w:trPr>
          <w:trHeight w:val="340"/>
        </w:trPr>
        <w:tc>
          <w:tcPr>
            <w:tcW w:w="3544" w:type="dxa"/>
            <w:gridSpan w:val="2"/>
            <w:tcBorders>
              <w:top w:val="nil"/>
            </w:tcBorders>
            <w:shd w:val="clear" w:color="auto" w:fill="auto"/>
            <w:vAlign w:val="center"/>
          </w:tcPr>
          <w:p w:rsidR="0076007A" w:rsidRDefault="0076007A" w:rsidP="00C7326C">
            <w:pPr>
              <w:tabs>
                <w:tab w:val="left" w:pos="3686"/>
              </w:tabs>
              <w:rPr>
                <w:rFonts w:ascii="Arial Narrow" w:hAnsi="Arial Narrow" w:cs="Arial"/>
                <w:noProof/>
                <w:sz w:val="24"/>
                <w:szCs w:val="24"/>
              </w:rPr>
            </w:pPr>
          </w:p>
          <w:p w:rsidR="00AA3CB5" w:rsidRPr="00AA3CB5" w:rsidRDefault="00AA3CB5" w:rsidP="00C7326C">
            <w:pPr>
              <w:tabs>
                <w:tab w:val="left" w:pos="3686"/>
              </w:tabs>
              <w:rPr>
                <w:rFonts w:ascii="Arial Narrow" w:hAnsi="Arial Narrow" w:cs="Arial"/>
                <w:b/>
                <w:sz w:val="24"/>
                <w:szCs w:val="24"/>
              </w:rPr>
            </w:pPr>
            <w:r w:rsidRPr="00AA3CB5">
              <w:rPr>
                <w:rFonts w:ascii="Arial Narrow" w:hAnsi="Arial Narrow" w:cs="Arial"/>
                <w:noProof/>
                <w:sz w:val="24"/>
                <w:szCs w:val="24"/>
              </w:rPr>
              <w:t xml:space="preserve">IVA tipus . . . . . . . . . . . . . . . . . . . . </w:t>
            </w:r>
            <w:r>
              <w:rPr>
                <w:rFonts w:ascii="Arial Narrow" w:hAnsi="Arial Narrow" w:cs="Arial"/>
                <w:noProof/>
                <w:sz w:val="24"/>
                <w:szCs w:val="24"/>
              </w:rPr>
              <w:t>. . .</w:t>
            </w:r>
          </w:p>
        </w:tc>
        <w:tc>
          <w:tcPr>
            <w:tcW w:w="5856" w:type="dxa"/>
            <w:tcBorders>
              <w:top w:val="nil"/>
            </w:tcBorders>
            <w:shd w:val="clear" w:color="auto" w:fill="auto"/>
            <w:vAlign w:val="center"/>
          </w:tcPr>
          <w:p w:rsidR="0076007A" w:rsidRDefault="0076007A" w:rsidP="00C7326C">
            <w:pPr>
              <w:tabs>
                <w:tab w:val="left" w:pos="3686"/>
              </w:tabs>
              <w:rPr>
                <w:rFonts w:ascii="Arial" w:hAnsi="Arial" w:cs="Arial"/>
                <w:b/>
                <w:sz w:val="24"/>
                <w:szCs w:val="24"/>
              </w:rPr>
            </w:pPr>
            <w:bookmarkStart w:id="5" w:name="iva"/>
            <w:bookmarkEnd w:id="5"/>
          </w:p>
          <w:p w:rsidR="00AA3CB5" w:rsidRPr="00DB707D" w:rsidRDefault="00DF7944" w:rsidP="00C7326C">
            <w:pPr>
              <w:tabs>
                <w:tab w:val="left" w:pos="3686"/>
              </w:tabs>
              <w:rPr>
                <w:rFonts w:ascii="Arial" w:hAnsi="Arial" w:cs="Arial"/>
                <w:b/>
                <w:sz w:val="24"/>
                <w:szCs w:val="24"/>
              </w:rPr>
            </w:pPr>
            <w:r>
              <w:rPr>
                <w:rFonts w:ascii="Arial" w:hAnsi="Arial" w:cs="Arial"/>
                <w:b/>
                <w:sz w:val="24"/>
                <w:szCs w:val="24"/>
              </w:rPr>
              <w:t>10%</w:t>
            </w:r>
          </w:p>
        </w:tc>
      </w:tr>
      <w:tr w:rsidR="00AA3CB5" w:rsidRPr="004F4C16" w:rsidTr="00AA3CB5">
        <w:trPr>
          <w:trHeight w:val="340"/>
        </w:trPr>
        <w:tc>
          <w:tcPr>
            <w:tcW w:w="3544" w:type="dxa"/>
            <w:gridSpan w:val="2"/>
            <w:shd w:val="clear" w:color="auto" w:fill="auto"/>
            <w:vAlign w:val="center"/>
          </w:tcPr>
          <w:p w:rsidR="00AA3CB5" w:rsidRPr="00AA3CB5" w:rsidRDefault="00AA3CB5" w:rsidP="00AA3CB5">
            <w:pPr>
              <w:tabs>
                <w:tab w:val="left" w:pos="3686"/>
              </w:tabs>
              <w:rPr>
                <w:rFonts w:ascii="Arial Narrow" w:hAnsi="Arial Narrow" w:cs="Arial"/>
                <w:b/>
                <w:sz w:val="24"/>
                <w:szCs w:val="24"/>
              </w:rPr>
            </w:pPr>
            <w:r w:rsidRPr="00AA3CB5">
              <w:rPr>
                <w:rFonts w:ascii="Arial Narrow" w:hAnsi="Arial Narrow" w:cs="Arial"/>
                <w:b/>
                <w:noProof/>
                <w:sz w:val="24"/>
                <w:szCs w:val="24"/>
              </w:rPr>
              <w:t>Pressupost net</w:t>
            </w:r>
            <w:r w:rsidRPr="00AA3CB5">
              <w:rPr>
                <w:rFonts w:ascii="Arial Narrow" w:hAnsi="Arial Narrow" w:cs="Arial"/>
                <w:noProof/>
                <w:sz w:val="24"/>
                <w:szCs w:val="24"/>
              </w:rPr>
              <w:t xml:space="preserve"> (sense IVA)  . . . . </w:t>
            </w:r>
            <w:r>
              <w:rPr>
                <w:rFonts w:ascii="Arial Narrow" w:hAnsi="Arial Narrow" w:cs="Arial"/>
                <w:noProof/>
                <w:sz w:val="24"/>
                <w:szCs w:val="24"/>
              </w:rPr>
              <w:t>. . .</w:t>
            </w:r>
            <w:r w:rsidRPr="00AA3CB5">
              <w:rPr>
                <w:rFonts w:ascii="Arial Narrow" w:hAnsi="Arial Narrow" w:cs="Arial"/>
                <w:noProof/>
                <w:sz w:val="24"/>
                <w:szCs w:val="24"/>
              </w:rPr>
              <w:t xml:space="preserve"> </w:t>
            </w:r>
          </w:p>
        </w:tc>
        <w:tc>
          <w:tcPr>
            <w:tcW w:w="5856" w:type="dxa"/>
            <w:shd w:val="clear" w:color="auto" w:fill="auto"/>
            <w:vAlign w:val="center"/>
          </w:tcPr>
          <w:p w:rsidR="00AA3CB5" w:rsidRDefault="00AA3CB5" w:rsidP="00C7326C">
            <w:pPr>
              <w:tabs>
                <w:tab w:val="left" w:pos="3686"/>
              </w:tabs>
              <w:rPr>
                <w:rFonts w:ascii="Arial" w:hAnsi="Arial" w:cs="Arial"/>
                <w:b/>
                <w:sz w:val="24"/>
                <w:szCs w:val="24"/>
              </w:rPr>
            </w:pPr>
            <w:bookmarkStart w:id="6" w:name="pressu_base"/>
            <w:bookmarkEnd w:id="6"/>
          </w:p>
          <w:p w:rsidR="00A94356" w:rsidRDefault="00B95E81" w:rsidP="00C7326C">
            <w:pPr>
              <w:tabs>
                <w:tab w:val="left" w:pos="3686"/>
              </w:tabs>
              <w:rPr>
                <w:rFonts w:ascii="Arial" w:hAnsi="Arial" w:cs="Arial"/>
                <w:sz w:val="24"/>
                <w:szCs w:val="24"/>
              </w:rPr>
            </w:pPr>
            <w:r>
              <w:rPr>
                <w:rFonts w:ascii="Arial" w:hAnsi="Arial" w:cs="Arial"/>
                <w:b/>
                <w:sz w:val="24"/>
                <w:szCs w:val="24"/>
              </w:rPr>
              <w:t>7.700,00</w:t>
            </w:r>
            <w:r w:rsidR="00A94356">
              <w:rPr>
                <w:rFonts w:ascii="Arial" w:hAnsi="Arial" w:cs="Arial"/>
                <w:b/>
                <w:sz w:val="24"/>
                <w:szCs w:val="24"/>
              </w:rPr>
              <w:t xml:space="preserve">€ </w:t>
            </w:r>
          </w:p>
          <w:p w:rsidR="00A94356" w:rsidRPr="00A94356" w:rsidRDefault="00A94356" w:rsidP="00C7326C">
            <w:pPr>
              <w:tabs>
                <w:tab w:val="left" w:pos="3686"/>
              </w:tabs>
              <w:rPr>
                <w:rFonts w:ascii="Arial" w:hAnsi="Arial" w:cs="Arial"/>
                <w:sz w:val="24"/>
                <w:szCs w:val="24"/>
              </w:rPr>
            </w:pPr>
          </w:p>
        </w:tc>
      </w:tr>
      <w:tr w:rsidR="00C7326C" w:rsidRPr="004F4C16" w:rsidTr="00C7326C">
        <w:trPr>
          <w:trHeight w:val="340"/>
        </w:trPr>
        <w:tc>
          <w:tcPr>
            <w:tcW w:w="9400" w:type="dxa"/>
            <w:gridSpan w:val="3"/>
            <w:shd w:val="clear" w:color="auto" w:fill="auto"/>
          </w:tcPr>
          <w:p w:rsidR="00C7326C" w:rsidRPr="00DB707D" w:rsidRDefault="00C7326C" w:rsidP="00C7326C">
            <w:pPr>
              <w:tabs>
                <w:tab w:val="left" w:pos="3686"/>
              </w:tabs>
              <w:rPr>
                <w:rFonts w:ascii="Arial" w:hAnsi="Arial" w:cs="Arial"/>
                <w:b/>
                <w:sz w:val="24"/>
                <w:szCs w:val="24"/>
              </w:rPr>
            </w:pPr>
            <w:r w:rsidRPr="004A6764">
              <w:rPr>
                <w:rFonts w:ascii="Arial Narrow" w:hAnsi="Arial Narrow" w:cs="Arial"/>
                <w:i/>
                <w:szCs w:val="24"/>
                <w:u w:val="single"/>
              </w:rPr>
              <w:t>Aquest pressupost net no</w:t>
            </w:r>
            <w:r>
              <w:rPr>
                <w:rFonts w:ascii="Arial Narrow" w:hAnsi="Arial Narrow" w:cs="Arial"/>
                <w:i/>
                <w:szCs w:val="24"/>
                <w:u w:val="single"/>
              </w:rPr>
              <w:t xml:space="preserve"> pot ser superat per la oferta del licitador</w:t>
            </w:r>
          </w:p>
        </w:tc>
      </w:tr>
    </w:tbl>
    <w:p w:rsidR="00BF1C28" w:rsidRDefault="00BF1C28" w:rsidP="00CE38E0">
      <w:pPr>
        <w:jc w:val="both"/>
        <w:rPr>
          <w:rFonts w:ascii="Arial" w:hAnsi="Arial" w:cs="Arial"/>
          <w:sz w:val="24"/>
          <w:szCs w:val="24"/>
        </w:rPr>
      </w:pPr>
    </w:p>
    <w:p w:rsidR="00AA3CB5" w:rsidRDefault="00AA3CB5" w:rsidP="00F516CC">
      <w:pPr>
        <w:tabs>
          <w:tab w:val="left" w:pos="11057"/>
        </w:tabs>
        <w:ind w:right="-1"/>
        <w:jc w:val="both"/>
        <w:rPr>
          <w:rFonts w:ascii="Arial" w:hAnsi="Arial" w:cs="Arial"/>
          <w:b/>
          <w:sz w:val="26"/>
          <w:szCs w:val="26"/>
          <w:u w:val="single"/>
        </w:rPr>
      </w:pPr>
      <w:r w:rsidRPr="001011D9">
        <w:rPr>
          <w:rFonts w:ascii="Arial" w:hAnsi="Arial" w:cs="Arial"/>
          <w:b/>
          <w:sz w:val="26"/>
          <w:szCs w:val="26"/>
          <w:u w:val="single"/>
        </w:rPr>
        <w:t>Antecedents</w:t>
      </w:r>
    </w:p>
    <w:p w:rsidR="00DF7944" w:rsidRDefault="00DF7944" w:rsidP="00F516CC">
      <w:pPr>
        <w:tabs>
          <w:tab w:val="left" w:pos="11057"/>
        </w:tabs>
        <w:ind w:right="-1"/>
        <w:jc w:val="both"/>
        <w:rPr>
          <w:rFonts w:ascii="Arial" w:hAnsi="Arial" w:cs="Arial"/>
          <w:b/>
          <w:sz w:val="26"/>
          <w:szCs w:val="26"/>
          <w:u w:val="single"/>
        </w:rPr>
      </w:pPr>
    </w:p>
    <w:p w:rsidR="00DF7944" w:rsidRDefault="00DF7944" w:rsidP="00DF7944">
      <w:pPr>
        <w:tabs>
          <w:tab w:val="left" w:pos="11057"/>
        </w:tabs>
        <w:ind w:right="-1"/>
        <w:jc w:val="both"/>
        <w:rPr>
          <w:rFonts w:ascii="Arial" w:hAnsi="Arial" w:cs="Arial"/>
          <w:szCs w:val="22"/>
        </w:rPr>
      </w:pPr>
      <w:r>
        <w:rPr>
          <w:rFonts w:ascii="Arial" w:hAnsi="Arial" w:cs="Arial"/>
          <w:szCs w:val="22"/>
        </w:rPr>
        <w:t>El programa "Ja nedo" ofereix, de forma gratuïta per als centres participants, un curs de natació d'una sessió setmanal durant tot el curs escolar (34 sessions/curs) per als infants de 1r de primària, i un trimestre de curset pels alumnes de 6è de primària (pels centres educatius amb població nouvinguda) que s'ha anat incorporant al llarg dels cursos i que, possiblement, no han pogut fer el curs de primer de primària.</w:t>
      </w:r>
    </w:p>
    <w:p w:rsidR="00DF7944" w:rsidRDefault="00DF7944" w:rsidP="00DF7944">
      <w:pPr>
        <w:tabs>
          <w:tab w:val="left" w:pos="11057"/>
        </w:tabs>
        <w:ind w:right="-1"/>
        <w:jc w:val="both"/>
        <w:rPr>
          <w:rFonts w:ascii="Arial" w:hAnsi="Arial" w:cs="Arial"/>
          <w:szCs w:val="22"/>
        </w:rPr>
      </w:pPr>
    </w:p>
    <w:p w:rsidR="00DF7944" w:rsidRDefault="00DF7944" w:rsidP="00DF7944">
      <w:pPr>
        <w:tabs>
          <w:tab w:val="left" w:pos="11057"/>
        </w:tabs>
        <w:ind w:right="-1"/>
        <w:jc w:val="both"/>
        <w:rPr>
          <w:rFonts w:ascii="Arial" w:hAnsi="Arial" w:cs="Arial"/>
          <w:szCs w:val="22"/>
        </w:rPr>
      </w:pPr>
      <w:r>
        <w:rPr>
          <w:rFonts w:ascii="Arial" w:hAnsi="Arial" w:cs="Arial"/>
          <w:szCs w:val="22"/>
        </w:rPr>
        <w:t>En l'exercici de les seves funcions de promoció de l'activitat física i l'esport, l'administració vol mantenir la promoció de l'aprenentatge de la natació, entre els nens i nenes de les escoles públiques de la ciutat (i algunes concertades) que fan funcions d'escola pública per les característiques de la seva població.</w:t>
      </w:r>
    </w:p>
    <w:p w:rsidR="00DF7944" w:rsidRDefault="00DF7944" w:rsidP="00DF7944">
      <w:pPr>
        <w:tabs>
          <w:tab w:val="left" w:pos="11057"/>
        </w:tabs>
        <w:ind w:right="-1"/>
        <w:jc w:val="both"/>
        <w:rPr>
          <w:rFonts w:ascii="Arial" w:hAnsi="Arial" w:cs="Arial"/>
          <w:szCs w:val="22"/>
        </w:rPr>
      </w:pPr>
    </w:p>
    <w:p w:rsidR="00DF7944" w:rsidRDefault="00DF7944" w:rsidP="00DF7944">
      <w:pPr>
        <w:tabs>
          <w:tab w:val="left" w:pos="11057"/>
        </w:tabs>
        <w:ind w:right="-1"/>
        <w:jc w:val="both"/>
        <w:rPr>
          <w:rFonts w:ascii="Arial" w:hAnsi="Arial" w:cs="Arial"/>
          <w:szCs w:val="22"/>
        </w:rPr>
      </w:pPr>
      <w:r>
        <w:rPr>
          <w:rFonts w:ascii="Arial" w:hAnsi="Arial" w:cs="Arial"/>
          <w:szCs w:val="22"/>
        </w:rPr>
        <w:t xml:space="preserve">En data 16 de desembre de 2021, la Comissió de Govern de la ciutat va aprovar un preu públic a les piscines dels centres esportius municipals de l'activitat "Ja nedo" i publicat al BOPB del 24 de desembre de 2021, en el que el preu sense IVA per mòdul (grup) de 10 nens/es seria de 2.040 € per tot el curs, i de 680 € per un trimestre; i en el que s'indicava que 2/3 del preu del curset de natació l'assumeix l'administració, mentre que l'altre terç l'assumeix el gestor de l'equipament, en el context del programa de promoció esportiva que cada instal·lació té establert contractualment. </w:t>
      </w:r>
    </w:p>
    <w:p w:rsidR="00DF7944" w:rsidRDefault="00DF7944" w:rsidP="00DF7944">
      <w:pPr>
        <w:tabs>
          <w:tab w:val="left" w:pos="11057"/>
        </w:tabs>
        <w:ind w:right="-1"/>
        <w:jc w:val="both"/>
        <w:rPr>
          <w:rFonts w:ascii="Arial" w:hAnsi="Arial" w:cs="Arial"/>
          <w:szCs w:val="22"/>
        </w:rPr>
      </w:pPr>
    </w:p>
    <w:p w:rsidR="00DF7944" w:rsidRDefault="00DF7944" w:rsidP="00DF7944">
      <w:pPr>
        <w:tabs>
          <w:tab w:val="left" w:pos="11057"/>
        </w:tabs>
        <w:ind w:right="-1"/>
        <w:jc w:val="both"/>
        <w:rPr>
          <w:rFonts w:ascii="Arial" w:hAnsi="Arial" w:cs="Arial"/>
          <w:szCs w:val="22"/>
        </w:rPr>
      </w:pPr>
      <w:r>
        <w:rPr>
          <w:rFonts w:ascii="Arial" w:hAnsi="Arial" w:cs="Arial"/>
          <w:szCs w:val="22"/>
        </w:rPr>
        <w:t xml:space="preserve">Els centre educatius públics s'inscriuen al programa "Ja nedo" a través de </w:t>
      </w:r>
      <w:proofErr w:type="spellStart"/>
      <w:r>
        <w:rPr>
          <w:rFonts w:ascii="Arial" w:hAnsi="Arial" w:cs="Arial"/>
          <w:szCs w:val="22"/>
        </w:rPr>
        <w:t>l'aplicatiu</w:t>
      </w:r>
      <w:proofErr w:type="spellEnd"/>
      <w:r>
        <w:rPr>
          <w:rFonts w:ascii="Arial" w:hAnsi="Arial" w:cs="Arial"/>
          <w:szCs w:val="22"/>
        </w:rPr>
        <w:t xml:space="preserve"> del Pla d'Activitats Escolars de l'IMEB i, des del departament de Promoció Esportiva, es verifiquen i es comproven que es correspongui amb els llistats que els consten als responsables del programa de les piscines. </w:t>
      </w:r>
    </w:p>
    <w:p w:rsidR="00DF7944" w:rsidRDefault="00DF7944" w:rsidP="00DF7944">
      <w:pPr>
        <w:tabs>
          <w:tab w:val="left" w:pos="11057"/>
        </w:tabs>
        <w:ind w:right="-1"/>
        <w:jc w:val="both"/>
        <w:rPr>
          <w:rFonts w:ascii="Arial" w:hAnsi="Arial" w:cs="Arial"/>
          <w:szCs w:val="22"/>
        </w:rPr>
      </w:pPr>
    </w:p>
    <w:p w:rsidR="00DF7944" w:rsidRPr="00DF7944" w:rsidRDefault="00DF7944" w:rsidP="00DF7944">
      <w:pPr>
        <w:jc w:val="both"/>
        <w:rPr>
          <w:rFonts w:ascii="Arial" w:hAnsi="Arial" w:cs="Arial"/>
          <w:szCs w:val="22"/>
        </w:rPr>
      </w:pPr>
      <w:bookmarkStart w:id="7" w:name="men_antec"/>
      <w:bookmarkEnd w:id="7"/>
      <w:r w:rsidRPr="00DF7944">
        <w:rPr>
          <w:rFonts w:ascii="Arial" w:hAnsi="Arial" w:cs="Arial"/>
          <w:szCs w:val="22"/>
        </w:rPr>
        <w:t>El passat 10 d’octubre de 2022 es va produir l’esfondrament d’una part del cel ras de la Piscina Municipal Sant Jordi, fet que ha provocat el seu tancament fins a la finalització de les obres de remodelació</w:t>
      </w:r>
      <w:r w:rsidR="00E63C15">
        <w:rPr>
          <w:rFonts w:ascii="Arial" w:hAnsi="Arial" w:cs="Arial"/>
          <w:szCs w:val="22"/>
        </w:rPr>
        <w:t>,</w:t>
      </w:r>
      <w:r w:rsidRPr="00DF7944">
        <w:rPr>
          <w:rFonts w:ascii="Arial" w:hAnsi="Arial" w:cs="Arial"/>
          <w:szCs w:val="22"/>
        </w:rPr>
        <w:t xml:space="preserve"> que s’hauran de dur a terme i que </w:t>
      </w:r>
      <w:r w:rsidR="0076007A">
        <w:rPr>
          <w:rFonts w:ascii="Arial" w:hAnsi="Arial" w:cs="Arial"/>
          <w:szCs w:val="22"/>
        </w:rPr>
        <w:t>tindran una durada estimada de 8</w:t>
      </w:r>
      <w:r w:rsidRPr="00DF7944">
        <w:rPr>
          <w:rFonts w:ascii="Arial" w:hAnsi="Arial" w:cs="Arial"/>
          <w:szCs w:val="22"/>
        </w:rPr>
        <w:t xml:space="preserve"> mesos. </w:t>
      </w:r>
    </w:p>
    <w:p w:rsidR="00DF7944" w:rsidRDefault="00DF7944" w:rsidP="00DF7944">
      <w:pPr>
        <w:jc w:val="both"/>
        <w:rPr>
          <w:rFonts w:ascii="Arial" w:hAnsi="Arial" w:cs="Arial"/>
          <w:szCs w:val="22"/>
        </w:rPr>
      </w:pPr>
    </w:p>
    <w:p w:rsidR="00DF7944" w:rsidRPr="00DF7944" w:rsidRDefault="00DF7944" w:rsidP="00DF7944">
      <w:pPr>
        <w:jc w:val="both"/>
        <w:rPr>
          <w:rFonts w:ascii="Arial" w:hAnsi="Arial" w:cs="Arial"/>
          <w:szCs w:val="22"/>
        </w:rPr>
      </w:pPr>
      <w:r w:rsidRPr="00DF7944">
        <w:rPr>
          <w:rFonts w:ascii="Arial" w:hAnsi="Arial" w:cs="Arial"/>
          <w:szCs w:val="22"/>
        </w:rPr>
        <w:t>Davant d’aquest cas excepcional, des de l’IBE</w:t>
      </w:r>
      <w:r w:rsidR="00E63C15">
        <w:rPr>
          <w:rFonts w:ascii="Arial" w:hAnsi="Arial" w:cs="Arial"/>
          <w:szCs w:val="22"/>
        </w:rPr>
        <w:t>,</w:t>
      </w:r>
      <w:r w:rsidRPr="00DF7944">
        <w:rPr>
          <w:rFonts w:ascii="Arial" w:hAnsi="Arial" w:cs="Arial"/>
          <w:szCs w:val="22"/>
        </w:rPr>
        <w:t xml:space="preserve"> hem volgut assegurar la continuïtat de la pràctica esportiva de l’alumnat del programa </w:t>
      </w:r>
      <w:r>
        <w:rPr>
          <w:rFonts w:ascii="Arial" w:hAnsi="Arial" w:cs="Arial"/>
          <w:szCs w:val="22"/>
        </w:rPr>
        <w:t>"</w:t>
      </w:r>
      <w:r w:rsidRPr="00DF7944">
        <w:rPr>
          <w:rFonts w:ascii="Arial" w:hAnsi="Arial" w:cs="Arial"/>
          <w:szCs w:val="22"/>
        </w:rPr>
        <w:t>Ja nedo</w:t>
      </w:r>
      <w:r>
        <w:rPr>
          <w:rFonts w:ascii="Arial" w:hAnsi="Arial" w:cs="Arial"/>
          <w:szCs w:val="22"/>
        </w:rPr>
        <w:t>"</w:t>
      </w:r>
      <w:r w:rsidRPr="00DF7944">
        <w:rPr>
          <w:rFonts w:ascii="Arial" w:hAnsi="Arial" w:cs="Arial"/>
          <w:szCs w:val="22"/>
        </w:rPr>
        <w:t xml:space="preserve"> que hi participa i hem buscat la seva reubicació en alguna de les piscines col·laboradores.</w:t>
      </w:r>
    </w:p>
    <w:p w:rsidR="00DF7944" w:rsidRDefault="00DF7944" w:rsidP="00DF7944">
      <w:pPr>
        <w:jc w:val="both"/>
        <w:rPr>
          <w:rFonts w:ascii="Arial" w:hAnsi="Arial" w:cs="Arial"/>
          <w:szCs w:val="22"/>
        </w:rPr>
      </w:pPr>
    </w:p>
    <w:p w:rsidR="00E63C15" w:rsidRDefault="00DF7944" w:rsidP="00DF7944">
      <w:pPr>
        <w:jc w:val="both"/>
        <w:rPr>
          <w:rFonts w:ascii="Arial" w:hAnsi="Arial" w:cs="Arial"/>
          <w:szCs w:val="22"/>
        </w:rPr>
      </w:pPr>
      <w:r w:rsidRPr="00DF7944">
        <w:rPr>
          <w:rFonts w:ascii="Arial" w:hAnsi="Arial" w:cs="Arial"/>
          <w:szCs w:val="22"/>
        </w:rPr>
        <w:t>Hem mirat</w:t>
      </w:r>
      <w:r w:rsidR="00E63C15">
        <w:rPr>
          <w:rFonts w:ascii="Arial" w:hAnsi="Arial" w:cs="Arial"/>
          <w:szCs w:val="22"/>
        </w:rPr>
        <w:t>, en primer lloc,</w:t>
      </w:r>
      <w:r w:rsidRPr="00DF7944">
        <w:rPr>
          <w:rFonts w:ascii="Arial" w:hAnsi="Arial" w:cs="Arial"/>
          <w:szCs w:val="22"/>
        </w:rPr>
        <w:t xml:space="preserve"> la disponibilitat en les instal·lacions més properes a les escoles per tal que hi poguessin accedint</w:t>
      </w:r>
      <w:r w:rsidR="00E63C15">
        <w:rPr>
          <w:rFonts w:ascii="Arial" w:hAnsi="Arial" w:cs="Arial"/>
          <w:szCs w:val="22"/>
        </w:rPr>
        <w:t xml:space="preserve"> caminant com fins ara</w:t>
      </w:r>
      <w:r>
        <w:rPr>
          <w:rFonts w:ascii="Arial" w:hAnsi="Arial" w:cs="Arial"/>
          <w:szCs w:val="22"/>
        </w:rPr>
        <w:t xml:space="preserve"> però</w:t>
      </w:r>
      <w:r w:rsidR="00E63C15">
        <w:rPr>
          <w:rFonts w:ascii="Arial" w:hAnsi="Arial" w:cs="Arial"/>
          <w:szCs w:val="22"/>
        </w:rPr>
        <w:t>,</w:t>
      </w:r>
      <w:r>
        <w:rPr>
          <w:rFonts w:ascii="Arial" w:hAnsi="Arial" w:cs="Arial"/>
          <w:szCs w:val="22"/>
        </w:rPr>
        <w:t xml:space="preserve"> l'</w:t>
      </w:r>
      <w:r w:rsidRPr="00DF7944">
        <w:rPr>
          <w:rFonts w:ascii="Arial" w:hAnsi="Arial" w:cs="Arial"/>
          <w:szCs w:val="22"/>
        </w:rPr>
        <w:t>ocupació d’aquestes piscines</w:t>
      </w:r>
      <w:r w:rsidR="00AC43FF">
        <w:rPr>
          <w:rFonts w:ascii="Arial" w:hAnsi="Arial" w:cs="Arial"/>
          <w:szCs w:val="22"/>
        </w:rPr>
        <w:t>,</w:t>
      </w:r>
      <w:r w:rsidRPr="00DF7944">
        <w:rPr>
          <w:rFonts w:ascii="Arial" w:hAnsi="Arial" w:cs="Arial"/>
          <w:szCs w:val="22"/>
        </w:rPr>
        <w:t xml:space="preserve"> no ho ha fet possible. </w:t>
      </w:r>
    </w:p>
    <w:p w:rsidR="00AC43FF" w:rsidRDefault="00AC43FF" w:rsidP="00DF7944">
      <w:pPr>
        <w:jc w:val="both"/>
        <w:rPr>
          <w:rFonts w:ascii="Arial" w:hAnsi="Arial" w:cs="Arial"/>
          <w:szCs w:val="22"/>
        </w:rPr>
      </w:pPr>
    </w:p>
    <w:p w:rsidR="00DF7944" w:rsidRPr="00DF7944" w:rsidRDefault="00E63C15" w:rsidP="00DF7944">
      <w:pPr>
        <w:jc w:val="both"/>
        <w:rPr>
          <w:rFonts w:ascii="Arial" w:hAnsi="Arial" w:cs="Arial"/>
          <w:szCs w:val="22"/>
        </w:rPr>
      </w:pPr>
      <w:r>
        <w:rPr>
          <w:rFonts w:ascii="Arial" w:hAnsi="Arial" w:cs="Arial"/>
          <w:szCs w:val="22"/>
        </w:rPr>
        <w:t>Finalment</w:t>
      </w:r>
      <w:r w:rsidR="00AC43FF">
        <w:rPr>
          <w:rFonts w:ascii="Arial" w:hAnsi="Arial" w:cs="Arial"/>
          <w:szCs w:val="22"/>
        </w:rPr>
        <w:t>,</w:t>
      </w:r>
      <w:r>
        <w:rPr>
          <w:rFonts w:ascii="Arial" w:hAnsi="Arial" w:cs="Arial"/>
          <w:szCs w:val="22"/>
        </w:rPr>
        <w:t xml:space="preserve"> des de les</w:t>
      </w:r>
      <w:r w:rsidR="00DF7944" w:rsidRPr="00DF7944">
        <w:rPr>
          <w:rFonts w:ascii="Arial" w:hAnsi="Arial" w:cs="Arial"/>
          <w:szCs w:val="22"/>
        </w:rPr>
        <w:t xml:space="preserve"> Piscines </w:t>
      </w:r>
      <w:r>
        <w:rPr>
          <w:rFonts w:ascii="Arial" w:hAnsi="Arial" w:cs="Arial"/>
          <w:szCs w:val="22"/>
        </w:rPr>
        <w:t xml:space="preserve">Bernat </w:t>
      </w:r>
      <w:r w:rsidR="00DF7944" w:rsidRPr="00DF7944">
        <w:rPr>
          <w:rFonts w:ascii="Arial" w:hAnsi="Arial" w:cs="Arial"/>
          <w:szCs w:val="22"/>
        </w:rPr>
        <w:t>Picornell s’ha pogut oferir l’activitat a les escoles en l’horari sol·licitat, amb el compromís de l’IBE d’assumir el cost del transport.</w:t>
      </w:r>
    </w:p>
    <w:p w:rsidR="008B4921" w:rsidRDefault="008B4921" w:rsidP="00F516CC">
      <w:pPr>
        <w:tabs>
          <w:tab w:val="left" w:pos="11057"/>
        </w:tabs>
        <w:ind w:right="-1"/>
        <w:jc w:val="both"/>
        <w:rPr>
          <w:rFonts w:ascii="Arial" w:hAnsi="Arial" w:cs="Arial"/>
          <w:szCs w:val="22"/>
        </w:rPr>
      </w:pPr>
    </w:p>
    <w:p w:rsidR="00770CAE" w:rsidRDefault="00770CAE" w:rsidP="00F516CC">
      <w:pPr>
        <w:tabs>
          <w:tab w:val="left" w:pos="11057"/>
        </w:tabs>
        <w:ind w:right="-1"/>
        <w:jc w:val="both"/>
        <w:rPr>
          <w:rFonts w:ascii="Arial" w:hAnsi="Arial" w:cs="Arial"/>
          <w:szCs w:val="22"/>
        </w:rPr>
      </w:pPr>
      <w:r>
        <w:rPr>
          <w:rFonts w:ascii="Arial" w:hAnsi="Arial" w:cs="Arial"/>
          <w:szCs w:val="22"/>
        </w:rPr>
        <w:t xml:space="preserve">L’Institut Barcelona Esports no té mitjans propis, ni humans ni materials, per portar a terme l’objecte del contracte. </w:t>
      </w:r>
    </w:p>
    <w:p w:rsidR="00770CAE" w:rsidRDefault="00770CAE" w:rsidP="00F516CC">
      <w:pPr>
        <w:tabs>
          <w:tab w:val="left" w:pos="11057"/>
        </w:tabs>
        <w:ind w:right="-1"/>
        <w:jc w:val="both"/>
        <w:rPr>
          <w:rFonts w:ascii="Arial" w:hAnsi="Arial" w:cs="Arial"/>
          <w:szCs w:val="22"/>
        </w:rPr>
      </w:pPr>
    </w:p>
    <w:p w:rsidR="00770CAE" w:rsidRDefault="00770CAE" w:rsidP="00F516CC">
      <w:pPr>
        <w:tabs>
          <w:tab w:val="left" w:pos="11057"/>
        </w:tabs>
        <w:ind w:right="-1"/>
        <w:jc w:val="both"/>
        <w:rPr>
          <w:rFonts w:ascii="Arial" w:hAnsi="Arial" w:cs="Arial"/>
          <w:szCs w:val="22"/>
        </w:rPr>
      </w:pPr>
      <w:r>
        <w:rPr>
          <w:rFonts w:ascii="Arial" w:hAnsi="Arial" w:cs="Arial"/>
          <w:szCs w:val="22"/>
        </w:rPr>
        <w:t>Aquesta prestació es pot adjudicar mitjançant una contractació menor perquè, tal com s’ha especificat en la descripció de l’objecte del contracte, queda justificat que no ha estat alterat ni fraccionat per evitar les regles generals de contractació.</w:t>
      </w:r>
    </w:p>
    <w:p w:rsidR="00770CAE" w:rsidRDefault="00770CAE" w:rsidP="00F516CC">
      <w:pPr>
        <w:tabs>
          <w:tab w:val="left" w:pos="11057"/>
        </w:tabs>
        <w:ind w:right="-1"/>
        <w:jc w:val="both"/>
        <w:rPr>
          <w:rFonts w:ascii="Arial" w:hAnsi="Arial" w:cs="Arial"/>
          <w:szCs w:val="22"/>
        </w:rPr>
      </w:pPr>
    </w:p>
    <w:p w:rsidR="00770CAE" w:rsidRDefault="00770CAE" w:rsidP="00F516CC">
      <w:pPr>
        <w:tabs>
          <w:tab w:val="left" w:pos="11057"/>
        </w:tabs>
        <w:ind w:right="-1"/>
        <w:jc w:val="both"/>
        <w:rPr>
          <w:rFonts w:ascii="Arial" w:hAnsi="Arial" w:cs="Arial"/>
          <w:szCs w:val="22"/>
        </w:rPr>
      </w:pPr>
      <w:r>
        <w:rPr>
          <w:rFonts w:ascii="Arial" w:hAnsi="Arial" w:cs="Arial"/>
          <w:szCs w:val="22"/>
        </w:rPr>
        <w:t xml:space="preserve">En relació amb el punt 6.1 de la Instrucció Municipal per a l’aplicació de la llei 9/2017, de 8 de novembre, de contractes del Sector Públic aprovada per Decret de la comissió de Govern 2018/160 de 9 de març, és més eficient la contractació directa sense publicitat. </w:t>
      </w:r>
    </w:p>
    <w:p w:rsidR="00770CAE" w:rsidRDefault="00770CAE" w:rsidP="00F516CC">
      <w:pPr>
        <w:tabs>
          <w:tab w:val="left" w:pos="11057"/>
        </w:tabs>
        <w:ind w:right="-1"/>
        <w:jc w:val="both"/>
        <w:rPr>
          <w:rFonts w:ascii="Arial" w:hAnsi="Arial" w:cs="Arial"/>
          <w:szCs w:val="22"/>
        </w:rPr>
      </w:pPr>
    </w:p>
    <w:p w:rsidR="00D20D69" w:rsidRDefault="00B13A18" w:rsidP="00D20D69">
      <w:pPr>
        <w:tabs>
          <w:tab w:val="left" w:pos="11057"/>
        </w:tabs>
        <w:ind w:right="-1"/>
        <w:jc w:val="both"/>
        <w:rPr>
          <w:rFonts w:ascii="Arial" w:hAnsi="Arial" w:cs="Arial"/>
          <w:szCs w:val="22"/>
        </w:rPr>
      </w:pPr>
      <w:r>
        <w:rPr>
          <w:rFonts w:ascii="Arial" w:hAnsi="Arial" w:cs="Arial"/>
          <w:szCs w:val="22"/>
        </w:rPr>
        <w:t>El pressupost de l’exercici 2023</w:t>
      </w:r>
      <w:r w:rsidR="00770CAE">
        <w:rPr>
          <w:rFonts w:ascii="Arial" w:hAnsi="Arial" w:cs="Arial"/>
          <w:szCs w:val="22"/>
        </w:rPr>
        <w:t xml:space="preserve"> aprovat preveu el crèdit suficient per atendre el compromís derivat d’aquest contracte. I, si es compleixen els supòsits d’execució previstos en la memòria del pressupost aprovat, de la tramitació del present expedient no es preveu cap afectació en el compliment del principi d’estabilitat pressupostària i sostenibilitat financera.</w:t>
      </w:r>
      <w:r w:rsidR="00D20D69">
        <w:rPr>
          <w:rFonts w:ascii="Arial" w:hAnsi="Arial" w:cs="Arial"/>
          <w:szCs w:val="22"/>
        </w:rPr>
        <w:t xml:space="preserve"> </w:t>
      </w:r>
    </w:p>
    <w:p w:rsidR="004209DA" w:rsidRPr="001F4684" w:rsidRDefault="004209DA" w:rsidP="00F516CC">
      <w:pPr>
        <w:tabs>
          <w:tab w:val="left" w:pos="11057"/>
        </w:tabs>
        <w:ind w:right="-1"/>
        <w:jc w:val="both"/>
        <w:rPr>
          <w:rFonts w:ascii="Arial" w:hAnsi="Arial" w:cs="Arial"/>
          <w:szCs w:val="22"/>
        </w:rPr>
      </w:pPr>
    </w:p>
    <w:p w:rsidR="0081036E" w:rsidRPr="001F4684" w:rsidRDefault="0081036E" w:rsidP="00F516CC">
      <w:pPr>
        <w:tabs>
          <w:tab w:val="left" w:pos="9071"/>
        </w:tabs>
        <w:ind w:right="-1"/>
        <w:jc w:val="both"/>
        <w:rPr>
          <w:rFonts w:ascii="Arial" w:hAnsi="Arial" w:cs="Arial"/>
          <w:color w:val="000000" w:themeColor="text1"/>
          <w:szCs w:val="22"/>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Descripció de l’o</w:t>
      </w:r>
      <w:r w:rsidR="00C042C7">
        <w:rPr>
          <w:rFonts w:ascii="Arial" w:hAnsi="Arial" w:cs="Arial"/>
          <w:b/>
          <w:sz w:val="26"/>
          <w:szCs w:val="26"/>
          <w:u w:val="single"/>
        </w:rPr>
        <w:t>b</w:t>
      </w:r>
      <w:r w:rsidRPr="001011D9">
        <w:rPr>
          <w:rFonts w:ascii="Arial" w:hAnsi="Arial" w:cs="Arial"/>
          <w:b/>
          <w:sz w:val="26"/>
          <w:szCs w:val="26"/>
          <w:u w:val="single"/>
        </w:rPr>
        <w:t xml:space="preserve">jecte. Prescripcions tècniques </w:t>
      </w:r>
    </w:p>
    <w:p w:rsidR="00E0166A" w:rsidRPr="001F4684" w:rsidRDefault="00E0166A" w:rsidP="00F516CC">
      <w:pPr>
        <w:tabs>
          <w:tab w:val="left" w:pos="9071"/>
        </w:tabs>
        <w:ind w:right="-1"/>
        <w:jc w:val="both"/>
        <w:rPr>
          <w:rFonts w:ascii="Arial" w:hAnsi="Arial" w:cs="Arial"/>
          <w:szCs w:val="24"/>
        </w:rPr>
      </w:pPr>
    </w:p>
    <w:p w:rsidR="00F72938" w:rsidRPr="004E3586" w:rsidRDefault="00F72938" w:rsidP="00D76EC1">
      <w:pPr>
        <w:spacing w:line="279" w:lineRule="exact"/>
        <w:jc w:val="both"/>
        <w:rPr>
          <w:rFonts w:ascii="Arial" w:hAnsi="Arial" w:cs="Arial"/>
          <w:szCs w:val="22"/>
        </w:rPr>
      </w:pPr>
      <w:bookmarkStart w:id="8" w:name="men_obj"/>
      <w:bookmarkEnd w:id="8"/>
      <w:r w:rsidRPr="004E3586">
        <w:rPr>
          <w:rFonts w:ascii="Arial" w:hAnsi="Arial" w:cs="Arial"/>
          <w:szCs w:val="22"/>
        </w:rPr>
        <w:t xml:space="preserve">Per tal de poder desenvolupar l'activitat </w:t>
      </w:r>
      <w:r w:rsidR="00DF7944">
        <w:rPr>
          <w:rFonts w:ascii="Arial" w:hAnsi="Arial" w:cs="Arial"/>
          <w:szCs w:val="22"/>
        </w:rPr>
        <w:t>aquesta activitat de transport</w:t>
      </w:r>
      <w:r w:rsidRPr="004E3586">
        <w:rPr>
          <w:rFonts w:ascii="Arial" w:hAnsi="Arial" w:cs="Arial"/>
          <w:szCs w:val="22"/>
        </w:rPr>
        <w:t xml:space="preserve"> es requereix : </w:t>
      </w:r>
    </w:p>
    <w:p w:rsidR="00F72938" w:rsidRPr="004E3586" w:rsidRDefault="00F72938" w:rsidP="00D76EC1">
      <w:pPr>
        <w:spacing w:line="279" w:lineRule="exact"/>
        <w:jc w:val="both"/>
        <w:rPr>
          <w:rFonts w:ascii="Arial" w:hAnsi="Arial" w:cs="Arial"/>
          <w:szCs w:val="22"/>
        </w:rPr>
      </w:pPr>
    </w:p>
    <w:p w:rsidR="00F72938" w:rsidRDefault="00DF7944" w:rsidP="00D76EC1">
      <w:pPr>
        <w:pStyle w:val="Prrafodelista"/>
        <w:numPr>
          <w:ilvl w:val="0"/>
          <w:numId w:val="15"/>
        </w:numPr>
        <w:spacing w:line="279" w:lineRule="exact"/>
        <w:jc w:val="both"/>
        <w:rPr>
          <w:rFonts w:ascii="Arial" w:hAnsi="Arial" w:cs="Arial"/>
          <w:szCs w:val="22"/>
        </w:rPr>
      </w:pPr>
      <w:r>
        <w:rPr>
          <w:rFonts w:ascii="Arial" w:hAnsi="Arial" w:cs="Arial"/>
          <w:szCs w:val="22"/>
        </w:rPr>
        <w:t xml:space="preserve">Autocars </w:t>
      </w:r>
      <w:r w:rsidR="000033EF">
        <w:rPr>
          <w:rFonts w:ascii="Arial" w:hAnsi="Arial" w:cs="Arial"/>
          <w:szCs w:val="22"/>
        </w:rPr>
        <w:t xml:space="preserve">homologats </w:t>
      </w:r>
      <w:r w:rsidR="002D0E5C">
        <w:rPr>
          <w:rFonts w:ascii="Arial" w:hAnsi="Arial" w:cs="Arial"/>
          <w:szCs w:val="22"/>
        </w:rPr>
        <w:t xml:space="preserve">de 54-56 places </w:t>
      </w:r>
      <w:r w:rsidR="000033EF">
        <w:rPr>
          <w:rFonts w:ascii="Arial" w:hAnsi="Arial" w:cs="Arial"/>
          <w:szCs w:val="22"/>
        </w:rPr>
        <w:t xml:space="preserve">(que hagin passat les revisions tècniques corresponents) amb conductor </w:t>
      </w:r>
      <w:r w:rsidR="0042482D">
        <w:rPr>
          <w:rFonts w:ascii="Arial" w:hAnsi="Arial" w:cs="Arial"/>
          <w:szCs w:val="22"/>
        </w:rPr>
        <w:t>experimentat</w:t>
      </w:r>
      <w:r w:rsidR="00E63C15">
        <w:rPr>
          <w:rFonts w:ascii="Arial" w:hAnsi="Arial" w:cs="Arial"/>
          <w:szCs w:val="22"/>
        </w:rPr>
        <w:t xml:space="preserve"> </w:t>
      </w:r>
      <w:r w:rsidR="000033EF">
        <w:rPr>
          <w:rFonts w:ascii="Arial" w:hAnsi="Arial" w:cs="Arial"/>
          <w:szCs w:val="22"/>
        </w:rPr>
        <w:t xml:space="preserve">i </w:t>
      </w:r>
      <w:r w:rsidR="00E63C15">
        <w:rPr>
          <w:rFonts w:ascii="Arial" w:hAnsi="Arial" w:cs="Arial"/>
          <w:szCs w:val="22"/>
        </w:rPr>
        <w:t xml:space="preserve">vehicles </w:t>
      </w:r>
      <w:r w:rsidR="000033EF">
        <w:rPr>
          <w:rFonts w:ascii="Arial" w:hAnsi="Arial" w:cs="Arial"/>
          <w:szCs w:val="22"/>
        </w:rPr>
        <w:t xml:space="preserve">adaptats a les </w:t>
      </w:r>
      <w:r w:rsidR="00E63C15">
        <w:rPr>
          <w:rFonts w:ascii="Arial" w:hAnsi="Arial" w:cs="Arial"/>
          <w:szCs w:val="22"/>
        </w:rPr>
        <w:t xml:space="preserve">exigències i </w:t>
      </w:r>
      <w:r w:rsidR="000033EF">
        <w:rPr>
          <w:rFonts w:ascii="Arial" w:hAnsi="Arial" w:cs="Arial"/>
          <w:szCs w:val="22"/>
        </w:rPr>
        <w:t>necessitats del transport escolar</w:t>
      </w:r>
      <w:r w:rsidR="00F71335">
        <w:rPr>
          <w:rFonts w:ascii="Arial" w:hAnsi="Arial" w:cs="Arial"/>
          <w:szCs w:val="22"/>
        </w:rPr>
        <w:t>.</w:t>
      </w:r>
    </w:p>
    <w:p w:rsidR="002D0E5C" w:rsidRDefault="002D0E5C" w:rsidP="002D0E5C">
      <w:pPr>
        <w:spacing w:line="279" w:lineRule="exact"/>
        <w:jc w:val="both"/>
        <w:rPr>
          <w:rFonts w:ascii="Arial" w:hAnsi="Arial" w:cs="Arial"/>
          <w:szCs w:val="22"/>
        </w:rPr>
      </w:pPr>
    </w:p>
    <w:p w:rsidR="002D0E5C" w:rsidRDefault="00B13A18" w:rsidP="002D0E5C">
      <w:pPr>
        <w:spacing w:line="279" w:lineRule="exact"/>
        <w:jc w:val="both"/>
        <w:rPr>
          <w:rFonts w:ascii="Arial" w:hAnsi="Arial" w:cs="Arial"/>
          <w:szCs w:val="22"/>
        </w:rPr>
      </w:pPr>
      <w:r>
        <w:rPr>
          <w:rFonts w:ascii="Arial" w:hAnsi="Arial" w:cs="Arial"/>
          <w:szCs w:val="22"/>
        </w:rPr>
        <w:t xml:space="preserve">Les </w:t>
      </w:r>
      <w:r w:rsidR="002D0E5C">
        <w:rPr>
          <w:rFonts w:ascii="Arial" w:hAnsi="Arial" w:cs="Arial"/>
          <w:szCs w:val="22"/>
        </w:rPr>
        <w:t>sortides es realitzaran els dimecres de la següent manera:</w:t>
      </w:r>
    </w:p>
    <w:p w:rsidR="002D0E5C" w:rsidRDefault="002D0E5C" w:rsidP="002D0E5C">
      <w:pPr>
        <w:spacing w:line="279" w:lineRule="exact"/>
        <w:jc w:val="both"/>
        <w:rPr>
          <w:rFonts w:ascii="Arial" w:hAnsi="Arial" w:cs="Arial"/>
          <w:szCs w:val="22"/>
        </w:rPr>
      </w:pPr>
    </w:p>
    <w:p w:rsidR="002D0E5C" w:rsidRPr="00AC43FF" w:rsidRDefault="002D0E5C" w:rsidP="00AC43FF">
      <w:pPr>
        <w:pStyle w:val="Prrafodelista"/>
        <w:numPr>
          <w:ilvl w:val="0"/>
          <w:numId w:val="16"/>
        </w:numPr>
        <w:spacing w:line="279" w:lineRule="exact"/>
        <w:jc w:val="both"/>
        <w:rPr>
          <w:rFonts w:ascii="Arial" w:hAnsi="Arial" w:cs="Arial"/>
          <w:szCs w:val="22"/>
        </w:rPr>
      </w:pPr>
      <w:r w:rsidRPr="00AC43FF">
        <w:rPr>
          <w:rFonts w:ascii="Arial" w:hAnsi="Arial" w:cs="Arial"/>
          <w:szCs w:val="22"/>
        </w:rPr>
        <w:t xml:space="preserve">Escola Auró, C/Mallorca, 106 (55 places) a les 9h i retorn des de les </w:t>
      </w:r>
      <w:r w:rsidR="0042482D">
        <w:rPr>
          <w:rFonts w:ascii="Arial" w:hAnsi="Arial" w:cs="Arial"/>
          <w:szCs w:val="22"/>
        </w:rPr>
        <w:t>P</w:t>
      </w:r>
      <w:r w:rsidR="00AC43FF">
        <w:rPr>
          <w:rFonts w:ascii="Arial" w:hAnsi="Arial" w:cs="Arial"/>
          <w:szCs w:val="22"/>
        </w:rPr>
        <w:t xml:space="preserve">iscines Bernat </w:t>
      </w:r>
      <w:r w:rsidR="00062F6E">
        <w:rPr>
          <w:rFonts w:ascii="Arial" w:hAnsi="Arial" w:cs="Arial"/>
          <w:szCs w:val="22"/>
        </w:rPr>
        <w:t>Pi</w:t>
      </w:r>
      <w:r w:rsidRPr="00AC43FF">
        <w:rPr>
          <w:rFonts w:ascii="Arial" w:hAnsi="Arial" w:cs="Arial"/>
          <w:szCs w:val="22"/>
        </w:rPr>
        <w:t>cornell, a les 11h</w:t>
      </w:r>
      <w:r w:rsidR="00AC43FF">
        <w:rPr>
          <w:rFonts w:ascii="Arial" w:hAnsi="Arial" w:cs="Arial"/>
          <w:szCs w:val="22"/>
        </w:rPr>
        <w:t>.</w:t>
      </w:r>
    </w:p>
    <w:p w:rsidR="002D0E5C" w:rsidRPr="00AC43FF" w:rsidRDefault="00AC43FF" w:rsidP="00AC43FF">
      <w:pPr>
        <w:pStyle w:val="Prrafodelista"/>
        <w:numPr>
          <w:ilvl w:val="0"/>
          <w:numId w:val="16"/>
        </w:numPr>
        <w:spacing w:line="279" w:lineRule="exact"/>
        <w:jc w:val="both"/>
        <w:rPr>
          <w:rFonts w:ascii="Arial" w:hAnsi="Arial" w:cs="Arial"/>
          <w:szCs w:val="22"/>
        </w:rPr>
      </w:pPr>
      <w:r>
        <w:rPr>
          <w:rFonts w:ascii="Arial" w:hAnsi="Arial" w:cs="Arial"/>
          <w:szCs w:val="22"/>
        </w:rPr>
        <w:t>Escola Mallorca,</w:t>
      </w:r>
      <w:r w:rsidR="002D0E5C" w:rsidRPr="00AC43FF">
        <w:rPr>
          <w:rFonts w:ascii="Arial" w:hAnsi="Arial" w:cs="Arial"/>
          <w:szCs w:val="22"/>
        </w:rPr>
        <w:t xml:space="preserve"> C/ Londres, 64 (54 places) a les 9:30h i retorn al centre a les 11:45h</w:t>
      </w:r>
      <w:r>
        <w:rPr>
          <w:rFonts w:ascii="Arial" w:hAnsi="Arial" w:cs="Arial"/>
          <w:szCs w:val="22"/>
        </w:rPr>
        <w:t>.</w:t>
      </w:r>
    </w:p>
    <w:p w:rsidR="00F71335" w:rsidRDefault="00F71335" w:rsidP="00F71335">
      <w:pPr>
        <w:spacing w:line="279" w:lineRule="exact"/>
        <w:jc w:val="both"/>
        <w:rPr>
          <w:rFonts w:ascii="Arial" w:hAnsi="Arial" w:cs="Arial"/>
          <w:szCs w:val="22"/>
        </w:rPr>
      </w:pPr>
    </w:p>
    <w:p w:rsidR="008B4921" w:rsidRPr="00F71335" w:rsidRDefault="008B4921" w:rsidP="00F71335">
      <w:pPr>
        <w:spacing w:line="279" w:lineRule="exact"/>
        <w:jc w:val="both"/>
        <w:rPr>
          <w:rFonts w:ascii="Arial" w:hAnsi="Arial" w:cs="Arial"/>
          <w:szCs w:val="22"/>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Lloc de realització de la prestació</w:t>
      </w:r>
    </w:p>
    <w:p w:rsidR="00E0166A" w:rsidRPr="001F4684" w:rsidRDefault="00E0166A" w:rsidP="00F516CC">
      <w:pPr>
        <w:tabs>
          <w:tab w:val="left" w:pos="9071"/>
        </w:tabs>
        <w:ind w:right="-1"/>
        <w:jc w:val="both"/>
        <w:rPr>
          <w:rFonts w:ascii="Arial" w:hAnsi="Arial" w:cs="Arial"/>
          <w:szCs w:val="24"/>
        </w:rPr>
      </w:pPr>
    </w:p>
    <w:p w:rsidR="00F72938" w:rsidRPr="004E3586" w:rsidRDefault="00F72938" w:rsidP="00F72938">
      <w:pPr>
        <w:spacing w:line="279" w:lineRule="exact"/>
        <w:jc w:val="both"/>
        <w:rPr>
          <w:rFonts w:ascii="Arial" w:hAnsi="Arial" w:cs="Arial"/>
          <w:szCs w:val="22"/>
        </w:rPr>
      </w:pPr>
      <w:bookmarkStart w:id="9" w:name="men_lloc"/>
      <w:bookmarkEnd w:id="9"/>
      <w:r w:rsidRPr="004E3586">
        <w:rPr>
          <w:rFonts w:ascii="Arial" w:hAnsi="Arial" w:cs="Arial"/>
          <w:szCs w:val="22"/>
        </w:rPr>
        <w:t>Les instal·lacions de</w:t>
      </w:r>
      <w:r w:rsidR="000033EF">
        <w:rPr>
          <w:rFonts w:ascii="Arial" w:hAnsi="Arial" w:cs="Arial"/>
          <w:szCs w:val="22"/>
        </w:rPr>
        <w:t xml:space="preserve"> les Piscines Bernat Picornell</w:t>
      </w:r>
      <w:r w:rsidR="004E3586" w:rsidRPr="004E3586">
        <w:rPr>
          <w:rFonts w:ascii="Arial" w:hAnsi="Arial" w:cs="Arial"/>
          <w:szCs w:val="22"/>
        </w:rPr>
        <w:t>,</w:t>
      </w:r>
      <w:r w:rsidRPr="004E3586">
        <w:rPr>
          <w:rFonts w:ascii="Arial" w:hAnsi="Arial" w:cs="Arial"/>
          <w:szCs w:val="22"/>
        </w:rPr>
        <w:t xml:space="preserve"> situades a </w:t>
      </w:r>
      <w:r w:rsidR="000033EF">
        <w:rPr>
          <w:rFonts w:ascii="Arial" w:hAnsi="Arial" w:cs="Arial"/>
          <w:szCs w:val="22"/>
        </w:rPr>
        <w:t>l'</w:t>
      </w:r>
      <w:r w:rsidR="000033EF">
        <w:rPr>
          <w:rStyle w:val="lrzxr"/>
        </w:rPr>
        <w:t>Av. de l'Estadi, 30-38, 08038 de Barcelona</w:t>
      </w:r>
    </w:p>
    <w:p w:rsidR="00E63C15" w:rsidRDefault="00E63C15" w:rsidP="00F516CC">
      <w:pPr>
        <w:tabs>
          <w:tab w:val="left" w:pos="9071"/>
        </w:tabs>
        <w:ind w:right="-1"/>
        <w:jc w:val="both"/>
        <w:rPr>
          <w:rFonts w:ascii="Arial" w:hAnsi="Arial" w:cs="Arial"/>
          <w:b/>
          <w:sz w:val="26"/>
          <w:szCs w:val="26"/>
          <w:u w:val="single"/>
        </w:rPr>
      </w:pPr>
    </w:p>
    <w:p w:rsidR="00E63C15" w:rsidRDefault="00E63C15" w:rsidP="00F516CC">
      <w:pPr>
        <w:tabs>
          <w:tab w:val="left" w:pos="9071"/>
        </w:tabs>
        <w:ind w:right="-1"/>
        <w:jc w:val="both"/>
        <w:rPr>
          <w:rFonts w:ascii="Arial" w:hAnsi="Arial" w:cs="Arial"/>
          <w:b/>
          <w:sz w:val="26"/>
          <w:szCs w:val="26"/>
          <w:u w:val="single"/>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Inici de les prestacions i termini d’execució</w:t>
      </w:r>
    </w:p>
    <w:p w:rsidR="00E0166A" w:rsidRPr="001F4684" w:rsidRDefault="00E0166A" w:rsidP="00F516CC">
      <w:pPr>
        <w:tabs>
          <w:tab w:val="left" w:pos="9071"/>
        </w:tabs>
        <w:ind w:right="-1"/>
        <w:jc w:val="both"/>
        <w:rPr>
          <w:rFonts w:ascii="Arial" w:hAnsi="Arial" w:cs="Arial"/>
          <w:szCs w:val="22"/>
        </w:rPr>
      </w:pPr>
    </w:p>
    <w:p w:rsidR="00E0166A" w:rsidRPr="001F4684" w:rsidRDefault="00770CAE" w:rsidP="00F516CC">
      <w:pPr>
        <w:tabs>
          <w:tab w:val="left" w:pos="9071"/>
        </w:tabs>
        <w:ind w:right="-1"/>
        <w:jc w:val="both"/>
        <w:rPr>
          <w:rFonts w:ascii="Arial" w:hAnsi="Arial" w:cs="Arial"/>
          <w:szCs w:val="22"/>
        </w:rPr>
      </w:pPr>
      <w:bookmarkStart w:id="10" w:name="men_term"/>
      <w:bookmarkEnd w:id="10"/>
      <w:r>
        <w:rPr>
          <w:rFonts w:ascii="Arial" w:hAnsi="Arial" w:cs="Arial"/>
          <w:szCs w:val="22"/>
        </w:rPr>
        <w:t>Les dates estan compres</w:t>
      </w:r>
      <w:r w:rsidR="00AC43FF">
        <w:rPr>
          <w:rFonts w:ascii="Arial" w:hAnsi="Arial" w:cs="Arial"/>
          <w:szCs w:val="22"/>
        </w:rPr>
        <w:t>es entre l'inici de l'activitat,</w:t>
      </w:r>
      <w:r w:rsidR="009A0E90">
        <w:rPr>
          <w:rFonts w:ascii="Arial" w:hAnsi="Arial" w:cs="Arial"/>
          <w:szCs w:val="22"/>
        </w:rPr>
        <w:t xml:space="preserve"> </w:t>
      </w:r>
      <w:r w:rsidR="00E63C15">
        <w:rPr>
          <w:rFonts w:ascii="Arial" w:hAnsi="Arial" w:cs="Arial"/>
          <w:szCs w:val="22"/>
        </w:rPr>
        <w:t>el</w:t>
      </w:r>
      <w:r w:rsidR="00BF6A57">
        <w:rPr>
          <w:rFonts w:ascii="Arial" w:hAnsi="Arial" w:cs="Arial"/>
          <w:szCs w:val="22"/>
        </w:rPr>
        <w:t>s dimecres</w:t>
      </w:r>
      <w:r w:rsidR="0076007A">
        <w:rPr>
          <w:rFonts w:ascii="Arial" w:hAnsi="Arial" w:cs="Arial"/>
          <w:szCs w:val="22"/>
        </w:rPr>
        <w:t>,</w:t>
      </w:r>
      <w:r w:rsidR="0042482D">
        <w:rPr>
          <w:rFonts w:ascii="Arial" w:hAnsi="Arial" w:cs="Arial"/>
          <w:szCs w:val="22"/>
        </w:rPr>
        <w:t xml:space="preserve"> </w:t>
      </w:r>
      <w:r w:rsidR="00BF6A57">
        <w:rPr>
          <w:rFonts w:ascii="Arial" w:hAnsi="Arial" w:cs="Arial"/>
          <w:szCs w:val="22"/>
        </w:rPr>
        <w:t>fins a l</w:t>
      </w:r>
      <w:r>
        <w:rPr>
          <w:rFonts w:ascii="Arial" w:hAnsi="Arial" w:cs="Arial"/>
          <w:szCs w:val="22"/>
        </w:rPr>
        <w:t>a seva finalització</w:t>
      </w:r>
      <w:r w:rsidR="00AC43FF">
        <w:rPr>
          <w:rFonts w:ascii="Arial" w:hAnsi="Arial" w:cs="Arial"/>
          <w:szCs w:val="22"/>
        </w:rPr>
        <w:t>,</w:t>
      </w:r>
      <w:r>
        <w:rPr>
          <w:rFonts w:ascii="Arial" w:hAnsi="Arial" w:cs="Arial"/>
          <w:szCs w:val="22"/>
        </w:rPr>
        <w:t xml:space="preserve"> al</w:t>
      </w:r>
      <w:r w:rsidR="00B13A18">
        <w:rPr>
          <w:rFonts w:ascii="Arial" w:hAnsi="Arial" w:cs="Arial"/>
          <w:szCs w:val="22"/>
        </w:rPr>
        <w:t xml:space="preserve"> mes de juny de 2023</w:t>
      </w:r>
      <w:r w:rsidR="0076007A">
        <w:rPr>
          <w:rFonts w:ascii="Arial" w:hAnsi="Arial" w:cs="Arial"/>
          <w:szCs w:val="22"/>
        </w:rPr>
        <w:t>;</w:t>
      </w:r>
      <w:bookmarkStart w:id="11" w:name="_GoBack"/>
      <w:bookmarkEnd w:id="11"/>
      <w:r w:rsidR="00B13A18">
        <w:rPr>
          <w:rFonts w:ascii="Arial" w:hAnsi="Arial" w:cs="Arial"/>
          <w:szCs w:val="22"/>
        </w:rPr>
        <w:t xml:space="preserve"> </w:t>
      </w:r>
      <w:r w:rsidR="00BF6A57">
        <w:rPr>
          <w:rFonts w:ascii="Arial" w:hAnsi="Arial" w:cs="Arial"/>
          <w:szCs w:val="22"/>
        </w:rPr>
        <w:t>serveis a les dues escoles</w:t>
      </w:r>
      <w:r w:rsidR="00F71335">
        <w:rPr>
          <w:rFonts w:ascii="Arial" w:hAnsi="Arial" w:cs="Arial"/>
          <w:szCs w:val="22"/>
        </w:rPr>
        <w:t xml:space="preserve"> (Auró i Mallorca)</w:t>
      </w:r>
      <w:r>
        <w:rPr>
          <w:rFonts w:ascii="Arial" w:hAnsi="Arial" w:cs="Arial"/>
          <w:szCs w:val="22"/>
        </w:rPr>
        <w:t>.</w:t>
      </w:r>
    </w:p>
    <w:p w:rsidR="001F4684" w:rsidRPr="001F4684" w:rsidRDefault="001F4684" w:rsidP="00F516CC">
      <w:pPr>
        <w:tabs>
          <w:tab w:val="left" w:pos="9071"/>
        </w:tabs>
        <w:ind w:right="-1"/>
        <w:jc w:val="both"/>
        <w:rPr>
          <w:rFonts w:ascii="Arial" w:hAnsi="Arial" w:cs="Arial"/>
          <w:szCs w:val="22"/>
        </w:rPr>
      </w:pPr>
    </w:p>
    <w:p w:rsidR="00A94356" w:rsidRDefault="00A94356" w:rsidP="00F516CC">
      <w:pPr>
        <w:tabs>
          <w:tab w:val="left" w:pos="9071"/>
        </w:tabs>
        <w:ind w:right="-1"/>
        <w:jc w:val="both"/>
        <w:rPr>
          <w:rFonts w:ascii="Arial" w:hAnsi="Arial" w:cs="Arial"/>
          <w:b/>
          <w:sz w:val="26"/>
          <w:szCs w:val="26"/>
          <w:u w:val="single"/>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Criteris d’adjudicació</w:t>
      </w:r>
    </w:p>
    <w:p w:rsidR="00E0166A" w:rsidRPr="001F4684" w:rsidRDefault="00E0166A" w:rsidP="00F516CC">
      <w:pPr>
        <w:tabs>
          <w:tab w:val="left" w:pos="9071"/>
        </w:tabs>
        <w:ind w:right="-1"/>
        <w:jc w:val="both"/>
        <w:rPr>
          <w:rFonts w:ascii="Arial" w:hAnsi="Arial" w:cs="Arial"/>
          <w:szCs w:val="22"/>
        </w:rPr>
      </w:pPr>
    </w:p>
    <w:p w:rsidR="001F4684" w:rsidRPr="001F4684" w:rsidRDefault="00D20D69" w:rsidP="00F516CC">
      <w:pPr>
        <w:tabs>
          <w:tab w:val="left" w:pos="9071"/>
        </w:tabs>
        <w:ind w:right="-1"/>
        <w:jc w:val="both"/>
        <w:rPr>
          <w:rFonts w:ascii="Arial" w:hAnsi="Arial" w:cs="Arial"/>
          <w:szCs w:val="22"/>
        </w:rPr>
      </w:pPr>
      <w:bookmarkStart w:id="12" w:name="men_crit"/>
      <w:bookmarkEnd w:id="12"/>
      <w:r>
        <w:rPr>
          <w:rFonts w:ascii="Arial" w:hAnsi="Arial" w:cs="Arial"/>
          <w:szCs w:val="22"/>
        </w:rPr>
        <w:t>E</w:t>
      </w:r>
      <w:r w:rsidR="00770CAE">
        <w:rPr>
          <w:rFonts w:ascii="Arial" w:hAnsi="Arial" w:cs="Arial"/>
          <w:szCs w:val="22"/>
        </w:rPr>
        <w:t>l preu.</w:t>
      </w:r>
    </w:p>
    <w:p w:rsidR="00E0166A" w:rsidRDefault="00E0166A" w:rsidP="00F516CC">
      <w:pPr>
        <w:tabs>
          <w:tab w:val="left" w:pos="9071"/>
        </w:tabs>
        <w:ind w:right="-1"/>
        <w:jc w:val="both"/>
        <w:rPr>
          <w:rFonts w:ascii="Arial" w:hAnsi="Arial" w:cs="Arial"/>
          <w:szCs w:val="22"/>
        </w:rPr>
      </w:pPr>
    </w:p>
    <w:p w:rsidR="00D76EC1" w:rsidRPr="001F4684" w:rsidRDefault="00D76EC1" w:rsidP="00F516CC">
      <w:pPr>
        <w:tabs>
          <w:tab w:val="left" w:pos="9071"/>
        </w:tabs>
        <w:ind w:right="-1"/>
        <w:jc w:val="both"/>
        <w:rPr>
          <w:rFonts w:ascii="Arial" w:hAnsi="Arial" w:cs="Arial"/>
          <w:szCs w:val="22"/>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Selecció del proveïdor/a</w:t>
      </w:r>
    </w:p>
    <w:p w:rsidR="00E0166A" w:rsidRPr="001F4684" w:rsidRDefault="00E0166A" w:rsidP="00F516CC">
      <w:pPr>
        <w:tabs>
          <w:tab w:val="left" w:pos="9071"/>
        </w:tabs>
        <w:ind w:right="-1"/>
        <w:jc w:val="both"/>
        <w:rPr>
          <w:rFonts w:ascii="Arial" w:hAnsi="Arial" w:cs="Arial"/>
          <w:szCs w:val="24"/>
        </w:rPr>
      </w:pPr>
    </w:p>
    <w:p w:rsidR="00F72938" w:rsidRPr="004E3586" w:rsidRDefault="008B4921" w:rsidP="00F72938">
      <w:pPr>
        <w:tabs>
          <w:tab w:val="left" w:pos="9071"/>
        </w:tabs>
        <w:ind w:right="-1"/>
        <w:jc w:val="both"/>
        <w:rPr>
          <w:rFonts w:ascii="Arial" w:hAnsi="Arial" w:cs="Arial"/>
          <w:szCs w:val="22"/>
        </w:rPr>
      </w:pPr>
      <w:bookmarkStart w:id="13" w:name="men_prov"/>
      <w:bookmarkEnd w:id="13"/>
      <w:r>
        <w:rPr>
          <w:rFonts w:ascii="Arial" w:hAnsi="Arial" w:cs="Arial"/>
          <w:szCs w:val="22"/>
        </w:rPr>
        <w:t>Considerant la naturalesa de les prestacions, es considera adient sol·licitar oferta ajustada a preus de mercat en lliure concurrència a les empreses i professionals del sector interessats.</w:t>
      </w:r>
    </w:p>
    <w:p w:rsidR="00B13A18" w:rsidRDefault="00B13A18" w:rsidP="00F72938">
      <w:pPr>
        <w:tabs>
          <w:tab w:val="left" w:pos="9071"/>
        </w:tabs>
        <w:ind w:right="-1"/>
        <w:jc w:val="both"/>
        <w:rPr>
          <w:rFonts w:ascii="Arial" w:hAnsi="Arial" w:cs="Arial"/>
          <w:szCs w:val="22"/>
        </w:rPr>
      </w:pPr>
    </w:p>
    <w:p w:rsidR="00B13A18" w:rsidRDefault="00B13A18" w:rsidP="00B13A18">
      <w:pPr>
        <w:tabs>
          <w:tab w:val="left" w:pos="9071"/>
        </w:tabs>
        <w:ind w:right="-1"/>
        <w:jc w:val="both"/>
        <w:rPr>
          <w:rFonts w:ascii="Arial" w:hAnsi="Arial" w:cs="Arial"/>
          <w:b/>
          <w:sz w:val="26"/>
          <w:szCs w:val="26"/>
          <w:u w:val="single"/>
        </w:rPr>
      </w:pPr>
    </w:p>
    <w:p w:rsidR="00B13A18" w:rsidRPr="001011D9" w:rsidRDefault="00B13A18" w:rsidP="00B13A18">
      <w:pPr>
        <w:tabs>
          <w:tab w:val="left" w:pos="9071"/>
        </w:tabs>
        <w:ind w:right="-1"/>
        <w:jc w:val="both"/>
        <w:rPr>
          <w:rFonts w:ascii="Arial" w:hAnsi="Arial" w:cs="Arial"/>
          <w:b/>
          <w:sz w:val="26"/>
          <w:szCs w:val="26"/>
          <w:u w:val="single"/>
        </w:rPr>
      </w:pPr>
      <w:r w:rsidRPr="001011D9">
        <w:rPr>
          <w:rFonts w:ascii="Arial" w:hAnsi="Arial" w:cs="Arial"/>
          <w:b/>
          <w:sz w:val="26"/>
          <w:szCs w:val="26"/>
          <w:u w:val="single"/>
        </w:rPr>
        <w:t>Tramesa d’ofertes</w:t>
      </w:r>
    </w:p>
    <w:p w:rsidR="00B13A18" w:rsidRPr="004209DA" w:rsidRDefault="00B13A18" w:rsidP="00B13A18">
      <w:pPr>
        <w:tabs>
          <w:tab w:val="left" w:pos="9071"/>
        </w:tabs>
        <w:ind w:right="-1"/>
        <w:jc w:val="both"/>
        <w:rPr>
          <w:rFonts w:ascii="Arial" w:hAnsi="Arial" w:cs="Arial"/>
          <w:b/>
          <w:szCs w:val="24"/>
          <w:u w:val="single"/>
        </w:rPr>
      </w:pPr>
    </w:p>
    <w:p w:rsidR="00B13A18" w:rsidRDefault="00B13A18" w:rsidP="00B13A18">
      <w:pPr>
        <w:jc w:val="both"/>
        <w:rPr>
          <w:rFonts w:ascii="Arial" w:hAnsi="Arial" w:cs="Arial"/>
          <w:szCs w:val="24"/>
        </w:rPr>
      </w:pPr>
      <w:bookmarkStart w:id="14" w:name="men_ofer"/>
      <w:bookmarkEnd w:id="14"/>
      <w:r w:rsidRPr="00B104D0">
        <w:rPr>
          <w:rFonts w:ascii="Arial" w:hAnsi="Arial" w:cs="Arial"/>
          <w:szCs w:val="24"/>
        </w:rPr>
        <w:t xml:space="preserve">El licitador haurà d’enviar les seves ofertes </w:t>
      </w:r>
      <w:r w:rsidRPr="00B104D0">
        <w:rPr>
          <w:rFonts w:ascii="Arial" w:hAnsi="Arial" w:cs="Arial"/>
          <w:b/>
          <w:szCs w:val="24"/>
        </w:rPr>
        <w:t>mitjançant el portal de Contractació</w:t>
      </w:r>
      <w:r>
        <w:rPr>
          <w:rFonts w:ascii="Arial" w:hAnsi="Arial" w:cs="Arial"/>
          <w:b/>
          <w:szCs w:val="24"/>
        </w:rPr>
        <w:t xml:space="preserve"> </w:t>
      </w:r>
      <w:r w:rsidRPr="009E1F46">
        <w:rPr>
          <w:rFonts w:ascii="Arial" w:hAnsi="Arial" w:cs="Arial"/>
          <w:szCs w:val="24"/>
        </w:rPr>
        <w:t>(</w:t>
      </w:r>
      <w:hyperlink r:id="rId9" w:history="1">
        <w:r w:rsidRPr="00680903">
          <w:rPr>
            <w:rStyle w:val="Hipervnculo"/>
            <w:rFonts w:ascii="Arial" w:hAnsi="Arial" w:cs="Arial"/>
            <w:b/>
            <w:szCs w:val="24"/>
          </w:rPr>
          <w:t>https://licitacions.bcn.cat/</w:t>
        </w:r>
      </w:hyperlink>
      <w:r w:rsidRPr="009E1F46">
        <w:rPr>
          <w:rFonts w:ascii="Arial" w:hAnsi="Arial" w:cs="Arial"/>
          <w:szCs w:val="24"/>
        </w:rPr>
        <w:t>).</w:t>
      </w:r>
      <w:r>
        <w:rPr>
          <w:rFonts w:ascii="Arial" w:hAnsi="Arial" w:cs="Arial"/>
          <w:b/>
          <w:szCs w:val="24"/>
        </w:rPr>
        <w:t xml:space="preserve"> </w:t>
      </w:r>
      <w:r w:rsidRPr="00B104D0">
        <w:rPr>
          <w:rFonts w:ascii="Arial" w:hAnsi="Arial" w:cs="Arial"/>
          <w:szCs w:val="24"/>
        </w:rPr>
        <w:t>No s’admetrà cap altre forma d’enviament o lliurament de l’oferta.</w:t>
      </w:r>
    </w:p>
    <w:p w:rsidR="008B4921" w:rsidRDefault="008B4921" w:rsidP="00B13A18">
      <w:pPr>
        <w:jc w:val="both"/>
        <w:rPr>
          <w:rFonts w:ascii="Arial" w:hAnsi="Arial" w:cs="Arial"/>
          <w:szCs w:val="24"/>
        </w:rPr>
      </w:pPr>
    </w:p>
    <w:p w:rsidR="008B4921" w:rsidRDefault="008B4921" w:rsidP="00B13A18">
      <w:pPr>
        <w:jc w:val="both"/>
        <w:rPr>
          <w:rFonts w:ascii="Arial" w:hAnsi="Arial" w:cs="Arial"/>
          <w:szCs w:val="24"/>
        </w:rPr>
      </w:pPr>
      <w:r>
        <w:rPr>
          <w:rFonts w:ascii="Arial" w:hAnsi="Arial" w:cs="Arial"/>
          <w:szCs w:val="24"/>
        </w:rPr>
        <w:t>L’oferta haurà d’estar degudament signada per la licitadora.</w:t>
      </w:r>
    </w:p>
    <w:p w:rsidR="008B4921" w:rsidRDefault="008B4921" w:rsidP="00B13A18">
      <w:pPr>
        <w:jc w:val="both"/>
        <w:rPr>
          <w:rFonts w:ascii="Arial" w:hAnsi="Arial" w:cs="Arial"/>
          <w:szCs w:val="24"/>
        </w:rPr>
      </w:pPr>
    </w:p>
    <w:p w:rsidR="008B4921" w:rsidRPr="00B104D0" w:rsidRDefault="008B4921" w:rsidP="00B13A18">
      <w:pPr>
        <w:jc w:val="both"/>
        <w:rPr>
          <w:rFonts w:ascii="Arial" w:hAnsi="Arial" w:cs="Arial"/>
          <w:szCs w:val="24"/>
        </w:rPr>
      </w:pPr>
      <w:r>
        <w:rPr>
          <w:rFonts w:ascii="Arial" w:hAnsi="Arial" w:cs="Arial"/>
          <w:szCs w:val="24"/>
        </w:rPr>
        <w:t>Per a la contractació menor amb lliure concurrència, el termini de presentació de les ofertes serà, com a mínim de 5 dies hàbils des de la data d’enviament de petició i d’oferta.</w:t>
      </w:r>
    </w:p>
    <w:p w:rsidR="008B4921" w:rsidRDefault="008B4921" w:rsidP="00F516CC">
      <w:pPr>
        <w:tabs>
          <w:tab w:val="left" w:pos="9071"/>
        </w:tabs>
        <w:ind w:right="-1"/>
        <w:jc w:val="both"/>
        <w:rPr>
          <w:rFonts w:ascii="Arial" w:hAnsi="Arial" w:cs="Arial"/>
          <w:b/>
          <w:sz w:val="26"/>
          <w:szCs w:val="26"/>
          <w:u w:val="single"/>
        </w:rPr>
      </w:pPr>
    </w:p>
    <w:p w:rsidR="008B4921" w:rsidRDefault="008B4921" w:rsidP="00F516CC">
      <w:pPr>
        <w:tabs>
          <w:tab w:val="left" w:pos="9071"/>
        </w:tabs>
        <w:ind w:right="-1"/>
        <w:jc w:val="both"/>
        <w:rPr>
          <w:rFonts w:ascii="Arial" w:hAnsi="Arial" w:cs="Arial"/>
          <w:b/>
          <w:sz w:val="26"/>
          <w:szCs w:val="26"/>
          <w:u w:val="single"/>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Notificació de l’adjudicació</w:t>
      </w:r>
    </w:p>
    <w:p w:rsidR="00E0166A" w:rsidRDefault="00E0166A" w:rsidP="00F516CC">
      <w:pPr>
        <w:tabs>
          <w:tab w:val="left" w:pos="9071"/>
        </w:tabs>
        <w:ind w:right="-1"/>
        <w:jc w:val="both"/>
        <w:rPr>
          <w:rFonts w:ascii="Arial Narrow" w:hAnsi="Arial Narrow" w:cs="Arial"/>
          <w:b/>
          <w:szCs w:val="24"/>
          <w:u w:val="single"/>
        </w:rPr>
      </w:pPr>
    </w:p>
    <w:p w:rsidR="00F77EA8" w:rsidRDefault="00542162" w:rsidP="00F516CC">
      <w:pPr>
        <w:tabs>
          <w:tab w:val="left" w:pos="9071"/>
        </w:tabs>
        <w:ind w:right="-1"/>
        <w:jc w:val="both"/>
        <w:rPr>
          <w:rFonts w:ascii="Arial" w:hAnsi="Arial" w:cs="Arial"/>
          <w:szCs w:val="24"/>
        </w:rPr>
      </w:pPr>
      <w:r w:rsidRPr="00542162">
        <w:rPr>
          <w:rFonts w:ascii="Arial" w:hAnsi="Arial" w:cs="Arial"/>
          <w:szCs w:val="24"/>
        </w:rPr>
        <w:t>L’adjudicació del contracte es notificarà a l’interessat i es publicarà de forma agregada en el Perfil de Contractant d’acord amb allò previst a l´article 63.4 de la LCSP</w:t>
      </w:r>
      <w:r w:rsidR="00B104D0" w:rsidRPr="00B104D0">
        <w:rPr>
          <w:rFonts w:ascii="Arial" w:hAnsi="Arial" w:cs="Arial"/>
          <w:szCs w:val="24"/>
        </w:rPr>
        <w:t>.</w:t>
      </w:r>
    </w:p>
    <w:p w:rsidR="00B104D0" w:rsidRDefault="00B104D0" w:rsidP="00F516CC">
      <w:pPr>
        <w:tabs>
          <w:tab w:val="left" w:pos="9071"/>
        </w:tabs>
        <w:ind w:right="-1"/>
        <w:jc w:val="both"/>
        <w:rPr>
          <w:rFonts w:ascii="Arial" w:hAnsi="Arial" w:cs="Arial"/>
          <w:szCs w:val="24"/>
        </w:rPr>
      </w:pPr>
    </w:p>
    <w:p w:rsidR="006159D2" w:rsidRDefault="006159D2" w:rsidP="00F516CC">
      <w:pPr>
        <w:tabs>
          <w:tab w:val="left" w:pos="9071"/>
        </w:tabs>
        <w:ind w:right="-1"/>
        <w:jc w:val="both"/>
        <w:rPr>
          <w:rFonts w:ascii="Arial" w:hAnsi="Arial" w:cs="Arial"/>
          <w:szCs w:val="24"/>
        </w:rPr>
      </w:pPr>
    </w:p>
    <w:p w:rsidR="006159D2" w:rsidRDefault="006159D2" w:rsidP="00F516CC">
      <w:pPr>
        <w:tabs>
          <w:tab w:val="left" w:pos="9071"/>
        </w:tabs>
        <w:ind w:right="-1"/>
        <w:jc w:val="both"/>
        <w:rPr>
          <w:rFonts w:ascii="Arial" w:hAnsi="Arial" w:cs="Arial"/>
          <w:szCs w:val="24"/>
        </w:rPr>
      </w:pPr>
    </w:p>
    <w:p w:rsidR="009E1F46" w:rsidRDefault="009E1F46" w:rsidP="00F516CC">
      <w:pPr>
        <w:tabs>
          <w:tab w:val="left" w:pos="9071"/>
        </w:tabs>
        <w:ind w:right="-1"/>
        <w:jc w:val="both"/>
        <w:rPr>
          <w:rFonts w:ascii="Arial" w:hAnsi="Arial" w:cs="Arial"/>
          <w:szCs w:val="24"/>
        </w:rPr>
      </w:pPr>
    </w:p>
    <w:p w:rsidR="00D76AA2" w:rsidRDefault="00D76AA2" w:rsidP="00F516CC">
      <w:pPr>
        <w:tabs>
          <w:tab w:val="left" w:pos="9071"/>
        </w:tabs>
        <w:ind w:right="-1"/>
        <w:jc w:val="both"/>
        <w:rPr>
          <w:rFonts w:ascii="Arial" w:hAnsi="Arial" w:cs="Arial"/>
          <w:szCs w:val="24"/>
        </w:rPr>
      </w:pPr>
    </w:p>
    <w:p w:rsidR="009E1F46" w:rsidRDefault="00D76AA2" w:rsidP="009E1F46">
      <w:pPr>
        <w:tabs>
          <w:tab w:val="left" w:pos="9071"/>
        </w:tabs>
        <w:ind w:right="-1"/>
        <w:jc w:val="both"/>
        <w:rPr>
          <w:rFonts w:ascii="Arial" w:hAnsi="Arial" w:cs="Arial"/>
          <w:szCs w:val="24"/>
        </w:rPr>
      </w:pPr>
      <w:r>
        <w:rPr>
          <w:rFonts w:ascii="Arial" w:hAnsi="Arial" w:cs="Arial"/>
          <w:szCs w:val="24"/>
        </w:rPr>
        <w:t>Signatura</w:t>
      </w:r>
      <w:r w:rsidR="009E1F46">
        <w:rPr>
          <w:rFonts w:ascii="Arial" w:hAnsi="Arial" w:cs="Arial"/>
          <w:szCs w:val="24"/>
        </w:rPr>
        <w:t>,</w:t>
      </w:r>
    </w:p>
    <w:p w:rsidR="00D76AA2" w:rsidRDefault="00D76AA2" w:rsidP="009E1F46">
      <w:pPr>
        <w:tabs>
          <w:tab w:val="left" w:pos="9071"/>
        </w:tabs>
        <w:ind w:right="-1"/>
        <w:jc w:val="both"/>
        <w:rPr>
          <w:rFonts w:ascii="Arial" w:hAnsi="Arial" w:cs="Arial"/>
          <w:szCs w:val="24"/>
        </w:rPr>
      </w:pPr>
    </w:p>
    <w:p w:rsidR="00D76AA2" w:rsidRDefault="00D76AA2" w:rsidP="009E1F46">
      <w:pPr>
        <w:tabs>
          <w:tab w:val="left" w:pos="9071"/>
        </w:tabs>
        <w:ind w:right="-1"/>
        <w:jc w:val="both"/>
        <w:rPr>
          <w:rFonts w:ascii="Arial" w:hAnsi="Arial" w:cs="Arial"/>
          <w:szCs w:val="24"/>
        </w:rPr>
      </w:pPr>
    </w:p>
    <w:p w:rsidR="00D76AA2" w:rsidRDefault="00D76AA2" w:rsidP="009E1F46">
      <w:pPr>
        <w:tabs>
          <w:tab w:val="left" w:pos="9071"/>
        </w:tabs>
        <w:ind w:right="-1"/>
        <w:jc w:val="both"/>
        <w:rPr>
          <w:rFonts w:ascii="Arial" w:hAnsi="Arial" w:cs="Arial"/>
          <w:szCs w:val="24"/>
        </w:rPr>
      </w:pPr>
    </w:p>
    <w:p w:rsidR="00D76AA2" w:rsidRDefault="00D76AA2" w:rsidP="009E1F46">
      <w:pPr>
        <w:tabs>
          <w:tab w:val="left" w:pos="9071"/>
        </w:tabs>
        <w:ind w:right="-1"/>
        <w:jc w:val="both"/>
        <w:rPr>
          <w:rFonts w:ascii="Arial" w:hAnsi="Arial" w:cs="Arial"/>
          <w:szCs w:val="24"/>
        </w:rPr>
      </w:pPr>
    </w:p>
    <w:p w:rsidR="00D76AA2" w:rsidRDefault="00A94356" w:rsidP="009E1F46">
      <w:pPr>
        <w:tabs>
          <w:tab w:val="left" w:pos="9071"/>
        </w:tabs>
        <w:ind w:right="-1"/>
        <w:jc w:val="both"/>
        <w:rPr>
          <w:rFonts w:ascii="Arial" w:hAnsi="Arial" w:cs="Arial"/>
          <w:szCs w:val="24"/>
        </w:rPr>
      </w:pPr>
      <w:r>
        <w:rPr>
          <w:rFonts w:ascii="Arial" w:hAnsi="Arial" w:cs="Arial"/>
          <w:szCs w:val="24"/>
        </w:rPr>
        <w:t>Mercè Jofra Company</w:t>
      </w:r>
    </w:p>
    <w:p w:rsidR="00A94356" w:rsidRDefault="00A94356" w:rsidP="009E1F46">
      <w:pPr>
        <w:tabs>
          <w:tab w:val="left" w:pos="9071"/>
        </w:tabs>
        <w:ind w:right="-1"/>
        <w:jc w:val="both"/>
        <w:rPr>
          <w:rFonts w:ascii="Arial" w:hAnsi="Arial" w:cs="Arial"/>
          <w:szCs w:val="24"/>
        </w:rPr>
      </w:pPr>
    </w:p>
    <w:p w:rsidR="00A94356" w:rsidRDefault="00A94356" w:rsidP="009E1F46">
      <w:pPr>
        <w:tabs>
          <w:tab w:val="left" w:pos="9071"/>
        </w:tabs>
        <w:ind w:right="-1"/>
        <w:jc w:val="both"/>
        <w:rPr>
          <w:rFonts w:ascii="Arial" w:hAnsi="Arial" w:cs="Arial"/>
          <w:szCs w:val="24"/>
        </w:rPr>
      </w:pPr>
      <w:r>
        <w:rPr>
          <w:rFonts w:ascii="Arial" w:hAnsi="Arial" w:cs="Arial"/>
          <w:szCs w:val="24"/>
        </w:rPr>
        <w:t>Cap del Departament de Promoció Esportiva</w:t>
      </w:r>
    </w:p>
    <w:p w:rsidR="00A94356" w:rsidRDefault="00A94356" w:rsidP="009E1F46">
      <w:pPr>
        <w:tabs>
          <w:tab w:val="left" w:pos="9071"/>
        </w:tabs>
        <w:ind w:right="-1"/>
        <w:jc w:val="both"/>
        <w:rPr>
          <w:rFonts w:ascii="Arial" w:hAnsi="Arial" w:cs="Arial"/>
          <w:szCs w:val="24"/>
        </w:rPr>
      </w:pPr>
      <w:r>
        <w:rPr>
          <w:rFonts w:ascii="Arial" w:hAnsi="Arial" w:cs="Arial"/>
          <w:szCs w:val="24"/>
        </w:rPr>
        <w:t>Institut Barcelona Esports</w:t>
      </w:r>
    </w:p>
    <w:p w:rsidR="009E1F46" w:rsidRPr="00B104D0" w:rsidRDefault="009E1F46" w:rsidP="00F516CC">
      <w:pPr>
        <w:tabs>
          <w:tab w:val="left" w:pos="9071"/>
        </w:tabs>
        <w:ind w:right="-1"/>
        <w:jc w:val="both"/>
        <w:rPr>
          <w:rFonts w:ascii="Arial" w:hAnsi="Arial" w:cs="Arial"/>
          <w:szCs w:val="24"/>
        </w:rPr>
      </w:pPr>
    </w:p>
    <w:p w:rsidR="000A1D70" w:rsidRDefault="000A1D70" w:rsidP="00F516CC">
      <w:pPr>
        <w:tabs>
          <w:tab w:val="left" w:pos="9071"/>
        </w:tabs>
        <w:ind w:right="-1"/>
        <w:jc w:val="both"/>
        <w:rPr>
          <w:rFonts w:ascii="Arial" w:hAnsi="Arial" w:cs="Arial"/>
          <w:color w:val="000000" w:themeColor="text1"/>
          <w:sz w:val="24"/>
          <w:szCs w:val="24"/>
        </w:rPr>
      </w:pPr>
      <w:bookmarkStart w:id="15" w:name="sig_carrec"/>
      <w:bookmarkEnd w:id="15"/>
    </w:p>
    <w:p w:rsidR="00F77EA8" w:rsidRPr="00F77EA8" w:rsidRDefault="00F77EA8" w:rsidP="00F516CC">
      <w:pPr>
        <w:tabs>
          <w:tab w:val="left" w:pos="9071"/>
        </w:tabs>
        <w:ind w:right="-1"/>
        <w:jc w:val="both"/>
        <w:rPr>
          <w:rFonts w:ascii="Arial" w:hAnsi="Arial" w:cs="Arial"/>
          <w:color w:val="000000" w:themeColor="text1"/>
          <w:sz w:val="24"/>
          <w:szCs w:val="24"/>
        </w:rPr>
      </w:pPr>
      <w:bookmarkStart w:id="16" w:name="sig_nom"/>
      <w:bookmarkEnd w:id="16"/>
    </w:p>
    <w:sectPr w:rsidR="00F77EA8" w:rsidRPr="00F77EA8" w:rsidSect="00F516CC">
      <w:headerReference w:type="default" r:id="rId10"/>
      <w:footerReference w:type="default" r:id="rId11"/>
      <w:pgSz w:w="11906" w:h="16838" w:code="9"/>
      <w:pgMar w:top="1985" w:right="1134" w:bottom="1701" w:left="1418" w:header="567"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C0A" w:rsidRDefault="004B3C0A" w:rsidP="0057793F">
      <w:r>
        <w:separator/>
      </w:r>
    </w:p>
  </w:endnote>
  <w:endnote w:type="continuationSeparator" w:id="0">
    <w:p w:rsidR="004B3C0A" w:rsidRDefault="004B3C0A" w:rsidP="00577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wiss">
    <w:altName w:val="Arial"/>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adeGothic-BoldTwo">
    <w:altName w:val="Times New Roman"/>
    <w:charset w:val="00"/>
    <w:family w:val="auto"/>
    <w:pitch w:val="variable"/>
    <w:sig w:usb0="00000001" w:usb1="00000000" w:usb2="00000000" w:usb3="00000000" w:csb0="00000009" w:csb1="00000000"/>
  </w:font>
  <w:font w:name="TradeGothic">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C0A" w:rsidRPr="009B5697" w:rsidRDefault="00CE5BF8" w:rsidP="006C460D">
    <w:pPr>
      <w:pStyle w:val="Piedepgina"/>
      <w:jc w:val="right"/>
      <w:rPr>
        <w:rFonts w:ascii="TradeGothic" w:hAnsi="TradeGothic" w:cs="Arial"/>
        <w:color w:val="A6A6A6" w:themeColor="background1" w:themeShade="A6"/>
        <w:sz w:val="14"/>
        <w:szCs w:val="14"/>
      </w:rPr>
    </w:pPr>
    <w:r w:rsidRPr="009B5697">
      <w:rPr>
        <w:rFonts w:ascii="TradeGothic" w:hAnsi="TradeGothic" w:cs="Arial"/>
        <w:color w:val="A6A6A6" w:themeColor="background1" w:themeShade="A6"/>
        <w:sz w:val="14"/>
        <w:szCs w:val="14"/>
      </w:rPr>
      <w:fldChar w:fldCharType="begin"/>
    </w:r>
    <w:r w:rsidR="004B3C0A" w:rsidRPr="009B5697">
      <w:rPr>
        <w:rFonts w:ascii="TradeGothic" w:hAnsi="TradeGothic" w:cs="Arial"/>
        <w:color w:val="A6A6A6" w:themeColor="background1" w:themeShade="A6"/>
        <w:sz w:val="14"/>
        <w:szCs w:val="14"/>
      </w:rPr>
      <w:instrText xml:space="preserve"> PAGE   \* MERGEFORMAT </w:instrText>
    </w:r>
    <w:r w:rsidRPr="009B5697">
      <w:rPr>
        <w:rFonts w:ascii="TradeGothic" w:hAnsi="TradeGothic" w:cs="Arial"/>
        <w:color w:val="A6A6A6" w:themeColor="background1" w:themeShade="A6"/>
        <w:sz w:val="14"/>
        <w:szCs w:val="14"/>
      </w:rPr>
      <w:fldChar w:fldCharType="separate"/>
    </w:r>
    <w:r w:rsidR="0076007A">
      <w:rPr>
        <w:rFonts w:ascii="TradeGothic" w:hAnsi="TradeGothic" w:cs="Arial"/>
        <w:noProof/>
        <w:color w:val="A6A6A6" w:themeColor="background1" w:themeShade="A6"/>
        <w:sz w:val="14"/>
        <w:szCs w:val="14"/>
      </w:rPr>
      <w:t>3</w:t>
    </w:r>
    <w:r w:rsidRPr="009B5697">
      <w:rPr>
        <w:rFonts w:ascii="TradeGothic" w:hAnsi="TradeGothic" w:cs="Arial"/>
        <w:color w:val="A6A6A6" w:themeColor="background1" w:themeShade="A6"/>
        <w:sz w:val="14"/>
        <w:szCs w:val="14"/>
      </w:rPr>
      <w:fldChar w:fldCharType="end"/>
    </w:r>
    <w:r w:rsidR="004B3C0A" w:rsidRPr="009B5697">
      <w:rPr>
        <w:rFonts w:ascii="TradeGothic" w:hAnsi="TradeGothic" w:cs="Arial"/>
        <w:color w:val="A6A6A6" w:themeColor="background1" w:themeShade="A6"/>
        <w:sz w:val="14"/>
        <w:szCs w:val="14"/>
      </w:rPr>
      <w:t>/</w:t>
    </w:r>
    <w:r w:rsidR="0076007A">
      <w:fldChar w:fldCharType="begin"/>
    </w:r>
    <w:r w:rsidR="0076007A">
      <w:instrText xml:space="preserve"> NUMPAGES   \* MERGEFORMAT </w:instrText>
    </w:r>
    <w:r w:rsidR="0076007A">
      <w:fldChar w:fldCharType="separate"/>
    </w:r>
    <w:r w:rsidR="0076007A" w:rsidRPr="0076007A">
      <w:rPr>
        <w:rFonts w:ascii="TradeGothic" w:hAnsi="TradeGothic" w:cs="Arial"/>
        <w:noProof/>
        <w:color w:val="A6A6A6" w:themeColor="background1" w:themeShade="A6"/>
        <w:sz w:val="14"/>
        <w:szCs w:val="14"/>
      </w:rPr>
      <w:t>3</w:t>
    </w:r>
    <w:r w:rsidR="0076007A">
      <w:rPr>
        <w:rFonts w:ascii="TradeGothic" w:hAnsi="TradeGothic" w:cs="Arial"/>
        <w:noProof/>
        <w:color w:val="A6A6A6" w:themeColor="background1" w:themeShade="A6"/>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C0A" w:rsidRDefault="004B3C0A" w:rsidP="0057793F">
      <w:r>
        <w:separator/>
      </w:r>
    </w:p>
  </w:footnote>
  <w:footnote w:type="continuationSeparator" w:id="0">
    <w:p w:rsidR="004B3C0A" w:rsidRDefault="004B3C0A" w:rsidP="005779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671" w:type="dxa"/>
      <w:tblInd w:w="-781" w:type="dxa"/>
      <w:tblLayout w:type="fixed"/>
      <w:tblCellMar>
        <w:left w:w="70" w:type="dxa"/>
        <w:right w:w="70" w:type="dxa"/>
      </w:tblCellMar>
      <w:tblLook w:val="0000" w:firstRow="0" w:lastRow="0" w:firstColumn="0" w:lastColumn="0" w:noHBand="0" w:noVBand="0"/>
    </w:tblPr>
    <w:tblGrid>
      <w:gridCol w:w="628"/>
      <w:gridCol w:w="5043"/>
    </w:tblGrid>
    <w:tr w:rsidR="001C3A0B" w:rsidRPr="00133172" w:rsidTr="00B41704">
      <w:trPr>
        <w:trHeight w:val="697"/>
      </w:trPr>
      <w:tc>
        <w:tcPr>
          <w:tcW w:w="5671" w:type="dxa"/>
          <w:gridSpan w:val="2"/>
        </w:tcPr>
        <w:p w:rsidR="001C3A0B" w:rsidRPr="00133172" w:rsidRDefault="001C3A0B" w:rsidP="00B41704">
          <w:pPr>
            <w:pStyle w:val="Encabezado"/>
            <w:tabs>
              <w:tab w:val="clear" w:pos="4252"/>
              <w:tab w:val="clear" w:pos="8504"/>
            </w:tabs>
            <w:rPr>
              <w:rFonts w:ascii="TradeGothic-BoldTwo" w:hAnsi="TradeGothic-BoldTwo" w:cs="Arial"/>
              <w:sz w:val="16"/>
            </w:rPr>
          </w:pPr>
          <w:r>
            <w:rPr>
              <w:rFonts w:ascii="TradeGothic-BoldTwo" w:hAnsi="TradeGothic-BoldTwo" w:cs="Arial"/>
              <w:noProof/>
              <w:sz w:val="16"/>
              <w:lang w:eastAsia="ca-ES"/>
            </w:rPr>
            <w:drawing>
              <wp:anchor distT="0" distB="0" distL="114300" distR="114300" simplePos="0" relativeHeight="251660288" behindDoc="0" locked="0" layoutInCell="1" allowOverlap="1" wp14:anchorId="40FAF786" wp14:editId="76F6A1D6">
                <wp:simplePos x="0" y="0"/>
                <wp:positionH relativeFrom="page">
                  <wp:posOffset>38735</wp:posOffset>
                </wp:positionH>
                <wp:positionV relativeFrom="page">
                  <wp:posOffset>24130</wp:posOffset>
                </wp:positionV>
                <wp:extent cx="1209675" cy="333375"/>
                <wp:effectExtent l="19050" t="0" r="9525" b="0"/>
                <wp:wrapTight wrapText="bothSides">
                  <wp:wrapPolygon edited="0">
                    <wp:start x="-340" y="0"/>
                    <wp:lineTo x="-340" y="20983"/>
                    <wp:lineTo x="21770" y="20983"/>
                    <wp:lineTo x="21770" y="0"/>
                    <wp:lineTo x="-34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srcRect/>
                        <a:stretch>
                          <a:fillRect/>
                        </a:stretch>
                      </pic:blipFill>
                      <pic:spPr bwMode="auto">
                        <a:xfrm>
                          <a:off x="0" y="0"/>
                          <a:ext cx="1209675" cy="333375"/>
                        </a:xfrm>
                        <a:prstGeom prst="rect">
                          <a:avLst/>
                        </a:prstGeom>
                        <a:noFill/>
                      </pic:spPr>
                    </pic:pic>
                  </a:graphicData>
                </a:graphic>
              </wp:anchor>
            </w:drawing>
          </w:r>
        </w:p>
      </w:tc>
    </w:tr>
    <w:tr w:rsidR="001C3A0B" w:rsidRPr="00133172" w:rsidTr="00B41704">
      <w:tc>
        <w:tcPr>
          <w:tcW w:w="628" w:type="dxa"/>
        </w:tcPr>
        <w:p w:rsidR="001C3A0B" w:rsidRPr="00AC509D" w:rsidRDefault="001C3A0B" w:rsidP="00B41704">
          <w:pPr>
            <w:ind w:right="-212"/>
            <w:jc w:val="center"/>
            <w:rPr>
              <w:rFonts w:ascii="TradeGothic-BoldTwo" w:hAnsi="TradeGothic-BoldTwo" w:cs="Arial"/>
              <w:sz w:val="14"/>
              <w:szCs w:val="14"/>
            </w:rPr>
          </w:pPr>
        </w:p>
      </w:tc>
      <w:tc>
        <w:tcPr>
          <w:tcW w:w="5043" w:type="dxa"/>
        </w:tcPr>
        <w:p w:rsidR="00770CAE" w:rsidRPr="00C34B92" w:rsidRDefault="00770CAE" w:rsidP="00DB1869">
          <w:pPr>
            <w:rPr>
              <w:rFonts w:ascii="Arial" w:hAnsi="Arial" w:cs="Arial"/>
              <w:b/>
              <w:sz w:val="14"/>
              <w:szCs w:val="14"/>
            </w:rPr>
          </w:pPr>
          <w:bookmarkStart w:id="17" w:name="ident"/>
          <w:bookmarkEnd w:id="17"/>
          <w:r w:rsidRPr="00176A14">
            <w:rPr>
              <w:rFonts w:ascii="Arial" w:hAnsi="Arial" w:cs="Arial"/>
              <w:b/>
              <w:sz w:val="14"/>
              <w:szCs w:val="14"/>
            </w:rPr>
            <w:t>Institut Barcelona Esports</w:t>
          </w:r>
        </w:p>
        <w:p w:rsidR="001C3A0B" w:rsidRPr="008B0FDA" w:rsidRDefault="001C3A0B" w:rsidP="00B41704">
          <w:pPr>
            <w:rPr>
              <w:rFonts w:ascii="Arial" w:hAnsi="Arial" w:cs="Arial"/>
              <w:sz w:val="14"/>
              <w:szCs w:val="14"/>
            </w:rPr>
          </w:pPr>
        </w:p>
      </w:tc>
    </w:tr>
  </w:tbl>
  <w:p w:rsidR="004B3C0A" w:rsidRPr="001C3A0B" w:rsidRDefault="004B3C0A" w:rsidP="001C3A0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330F"/>
    <w:multiLevelType w:val="hybridMultilevel"/>
    <w:tmpl w:val="96F8198E"/>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5B8174E"/>
    <w:multiLevelType w:val="hybridMultilevel"/>
    <w:tmpl w:val="480077B8"/>
    <w:lvl w:ilvl="0" w:tplc="5E544C10">
      <w:start w:val="1"/>
      <w:numFmt w:val="decimal"/>
      <w:lvlText w:val="%1."/>
      <w:lvlJc w:val="left"/>
      <w:pPr>
        <w:ind w:left="2084" w:hanging="360"/>
      </w:pPr>
      <w:rPr>
        <w:rFonts w:ascii="Swiss" w:eastAsia="Times New Roman" w:hAnsi="Swiss" w:cs="Times New Roman"/>
        <w:b/>
      </w:rPr>
    </w:lvl>
    <w:lvl w:ilvl="1" w:tplc="04030019" w:tentative="1">
      <w:start w:val="1"/>
      <w:numFmt w:val="lowerLetter"/>
      <w:lvlText w:val="%2."/>
      <w:lvlJc w:val="left"/>
      <w:pPr>
        <w:ind w:left="2804" w:hanging="360"/>
      </w:pPr>
    </w:lvl>
    <w:lvl w:ilvl="2" w:tplc="0403001B" w:tentative="1">
      <w:start w:val="1"/>
      <w:numFmt w:val="lowerRoman"/>
      <w:lvlText w:val="%3."/>
      <w:lvlJc w:val="right"/>
      <w:pPr>
        <w:ind w:left="3524" w:hanging="180"/>
      </w:pPr>
    </w:lvl>
    <w:lvl w:ilvl="3" w:tplc="0403000F" w:tentative="1">
      <w:start w:val="1"/>
      <w:numFmt w:val="decimal"/>
      <w:lvlText w:val="%4."/>
      <w:lvlJc w:val="left"/>
      <w:pPr>
        <w:ind w:left="4244" w:hanging="360"/>
      </w:pPr>
    </w:lvl>
    <w:lvl w:ilvl="4" w:tplc="04030019" w:tentative="1">
      <w:start w:val="1"/>
      <w:numFmt w:val="lowerLetter"/>
      <w:lvlText w:val="%5."/>
      <w:lvlJc w:val="left"/>
      <w:pPr>
        <w:ind w:left="4964" w:hanging="360"/>
      </w:pPr>
    </w:lvl>
    <w:lvl w:ilvl="5" w:tplc="0403001B" w:tentative="1">
      <w:start w:val="1"/>
      <w:numFmt w:val="lowerRoman"/>
      <w:lvlText w:val="%6."/>
      <w:lvlJc w:val="right"/>
      <w:pPr>
        <w:ind w:left="5684" w:hanging="180"/>
      </w:pPr>
    </w:lvl>
    <w:lvl w:ilvl="6" w:tplc="0403000F" w:tentative="1">
      <w:start w:val="1"/>
      <w:numFmt w:val="decimal"/>
      <w:lvlText w:val="%7."/>
      <w:lvlJc w:val="left"/>
      <w:pPr>
        <w:ind w:left="6404" w:hanging="360"/>
      </w:pPr>
    </w:lvl>
    <w:lvl w:ilvl="7" w:tplc="04030019" w:tentative="1">
      <w:start w:val="1"/>
      <w:numFmt w:val="lowerLetter"/>
      <w:lvlText w:val="%8."/>
      <w:lvlJc w:val="left"/>
      <w:pPr>
        <w:ind w:left="7124" w:hanging="360"/>
      </w:pPr>
    </w:lvl>
    <w:lvl w:ilvl="8" w:tplc="0403001B" w:tentative="1">
      <w:start w:val="1"/>
      <w:numFmt w:val="lowerRoman"/>
      <w:lvlText w:val="%9."/>
      <w:lvlJc w:val="right"/>
      <w:pPr>
        <w:ind w:left="7844" w:hanging="180"/>
      </w:p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C1E6917"/>
    <w:multiLevelType w:val="hybridMultilevel"/>
    <w:tmpl w:val="AFB8B22A"/>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1ED918D8"/>
    <w:multiLevelType w:val="hybridMultilevel"/>
    <w:tmpl w:val="9BC677C4"/>
    <w:lvl w:ilvl="0" w:tplc="289AE4F8">
      <w:numFmt w:val="bullet"/>
      <w:lvlText w:val="-"/>
      <w:lvlJc w:val="left"/>
      <w:pPr>
        <w:ind w:left="420" w:hanging="360"/>
      </w:pPr>
      <w:rPr>
        <w:rFonts w:ascii="Arial" w:eastAsia="Arial"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7">
    <w:nsid w:val="28870EEC"/>
    <w:multiLevelType w:val="multilevel"/>
    <w:tmpl w:val="0C86DCD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293511F3"/>
    <w:multiLevelType w:val="hybridMultilevel"/>
    <w:tmpl w:val="77B249C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29A6017A"/>
    <w:multiLevelType w:val="hybridMultilevel"/>
    <w:tmpl w:val="A3BE1C3C"/>
    <w:lvl w:ilvl="0" w:tplc="DC0AF236">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nsid w:val="3CC2213F"/>
    <w:multiLevelType w:val="hybridMultilevel"/>
    <w:tmpl w:val="F970031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BEA0F58"/>
    <w:multiLevelType w:val="hybridMultilevel"/>
    <w:tmpl w:val="B6544CE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nsid w:val="7DD17FBA"/>
    <w:multiLevelType w:val="hybridMultilevel"/>
    <w:tmpl w:val="CD9C79D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7"/>
  </w:num>
  <w:num w:numId="2">
    <w:abstractNumId w:val="11"/>
  </w:num>
  <w:num w:numId="3">
    <w:abstractNumId w:val="5"/>
  </w:num>
  <w:num w:numId="4">
    <w:abstractNumId w:val="0"/>
  </w:num>
  <w:num w:numId="5">
    <w:abstractNumId w:val="9"/>
  </w:num>
  <w:num w:numId="6">
    <w:abstractNumId w:val="15"/>
  </w:num>
  <w:num w:numId="7">
    <w:abstractNumId w:val="2"/>
  </w:num>
  <w:num w:numId="8">
    <w:abstractNumId w:val="10"/>
  </w:num>
  <w:num w:numId="9">
    <w:abstractNumId w:val="13"/>
  </w:num>
  <w:num w:numId="10">
    <w:abstractNumId w:val="12"/>
  </w:num>
  <w:num w:numId="11">
    <w:abstractNumId w:val="4"/>
  </w:num>
  <w:num w:numId="12">
    <w:abstractNumId w:val="1"/>
  </w:num>
  <w:num w:numId="13">
    <w:abstractNumId w:val="14"/>
  </w:num>
  <w:num w:numId="14">
    <w:abstractNumId w:val="3"/>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characterSpacingControl w:val="doNotCompress"/>
  <w:hdrShapeDefaults>
    <o:shapedefaults v:ext="edit" spidmax="240641"/>
  </w:hdrShapeDefaults>
  <w:footnotePr>
    <w:footnote w:id="-1"/>
    <w:footnote w:id="0"/>
  </w:footnotePr>
  <w:endnotePr>
    <w:endnote w:id="-1"/>
    <w:endnote w:id="0"/>
  </w:endnotePr>
  <w:compat>
    <w:compatSetting w:name="compatibilityMode" w:uri="http://schemas.microsoft.com/office/word" w:val="12"/>
  </w:compat>
  <w:rsids>
    <w:rsidRoot w:val="00076E47"/>
    <w:rsid w:val="00001161"/>
    <w:rsid w:val="000031E2"/>
    <w:rsid w:val="000033EF"/>
    <w:rsid w:val="0000345D"/>
    <w:rsid w:val="00007FCB"/>
    <w:rsid w:val="00011562"/>
    <w:rsid w:val="00025B63"/>
    <w:rsid w:val="00050EAF"/>
    <w:rsid w:val="0005389C"/>
    <w:rsid w:val="0005726E"/>
    <w:rsid w:val="000574F8"/>
    <w:rsid w:val="00062F6E"/>
    <w:rsid w:val="00066856"/>
    <w:rsid w:val="000670A7"/>
    <w:rsid w:val="00067A91"/>
    <w:rsid w:val="00076E47"/>
    <w:rsid w:val="000858E4"/>
    <w:rsid w:val="00094FD3"/>
    <w:rsid w:val="000973EC"/>
    <w:rsid w:val="000A1D70"/>
    <w:rsid w:val="000A4EF4"/>
    <w:rsid w:val="000A57EB"/>
    <w:rsid w:val="000B38CC"/>
    <w:rsid w:val="000E0ACC"/>
    <w:rsid w:val="000F2038"/>
    <w:rsid w:val="000F52F3"/>
    <w:rsid w:val="000F764E"/>
    <w:rsid w:val="00100366"/>
    <w:rsid w:val="001011D9"/>
    <w:rsid w:val="00114A74"/>
    <w:rsid w:val="00115ADA"/>
    <w:rsid w:val="0013209A"/>
    <w:rsid w:val="001343B7"/>
    <w:rsid w:val="0014040B"/>
    <w:rsid w:val="00141781"/>
    <w:rsid w:val="00142F3B"/>
    <w:rsid w:val="00144BF0"/>
    <w:rsid w:val="001477F5"/>
    <w:rsid w:val="00164EA9"/>
    <w:rsid w:val="00172B7E"/>
    <w:rsid w:val="00191C6E"/>
    <w:rsid w:val="001958CF"/>
    <w:rsid w:val="001A6444"/>
    <w:rsid w:val="001B0966"/>
    <w:rsid w:val="001C3A0B"/>
    <w:rsid w:val="001C60F7"/>
    <w:rsid w:val="001E3E49"/>
    <w:rsid w:val="001E5194"/>
    <w:rsid w:val="001F4684"/>
    <w:rsid w:val="001F4F3B"/>
    <w:rsid w:val="001F6524"/>
    <w:rsid w:val="001F7356"/>
    <w:rsid w:val="002140F7"/>
    <w:rsid w:val="00223AEB"/>
    <w:rsid w:val="00225FDE"/>
    <w:rsid w:val="00226170"/>
    <w:rsid w:val="0022787A"/>
    <w:rsid w:val="00234092"/>
    <w:rsid w:val="00235817"/>
    <w:rsid w:val="0026382F"/>
    <w:rsid w:val="0027549E"/>
    <w:rsid w:val="00286731"/>
    <w:rsid w:val="002A39CA"/>
    <w:rsid w:val="002A429D"/>
    <w:rsid w:val="002D0E5C"/>
    <w:rsid w:val="002E2860"/>
    <w:rsid w:val="002F2EEA"/>
    <w:rsid w:val="00300DB9"/>
    <w:rsid w:val="003079A1"/>
    <w:rsid w:val="00312A7E"/>
    <w:rsid w:val="00312FB6"/>
    <w:rsid w:val="00317DED"/>
    <w:rsid w:val="00321388"/>
    <w:rsid w:val="0032376F"/>
    <w:rsid w:val="0033690E"/>
    <w:rsid w:val="00340FA0"/>
    <w:rsid w:val="00344051"/>
    <w:rsid w:val="00344B61"/>
    <w:rsid w:val="0036187C"/>
    <w:rsid w:val="00363FB4"/>
    <w:rsid w:val="003704C7"/>
    <w:rsid w:val="00373B02"/>
    <w:rsid w:val="00377F52"/>
    <w:rsid w:val="003821ED"/>
    <w:rsid w:val="00384B43"/>
    <w:rsid w:val="00391EA0"/>
    <w:rsid w:val="00392E96"/>
    <w:rsid w:val="00393C7F"/>
    <w:rsid w:val="00393D68"/>
    <w:rsid w:val="003958E3"/>
    <w:rsid w:val="003A20B0"/>
    <w:rsid w:val="003C5F34"/>
    <w:rsid w:val="003C6A46"/>
    <w:rsid w:val="003D1238"/>
    <w:rsid w:val="003D1B61"/>
    <w:rsid w:val="003E50CA"/>
    <w:rsid w:val="003F41EB"/>
    <w:rsid w:val="003F7951"/>
    <w:rsid w:val="00400CDF"/>
    <w:rsid w:val="004209DA"/>
    <w:rsid w:val="00421136"/>
    <w:rsid w:val="0042482D"/>
    <w:rsid w:val="00425DF7"/>
    <w:rsid w:val="004404B1"/>
    <w:rsid w:val="004467B9"/>
    <w:rsid w:val="00453E2A"/>
    <w:rsid w:val="00456542"/>
    <w:rsid w:val="00460EE2"/>
    <w:rsid w:val="004652FD"/>
    <w:rsid w:val="00485DCB"/>
    <w:rsid w:val="00495731"/>
    <w:rsid w:val="00495E7B"/>
    <w:rsid w:val="00497D77"/>
    <w:rsid w:val="004A0660"/>
    <w:rsid w:val="004A6C3F"/>
    <w:rsid w:val="004B071B"/>
    <w:rsid w:val="004B12F3"/>
    <w:rsid w:val="004B3C0A"/>
    <w:rsid w:val="004B4BBA"/>
    <w:rsid w:val="004C7218"/>
    <w:rsid w:val="004D0E70"/>
    <w:rsid w:val="004E3586"/>
    <w:rsid w:val="004F004C"/>
    <w:rsid w:val="004F460B"/>
    <w:rsid w:val="004F561B"/>
    <w:rsid w:val="00503B06"/>
    <w:rsid w:val="00507851"/>
    <w:rsid w:val="0051736F"/>
    <w:rsid w:val="00521BE9"/>
    <w:rsid w:val="005318C2"/>
    <w:rsid w:val="005321D6"/>
    <w:rsid w:val="00537A5E"/>
    <w:rsid w:val="00540FAE"/>
    <w:rsid w:val="00542162"/>
    <w:rsid w:val="00545B66"/>
    <w:rsid w:val="00554DFD"/>
    <w:rsid w:val="00557EFC"/>
    <w:rsid w:val="00560C31"/>
    <w:rsid w:val="00565E27"/>
    <w:rsid w:val="0057793F"/>
    <w:rsid w:val="00587477"/>
    <w:rsid w:val="00594445"/>
    <w:rsid w:val="005955BE"/>
    <w:rsid w:val="005A04AB"/>
    <w:rsid w:val="005A751E"/>
    <w:rsid w:val="005D1346"/>
    <w:rsid w:val="005E2E0B"/>
    <w:rsid w:val="005E51B0"/>
    <w:rsid w:val="005E6E19"/>
    <w:rsid w:val="005E706B"/>
    <w:rsid w:val="00603C45"/>
    <w:rsid w:val="006107AF"/>
    <w:rsid w:val="00610AC7"/>
    <w:rsid w:val="0061179D"/>
    <w:rsid w:val="0061485B"/>
    <w:rsid w:val="006159D2"/>
    <w:rsid w:val="00615C20"/>
    <w:rsid w:val="00622EDA"/>
    <w:rsid w:val="00627DF2"/>
    <w:rsid w:val="006301CC"/>
    <w:rsid w:val="00634AEF"/>
    <w:rsid w:val="00635FFD"/>
    <w:rsid w:val="0065172A"/>
    <w:rsid w:val="00657C80"/>
    <w:rsid w:val="006606A4"/>
    <w:rsid w:val="0067204A"/>
    <w:rsid w:val="00680903"/>
    <w:rsid w:val="00681A99"/>
    <w:rsid w:val="00682D42"/>
    <w:rsid w:val="006A6947"/>
    <w:rsid w:val="006B3A7B"/>
    <w:rsid w:val="006C460D"/>
    <w:rsid w:val="006E5989"/>
    <w:rsid w:val="006F743D"/>
    <w:rsid w:val="0070181F"/>
    <w:rsid w:val="007065F5"/>
    <w:rsid w:val="0070701A"/>
    <w:rsid w:val="00713374"/>
    <w:rsid w:val="00732AB6"/>
    <w:rsid w:val="007365FA"/>
    <w:rsid w:val="00745CDF"/>
    <w:rsid w:val="007540F5"/>
    <w:rsid w:val="00755DF5"/>
    <w:rsid w:val="0076007A"/>
    <w:rsid w:val="00770CAE"/>
    <w:rsid w:val="007740EE"/>
    <w:rsid w:val="0078510E"/>
    <w:rsid w:val="00796B23"/>
    <w:rsid w:val="007A25E2"/>
    <w:rsid w:val="007B1C5B"/>
    <w:rsid w:val="007C400F"/>
    <w:rsid w:val="007C4257"/>
    <w:rsid w:val="007E0D61"/>
    <w:rsid w:val="007E3124"/>
    <w:rsid w:val="007F4596"/>
    <w:rsid w:val="0081036E"/>
    <w:rsid w:val="00810ABE"/>
    <w:rsid w:val="00813342"/>
    <w:rsid w:val="00816700"/>
    <w:rsid w:val="008625C7"/>
    <w:rsid w:val="00874DF8"/>
    <w:rsid w:val="0087526C"/>
    <w:rsid w:val="00876871"/>
    <w:rsid w:val="008857DC"/>
    <w:rsid w:val="0089170D"/>
    <w:rsid w:val="00894036"/>
    <w:rsid w:val="008A723E"/>
    <w:rsid w:val="008B4921"/>
    <w:rsid w:val="008C1D25"/>
    <w:rsid w:val="008C2439"/>
    <w:rsid w:val="008C2BA4"/>
    <w:rsid w:val="008E5584"/>
    <w:rsid w:val="008E5CFB"/>
    <w:rsid w:val="008F4A0E"/>
    <w:rsid w:val="008F683E"/>
    <w:rsid w:val="00900192"/>
    <w:rsid w:val="00901BBF"/>
    <w:rsid w:val="009029F4"/>
    <w:rsid w:val="0091399B"/>
    <w:rsid w:val="00917FAC"/>
    <w:rsid w:val="009237BA"/>
    <w:rsid w:val="00924DCB"/>
    <w:rsid w:val="00926DE5"/>
    <w:rsid w:val="00927A88"/>
    <w:rsid w:val="009344D7"/>
    <w:rsid w:val="00952734"/>
    <w:rsid w:val="00963166"/>
    <w:rsid w:val="00973E6C"/>
    <w:rsid w:val="009760E7"/>
    <w:rsid w:val="0098230F"/>
    <w:rsid w:val="00982667"/>
    <w:rsid w:val="00986004"/>
    <w:rsid w:val="009862AD"/>
    <w:rsid w:val="0098653E"/>
    <w:rsid w:val="009976A2"/>
    <w:rsid w:val="009A0E90"/>
    <w:rsid w:val="009A4562"/>
    <w:rsid w:val="009A5200"/>
    <w:rsid w:val="009C1686"/>
    <w:rsid w:val="009D172E"/>
    <w:rsid w:val="009E014C"/>
    <w:rsid w:val="009E1F46"/>
    <w:rsid w:val="009F2C87"/>
    <w:rsid w:val="009F4B72"/>
    <w:rsid w:val="00A02EE3"/>
    <w:rsid w:val="00A07DEF"/>
    <w:rsid w:val="00A150FB"/>
    <w:rsid w:val="00A1631E"/>
    <w:rsid w:val="00A17B1D"/>
    <w:rsid w:val="00A22A9F"/>
    <w:rsid w:val="00A2649B"/>
    <w:rsid w:val="00A26E5C"/>
    <w:rsid w:val="00A47C3C"/>
    <w:rsid w:val="00A51891"/>
    <w:rsid w:val="00A76978"/>
    <w:rsid w:val="00A81257"/>
    <w:rsid w:val="00A82362"/>
    <w:rsid w:val="00A83A8F"/>
    <w:rsid w:val="00A87948"/>
    <w:rsid w:val="00A94356"/>
    <w:rsid w:val="00AA24D0"/>
    <w:rsid w:val="00AA3CB5"/>
    <w:rsid w:val="00AA47D3"/>
    <w:rsid w:val="00AA72BC"/>
    <w:rsid w:val="00AB34F0"/>
    <w:rsid w:val="00AB5800"/>
    <w:rsid w:val="00AC399C"/>
    <w:rsid w:val="00AC4374"/>
    <w:rsid w:val="00AC43FF"/>
    <w:rsid w:val="00AF15ED"/>
    <w:rsid w:val="00AF22B4"/>
    <w:rsid w:val="00B104D0"/>
    <w:rsid w:val="00B111D3"/>
    <w:rsid w:val="00B13A18"/>
    <w:rsid w:val="00B140A9"/>
    <w:rsid w:val="00B17FCC"/>
    <w:rsid w:val="00B20D89"/>
    <w:rsid w:val="00B42E86"/>
    <w:rsid w:val="00B50F57"/>
    <w:rsid w:val="00B53DEF"/>
    <w:rsid w:val="00B663DE"/>
    <w:rsid w:val="00B70301"/>
    <w:rsid w:val="00B728F4"/>
    <w:rsid w:val="00B75FBB"/>
    <w:rsid w:val="00B844C8"/>
    <w:rsid w:val="00B90566"/>
    <w:rsid w:val="00B95E81"/>
    <w:rsid w:val="00BA365A"/>
    <w:rsid w:val="00BA36EF"/>
    <w:rsid w:val="00BA4817"/>
    <w:rsid w:val="00BB025C"/>
    <w:rsid w:val="00BB1D3F"/>
    <w:rsid w:val="00BB66AC"/>
    <w:rsid w:val="00BC1EB1"/>
    <w:rsid w:val="00BC25FB"/>
    <w:rsid w:val="00BC2C1E"/>
    <w:rsid w:val="00BD2E1A"/>
    <w:rsid w:val="00BD4C79"/>
    <w:rsid w:val="00BE5B97"/>
    <w:rsid w:val="00BE7336"/>
    <w:rsid w:val="00BE7ED6"/>
    <w:rsid w:val="00BF1C28"/>
    <w:rsid w:val="00BF6A57"/>
    <w:rsid w:val="00C042C7"/>
    <w:rsid w:val="00C04F8C"/>
    <w:rsid w:val="00C1011C"/>
    <w:rsid w:val="00C154FB"/>
    <w:rsid w:val="00C357D2"/>
    <w:rsid w:val="00C41A88"/>
    <w:rsid w:val="00C44876"/>
    <w:rsid w:val="00C543AE"/>
    <w:rsid w:val="00C6667E"/>
    <w:rsid w:val="00C7326C"/>
    <w:rsid w:val="00C75AC8"/>
    <w:rsid w:val="00C77AFE"/>
    <w:rsid w:val="00C840E9"/>
    <w:rsid w:val="00CA3AC5"/>
    <w:rsid w:val="00CC6622"/>
    <w:rsid w:val="00CC6928"/>
    <w:rsid w:val="00CD0DCB"/>
    <w:rsid w:val="00CE1FF4"/>
    <w:rsid w:val="00CE38E0"/>
    <w:rsid w:val="00CE5734"/>
    <w:rsid w:val="00CE5BF8"/>
    <w:rsid w:val="00CE6AF9"/>
    <w:rsid w:val="00CF4661"/>
    <w:rsid w:val="00D05D79"/>
    <w:rsid w:val="00D1016B"/>
    <w:rsid w:val="00D20D69"/>
    <w:rsid w:val="00D33BB7"/>
    <w:rsid w:val="00D3638B"/>
    <w:rsid w:val="00D40E83"/>
    <w:rsid w:val="00D46785"/>
    <w:rsid w:val="00D572A9"/>
    <w:rsid w:val="00D607E3"/>
    <w:rsid w:val="00D60AF8"/>
    <w:rsid w:val="00D74B6A"/>
    <w:rsid w:val="00D76AA2"/>
    <w:rsid w:val="00D76EC1"/>
    <w:rsid w:val="00D833A0"/>
    <w:rsid w:val="00D87411"/>
    <w:rsid w:val="00DB1CF4"/>
    <w:rsid w:val="00DB49CA"/>
    <w:rsid w:val="00DB707D"/>
    <w:rsid w:val="00DC174F"/>
    <w:rsid w:val="00DC4543"/>
    <w:rsid w:val="00DE2B3B"/>
    <w:rsid w:val="00DF1EF2"/>
    <w:rsid w:val="00DF7944"/>
    <w:rsid w:val="00E0166A"/>
    <w:rsid w:val="00E11648"/>
    <w:rsid w:val="00E210E3"/>
    <w:rsid w:val="00E24E0A"/>
    <w:rsid w:val="00E26844"/>
    <w:rsid w:val="00E3356E"/>
    <w:rsid w:val="00E33B2E"/>
    <w:rsid w:val="00E40D45"/>
    <w:rsid w:val="00E45506"/>
    <w:rsid w:val="00E45DA1"/>
    <w:rsid w:val="00E46876"/>
    <w:rsid w:val="00E54A47"/>
    <w:rsid w:val="00E62F85"/>
    <w:rsid w:val="00E63C15"/>
    <w:rsid w:val="00E824C1"/>
    <w:rsid w:val="00E84139"/>
    <w:rsid w:val="00E94147"/>
    <w:rsid w:val="00E95FFB"/>
    <w:rsid w:val="00E97BD2"/>
    <w:rsid w:val="00EB2304"/>
    <w:rsid w:val="00EB50D2"/>
    <w:rsid w:val="00EC77E9"/>
    <w:rsid w:val="00EE223E"/>
    <w:rsid w:val="00EF2EBB"/>
    <w:rsid w:val="00F052A0"/>
    <w:rsid w:val="00F11907"/>
    <w:rsid w:val="00F1361B"/>
    <w:rsid w:val="00F13D7B"/>
    <w:rsid w:val="00F1440F"/>
    <w:rsid w:val="00F20328"/>
    <w:rsid w:val="00F205F0"/>
    <w:rsid w:val="00F516CC"/>
    <w:rsid w:val="00F51C0B"/>
    <w:rsid w:val="00F561E4"/>
    <w:rsid w:val="00F6272F"/>
    <w:rsid w:val="00F712A0"/>
    <w:rsid w:val="00F71335"/>
    <w:rsid w:val="00F72938"/>
    <w:rsid w:val="00F77EA8"/>
    <w:rsid w:val="00F8250E"/>
    <w:rsid w:val="00F845A4"/>
    <w:rsid w:val="00F859B1"/>
    <w:rsid w:val="00F915B3"/>
    <w:rsid w:val="00F942BA"/>
    <w:rsid w:val="00F958DD"/>
    <w:rsid w:val="00FA036E"/>
    <w:rsid w:val="00FA1116"/>
    <w:rsid w:val="00FB17DD"/>
    <w:rsid w:val="00FC2AD0"/>
    <w:rsid w:val="00FC2B47"/>
    <w:rsid w:val="00FC32DC"/>
    <w:rsid w:val="00FC5589"/>
    <w:rsid w:val="00FD74F0"/>
    <w:rsid w:val="00FE19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06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93F"/>
    <w:pPr>
      <w:spacing w:after="0" w:line="240" w:lineRule="auto"/>
    </w:pPr>
    <w:rPr>
      <w:rFonts w:ascii="Helvetica" w:eastAsia="Times New Roman" w:hAnsi="Helvetica" w:cs="Times New Roman"/>
      <w:sz w:val="22"/>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7793F"/>
    <w:pPr>
      <w:tabs>
        <w:tab w:val="center" w:pos="4252"/>
        <w:tab w:val="right" w:pos="8504"/>
      </w:tabs>
    </w:pPr>
  </w:style>
  <w:style w:type="character" w:customStyle="1" w:styleId="EncabezadoCar">
    <w:name w:val="Encabezado Car"/>
    <w:basedOn w:val="Fuentedeprrafopredeter"/>
    <w:link w:val="Encabezado"/>
    <w:uiPriority w:val="99"/>
    <w:rsid w:val="0057793F"/>
    <w:rPr>
      <w:rFonts w:ascii="Helvetica" w:eastAsia="Times New Roman" w:hAnsi="Helvetica" w:cs="Times New Roman"/>
      <w:sz w:val="22"/>
      <w:szCs w:val="20"/>
      <w:lang w:val="ca-ES" w:eastAsia="es-ES"/>
    </w:rPr>
  </w:style>
  <w:style w:type="paragraph" w:styleId="Piedepgina">
    <w:name w:val="footer"/>
    <w:basedOn w:val="Normal"/>
    <w:link w:val="PiedepginaCar"/>
    <w:uiPriority w:val="99"/>
    <w:rsid w:val="0057793F"/>
    <w:pPr>
      <w:tabs>
        <w:tab w:val="center" w:pos="4252"/>
        <w:tab w:val="right" w:pos="8504"/>
      </w:tabs>
    </w:pPr>
  </w:style>
  <w:style w:type="character" w:customStyle="1" w:styleId="PiedepginaCar">
    <w:name w:val="Pie de página Car"/>
    <w:basedOn w:val="Fuentedeprrafopredeter"/>
    <w:link w:val="Piedepgina"/>
    <w:uiPriority w:val="99"/>
    <w:rsid w:val="0057793F"/>
    <w:rPr>
      <w:rFonts w:ascii="Helvetica" w:eastAsia="Times New Roman" w:hAnsi="Helvetica" w:cs="Times New Roman"/>
      <w:sz w:val="22"/>
      <w:szCs w:val="20"/>
      <w:lang w:val="ca-ES" w:eastAsia="es-ES"/>
    </w:rPr>
  </w:style>
  <w:style w:type="paragraph" w:styleId="Textoindependiente">
    <w:name w:val="Body Text"/>
    <w:basedOn w:val="Normal"/>
    <w:link w:val="TextoindependienteCar"/>
    <w:rsid w:val="0057793F"/>
    <w:pPr>
      <w:jc w:val="both"/>
    </w:pPr>
    <w:rPr>
      <w:rFonts w:ascii="Arial" w:hAnsi="Arial"/>
      <w:sz w:val="28"/>
    </w:rPr>
  </w:style>
  <w:style w:type="character" w:customStyle="1" w:styleId="TextoindependienteCar">
    <w:name w:val="Texto independiente Car"/>
    <w:basedOn w:val="Fuentedeprrafopredeter"/>
    <w:link w:val="Textoindependiente"/>
    <w:rsid w:val="0057793F"/>
    <w:rPr>
      <w:rFonts w:eastAsia="Times New Roman" w:cs="Times New Roman"/>
      <w:sz w:val="28"/>
      <w:szCs w:val="20"/>
      <w:lang w:val="ca-ES" w:eastAsia="es-ES"/>
    </w:rPr>
  </w:style>
  <w:style w:type="table" w:styleId="Tablaconcuadrcula">
    <w:name w:val="Table Grid"/>
    <w:basedOn w:val="Tablanormal"/>
    <w:uiPriority w:val="59"/>
    <w:rsid w:val="0057793F"/>
    <w:pPr>
      <w:spacing w:after="0" w:line="240" w:lineRule="auto"/>
    </w:pPr>
    <w:rPr>
      <w:rFonts w:ascii="Times New Roman" w:eastAsia="Times New Roman" w:hAnsi="Times New Roman" w:cs="Times New Roman"/>
      <w:szCs w:val="20"/>
      <w:lang w:val="ca-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98653E"/>
    <w:pPr>
      <w:spacing w:after="120" w:line="480" w:lineRule="auto"/>
    </w:pPr>
  </w:style>
  <w:style w:type="character" w:customStyle="1" w:styleId="Textoindependiente2Car">
    <w:name w:val="Texto independiente 2 Car"/>
    <w:basedOn w:val="Fuentedeprrafopredeter"/>
    <w:link w:val="Textoindependiente2"/>
    <w:uiPriority w:val="99"/>
    <w:rsid w:val="0098653E"/>
    <w:rPr>
      <w:rFonts w:ascii="Helvetica" w:eastAsia="Times New Roman" w:hAnsi="Helvetica" w:cs="Times New Roman"/>
      <w:sz w:val="22"/>
      <w:szCs w:val="20"/>
      <w:lang w:val="ca-ES" w:eastAsia="es-ES"/>
    </w:rPr>
  </w:style>
  <w:style w:type="paragraph" w:styleId="Textodeglobo">
    <w:name w:val="Balloon Text"/>
    <w:basedOn w:val="Normal"/>
    <w:link w:val="TextodegloboCar"/>
    <w:uiPriority w:val="99"/>
    <w:semiHidden/>
    <w:unhideWhenUsed/>
    <w:rsid w:val="008C2BA4"/>
    <w:rPr>
      <w:rFonts w:ascii="Tahoma" w:hAnsi="Tahoma" w:cs="Tahoma"/>
      <w:sz w:val="16"/>
      <w:szCs w:val="16"/>
    </w:rPr>
  </w:style>
  <w:style w:type="character" w:customStyle="1" w:styleId="TextodegloboCar">
    <w:name w:val="Texto de globo Car"/>
    <w:basedOn w:val="Fuentedeprrafopredeter"/>
    <w:link w:val="Textodeglobo"/>
    <w:uiPriority w:val="99"/>
    <w:semiHidden/>
    <w:rsid w:val="008C2BA4"/>
    <w:rPr>
      <w:rFonts w:ascii="Tahoma" w:eastAsia="Times New Roman" w:hAnsi="Tahoma" w:cs="Tahoma"/>
      <w:sz w:val="16"/>
      <w:szCs w:val="16"/>
      <w:lang w:val="ca-ES" w:eastAsia="es-ES"/>
    </w:rPr>
  </w:style>
  <w:style w:type="paragraph" w:customStyle="1" w:styleId="Pantalla">
    <w:name w:val="Pantalla"/>
    <w:basedOn w:val="Normal"/>
    <w:rsid w:val="00FC5589"/>
    <w:pPr>
      <w:pBdr>
        <w:top w:val="single" w:sz="12" w:space="1" w:color="auto"/>
        <w:left w:val="single" w:sz="12" w:space="1" w:color="auto"/>
        <w:bottom w:val="single" w:sz="12" w:space="1" w:color="auto"/>
        <w:right w:val="single" w:sz="12" w:space="1" w:color="auto"/>
      </w:pBdr>
      <w:ind w:left="567" w:right="284"/>
    </w:pPr>
    <w:rPr>
      <w:rFonts w:ascii="Courier" w:hAnsi="Courier"/>
      <w:sz w:val="20"/>
      <w:lang w:eastAsia="ca-ES"/>
    </w:rPr>
  </w:style>
  <w:style w:type="paragraph" w:customStyle="1" w:styleId="Pas8">
    <w:name w:val="Pas8"/>
    <w:basedOn w:val="Normal"/>
    <w:rsid w:val="00FC5589"/>
    <w:pPr>
      <w:jc w:val="both"/>
    </w:pPr>
    <w:rPr>
      <w:rFonts w:ascii="Swiss" w:hAnsi="Swiss"/>
      <w:sz w:val="16"/>
      <w:lang w:eastAsia="ca-ES"/>
    </w:rPr>
  </w:style>
  <w:style w:type="paragraph" w:styleId="Prrafodelista">
    <w:name w:val="List Paragraph"/>
    <w:basedOn w:val="Normal"/>
    <w:link w:val="PrrafodelistaCar"/>
    <w:uiPriority w:val="34"/>
    <w:qFormat/>
    <w:rsid w:val="00E11648"/>
    <w:pPr>
      <w:ind w:left="720"/>
      <w:contextualSpacing/>
    </w:pPr>
  </w:style>
  <w:style w:type="character" w:styleId="Hipervnculo">
    <w:name w:val="Hyperlink"/>
    <w:basedOn w:val="Fuentedeprrafopredeter"/>
    <w:unhideWhenUsed/>
    <w:rsid w:val="00680903"/>
    <w:rPr>
      <w:color w:val="0000FF" w:themeColor="hyperlink"/>
      <w:u w:val="single"/>
    </w:rPr>
  </w:style>
  <w:style w:type="character" w:customStyle="1" w:styleId="PrrafodelistaCar">
    <w:name w:val="Párrafo de lista Car"/>
    <w:basedOn w:val="Fuentedeprrafopredeter"/>
    <w:link w:val="Prrafodelista"/>
    <w:uiPriority w:val="34"/>
    <w:rsid w:val="006159D2"/>
    <w:rPr>
      <w:rFonts w:ascii="Helvetica" w:eastAsia="Times New Roman" w:hAnsi="Helvetica" w:cs="Times New Roman"/>
      <w:sz w:val="22"/>
      <w:szCs w:val="20"/>
      <w:lang w:val="ca-ES" w:eastAsia="es-ES"/>
    </w:rPr>
  </w:style>
  <w:style w:type="character" w:customStyle="1" w:styleId="lrzxr">
    <w:name w:val="lrzxr"/>
    <w:basedOn w:val="Fuentedeprrafopredeter"/>
    <w:rsid w:val="000033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licitacions.bcn.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40E4A-2411-4BDB-B6F8-D45FC4573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Pages>
  <Words>912</Words>
  <Characters>5205</Characters>
  <Application>Microsoft Office Word</Application>
  <DocSecurity>0</DocSecurity>
  <Lines>43</Lines>
  <Paragraphs>12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6105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45</cp:revision>
  <cp:lastPrinted>2022-12-02T11:23:00Z</cp:lastPrinted>
  <dcterms:created xsi:type="dcterms:W3CDTF">2022-07-20T07:55:00Z</dcterms:created>
  <dcterms:modified xsi:type="dcterms:W3CDTF">2022-12-05T08:45:00Z</dcterms:modified>
</cp:coreProperties>
</file>