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D4A19" w:rsidRPr="00CD0560" w:rsidRDefault="005D4A19" w:rsidP="00EC7D43">
      <w:pPr>
        <w:rPr>
          <w:rFonts w:ascii="Arial" w:hAnsi="Arial" w:cs="Arial"/>
          <w:b/>
          <w:color w:val="FF0000"/>
          <w:sz w:val="16"/>
          <w:szCs w:val="16"/>
        </w:rPr>
      </w:pPr>
      <w:bookmarkStart w:id="0" w:name="_GoBack"/>
      <w:bookmarkEnd w:id="0"/>
    </w:p>
    <w:p w:rsidR="00251080" w:rsidRPr="00CD0560" w:rsidRDefault="00251080" w:rsidP="002D23E8">
      <w:pPr>
        <w:jc w:val="both"/>
        <w:rPr>
          <w:rFonts w:ascii="Arial" w:hAnsi="Arial" w:cs="Arial"/>
          <w:i/>
          <w:color w:val="FF0000"/>
          <w:sz w:val="20"/>
          <w:szCs w:val="20"/>
        </w:rPr>
      </w:pPr>
    </w:p>
    <w:p w:rsidR="00272FD7" w:rsidRPr="00CD0560" w:rsidRDefault="00272FD7" w:rsidP="00272FD7">
      <w:pPr>
        <w:pBdr>
          <w:top w:val="single" w:sz="4" w:space="1" w:color="auto"/>
          <w:left w:val="single" w:sz="4" w:space="4" w:color="auto"/>
          <w:bottom w:val="single" w:sz="4" w:space="1" w:color="auto"/>
          <w:right w:val="single" w:sz="4" w:space="4" w:color="auto"/>
        </w:pBdr>
        <w:spacing w:line="288" w:lineRule="auto"/>
        <w:jc w:val="center"/>
        <w:rPr>
          <w:rFonts w:ascii="Arial" w:hAnsi="Arial" w:cs="Arial"/>
          <w:b/>
          <w:sz w:val="22"/>
        </w:rPr>
      </w:pPr>
      <w:r w:rsidRPr="00CD0560">
        <w:rPr>
          <w:rFonts w:ascii="Arial" w:hAnsi="Arial" w:cs="Arial"/>
          <w:b/>
          <w:sz w:val="22"/>
          <w:szCs w:val="22"/>
        </w:rPr>
        <w:t xml:space="preserve">INFORME JUSTIFICATIU PER A LA CONTRACTACIÓ DE LES </w:t>
      </w:r>
      <w:r w:rsidRPr="00CD0560">
        <w:rPr>
          <w:rFonts w:ascii="Arial" w:hAnsi="Arial" w:cs="Arial"/>
          <w:b/>
          <w:sz w:val="22"/>
        </w:rPr>
        <w:t xml:space="preserve">OBRES </w:t>
      </w:r>
      <w:bookmarkStart w:id="1" w:name="_Hlk456864380"/>
      <w:r w:rsidRPr="00CD0560">
        <w:rPr>
          <w:rFonts w:ascii="Arial" w:hAnsi="Arial" w:cs="Arial"/>
          <w:b/>
          <w:sz w:val="22"/>
        </w:rPr>
        <w:t xml:space="preserve">DE </w:t>
      </w:r>
      <w:r>
        <w:rPr>
          <w:rFonts w:ascii="Arial" w:hAnsi="Arial" w:cs="Arial"/>
          <w:b/>
          <w:sz w:val="22"/>
        </w:rPr>
        <w:t>SUB</w:t>
      </w:r>
      <w:r w:rsidR="00FE7D9B">
        <w:rPr>
          <w:rFonts w:ascii="Arial" w:hAnsi="Arial" w:cs="Arial"/>
          <w:b/>
          <w:sz w:val="22"/>
        </w:rPr>
        <w:t>S</w:t>
      </w:r>
      <w:r>
        <w:rPr>
          <w:rFonts w:ascii="Arial" w:hAnsi="Arial" w:cs="Arial"/>
          <w:b/>
          <w:sz w:val="22"/>
        </w:rPr>
        <w:t>TITUCIÓ DE LA DESHUMECTADORA DEL</w:t>
      </w:r>
      <w:r w:rsidRPr="00CD0560">
        <w:rPr>
          <w:rFonts w:ascii="Arial" w:hAnsi="Arial" w:cs="Arial"/>
          <w:b/>
          <w:sz w:val="22"/>
        </w:rPr>
        <w:t xml:space="preserve"> C</w:t>
      </w:r>
      <w:r>
        <w:rPr>
          <w:rFonts w:ascii="Arial" w:hAnsi="Arial" w:cs="Arial"/>
          <w:b/>
          <w:sz w:val="22"/>
        </w:rPr>
        <w:t>EM SANT ANDREU</w:t>
      </w:r>
      <w:r w:rsidRPr="00CD0560">
        <w:rPr>
          <w:rFonts w:ascii="Arial" w:hAnsi="Arial" w:cs="Arial"/>
          <w:b/>
          <w:sz w:val="22"/>
        </w:rPr>
        <w:t xml:space="preserve">, </w:t>
      </w:r>
      <w:r w:rsidRPr="00CD0560">
        <w:rPr>
          <w:rFonts w:ascii="Arial" w:hAnsi="Arial" w:cs="Arial"/>
          <w:b/>
          <w:sz w:val="22"/>
          <w:szCs w:val="22"/>
        </w:rPr>
        <w:t xml:space="preserve">SITUAT AL DISTRICTE DE </w:t>
      </w:r>
      <w:r>
        <w:rPr>
          <w:rFonts w:ascii="Arial" w:hAnsi="Arial" w:cs="Arial"/>
          <w:b/>
          <w:sz w:val="22"/>
          <w:szCs w:val="22"/>
        </w:rPr>
        <w:t>SANT ANDREU</w:t>
      </w:r>
    </w:p>
    <w:bookmarkEnd w:id="1"/>
    <w:p w:rsidR="00A56665" w:rsidRPr="00CD0560" w:rsidRDefault="00A56665" w:rsidP="00221AE5">
      <w:pPr>
        <w:spacing w:before="120" w:line="288" w:lineRule="auto"/>
        <w:jc w:val="both"/>
        <w:rPr>
          <w:rFonts w:ascii="Arial" w:hAnsi="Arial" w:cs="Arial"/>
          <w:color w:val="FF0000"/>
          <w:sz w:val="20"/>
          <w:szCs w:val="20"/>
        </w:rPr>
      </w:pPr>
    </w:p>
    <w:p w:rsidR="00781F19" w:rsidRDefault="00781F19" w:rsidP="00781F19">
      <w:pPr>
        <w:spacing w:before="120" w:line="288" w:lineRule="auto"/>
        <w:jc w:val="both"/>
        <w:rPr>
          <w:rFonts w:ascii="Arial" w:hAnsi="Arial" w:cs="Arial"/>
          <w:sz w:val="22"/>
          <w:szCs w:val="22"/>
        </w:rPr>
      </w:pPr>
      <w:r w:rsidRPr="006B512E">
        <w:rPr>
          <w:rFonts w:ascii="Arial" w:hAnsi="Arial" w:cs="Arial"/>
          <w:sz w:val="22"/>
          <w:szCs w:val="22"/>
        </w:rPr>
        <w:t xml:space="preserve">Pels motius que tot seguit s’exposen es fa necessària per aquest Ajuntament la contractació de les </w:t>
      </w:r>
      <w:r w:rsidRPr="006B512E">
        <w:rPr>
          <w:rFonts w:ascii="Arial" w:hAnsi="Arial" w:cs="Arial"/>
          <w:i/>
          <w:sz w:val="22"/>
          <w:szCs w:val="22"/>
        </w:rPr>
        <w:t xml:space="preserve">OBRES DE </w:t>
      </w:r>
      <w:r w:rsidRPr="00F308C6">
        <w:rPr>
          <w:rFonts w:ascii="Arial" w:hAnsi="Arial" w:cs="Arial"/>
          <w:i/>
          <w:sz w:val="22"/>
          <w:szCs w:val="22"/>
        </w:rPr>
        <w:t>SUB</w:t>
      </w:r>
      <w:r w:rsidR="00FE7D9B">
        <w:rPr>
          <w:rFonts w:ascii="Arial" w:hAnsi="Arial" w:cs="Arial"/>
          <w:i/>
          <w:sz w:val="22"/>
          <w:szCs w:val="22"/>
        </w:rPr>
        <w:t>S</w:t>
      </w:r>
      <w:r w:rsidRPr="00F308C6">
        <w:rPr>
          <w:rFonts w:ascii="Arial" w:hAnsi="Arial" w:cs="Arial"/>
          <w:i/>
          <w:sz w:val="22"/>
          <w:szCs w:val="22"/>
        </w:rPr>
        <w:t xml:space="preserve">TITUCIÓ DE LA DESHUMECTADORA DEL CEM SANT ANDREU, </w:t>
      </w:r>
      <w:r w:rsidRPr="00F308C6">
        <w:rPr>
          <w:rFonts w:ascii="Arial" w:hAnsi="Arial" w:cs="Arial"/>
          <w:sz w:val="22"/>
          <w:szCs w:val="22"/>
        </w:rPr>
        <w:t xml:space="preserve">per un import total </w:t>
      </w:r>
      <w:r w:rsidRPr="000E0B9E">
        <w:rPr>
          <w:rFonts w:ascii="Arial" w:hAnsi="Arial" w:cs="Arial"/>
          <w:sz w:val="22"/>
          <w:szCs w:val="22"/>
        </w:rPr>
        <w:t xml:space="preserve">de </w:t>
      </w:r>
      <w:r w:rsidR="00F8500C" w:rsidRPr="000E0B9E">
        <w:rPr>
          <w:rFonts w:ascii="Arial" w:hAnsi="Arial" w:cs="Arial"/>
          <w:b/>
          <w:sz w:val="22"/>
          <w:szCs w:val="22"/>
        </w:rPr>
        <w:t>300.634,60</w:t>
      </w:r>
      <w:r w:rsidRPr="000E0B9E">
        <w:rPr>
          <w:rFonts w:ascii="Arial" w:hAnsi="Arial" w:cs="Arial"/>
          <w:b/>
          <w:sz w:val="22"/>
          <w:szCs w:val="22"/>
        </w:rPr>
        <w:t xml:space="preserve"> </w:t>
      </w:r>
      <w:r w:rsidRPr="000E0B9E">
        <w:rPr>
          <w:rFonts w:ascii="Arial" w:hAnsi="Arial" w:cs="Arial"/>
          <w:sz w:val="22"/>
          <w:szCs w:val="22"/>
        </w:rPr>
        <w:t>€, IVA del 21% inclòs.</w:t>
      </w:r>
    </w:p>
    <w:p w:rsidR="004279E7" w:rsidRPr="006B512E" w:rsidRDefault="00E97D83" w:rsidP="00221AE5">
      <w:pPr>
        <w:spacing w:before="120" w:line="288" w:lineRule="auto"/>
        <w:jc w:val="both"/>
        <w:rPr>
          <w:rFonts w:ascii="Arial" w:hAnsi="Arial" w:cs="Arial"/>
          <w:i/>
          <w:sz w:val="22"/>
          <w:szCs w:val="22"/>
        </w:rPr>
      </w:pPr>
      <w:r w:rsidRPr="005402E0">
        <w:rPr>
          <w:rFonts w:ascii="Arial" w:hAnsi="Arial" w:cs="Arial"/>
          <w:sz w:val="22"/>
          <w:szCs w:val="22"/>
        </w:rPr>
        <w:t>.</w:t>
      </w:r>
    </w:p>
    <w:p w:rsidR="00322F19" w:rsidRPr="006B512E" w:rsidRDefault="00322F19" w:rsidP="00221AE5">
      <w:pPr>
        <w:spacing w:before="120" w:line="288" w:lineRule="auto"/>
        <w:jc w:val="both"/>
        <w:rPr>
          <w:rFonts w:ascii="Arial" w:hAnsi="Arial" w:cs="Arial"/>
          <w:i/>
          <w:sz w:val="22"/>
          <w:szCs w:val="22"/>
          <w:lang w:val="es-ES"/>
        </w:rPr>
      </w:pPr>
      <w:r w:rsidRPr="006B512E">
        <w:rPr>
          <w:rFonts w:ascii="Arial" w:hAnsi="Arial" w:cs="Arial"/>
          <w:b/>
          <w:sz w:val="22"/>
          <w:szCs w:val="22"/>
        </w:rPr>
        <w:t xml:space="preserve">Codi CPV: 45212290-5. </w:t>
      </w:r>
      <w:r w:rsidR="00AA2459" w:rsidRPr="006B512E">
        <w:rPr>
          <w:rFonts w:ascii="Arial" w:hAnsi="Arial" w:cs="Arial"/>
          <w:b/>
          <w:sz w:val="22"/>
          <w:szCs w:val="22"/>
          <w:lang w:val="es-ES"/>
        </w:rPr>
        <w:t>“</w:t>
      </w:r>
      <w:r w:rsidR="005673CF" w:rsidRPr="006B512E">
        <w:rPr>
          <w:rFonts w:ascii="Arial" w:hAnsi="Arial" w:cs="Arial"/>
          <w:i/>
          <w:sz w:val="22"/>
          <w:szCs w:val="22"/>
          <w:lang w:val="es-ES"/>
        </w:rPr>
        <w:t>Reparación y M</w:t>
      </w:r>
      <w:r w:rsidRPr="006B512E">
        <w:rPr>
          <w:rFonts w:ascii="Arial" w:hAnsi="Arial" w:cs="Arial"/>
          <w:i/>
          <w:sz w:val="22"/>
          <w:szCs w:val="22"/>
          <w:lang w:val="es-ES"/>
        </w:rPr>
        <w:t>antenimiento</w:t>
      </w:r>
      <w:r w:rsidR="005673CF" w:rsidRPr="006B512E">
        <w:rPr>
          <w:rFonts w:ascii="Arial" w:hAnsi="Arial" w:cs="Arial"/>
          <w:i/>
          <w:sz w:val="22"/>
          <w:szCs w:val="22"/>
          <w:lang w:val="es-ES"/>
        </w:rPr>
        <w:t xml:space="preserve"> de I</w:t>
      </w:r>
      <w:r w:rsidR="009E5B9D" w:rsidRPr="006B512E">
        <w:rPr>
          <w:rFonts w:ascii="Arial" w:hAnsi="Arial" w:cs="Arial"/>
          <w:i/>
          <w:sz w:val="22"/>
          <w:szCs w:val="22"/>
          <w:lang w:val="es-ES"/>
        </w:rPr>
        <w:t>nstal</w:t>
      </w:r>
      <w:r w:rsidRPr="006B512E">
        <w:rPr>
          <w:rFonts w:ascii="Arial" w:hAnsi="Arial" w:cs="Arial"/>
          <w:i/>
          <w:sz w:val="22"/>
          <w:szCs w:val="22"/>
          <w:lang w:val="es-ES"/>
        </w:rPr>
        <w:t>acion</w:t>
      </w:r>
      <w:r w:rsidR="00CF074D" w:rsidRPr="006B512E">
        <w:rPr>
          <w:rFonts w:ascii="Arial" w:hAnsi="Arial" w:cs="Arial"/>
          <w:i/>
          <w:sz w:val="22"/>
          <w:szCs w:val="22"/>
          <w:lang w:val="es-ES"/>
        </w:rPr>
        <w:t>e</w:t>
      </w:r>
      <w:r w:rsidRPr="006B512E">
        <w:rPr>
          <w:rFonts w:ascii="Arial" w:hAnsi="Arial" w:cs="Arial"/>
          <w:i/>
          <w:sz w:val="22"/>
          <w:szCs w:val="22"/>
          <w:lang w:val="es-ES"/>
        </w:rPr>
        <w:t xml:space="preserve">s </w:t>
      </w:r>
      <w:r w:rsidR="00AA2459" w:rsidRPr="006B512E">
        <w:rPr>
          <w:rFonts w:ascii="Arial" w:hAnsi="Arial" w:cs="Arial"/>
          <w:i/>
          <w:sz w:val="22"/>
          <w:szCs w:val="22"/>
          <w:lang w:val="es-ES"/>
        </w:rPr>
        <w:t>Deportivas”</w:t>
      </w:r>
    </w:p>
    <w:p w:rsidR="00755204" w:rsidRPr="006B512E" w:rsidRDefault="00755204" w:rsidP="00221AE5">
      <w:pPr>
        <w:spacing w:before="120" w:line="288" w:lineRule="auto"/>
        <w:jc w:val="both"/>
        <w:rPr>
          <w:rFonts w:ascii="Arial" w:hAnsi="Arial" w:cs="Arial"/>
          <w:sz w:val="22"/>
          <w:szCs w:val="22"/>
        </w:rPr>
      </w:pPr>
    </w:p>
    <w:p w:rsidR="00F07B1B" w:rsidRPr="00B848C4" w:rsidRDefault="00C77D99" w:rsidP="00523C5C">
      <w:pPr>
        <w:pStyle w:val="Pargrafdellista"/>
        <w:numPr>
          <w:ilvl w:val="0"/>
          <w:numId w:val="5"/>
        </w:numPr>
        <w:spacing w:before="120" w:line="312" w:lineRule="auto"/>
        <w:jc w:val="both"/>
        <w:rPr>
          <w:rFonts w:ascii="Arial" w:hAnsi="Arial" w:cs="Arial"/>
          <w:b/>
          <w:sz w:val="22"/>
          <w:szCs w:val="22"/>
        </w:rPr>
      </w:pPr>
      <w:r w:rsidRPr="00B848C4">
        <w:rPr>
          <w:rFonts w:ascii="Arial" w:hAnsi="Arial" w:cs="Arial"/>
          <w:b/>
          <w:sz w:val="22"/>
          <w:szCs w:val="22"/>
        </w:rPr>
        <w:t>Motivació</w:t>
      </w:r>
    </w:p>
    <w:p w:rsidR="005B7767" w:rsidRPr="005B7767" w:rsidRDefault="005B7767" w:rsidP="00AA029D">
      <w:pPr>
        <w:spacing w:before="120" w:after="120" w:line="288" w:lineRule="auto"/>
        <w:jc w:val="both"/>
        <w:rPr>
          <w:rFonts w:ascii="Arial" w:hAnsi="Arial" w:cs="Arial"/>
          <w:sz w:val="22"/>
          <w:szCs w:val="22"/>
        </w:rPr>
      </w:pPr>
      <w:r w:rsidRPr="005B7767">
        <w:rPr>
          <w:rFonts w:ascii="Arial" w:hAnsi="Arial" w:cs="Arial"/>
          <w:sz w:val="22"/>
          <w:szCs w:val="22"/>
        </w:rPr>
        <w:t>La deshumectadora del centre esportiu ha arribat al final de la seva vida útil. Els compressors d’aquesta van deixar de funcionar fa algun temps i actualment només funcionen els ventiladors.</w:t>
      </w:r>
    </w:p>
    <w:p w:rsidR="005B7767" w:rsidRPr="005B7767" w:rsidRDefault="005B7767" w:rsidP="00AA029D">
      <w:pPr>
        <w:spacing w:before="120" w:after="120" w:line="288" w:lineRule="auto"/>
        <w:jc w:val="both"/>
        <w:rPr>
          <w:rFonts w:ascii="Arial" w:hAnsi="Arial" w:cs="Arial"/>
          <w:sz w:val="22"/>
          <w:szCs w:val="22"/>
        </w:rPr>
      </w:pPr>
      <w:r w:rsidRPr="005B7767">
        <w:rPr>
          <w:rFonts w:ascii="Arial" w:hAnsi="Arial" w:cs="Arial"/>
          <w:sz w:val="22"/>
          <w:szCs w:val="22"/>
        </w:rPr>
        <w:t>L’equip aporta aire calefactat a l’espai piscina gràcies a la bateria de recolzament del circuit de caldera.</w:t>
      </w:r>
    </w:p>
    <w:p w:rsidR="005B7767" w:rsidRPr="005B7767" w:rsidRDefault="005B7767" w:rsidP="00AA029D">
      <w:pPr>
        <w:spacing w:before="120" w:after="120" w:line="288" w:lineRule="auto"/>
        <w:jc w:val="both"/>
        <w:rPr>
          <w:rFonts w:ascii="Arial" w:hAnsi="Arial" w:cs="Arial"/>
          <w:sz w:val="22"/>
          <w:szCs w:val="22"/>
        </w:rPr>
      </w:pPr>
      <w:r w:rsidRPr="005B7767">
        <w:rPr>
          <w:rFonts w:ascii="Arial" w:hAnsi="Arial" w:cs="Arial"/>
          <w:sz w:val="22"/>
          <w:szCs w:val="22"/>
        </w:rPr>
        <w:t xml:space="preserve">La xarxa de distribució i difusió de l’espai piscina es troba en un estat irregular. En el cas de la impulsió, els conductes discorren pel fals sostre de la piscina i la difusió es realitza a traves de reixes i difusors circulars ubicats al sostre. Un tram de la xarxa discorre vist amb un conducte circular metàl·lic i toveres </w:t>
      </w:r>
      <w:r w:rsidR="00731077">
        <w:rPr>
          <w:rFonts w:ascii="Arial" w:hAnsi="Arial" w:cs="Arial"/>
          <w:sz w:val="22"/>
          <w:szCs w:val="22"/>
        </w:rPr>
        <w:t xml:space="preserve">de </w:t>
      </w:r>
      <w:r w:rsidRPr="005B7767">
        <w:rPr>
          <w:rFonts w:ascii="Arial" w:hAnsi="Arial" w:cs="Arial"/>
          <w:sz w:val="22"/>
          <w:szCs w:val="22"/>
        </w:rPr>
        <w:t>llarg abast. Els conductes de retorn s</w:t>
      </w:r>
      <w:r w:rsidR="00731077">
        <w:rPr>
          <w:rFonts w:ascii="Arial" w:hAnsi="Arial" w:cs="Arial"/>
          <w:sz w:val="22"/>
          <w:szCs w:val="22"/>
        </w:rPr>
        <w:t>ó</w:t>
      </w:r>
      <w:r w:rsidRPr="005B7767">
        <w:rPr>
          <w:rFonts w:ascii="Arial" w:hAnsi="Arial" w:cs="Arial"/>
          <w:sz w:val="22"/>
          <w:szCs w:val="22"/>
        </w:rPr>
        <w:t>n inaccessibles, donat que emboquen a una galeria oculta sota la piscina. Les reixes de retorn s’ubiquen en un banc d’obra que comunica amb la galeria sota la piscina.</w:t>
      </w:r>
    </w:p>
    <w:p w:rsidR="005B7767" w:rsidRPr="005B7767" w:rsidRDefault="005B7767" w:rsidP="00AA029D">
      <w:pPr>
        <w:spacing w:before="120" w:after="120" w:line="288" w:lineRule="auto"/>
        <w:jc w:val="both"/>
        <w:rPr>
          <w:rFonts w:ascii="Arial" w:hAnsi="Arial" w:cs="Arial"/>
          <w:sz w:val="22"/>
          <w:szCs w:val="22"/>
        </w:rPr>
      </w:pPr>
      <w:r w:rsidRPr="005B7767">
        <w:rPr>
          <w:rFonts w:ascii="Arial" w:hAnsi="Arial" w:cs="Arial"/>
          <w:sz w:val="22"/>
          <w:szCs w:val="22"/>
        </w:rPr>
        <w:t>Existeix una xarxa d’extracció executada amb conducte de xapa vist que extreu l’aire directament a l’exterior amb una caixa extractora.</w:t>
      </w:r>
    </w:p>
    <w:p w:rsidR="005B7767" w:rsidRPr="005B7767" w:rsidRDefault="005B7767" w:rsidP="00AA029D">
      <w:pPr>
        <w:spacing w:before="120" w:after="120" w:line="288" w:lineRule="auto"/>
        <w:jc w:val="both"/>
        <w:rPr>
          <w:rFonts w:ascii="Arial" w:hAnsi="Arial" w:cs="Arial"/>
          <w:sz w:val="22"/>
          <w:szCs w:val="22"/>
        </w:rPr>
      </w:pPr>
      <w:r w:rsidRPr="005B7767">
        <w:rPr>
          <w:rFonts w:ascii="Arial" w:hAnsi="Arial" w:cs="Arial"/>
          <w:sz w:val="22"/>
          <w:szCs w:val="22"/>
        </w:rPr>
        <w:t>Tant els trams de la xarxa que s’ha pogut revisar com els difusors i reixes presenten punts d’oxidació i desperfectes.</w:t>
      </w:r>
    </w:p>
    <w:p w:rsidR="005B7767" w:rsidRPr="005B7767" w:rsidRDefault="005B7767" w:rsidP="00AA029D">
      <w:pPr>
        <w:spacing w:before="120" w:after="120" w:line="288" w:lineRule="auto"/>
        <w:jc w:val="both"/>
        <w:rPr>
          <w:rFonts w:ascii="Arial" w:hAnsi="Arial" w:cs="Arial"/>
          <w:sz w:val="22"/>
          <w:szCs w:val="22"/>
        </w:rPr>
      </w:pPr>
      <w:r w:rsidRPr="005B7767">
        <w:rPr>
          <w:rFonts w:ascii="Arial" w:hAnsi="Arial" w:cs="Arial"/>
          <w:sz w:val="22"/>
          <w:szCs w:val="22"/>
        </w:rPr>
        <w:t>L’estat actual de la instal·lació provoca que sigui impossible governar o controlar les condicions de temperatura i humitat de l’espai piscina. A banda, la difusió de l’aire, principalment, es dona a través de les reixes i difusors de sostre, fet que provoca que la difusió a l’espai no sigui la més adequada.</w:t>
      </w:r>
    </w:p>
    <w:p w:rsidR="00EE7A9E" w:rsidRPr="006555A8" w:rsidRDefault="00E453A2" w:rsidP="00EE7A9E">
      <w:pPr>
        <w:spacing w:before="120" w:after="120" w:line="288" w:lineRule="auto"/>
        <w:jc w:val="both"/>
        <w:rPr>
          <w:rFonts w:ascii="Arial" w:hAnsi="Arial" w:cs="Arial"/>
          <w:sz w:val="22"/>
          <w:szCs w:val="22"/>
        </w:rPr>
      </w:pPr>
      <w:r w:rsidRPr="006555A8">
        <w:rPr>
          <w:rFonts w:ascii="Arial" w:hAnsi="Arial" w:cs="Arial"/>
          <w:sz w:val="22"/>
          <w:szCs w:val="22"/>
        </w:rPr>
        <w:t>El projecte redactat descriu les actuacions a portar a terme per a la substitució de les instal·lacions de climatització i ventilació així com establir les condicions tècniques i de seguretat que haurà de complir la instal·lació reformada.</w:t>
      </w:r>
    </w:p>
    <w:p w:rsidR="004F02B5" w:rsidRPr="006555A8" w:rsidRDefault="0056530D" w:rsidP="00DA0AA2">
      <w:pPr>
        <w:spacing w:before="120" w:after="120" w:line="288" w:lineRule="auto"/>
        <w:jc w:val="both"/>
        <w:rPr>
          <w:rFonts w:ascii="Arial" w:hAnsi="Arial" w:cs="Arial"/>
          <w:sz w:val="22"/>
          <w:szCs w:val="22"/>
        </w:rPr>
      </w:pPr>
      <w:r w:rsidRPr="006555A8">
        <w:rPr>
          <w:rFonts w:ascii="Arial" w:hAnsi="Arial" w:cs="Arial"/>
          <w:sz w:val="22"/>
          <w:szCs w:val="22"/>
        </w:rPr>
        <w:t xml:space="preserve">Es pels motius anteriors, </w:t>
      </w:r>
      <w:r w:rsidR="00A56665" w:rsidRPr="006555A8">
        <w:rPr>
          <w:rFonts w:ascii="Arial" w:hAnsi="Arial" w:cs="Arial"/>
          <w:sz w:val="22"/>
          <w:szCs w:val="22"/>
        </w:rPr>
        <w:t xml:space="preserve">que des d’aquesta Direcció es considera adient la incoació d’aquest </w:t>
      </w:r>
      <w:r w:rsidR="00A85D8F" w:rsidRPr="006555A8">
        <w:rPr>
          <w:rFonts w:ascii="Arial" w:hAnsi="Arial" w:cs="Arial"/>
          <w:sz w:val="22"/>
          <w:szCs w:val="22"/>
        </w:rPr>
        <w:t xml:space="preserve">nou </w:t>
      </w:r>
      <w:r w:rsidR="00A56665" w:rsidRPr="006555A8">
        <w:rPr>
          <w:rFonts w:ascii="Arial" w:hAnsi="Arial" w:cs="Arial"/>
          <w:sz w:val="22"/>
          <w:szCs w:val="22"/>
        </w:rPr>
        <w:t xml:space="preserve">expedient, per </w:t>
      </w:r>
      <w:r w:rsidR="00E453A2" w:rsidRPr="006555A8">
        <w:rPr>
          <w:rFonts w:ascii="Arial" w:hAnsi="Arial" w:cs="Arial"/>
          <w:sz w:val="22"/>
          <w:szCs w:val="22"/>
        </w:rPr>
        <w:t xml:space="preserve">portar a terme les determinacions del projecte i </w:t>
      </w:r>
      <w:r w:rsidR="00A56665" w:rsidRPr="006555A8">
        <w:rPr>
          <w:rFonts w:ascii="Arial" w:hAnsi="Arial" w:cs="Arial"/>
          <w:sz w:val="22"/>
          <w:szCs w:val="22"/>
        </w:rPr>
        <w:t xml:space="preserve">solucionar </w:t>
      </w:r>
      <w:r w:rsidR="004F02B5" w:rsidRPr="006555A8">
        <w:rPr>
          <w:rFonts w:ascii="Arial" w:hAnsi="Arial" w:cs="Arial"/>
          <w:sz w:val="22"/>
          <w:szCs w:val="22"/>
        </w:rPr>
        <w:lastRenderedPageBreak/>
        <w:t xml:space="preserve">definitivament </w:t>
      </w:r>
      <w:r w:rsidR="00A56665" w:rsidRPr="006555A8">
        <w:rPr>
          <w:rFonts w:ascii="Arial" w:hAnsi="Arial" w:cs="Arial"/>
          <w:sz w:val="22"/>
          <w:szCs w:val="22"/>
        </w:rPr>
        <w:t>els problemes</w:t>
      </w:r>
      <w:r w:rsidR="004F02B5" w:rsidRPr="006555A8">
        <w:rPr>
          <w:rFonts w:ascii="Arial" w:hAnsi="Arial" w:cs="Arial"/>
          <w:sz w:val="22"/>
          <w:szCs w:val="22"/>
        </w:rPr>
        <w:t xml:space="preserve"> de</w:t>
      </w:r>
      <w:r w:rsidR="00CD15BA" w:rsidRPr="006555A8">
        <w:rPr>
          <w:rFonts w:ascii="Arial" w:hAnsi="Arial" w:cs="Arial"/>
          <w:sz w:val="22"/>
          <w:szCs w:val="22"/>
        </w:rPr>
        <w:t xml:space="preserve"> deshumectació i ventilació </w:t>
      </w:r>
      <w:r w:rsidR="009E5448" w:rsidRPr="006555A8">
        <w:rPr>
          <w:rFonts w:ascii="Arial" w:hAnsi="Arial" w:cs="Arial"/>
          <w:sz w:val="22"/>
          <w:szCs w:val="22"/>
        </w:rPr>
        <w:t>de l’</w:t>
      </w:r>
      <w:r w:rsidR="00D21290" w:rsidRPr="006555A8">
        <w:rPr>
          <w:rFonts w:ascii="Arial" w:hAnsi="Arial" w:cs="Arial"/>
          <w:sz w:val="22"/>
          <w:szCs w:val="22"/>
        </w:rPr>
        <w:t>espai de les piscines</w:t>
      </w:r>
      <w:r w:rsidR="00CD15BA" w:rsidRPr="006555A8">
        <w:rPr>
          <w:rFonts w:ascii="Arial" w:hAnsi="Arial" w:cs="Arial"/>
          <w:sz w:val="22"/>
          <w:szCs w:val="22"/>
        </w:rPr>
        <w:t xml:space="preserve"> </w:t>
      </w:r>
      <w:r w:rsidR="006555A8">
        <w:rPr>
          <w:rFonts w:ascii="Arial" w:hAnsi="Arial" w:cs="Arial"/>
          <w:sz w:val="22"/>
          <w:szCs w:val="22"/>
        </w:rPr>
        <w:t>del CEM Sant Andreu</w:t>
      </w:r>
      <w:r w:rsidR="004F02B5" w:rsidRPr="006555A8">
        <w:rPr>
          <w:rFonts w:ascii="Arial" w:hAnsi="Arial" w:cs="Arial"/>
          <w:sz w:val="22"/>
          <w:szCs w:val="22"/>
        </w:rPr>
        <w:t>.</w:t>
      </w:r>
    </w:p>
    <w:p w:rsidR="00235A24" w:rsidRPr="007649F3" w:rsidRDefault="00235A24" w:rsidP="00DA0AA2">
      <w:pPr>
        <w:spacing w:before="120" w:after="120" w:line="288" w:lineRule="auto"/>
        <w:jc w:val="both"/>
        <w:rPr>
          <w:rFonts w:ascii="Arial" w:hAnsi="Arial" w:cs="Arial"/>
          <w:color w:val="0070C0"/>
          <w:sz w:val="22"/>
          <w:szCs w:val="22"/>
        </w:rPr>
      </w:pPr>
    </w:p>
    <w:p w:rsidR="00C77D99" w:rsidRPr="00F665F8" w:rsidRDefault="00C77D99" w:rsidP="00523C5C">
      <w:pPr>
        <w:pStyle w:val="Pargrafdellista"/>
        <w:numPr>
          <w:ilvl w:val="0"/>
          <w:numId w:val="5"/>
        </w:numPr>
        <w:spacing w:before="120" w:line="312" w:lineRule="auto"/>
        <w:jc w:val="both"/>
        <w:rPr>
          <w:rFonts w:ascii="Arial" w:hAnsi="Arial" w:cs="Arial"/>
          <w:b/>
          <w:sz w:val="22"/>
          <w:szCs w:val="22"/>
        </w:rPr>
      </w:pPr>
      <w:r w:rsidRPr="00F665F8">
        <w:rPr>
          <w:rFonts w:ascii="Arial" w:hAnsi="Arial" w:cs="Arial"/>
          <w:b/>
          <w:sz w:val="22"/>
          <w:szCs w:val="22"/>
        </w:rPr>
        <w:t xml:space="preserve">Insuficiència de mitjans </w:t>
      </w:r>
    </w:p>
    <w:p w:rsidR="00C77D99" w:rsidRPr="00F665F8" w:rsidRDefault="00C77D99" w:rsidP="00C77D99">
      <w:pPr>
        <w:spacing w:before="120" w:line="276" w:lineRule="auto"/>
        <w:jc w:val="both"/>
        <w:rPr>
          <w:rFonts w:ascii="Arial" w:hAnsi="Arial" w:cs="Arial"/>
          <w:sz w:val="22"/>
          <w:szCs w:val="22"/>
        </w:rPr>
      </w:pPr>
      <w:r w:rsidRPr="00F665F8">
        <w:rPr>
          <w:rFonts w:ascii="Arial" w:hAnsi="Arial" w:cs="Arial"/>
          <w:sz w:val="22"/>
          <w:szCs w:val="22"/>
        </w:rPr>
        <w:t>L’Institut Barcelona Esport no disposa dels mitjans personals i materials per a la realització de l’esmentat contracte, vist l’especificitat del mateix, per la qual cosa considera adient la contractació d’una empresa externa per cobrir els treballs descrits.</w:t>
      </w:r>
    </w:p>
    <w:p w:rsidR="00235A24" w:rsidRPr="007649F3" w:rsidRDefault="00235A24" w:rsidP="00C77D99">
      <w:pPr>
        <w:spacing w:before="120" w:line="276" w:lineRule="auto"/>
        <w:jc w:val="both"/>
        <w:rPr>
          <w:rFonts w:ascii="Arial" w:hAnsi="Arial" w:cs="Arial"/>
          <w:color w:val="0070C0"/>
          <w:sz w:val="22"/>
          <w:szCs w:val="22"/>
        </w:rPr>
      </w:pPr>
    </w:p>
    <w:p w:rsidR="000A32F7" w:rsidRPr="00F665F8" w:rsidRDefault="00C22651" w:rsidP="00523C5C">
      <w:pPr>
        <w:pStyle w:val="Pargrafdellista"/>
        <w:numPr>
          <w:ilvl w:val="0"/>
          <w:numId w:val="5"/>
        </w:numPr>
        <w:spacing w:before="120" w:line="312" w:lineRule="auto"/>
        <w:jc w:val="both"/>
        <w:rPr>
          <w:rFonts w:ascii="Arial" w:hAnsi="Arial" w:cs="Arial"/>
          <w:b/>
          <w:sz w:val="22"/>
          <w:szCs w:val="22"/>
        </w:rPr>
      </w:pPr>
      <w:r w:rsidRPr="00F665F8">
        <w:rPr>
          <w:rFonts w:ascii="Arial" w:hAnsi="Arial" w:cs="Arial"/>
          <w:b/>
          <w:sz w:val="22"/>
          <w:szCs w:val="22"/>
        </w:rPr>
        <w:t>Objecte del contracte</w:t>
      </w:r>
    </w:p>
    <w:p w:rsidR="0004614E" w:rsidRPr="00F665F8" w:rsidRDefault="0004614E" w:rsidP="00CD588A">
      <w:pPr>
        <w:autoSpaceDE w:val="0"/>
        <w:autoSpaceDN w:val="0"/>
        <w:adjustRightInd w:val="0"/>
        <w:spacing w:before="120" w:line="288" w:lineRule="auto"/>
        <w:jc w:val="both"/>
        <w:rPr>
          <w:rFonts w:ascii="Arial" w:hAnsi="Arial" w:cs="Arial"/>
          <w:sz w:val="22"/>
          <w:szCs w:val="22"/>
        </w:rPr>
      </w:pPr>
      <w:r w:rsidRPr="00F665F8">
        <w:rPr>
          <w:rFonts w:ascii="Arial" w:hAnsi="Arial" w:cs="Arial"/>
          <w:sz w:val="22"/>
          <w:szCs w:val="22"/>
        </w:rPr>
        <w:t>L'objecte de la present obra és la</w:t>
      </w:r>
      <w:r w:rsidR="00820815" w:rsidRPr="00F665F8">
        <w:rPr>
          <w:rFonts w:ascii="Arial" w:hAnsi="Arial" w:cs="Arial"/>
          <w:sz w:val="22"/>
          <w:szCs w:val="22"/>
        </w:rPr>
        <w:t xml:space="preserve"> substitució dels sistema de deshumectació </w:t>
      </w:r>
      <w:r w:rsidR="00CD588A" w:rsidRPr="00F665F8">
        <w:rPr>
          <w:rFonts w:ascii="Arial" w:hAnsi="Arial" w:cs="Arial"/>
          <w:sz w:val="22"/>
          <w:szCs w:val="22"/>
        </w:rPr>
        <w:t xml:space="preserve">i climatització </w:t>
      </w:r>
      <w:r w:rsidRPr="00F665F8">
        <w:rPr>
          <w:rFonts w:ascii="Arial" w:hAnsi="Arial" w:cs="Arial"/>
          <w:sz w:val="22"/>
          <w:szCs w:val="22"/>
        </w:rPr>
        <w:t xml:space="preserve">del CEM </w:t>
      </w:r>
      <w:r w:rsidR="00F665F8" w:rsidRPr="00F665F8">
        <w:rPr>
          <w:rFonts w:ascii="Arial" w:hAnsi="Arial" w:cs="Arial"/>
          <w:sz w:val="22"/>
          <w:szCs w:val="22"/>
        </w:rPr>
        <w:t>Sant Andreu</w:t>
      </w:r>
      <w:r w:rsidRPr="00F665F8">
        <w:rPr>
          <w:rFonts w:ascii="Arial" w:hAnsi="Arial" w:cs="Arial"/>
          <w:sz w:val="22"/>
          <w:szCs w:val="22"/>
        </w:rPr>
        <w:t>,</w:t>
      </w:r>
      <w:r w:rsidR="00CD588A" w:rsidRPr="00F665F8">
        <w:rPr>
          <w:rFonts w:ascii="Arial" w:hAnsi="Arial" w:cs="Arial"/>
          <w:sz w:val="22"/>
          <w:szCs w:val="22"/>
        </w:rPr>
        <w:t xml:space="preserve"> seguint el procediment detallat en el projecte adjunt i que inclou</w:t>
      </w:r>
      <w:r w:rsidRPr="00F665F8">
        <w:rPr>
          <w:rFonts w:ascii="Arial" w:hAnsi="Arial" w:cs="Arial"/>
          <w:sz w:val="22"/>
          <w:szCs w:val="22"/>
        </w:rPr>
        <w:t xml:space="preserve"> les següents actuacions:</w:t>
      </w:r>
    </w:p>
    <w:p w:rsidR="00F665F8" w:rsidRPr="00BE306A" w:rsidRDefault="00F665F8" w:rsidP="00F665F8">
      <w:pPr>
        <w:pStyle w:val="Pargrafdellista"/>
        <w:numPr>
          <w:ilvl w:val="0"/>
          <w:numId w:val="3"/>
        </w:numPr>
        <w:spacing w:before="120" w:line="288" w:lineRule="auto"/>
        <w:jc w:val="both"/>
        <w:rPr>
          <w:rFonts w:ascii="Arial" w:hAnsi="Arial" w:cs="Arial"/>
          <w:sz w:val="22"/>
          <w:szCs w:val="22"/>
        </w:rPr>
      </w:pPr>
      <w:r w:rsidRPr="00F665F8">
        <w:rPr>
          <w:rFonts w:ascii="Arial" w:hAnsi="Arial" w:cs="Arial"/>
          <w:sz w:val="22"/>
          <w:szCs w:val="22"/>
        </w:rPr>
        <w:t xml:space="preserve">Retirada de mobiliari, com estanteries i taules, de la sala tècnica i que interfereixen </w:t>
      </w:r>
      <w:r w:rsidRPr="00BE306A">
        <w:rPr>
          <w:rFonts w:ascii="Arial" w:hAnsi="Arial" w:cs="Arial"/>
          <w:sz w:val="22"/>
          <w:szCs w:val="22"/>
        </w:rPr>
        <w:t>amb els treballs d’enderroc i arrencada de les instal·lacions d’aquesta.</w:t>
      </w:r>
    </w:p>
    <w:p w:rsidR="00F665F8" w:rsidRPr="00BE306A" w:rsidRDefault="00F665F8" w:rsidP="00F665F8">
      <w:pPr>
        <w:pStyle w:val="Pargrafdellista"/>
        <w:numPr>
          <w:ilvl w:val="0"/>
          <w:numId w:val="3"/>
        </w:numPr>
        <w:spacing w:before="120" w:line="288" w:lineRule="auto"/>
        <w:jc w:val="both"/>
        <w:rPr>
          <w:rFonts w:ascii="Arial" w:hAnsi="Arial" w:cs="Arial"/>
          <w:sz w:val="22"/>
          <w:szCs w:val="22"/>
        </w:rPr>
      </w:pPr>
      <w:r w:rsidRPr="00BE306A">
        <w:rPr>
          <w:rFonts w:ascii="Arial" w:hAnsi="Arial" w:cs="Arial"/>
          <w:sz w:val="22"/>
          <w:szCs w:val="22"/>
        </w:rPr>
        <w:t>Desconnexió elèctrica, hidràulica i de conductes i desmuntatge i retirada de l’actual</w:t>
      </w:r>
    </w:p>
    <w:p w:rsidR="00F665F8" w:rsidRPr="00BE306A" w:rsidRDefault="00F665F8" w:rsidP="00731077">
      <w:pPr>
        <w:pStyle w:val="Pargrafdellista"/>
        <w:spacing w:before="120" w:line="288" w:lineRule="auto"/>
        <w:jc w:val="both"/>
        <w:rPr>
          <w:rFonts w:ascii="Arial" w:hAnsi="Arial" w:cs="Arial"/>
          <w:sz w:val="22"/>
          <w:szCs w:val="22"/>
        </w:rPr>
      </w:pPr>
      <w:r w:rsidRPr="00BE306A">
        <w:rPr>
          <w:rFonts w:ascii="Arial" w:hAnsi="Arial" w:cs="Arial"/>
          <w:sz w:val="22"/>
          <w:szCs w:val="22"/>
        </w:rPr>
        <w:t>deshumectadora i de les instal·lacions i resta d’elements associada aquesta segons indicacions de la direcció facultativa.</w:t>
      </w:r>
    </w:p>
    <w:p w:rsidR="00F665F8" w:rsidRPr="00BE306A" w:rsidRDefault="00F665F8" w:rsidP="00F665F8">
      <w:pPr>
        <w:pStyle w:val="Pargrafdellista"/>
        <w:numPr>
          <w:ilvl w:val="0"/>
          <w:numId w:val="3"/>
        </w:numPr>
        <w:spacing w:before="120" w:line="288" w:lineRule="auto"/>
        <w:jc w:val="both"/>
        <w:rPr>
          <w:rFonts w:ascii="Arial" w:hAnsi="Arial" w:cs="Arial"/>
          <w:sz w:val="22"/>
          <w:szCs w:val="22"/>
        </w:rPr>
      </w:pPr>
      <w:r w:rsidRPr="00BE306A">
        <w:rPr>
          <w:rFonts w:ascii="Arial" w:hAnsi="Arial" w:cs="Arial"/>
          <w:sz w:val="22"/>
          <w:szCs w:val="22"/>
        </w:rPr>
        <w:t>Enderroc i retirada de bancada de formigó.</w:t>
      </w:r>
    </w:p>
    <w:p w:rsidR="00F665F8" w:rsidRPr="00BE306A" w:rsidRDefault="00F665F8" w:rsidP="00F665F8">
      <w:pPr>
        <w:pStyle w:val="Pargrafdellista"/>
        <w:numPr>
          <w:ilvl w:val="0"/>
          <w:numId w:val="3"/>
        </w:numPr>
        <w:spacing w:before="120" w:line="288" w:lineRule="auto"/>
        <w:jc w:val="both"/>
        <w:rPr>
          <w:rFonts w:ascii="Arial" w:hAnsi="Arial" w:cs="Arial"/>
          <w:sz w:val="22"/>
          <w:szCs w:val="22"/>
        </w:rPr>
      </w:pPr>
      <w:r w:rsidRPr="00BE306A">
        <w:rPr>
          <w:rFonts w:ascii="Arial" w:hAnsi="Arial" w:cs="Arial"/>
          <w:sz w:val="22"/>
          <w:szCs w:val="22"/>
        </w:rPr>
        <w:t>Retirada de la xarxa de conductes existents dins sala tècnica: impulsió, retorn, admissió d’aire exterior i expulsió d’aire cap el exterior.</w:t>
      </w:r>
    </w:p>
    <w:p w:rsidR="00F665F8" w:rsidRPr="00BE306A" w:rsidRDefault="00F665F8" w:rsidP="00F665F8">
      <w:pPr>
        <w:pStyle w:val="Pargrafdellista"/>
        <w:numPr>
          <w:ilvl w:val="0"/>
          <w:numId w:val="3"/>
        </w:numPr>
        <w:spacing w:before="120" w:line="288" w:lineRule="auto"/>
        <w:jc w:val="both"/>
        <w:rPr>
          <w:rFonts w:ascii="Arial" w:hAnsi="Arial" w:cs="Arial"/>
          <w:sz w:val="22"/>
          <w:szCs w:val="22"/>
        </w:rPr>
      </w:pPr>
      <w:r w:rsidRPr="00BE306A">
        <w:rPr>
          <w:rFonts w:ascii="Arial" w:hAnsi="Arial" w:cs="Arial"/>
          <w:sz w:val="22"/>
          <w:szCs w:val="22"/>
        </w:rPr>
        <w:t>Desconnexió hidràulica i acopi per a posterior recol·locació de dipòsits de la instal·lació d’ACS i solar tèrmica.</w:t>
      </w:r>
    </w:p>
    <w:p w:rsidR="00F665F8" w:rsidRPr="00BE306A" w:rsidRDefault="00F665F8" w:rsidP="00F665F8">
      <w:pPr>
        <w:pStyle w:val="Pargrafdellista"/>
        <w:numPr>
          <w:ilvl w:val="0"/>
          <w:numId w:val="3"/>
        </w:numPr>
        <w:spacing w:before="120" w:line="288" w:lineRule="auto"/>
        <w:jc w:val="both"/>
        <w:rPr>
          <w:rFonts w:ascii="Arial" w:hAnsi="Arial" w:cs="Arial"/>
          <w:sz w:val="22"/>
          <w:szCs w:val="22"/>
        </w:rPr>
      </w:pPr>
      <w:r w:rsidRPr="00BE306A">
        <w:rPr>
          <w:rFonts w:ascii="Arial" w:hAnsi="Arial" w:cs="Arial"/>
          <w:sz w:val="22"/>
          <w:szCs w:val="22"/>
        </w:rPr>
        <w:t>Desconnexió i reubicació de bescanviador i vas d’expansió segons indicacions de la direcció facultativa per a deixar espai per la instal·lació de la nova deshumectadora. Treballs de connexió i adequació de la instal·lació segons la nova posició del bescanviador i vas d’expansió.</w:t>
      </w:r>
    </w:p>
    <w:p w:rsidR="00F665F8" w:rsidRPr="00BE306A" w:rsidRDefault="00F665F8" w:rsidP="00F665F8">
      <w:pPr>
        <w:pStyle w:val="Pargrafdellista"/>
        <w:numPr>
          <w:ilvl w:val="0"/>
          <w:numId w:val="3"/>
        </w:numPr>
        <w:spacing w:before="120" w:line="288" w:lineRule="auto"/>
        <w:jc w:val="both"/>
        <w:rPr>
          <w:rFonts w:ascii="Arial" w:hAnsi="Arial" w:cs="Arial"/>
          <w:sz w:val="22"/>
          <w:szCs w:val="22"/>
        </w:rPr>
      </w:pPr>
      <w:r w:rsidRPr="00BE306A">
        <w:rPr>
          <w:rFonts w:ascii="Arial" w:hAnsi="Arial" w:cs="Arial"/>
          <w:sz w:val="22"/>
          <w:szCs w:val="22"/>
        </w:rPr>
        <w:t>Enderroc i retirada de la xarxa de conductes d’impulsió i retorn i de la resta d’accessoris i elements associats que donen servei a l’espai piscina i que discorren per dins muntant, galeria de planta soterrani, sota fals sostre o vista.</w:t>
      </w:r>
    </w:p>
    <w:p w:rsidR="00F665F8" w:rsidRPr="00BE306A" w:rsidRDefault="00F665F8" w:rsidP="00F665F8">
      <w:pPr>
        <w:pStyle w:val="Pargrafdellista"/>
        <w:numPr>
          <w:ilvl w:val="0"/>
          <w:numId w:val="3"/>
        </w:numPr>
        <w:spacing w:before="120" w:line="288" w:lineRule="auto"/>
        <w:jc w:val="both"/>
        <w:rPr>
          <w:rFonts w:ascii="Arial" w:hAnsi="Arial" w:cs="Arial"/>
          <w:sz w:val="22"/>
          <w:szCs w:val="22"/>
        </w:rPr>
      </w:pPr>
      <w:r w:rsidRPr="00BE306A">
        <w:rPr>
          <w:rFonts w:ascii="Arial" w:hAnsi="Arial" w:cs="Arial"/>
          <w:sz w:val="22"/>
          <w:szCs w:val="22"/>
        </w:rPr>
        <w:t>Enderroc i retirada de xarxa d’extracció vista i de ventilador dins fals sostre d’espai piscina.</w:t>
      </w:r>
    </w:p>
    <w:p w:rsidR="00F665F8" w:rsidRPr="00BE306A" w:rsidRDefault="00F665F8" w:rsidP="00F665F8">
      <w:pPr>
        <w:pStyle w:val="Pargrafdellista"/>
        <w:numPr>
          <w:ilvl w:val="0"/>
          <w:numId w:val="3"/>
        </w:numPr>
        <w:spacing w:before="120" w:line="288" w:lineRule="auto"/>
        <w:jc w:val="both"/>
        <w:rPr>
          <w:rFonts w:ascii="Arial" w:hAnsi="Arial" w:cs="Arial"/>
          <w:sz w:val="22"/>
          <w:szCs w:val="22"/>
        </w:rPr>
      </w:pPr>
      <w:r w:rsidRPr="00BE306A">
        <w:rPr>
          <w:rFonts w:ascii="Arial" w:hAnsi="Arial" w:cs="Arial"/>
          <w:sz w:val="22"/>
          <w:szCs w:val="22"/>
        </w:rPr>
        <w:t>Cegat de façana d’obra ceràmica amb acabat equivalent a l’actual i segons indicacions de la direcció facultativa.</w:t>
      </w:r>
    </w:p>
    <w:p w:rsidR="00F665F8" w:rsidRPr="00BE306A" w:rsidRDefault="00F665F8" w:rsidP="00F665F8">
      <w:pPr>
        <w:pStyle w:val="Pargrafdellista"/>
        <w:numPr>
          <w:ilvl w:val="0"/>
          <w:numId w:val="3"/>
        </w:numPr>
        <w:spacing w:before="120" w:line="288" w:lineRule="auto"/>
        <w:jc w:val="both"/>
        <w:rPr>
          <w:rFonts w:ascii="Arial" w:hAnsi="Arial" w:cs="Arial"/>
          <w:sz w:val="22"/>
          <w:szCs w:val="22"/>
        </w:rPr>
      </w:pPr>
      <w:r w:rsidRPr="00BE306A">
        <w:rPr>
          <w:rFonts w:ascii="Arial" w:hAnsi="Arial" w:cs="Arial"/>
          <w:sz w:val="22"/>
          <w:szCs w:val="22"/>
        </w:rPr>
        <w:t>Obertura de pas per a instal·lació de nova reixa de retorn dins espai piscina. Realització d’estintolaments amb biguetes d’acer de perfil IPE. Inclosos els treballs d’apuntalament de mur i forjat.</w:t>
      </w:r>
    </w:p>
    <w:p w:rsidR="00F665F8" w:rsidRPr="00BE306A" w:rsidRDefault="00F665F8" w:rsidP="00F665F8">
      <w:pPr>
        <w:pStyle w:val="Pargrafdellista"/>
        <w:numPr>
          <w:ilvl w:val="0"/>
          <w:numId w:val="3"/>
        </w:numPr>
        <w:spacing w:before="120" w:line="288" w:lineRule="auto"/>
        <w:jc w:val="both"/>
        <w:rPr>
          <w:rFonts w:ascii="Arial" w:hAnsi="Arial" w:cs="Arial"/>
          <w:sz w:val="22"/>
          <w:szCs w:val="22"/>
        </w:rPr>
      </w:pPr>
      <w:r w:rsidRPr="00BE306A">
        <w:rPr>
          <w:rFonts w:ascii="Arial" w:hAnsi="Arial" w:cs="Arial"/>
          <w:sz w:val="22"/>
          <w:szCs w:val="22"/>
        </w:rPr>
        <w:t>Adequació i posada a punt de la sala tècnica. Anivellament de paviment amb formació de bancada de formigó per a instal·lació de nova deshumectadora. Cegat de forat que comunica amb la galeria amb biguetes d’acer perfil IPE i cobert amb xapa metàl·lica nervada o amb peces ceràmiques tipus encadellat i capa de recrescut de morter.</w:t>
      </w:r>
    </w:p>
    <w:p w:rsidR="00F665F8" w:rsidRPr="00BE306A" w:rsidRDefault="00F665F8" w:rsidP="00F665F8">
      <w:pPr>
        <w:pStyle w:val="Pargrafdellista"/>
        <w:numPr>
          <w:ilvl w:val="0"/>
          <w:numId w:val="3"/>
        </w:numPr>
        <w:spacing w:before="120" w:line="288" w:lineRule="auto"/>
        <w:jc w:val="both"/>
        <w:rPr>
          <w:rFonts w:ascii="Arial" w:hAnsi="Arial" w:cs="Arial"/>
          <w:sz w:val="22"/>
          <w:szCs w:val="22"/>
        </w:rPr>
      </w:pPr>
      <w:r w:rsidRPr="00BE306A">
        <w:rPr>
          <w:rFonts w:ascii="Arial" w:hAnsi="Arial" w:cs="Arial"/>
          <w:sz w:val="22"/>
          <w:szCs w:val="22"/>
        </w:rPr>
        <w:t>Instal·lació de nova deshumectadora dins sala tècnica de planta baixa, subministrada a peces de dimensions aptes per a pas de 1,45x2,00 i muntada in situ.</w:t>
      </w:r>
    </w:p>
    <w:p w:rsidR="00F665F8" w:rsidRPr="00BE306A" w:rsidRDefault="00F665F8" w:rsidP="00F665F8">
      <w:pPr>
        <w:pStyle w:val="Pargrafdellista"/>
        <w:numPr>
          <w:ilvl w:val="0"/>
          <w:numId w:val="3"/>
        </w:numPr>
        <w:spacing w:before="120" w:line="288" w:lineRule="auto"/>
        <w:jc w:val="both"/>
        <w:rPr>
          <w:rFonts w:ascii="Arial" w:hAnsi="Arial" w:cs="Arial"/>
          <w:sz w:val="22"/>
          <w:szCs w:val="22"/>
        </w:rPr>
      </w:pPr>
      <w:r w:rsidRPr="00BE306A">
        <w:rPr>
          <w:rFonts w:ascii="Arial" w:hAnsi="Arial" w:cs="Arial"/>
          <w:sz w:val="22"/>
          <w:szCs w:val="22"/>
        </w:rPr>
        <w:lastRenderedPageBreak/>
        <w:t>Adequació amb les proteccions necessàries del quadre elèctric general de distribució i protecció segons les necessitats del nou equip.</w:t>
      </w:r>
    </w:p>
    <w:p w:rsidR="00F665F8" w:rsidRPr="00BE306A" w:rsidRDefault="00F665F8" w:rsidP="00F665F8">
      <w:pPr>
        <w:pStyle w:val="Pargrafdellista"/>
        <w:numPr>
          <w:ilvl w:val="0"/>
          <w:numId w:val="3"/>
        </w:numPr>
        <w:spacing w:before="120" w:line="288" w:lineRule="auto"/>
        <w:jc w:val="both"/>
        <w:rPr>
          <w:rFonts w:ascii="Arial" w:hAnsi="Arial" w:cs="Arial"/>
          <w:sz w:val="22"/>
          <w:szCs w:val="22"/>
        </w:rPr>
      </w:pPr>
      <w:r w:rsidRPr="00BE306A">
        <w:rPr>
          <w:rFonts w:ascii="Arial" w:hAnsi="Arial" w:cs="Arial"/>
          <w:sz w:val="22"/>
          <w:szCs w:val="22"/>
        </w:rPr>
        <w:t>Instal·lació de cablejat elèctric i de control i de la nova deshumectadora</w:t>
      </w:r>
    </w:p>
    <w:p w:rsidR="00F665F8" w:rsidRPr="00BE306A" w:rsidRDefault="00F665F8" w:rsidP="00F665F8">
      <w:pPr>
        <w:pStyle w:val="Pargrafdellista"/>
        <w:numPr>
          <w:ilvl w:val="0"/>
          <w:numId w:val="3"/>
        </w:numPr>
        <w:spacing w:before="120" w:line="288" w:lineRule="auto"/>
        <w:jc w:val="both"/>
        <w:rPr>
          <w:rFonts w:ascii="Arial" w:hAnsi="Arial" w:cs="Arial"/>
          <w:sz w:val="22"/>
          <w:szCs w:val="22"/>
        </w:rPr>
      </w:pPr>
      <w:r w:rsidRPr="00BE306A">
        <w:rPr>
          <w:rFonts w:ascii="Arial" w:hAnsi="Arial" w:cs="Arial"/>
          <w:sz w:val="22"/>
          <w:szCs w:val="22"/>
        </w:rPr>
        <w:t>Recol·locació i instal·lació de dipòsits d’ACS i solar tèrmica i adequació i execució de la xarxa de canonades s</w:t>
      </w:r>
      <w:r w:rsidR="00731077">
        <w:rPr>
          <w:rFonts w:ascii="Arial" w:hAnsi="Arial" w:cs="Arial"/>
          <w:sz w:val="22"/>
          <w:szCs w:val="22"/>
        </w:rPr>
        <w:t>egons la nova configuració. Conn</w:t>
      </w:r>
      <w:r w:rsidRPr="00BE306A">
        <w:rPr>
          <w:rFonts w:ascii="Arial" w:hAnsi="Arial" w:cs="Arial"/>
          <w:sz w:val="22"/>
          <w:szCs w:val="22"/>
        </w:rPr>
        <w:t>exionat a xarxa existents.</w:t>
      </w:r>
    </w:p>
    <w:p w:rsidR="00F665F8" w:rsidRPr="00BE306A" w:rsidRDefault="00F665F8" w:rsidP="00F665F8">
      <w:pPr>
        <w:pStyle w:val="Pargrafdellista"/>
        <w:numPr>
          <w:ilvl w:val="0"/>
          <w:numId w:val="3"/>
        </w:numPr>
        <w:spacing w:before="120" w:line="288" w:lineRule="auto"/>
        <w:jc w:val="both"/>
        <w:rPr>
          <w:rFonts w:ascii="Arial" w:hAnsi="Arial" w:cs="Arial"/>
          <w:sz w:val="22"/>
          <w:szCs w:val="22"/>
        </w:rPr>
      </w:pPr>
      <w:r w:rsidRPr="00BE306A">
        <w:rPr>
          <w:rFonts w:ascii="Arial" w:hAnsi="Arial" w:cs="Arial"/>
          <w:sz w:val="22"/>
          <w:szCs w:val="22"/>
        </w:rPr>
        <w:t>Adequació de la instal·lació hidràulica segons la nova configuració de la sala tècnica.</w:t>
      </w:r>
    </w:p>
    <w:p w:rsidR="00F665F8" w:rsidRPr="00BE306A" w:rsidRDefault="00F665F8" w:rsidP="00F665F8">
      <w:pPr>
        <w:pStyle w:val="Pargrafdellista"/>
        <w:numPr>
          <w:ilvl w:val="0"/>
          <w:numId w:val="3"/>
        </w:numPr>
        <w:spacing w:before="120" w:line="288" w:lineRule="auto"/>
        <w:jc w:val="both"/>
        <w:rPr>
          <w:rFonts w:ascii="Arial" w:hAnsi="Arial" w:cs="Arial"/>
          <w:sz w:val="22"/>
          <w:szCs w:val="22"/>
        </w:rPr>
      </w:pPr>
      <w:r w:rsidRPr="00BE306A">
        <w:rPr>
          <w:rFonts w:ascii="Arial" w:hAnsi="Arial" w:cs="Arial"/>
          <w:sz w:val="22"/>
          <w:szCs w:val="22"/>
        </w:rPr>
        <w:t>Execució de nova xarxa d’extracció de la galeria sota l’espai piscina i instal·lació de nou ventilador.</w:t>
      </w:r>
    </w:p>
    <w:p w:rsidR="00F665F8" w:rsidRPr="00BE306A" w:rsidRDefault="00F665F8" w:rsidP="00F665F8">
      <w:pPr>
        <w:pStyle w:val="Pargrafdellista"/>
        <w:numPr>
          <w:ilvl w:val="0"/>
          <w:numId w:val="3"/>
        </w:numPr>
        <w:spacing w:before="120" w:line="288" w:lineRule="auto"/>
        <w:jc w:val="both"/>
        <w:rPr>
          <w:rFonts w:ascii="Arial" w:hAnsi="Arial" w:cs="Arial"/>
          <w:sz w:val="22"/>
          <w:szCs w:val="22"/>
        </w:rPr>
      </w:pPr>
      <w:r w:rsidRPr="00BE306A">
        <w:rPr>
          <w:rFonts w:ascii="Arial" w:hAnsi="Arial" w:cs="Arial"/>
          <w:sz w:val="22"/>
          <w:szCs w:val="22"/>
        </w:rPr>
        <w:t>Execució de la xarxa de conductes de climatització d’impulsió i retorn que discorren des de la sala tècnica fins l’espai piscina del centre esportiu. Formació d’envà per separar el conducte de retorn de zona de pas entre piscina i sala tècnica i adequació de l’espai.</w:t>
      </w:r>
    </w:p>
    <w:p w:rsidR="00F665F8" w:rsidRPr="00BE306A" w:rsidRDefault="00F665F8" w:rsidP="00F665F8">
      <w:pPr>
        <w:pStyle w:val="Pargrafdellista"/>
        <w:numPr>
          <w:ilvl w:val="0"/>
          <w:numId w:val="3"/>
        </w:numPr>
        <w:spacing w:before="120" w:line="288" w:lineRule="auto"/>
        <w:jc w:val="both"/>
        <w:rPr>
          <w:rFonts w:ascii="Arial" w:hAnsi="Arial" w:cs="Arial"/>
          <w:sz w:val="22"/>
          <w:szCs w:val="22"/>
        </w:rPr>
      </w:pPr>
      <w:r w:rsidRPr="00BE306A">
        <w:rPr>
          <w:rFonts w:ascii="Arial" w:hAnsi="Arial" w:cs="Arial"/>
          <w:sz w:val="22"/>
          <w:szCs w:val="22"/>
        </w:rPr>
        <w:t>Tancament i adequació de muntant que discorre per dins el gimnàs segons estat actual.</w:t>
      </w:r>
    </w:p>
    <w:p w:rsidR="00F665F8" w:rsidRPr="00BE306A" w:rsidRDefault="00F665F8" w:rsidP="00F665F8">
      <w:pPr>
        <w:pStyle w:val="Pargrafdellista"/>
        <w:numPr>
          <w:ilvl w:val="0"/>
          <w:numId w:val="3"/>
        </w:numPr>
        <w:spacing w:before="120" w:line="288" w:lineRule="auto"/>
        <w:jc w:val="both"/>
        <w:rPr>
          <w:rFonts w:ascii="Arial" w:hAnsi="Arial" w:cs="Arial"/>
          <w:sz w:val="22"/>
          <w:szCs w:val="22"/>
        </w:rPr>
      </w:pPr>
      <w:r w:rsidRPr="00BE306A">
        <w:rPr>
          <w:rFonts w:ascii="Arial" w:hAnsi="Arial" w:cs="Arial"/>
          <w:sz w:val="22"/>
          <w:szCs w:val="22"/>
        </w:rPr>
        <w:t>Instal·lació de la xarxa de conductes tèxtils d’impulsió i difusió de l’espai piscina fixats amb tirants a encavallada o metàl·lica o amb esquadres de suport a paret segons indicacions de la direcció facultativa.</w:t>
      </w:r>
    </w:p>
    <w:p w:rsidR="00F665F8" w:rsidRPr="00BE306A" w:rsidRDefault="00F665F8" w:rsidP="00F665F8">
      <w:pPr>
        <w:pStyle w:val="Pargrafdellista"/>
        <w:numPr>
          <w:ilvl w:val="0"/>
          <w:numId w:val="3"/>
        </w:numPr>
        <w:spacing w:before="120" w:line="288" w:lineRule="auto"/>
        <w:jc w:val="both"/>
        <w:rPr>
          <w:rFonts w:ascii="Arial" w:hAnsi="Arial" w:cs="Arial"/>
          <w:sz w:val="22"/>
          <w:szCs w:val="22"/>
        </w:rPr>
      </w:pPr>
      <w:r w:rsidRPr="00BE306A">
        <w:rPr>
          <w:rFonts w:ascii="Arial" w:hAnsi="Arial" w:cs="Arial"/>
          <w:sz w:val="22"/>
          <w:szCs w:val="22"/>
        </w:rPr>
        <w:t>Cegat dels forats de les reixes de retorn del banc d’obra de l’espai piscina amb peça ceràmica tipus encadellat i revestit amb rajola ceràmica de característiques i acabat equivalent a l’estat actual.</w:t>
      </w:r>
    </w:p>
    <w:p w:rsidR="00F665F8" w:rsidRPr="00BE306A" w:rsidRDefault="00F665F8" w:rsidP="00F665F8">
      <w:pPr>
        <w:pStyle w:val="Pargrafdellista"/>
        <w:numPr>
          <w:ilvl w:val="0"/>
          <w:numId w:val="3"/>
        </w:numPr>
        <w:spacing w:before="120" w:line="288" w:lineRule="auto"/>
        <w:jc w:val="both"/>
        <w:rPr>
          <w:rFonts w:ascii="Arial" w:hAnsi="Arial" w:cs="Arial"/>
          <w:sz w:val="22"/>
          <w:szCs w:val="22"/>
        </w:rPr>
      </w:pPr>
      <w:r w:rsidRPr="00BE306A">
        <w:rPr>
          <w:rFonts w:ascii="Arial" w:hAnsi="Arial" w:cs="Arial"/>
          <w:sz w:val="22"/>
          <w:szCs w:val="22"/>
        </w:rPr>
        <w:t>Posada a punt de les instal·lacions de climatització segons les necessitats i característiques del centre.</w:t>
      </w:r>
    </w:p>
    <w:p w:rsidR="00F665F8" w:rsidRPr="00BE306A" w:rsidRDefault="00F665F8" w:rsidP="00F665F8">
      <w:pPr>
        <w:pStyle w:val="Pargrafdellista"/>
        <w:numPr>
          <w:ilvl w:val="0"/>
          <w:numId w:val="3"/>
        </w:numPr>
        <w:spacing w:before="120" w:line="288" w:lineRule="auto"/>
        <w:jc w:val="both"/>
        <w:rPr>
          <w:rFonts w:ascii="Arial" w:hAnsi="Arial" w:cs="Arial"/>
          <w:sz w:val="22"/>
          <w:szCs w:val="22"/>
        </w:rPr>
      </w:pPr>
      <w:r w:rsidRPr="00BE306A">
        <w:rPr>
          <w:rFonts w:ascii="Arial" w:hAnsi="Arial" w:cs="Arial"/>
          <w:sz w:val="22"/>
          <w:szCs w:val="22"/>
        </w:rPr>
        <w:t>Proves de seguretat i control de qualitat de les instal·lacions executades.</w:t>
      </w:r>
    </w:p>
    <w:p w:rsidR="00F665F8" w:rsidRPr="00BE306A" w:rsidRDefault="00F665F8" w:rsidP="00F665F8">
      <w:pPr>
        <w:pStyle w:val="Pargrafdellista"/>
        <w:numPr>
          <w:ilvl w:val="0"/>
          <w:numId w:val="3"/>
        </w:numPr>
        <w:spacing w:before="120" w:line="288" w:lineRule="auto"/>
        <w:jc w:val="both"/>
        <w:rPr>
          <w:rFonts w:ascii="Arial" w:hAnsi="Arial" w:cs="Arial"/>
          <w:sz w:val="22"/>
          <w:szCs w:val="22"/>
        </w:rPr>
      </w:pPr>
      <w:r w:rsidRPr="00BE306A">
        <w:rPr>
          <w:rFonts w:ascii="Arial" w:hAnsi="Arial" w:cs="Arial"/>
          <w:sz w:val="22"/>
          <w:szCs w:val="22"/>
        </w:rPr>
        <w:t xml:space="preserve"> Acabats, remats finals i reparació de desperfectes ocasionats durant l’execució de l’obra i neteja final.</w:t>
      </w:r>
    </w:p>
    <w:p w:rsidR="00263CB1" w:rsidRPr="00263CB1" w:rsidRDefault="00263CB1" w:rsidP="00263CB1">
      <w:pPr>
        <w:spacing w:before="120" w:line="288" w:lineRule="auto"/>
        <w:jc w:val="both"/>
        <w:rPr>
          <w:rFonts w:ascii="Arial" w:hAnsi="Arial" w:cs="Arial"/>
          <w:sz w:val="22"/>
          <w:szCs w:val="22"/>
        </w:rPr>
      </w:pPr>
      <w:r w:rsidRPr="00263CB1">
        <w:rPr>
          <w:rFonts w:ascii="Arial" w:hAnsi="Arial" w:cs="Arial"/>
          <w:sz w:val="22"/>
          <w:szCs w:val="22"/>
        </w:rPr>
        <w:t>Tots els treballs a realitzar hauran de ser replantejats en obra abans de la seva execució de forma consensuada i seguint les indicacions de la direcció facultativa i la direcció del centre.</w:t>
      </w:r>
    </w:p>
    <w:p w:rsidR="00C53CD1" w:rsidRPr="00263CB1" w:rsidRDefault="005C71CD" w:rsidP="00DA0AA2">
      <w:pPr>
        <w:spacing w:before="120" w:line="288" w:lineRule="auto"/>
        <w:jc w:val="both"/>
        <w:rPr>
          <w:rFonts w:ascii="Arial" w:eastAsiaTheme="minorHAnsi" w:hAnsi="Arial" w:cs="Arial"/>
          <w:sz w:val="22"/>
          <w:szCs w:val="22"/>
          <w:lang w:eastAsia="en-US"/>
        </w:rPr>
      </w:pPr>
      <w:r w:rsidRPr="00263CB1">
        <w:rPr>
          <w:rFonts w:ascii="Arial" w:eastAsiaTheme="minorHAnsi" w:hAnsi="Arial" w:cs="Arial"/>
          <w:sz w:val="22"/>
          <w:szCs w:val="22"/>
          <w:lang w:eastAsia="en-US"/>
        </w:rPr>
        <w:t xml:space="preserve">Amb aquestes accions </w:t>
      </w:r>
      <w:r w:rsidR="00036E52" w:rsidRPr="00263CB1">
        <w:rPr>
          <w:rFonts w:ascii="Arial" w:eastAsiaTheme="minorHAnsi" w:hAnsi="Arial" w:cs="Arial"/>
          <w:sz w:val="22"/>
          <w:szCs w:val="22"/>
          <w:lang w:eastAsia="en-US"/>
        </w:rPr>
        <w:t xml:space="preserve">i les que es detallen al projecte adjunt, </w:t>
      </w:r>
      <w:r w:rsidR="00CF074D" w:rsidRPr="00263CB1">
        <w:rPr>
          <w:rFonts w:ascii="Arial" w:eastAsiaTheme="minorHAnsi" w:hAnsi="Arial" w:cs="Arial"/>
          <w:sz w:val="22"/>
          <w:szCs w:val="22"/>
          <w:lang w:eastAsia="en-US"/>
        </w:rPr>
        <w:t xml:space="preserve">es </w:t>
      </w:r>
      <w:r w:rsidR="00ED3252" w:rsidRPr="00263CB1">
        <w:rPr>
          <w:rFonts w:ascii="Arial" w:eastAsiaTheme="minorHAnsi" w:hAnsi="Arial" w:cs="Arial"/>
          <w:sz w:val="22"/>
          <w:szCs w:val="22"/>
          <w:lang w:eastAsia="en-US"/>
        </w:rPr>
        <w:t xml:space="preserve">pretén </w:t>
      </w:r>
      <w:r w:rsidRPr="00263CB1">
        <w:rPr>
          <w:rFonts w:ascii="Arial" w:eastAsiaTheme="minorHAnsi" w:hAnsi="Arial" w:cs="Arial"/>
          <w:sz w:val="22"/>
          <w:szCs w:val="22"/>
          <w:lang w:eastAsia="en-US"/>
        </w:rPr>
        <w:t xml:space="preserve">solucionar </w:t>
      </w:r>
      <w:r w:rsidR="00C53CD1" w:rsidRPr="00263CB1">
        <w:rPr>
          <w:rFonts w:ascii="Arial" w:eastAsiaTheme="minorHAnsi" w:hAnsi="Arial" w:cs="Arial"/>
          <w:sz w:val="22"/>
          <w:szCs w:val="22"/>
          <w:lang w:eastAsia="en-US"/>
        </w:rPr>
        <w:t>els problemes</w:t>
      </w:r>
      <w:r w:rsidR="0004614E" w:rsidRPr="00263CB1">
        <w:rPr>
          <w:rFonts w:ascii="Arial" w:eastAsiaTheme="minorHAnsi" w:hAnsi="Arial" w:cs="Arial"/>
          <w:sz w:val="22"/>
          <w:szCs w:val="22"/>
          <w:lang w:eastAsia="en-US"/>
        </w:rPr>
        <w:t xml:space="preserve"> de</w:t>
      </w:r>
      <w:r w:rsidR="00011901" w:rsidRPr="00263CB1">
        <w:rPr>
          <w:rFonts w:ascii="Arial" w:eastAsiaTheme="minorHAnsi" w:hAnsi="Arial" w:cs="Arial"/>
          <w:sz w:val="22"/>
          <w:szCs w:val="22"/>
          <w:lang w:eastAsia="en-US"/>
        </w:rPr>
        <w:t xml:space="preserve"> deshumectació</w:t>
      </w:r>
      <w:r w:rsidR="009778CD" w:rsidRPr="00263CB1">
        <w:rPr>
          <w:rFonts w:ascii="Arial" w:eastAsiaTheme="minorHAnsi" w:hAnsi="Arial" w:cs="Arial"/>
          <w:sz w:val="22"/>
          <w:szCs w:val="22"/>
          <w:lang w:eastAsia="en-US"/>
        </w:rPr>
        <w:t xml:space="preserve"> i climatització </w:t>
      </w:r>
      <w:r w:rsidR="00011901" w:rsidRPr="00263CB1">
        <w:rPr>
          <w:rFonts w:ascii="Arial" w:eastAsiaTheme="minorHAnsi" w:hAnsi="Arial" w:cs="Arial"/>
          <w:sz w:val="22"/>
          <w:szCs w:val="22"/>
          <w:lang w:eastAsia="en-US"/>
        </w:rPr>
        <w:t>a l’espai de</w:t>
      </w:r>
      <w:r w:rsidR="009778CD" w:rsidRPr="00263CB1">
        <w:rPr>
          <w:rFonts w:ascii="Arial" w:eastAsiaTheme="minorHAnsi" w:hAnsi="Arial" w:cs="Arial"/>
          <w:sz w:val="22"/>
          <w:szCs w:val="22"/>
          <w:lang w:eastAsia="en-US"/>
        </w:rPr>
        <w:t xml:space="preserve"> les piscines</w:t>
      </w:r>
      <w:r w:rsidR="00011901" w:rsidRPr="00263CB1">
        <w:rPr>
          <w:rFonts w:ascii="Arial" w:eastAsiaTheme="minorHAnsi" w:hAnsi="Arial" w:cs="Arial"/>
          <w:sz w:val="22"/>
          <w:szCs w:val="22"/>
          <w:lang w:eastAsia="en-US"/>
        </w:rPr>
        <w:t xml:space="preserve"> del </w:t>
      </w:r>
      <w:r w:rsidR="0004614E" w:rsidRPr="00263CB1">
        <w:rPr>
          <w:rFonts w:ascii="Arial" w:eastAsiaTheme="minorHAnsi" w:hAnsi="Arial" w:cs="Arial"/>
          <w:sz w:val="22"/>
          <w:szCs w:val="22"/>
          <w:lang w:eastAsia="en-US"/>
        </w:rPr>
        <w:t xml:space="preserve">CEM. </w:t>
      </w:r>
      <w:r w:rsidR="00C53CD1" w:rsidRPr="00263CB1">
        <w:rPr>
          <w:rFonts w:ascii="Arial" w:eastAsiaTheme="minorHAnsi" w:hAnsi="Arial" w:cs="Arial"/>
          <w:sz w:val="22"/>
          <w:szCs w:val="22"/>
          <w:lang w:eastAsia="en-US"/>
        </w:rPr>
        <w:t xml:space="preserve"> </w:t>
      </w:r>
    </w:p>
    <w:p w:rsidR="002D3275" w:rsidRPr="00263CB1" w:rsidRDefault="002D3275" w:rsidP="00A85D8F">
      <w:pPr>
        <w:spacing w:before="120" w:line="288" w:lineRule="auto"/>
        <w:jc w:val="both"/>
        <w:rPr>
          <w:rFonts w:ascii="Arial" w:hAnsi="Arial" w:cs="Arial"/>
          <w:sz w:val="22"/>
          <w:szCs w:val="22"/>
        </w:rPr>
      </w:pPr>
      <w:r w:rsidRPr="00263CB1">
        <w:rPr>
          <w:rFonts w:ascii="Arial" w:hAnsi="Arial" w:cs="Arial"/>
          <w:sz w:val="22"/>
          <w:szCs w:val="22"/>
        </w:rPr>
        <w:t>En l’objecte del contracte s’incorporen les mesures de contractació pública sostenible següents:</w:t>
      </w:r>
    </w:p>
    <w:p w:rsidR="002D3275" w:rsidRPr="00263CB1" w:rsidRDefault="002D3275" w:rsidP="00523C5C">
      <w:pPr>
        <w:pStyle w:val="Pargrafdellista"/>
        <w:numPr>
          <w:ilvl w:val="0"/>
          <w:numId w:val="6"/>
        </w:numPr>
        <w:spacing w:before="120" w:line="288" w:lineRule="auto"/>
        <w:jc w:val="both"/>
        <w:rPr>
          <w:rFonts w:ascii="Arial" w:hAnsi="Arial" w:cs="Arial"/>
          <w:sz w:val="22"/>
          <w:szCs w:val="22"/>
        </w:rPr>
      </w:pPr>
      <w:r w:rsidRPr="00263CB1">
        <w:rPr>
          <w:rFonts w:ascii="Arial" w:hAnsi="Arial" w:cs="Arial"/>
          <w:sz w:val="22"/>
          <w:szCs w:val="22"/>
        </w:rPr>
        <w:t>La no realització d’operacions financeres que siguin considerades delictives en paradisos fiscals.</w:t>
      </w:r>
    </w:p>
    <w:p w:rsidR="002D3275" w:rsidRPr="00263CB1" w:rsidRDefault="002D3275" w:rsidP="00523C5C">
      <w:pPr>
        <w:pStyle w:val="Pargrafdellista"/>
        <w:numPr>
          <w:ilvl w:val="0"/>
          <w:numId w:val="6"/>
        </w:numPr>
        <w:spacing w:before="120" w:line="288" w:lineRule="auto"/>
        <w:jc w:val="both"/>
        <w:rPr>
          <w:rFonts w:ascii="Arial" w:hAnsi="Arial" w:cs="Arial"/>
          <w:i/>
          <w:sz w:val="22"/>
          <w:szCs w:val="22"/>
        </w:rPr>
      </w:pPr>
      <w:r w:rsidRPr="00263CB1">
        <w:rPr>
          <w:rFonts w:ascii="Arial" w:hAnsi="Arial" w:cs="Arial"/>
          <w:sz w:val="22"/>
          <w:szCs w:val="22"/>
        </w:rPr>
        <w:t>El criteri que valora el preu del con</w:t>
      </w:r>
      <w:r w:rsidR="002D0DC9" w:rsidRPr="00263CB1">
        <w:rPr>
          <w:rFonts w:ascii="Arial" w:hAnsi="Arial" w:cs="Arial"/>
          <w:sz w:val="22"/>
          <w:szCs w:val="22"/>
        </w:rPr>
        <w:t>tracte, amb una ponderació del 3</w:t>
      </w:r>
      <w:r w:rsidRPr="00263CB1">
        <w:rPr>
          <w:rFonts w:ascii="Arial" w:hAnsi="Arial" w:cs="Arial"/>
          <w:sz w:val="22"/>
          <w:szCs w:val="22"/>
        </w:rPr>
        <w:t>5% de la puntuació total.</w:t>
      </w:r>
      <w:r w:rsidRPr="00263CB1">
        <w:rPr>
          <w:rFonts w:ascii="Arial" w:hAnsi="Arial" w:cs="Arial"/>
          <w:i/>
          <w:sz w:val="22"/>
          <w:szCs w:val="22"/>
        </w:rPr>
        <w:t xml:space="preserve"> </w:t>
      </w:r>
    </w:p>
    <w:p w:rsidR="002D3275" w:rsidRPr="00263CB1" w:rsidRDefault="002D3275" w:rsidP="00523C5C">
      <w:pPr>
        <w:pStyle w:val="Pargrafdellista"/>
        <w:numPr>
          <w:ilvl w:val="0"/>
          <w:numId w:val="6"/>
        </w:numPr>
        <w:spacing w:before="120" w:line="288" w:lineRule="auto"/>
        <w:jc w:val="both"/>
        <w:rPr>
          <w:rFonts w:ascii="Arial" w:hAnsi="Arial" w:cs="Arial"/>
          <w:i/>
          <w:sz w:val="22"/>
          <w:szCs w:val="22"/>
        </w:rPr>
      </w:pPr>
      <w:r w:rsidRPr="00263CB1">
        <w:rPr>
          <w:rFonts w:ascii="Arial" w:hAnsi="Arial" w:cs="Arial"/>
          <w:sz w:val="22"/>
          <w:szCs w:val="22"/>
        </w:rPr>
        <w:t xml:space="preserve">El pagament del preu a les empreses subcontractades. </w:t>
      </w:r>
    </w:p>
    <w:p w:rsidR="002D3275" w:rsidRPr="00263CB1" w:rsidRDefault="002D3275" w:rsidP="00523C5C">
      <w:pPr>
        <w:pStyle w:val="Pargrafdellista"/>
        <w:numPr>
          <w:ilvl w:val="0"/>
          <w:numId w:val="6"/>
        </w:numPr>
        <w:spacing w:before="120" w:line="288" w:lineRule="auto"/>
        <w:jc w:val="both"/>
        <w:rPr>
          <w:rFonts w:ascii="Arial" w:hAnsi="Arial" w:cs="Arial"/>
          <w:sz w:val="22"/>
          <w:szCs w:val="22"/>
        </w:rPr>
      </w:pPr>
      <w:r w:rsidRPr="00263CB1">
        <w:rPr>
          <w:rFonts w:ascii="Arial" w:hAnsi="Arial" w:cs="Arial"/>
          <w:sz w:val="22"/>
          <w:szCs w:val="22"/>
        </w:rPr>
        <w:t xml:space="preserve">L’acreditació de pagament en termini a les empreses subcontractades. </w:t>
      </w:r>
    </w:p>
    <w:p w:rsidR="002D3275" w:rsidRPr="007649F3" w:rsidRDefault="002D3275" w:rsidP="00DA0AA2">
      <w:pPr>
        <w:tabs>
          <w:tab w:val="left" w:pos="567"/>
          <w:tab w:val="left" w:pos="1134"/>
          <w:tab w:val="left" w:pos="1702"/>
          <w:tab w:val="left" w:pos="2880"/>
          <w:tab w:val="left" w:pos="3600"/>
          <w:tab w:val="left" w:pos="4320"/>
          <w:tab w:val="left" w:pos="4678"/>
          <w:tab w:val="left" w:pos="5245"/>
          <w:tab w:val="left" w:pos="5760"/>
          <w:tab w:val="left" w:pos="6480"/>
          <w:tab w:val="left" w:pos="7200"/>
        </w:tabs>
        <w:spacing w:before="120" w:line="288" w:lineRule="auto"/>
        <w:ind w:right="-93"/>
        <w:jc w:val="both"/>
        <w:rPr>
          <w:rFonts w:ascii="Arial" w:hAnsi="Arial" w:cs="Arial"/>
          <w:color w:val="0070C0"/>
          <w:sz w:val="22"/>
          <w:szCs w:val="22"/>
        </w:rPr>
      </w:pPr>
    </w:p>
    <w:p w:rsidR="00CC3C96" w:rsidRPr="00D91D08" w:rsidRDefault="00C66896" w:rsidP="00DA0AA2">
      <w:pPr>
        <w:tabs>
          <w:tab w:val="left" w:pos="567"/>
          <w:tab w:val="left" w:pos="1134"/>
          <w:tab w:val="left" w:pos="1702"/>
          <w:tab w:val="left" w:pos="2880"/>
          <w:tab w:val="left" w:pos="3600"/>
          <w:tab w:val="left" w:pos="4320"/>
          <w:tab w:val="left" w:pos="4678"/>
          <w:tab w:val="left" w:pos="5245"/>
          <w:tab w:val="left" w:pos="5760"/>
          <w:tab w:val="left" w:pos="6480"/>
          <w:tab w:val="left" w:pos="7200"/>
        </w:tabs>
        <w:spacing w:before="120" w:line="288" w:lineRule="auto"/>
        <w:ind w:right="-91"/>
        <w:jc w:val="both"/>
        <w:rPr>
          <w:rFonts w:ascii="Arial" w:hAnsi="Arial" w:cs="Arial"/>
          <w:sz w:val="22"/>
          <w:szCs w:val="22"/>
        </w:rPr>
      </w:pPr>
      <w:r w:rsidRPr="00D91D08">
        <w:rPr>
          <w:rFonts w:ascii="Arial" w:hAnsi="Arial" w:cs="Arial"/>
          <w:sz w:val="22"/>
          <w:szCs w:val="22"/>
        </w:rPr>
        <w:t>La documentació incorporada a l’expedient que té naturalesa contractual és aquest PCAP, el projecte d’obres incorporat a l’expedient</w:t>
      </w:r>
      <w:r w:rsidR="000211B8" w:rsidRPr="00D91D08">
        <w:rPr>
          <w:rFonts w:ascii="Arial" w:hAnsi="Arial" w:cs="Arial"/>
          <w:sz w:val="22"/>
          <w:szCs w:val="22"/>
        </w:rPr>
        <w:t xml:space="preserve"> i</w:t>
      </w:r>
      <w:r w:rsidRPr="00D91D08">
        <w:rPr>
          <w:rFonts w:ascii="Arial" w:hAnsi="Arial" w:cs="Arial"/>
          <w:sz w:val="22"/>
          <w:szCs w:val="22"/>
        </w:rPr>
        <w:t xml:space="preserve"> l’acta de replanteig</w:t>
      </w:r>
      <w:r w:rsidR="00DE4D6D" w:rsidRPr="00D91D08">
        <w:rPr>
          <w:rFonts w:ascii="Arial" w:hAnsi="Arial" w:cs="Arial"/>
          <w:sz w:val="22"/>
          <w:szCs w:val="22"/>
        </w:rPr>
        <w:t>.</w:t>
      </w:r>
    </w:p>
    <w:p w:rsidR="009778CD" w:rsidRPr="00D91D08" w:rsidRDefault="009778CD" w:rsidP="00DA0AA2">
      <w:pPr>
        <w:tabs>
          <w:tab w:val="left" w:pos="567"/>
          <w:tab w:val="left" w:pos="1134"/>
          <w:tab w:val="left" w:pos="1702"/>
          <w:tab w:val="left" w:pos="2880"/>
          <w:tab w:val="left" w:pos="3600"/>
          <w:tab w:val="left" w:pos="4320"/>
          <w:tab w:val="left" w:pos="4678"/>
          <w:tab w:val="left" w:pos="5245"/>
          <w:tab w:val="left" w:pos="5760"/>
          <w:tab w:val="left" w:pos="6480"/>
          <w:tab w:val="left" w:pos="7200"/>
        </w:tabs>
        <w:spacing w:before="120" w:line="288" w:lineRule="auto"/>
        <w:ind w:right="-91"/>
        <w:jc w:val="both"/>
        <w:rPr>
          <w:rFonts w:ascii="Arial" w:hAnsi="Arial" w:cs="Arial"/>
          <w:sz w:val="22"/>
          <w:szCs w:val="22"/>
        </w:rPr>
      </w:pPr>
    </w:p>
    <w:p w:rsidR="009778CD" w:rsidRPr="00D91D08" w:rsidRDefault="009778CD" w:rsidP="00523C5C">
      <w:pPr>
        <w:pStyle w:val="Pargrafdellista"/>
        <w:numPr>
          <w:ilvl w:val="0"/>
          <w:numId w:val="5"/>
        </w:numPr>
        <w:spacing w:before="120" w:line="312" w:lineRule="auto"/>
        <w:jc w:val="both"/>
        <w:rPr>
          <w:rFonts w:ascii="Arial" w:hAnsi="Arial" w:cs="Arial"/>
          <w:b/>
          <w:sz w:val="22"/>
          <w:szCs w:val="22"/>
        </w:rPr>
      </w:pPr>
      <w:r w:rsidRPr="00D91D08">
        <w:rPr>
          <w:rFonts w:ascii="Arial" w:hAnsi="Arial" w:cs="Arial"/>
          <w:b/>
          <w:sz w:val="22"/>
          <w:szCs w:val="22"/>
        </w:rPr>
        <w:lastRenderedPageBreak/>
        <w:t xml:space="preserve">Justificació de la no divisió en lots </w:t>
      </w:r>
    </w:p>
    <w:p w:rsidR="009778CD" w:rsidRPr="00D91D08" w:rsidRDefault="009778CD" w:rsidP="009778CD">
      <w:pPr>
        <w:tabs>
          <w:tab w:val="left" w:pos="567"/>
          <w:tab w:val="left" w:pos="1134"/>
          <w:tab w:val="left" w:pos="1702"/>
          <w:tab w:val="left" w:pos="2880"/>
          <w:tab w:val="left" w:pos="3600"/>
          <w:tab w:val="left" w:pos="4320"/>
          <w:tab w:val="left" w:pos="4678"/>
          <w:tab w:val="left" w:pos="5245"/>
          <w:tab w:val="left" w:pos="5760"/>
          <w:tab w:val="left" w:pos="6480"/>
          <w:tab w:val="left" w:pos="7200"/>
        </w:tabs>
        <w:spacing w:before="120" w:after="240" w:line="288" w:lineRule="auto"/>
        <w:ind w:right="-91"/>
        <w:jc w:val="both"/>
        <w:rPr>
          <w:rFonts w:ascii="Arial" w:hAnsi="Arial" w:cs="Arial"/>
          <w:sz w:val="22"/>
          <w:szCs w:val="22"/>
        </w:rPr>
      </w:pPr>
      <w:r w:rsidRPr="00D91D08">
        <w:rPr>
          <w:rFonts w:ascii="Arial" w:hAnsi="Arial" w:cs="Arial"/>
          <w:sz w:val="22"/>
          <w:szCs w:val="22"/>
        </w:rPr>
        <w:t>El contracte no s’ha dividit en lots pel fet que la realització independent de les diverses prestacions compreses en l’objecte del contracte en dificultaria l’execució correcta des del punt de vista tècnic. L’envergadura d’aquesta obra fa inviable la seva divisió en diverses parts, la qual cosa dificultaria de manera important la seva eficiència en l’execució per una pluralitat de contractistes diferents. L’obra en si mateixa s’ha d’entendre com una globalitat indivisible dins del marc del present projecte.</w:t>
      </w:r>
    </w:p>
    <w:p w:rsidR="008670B2" w:rsidRPr="00D91D08" w:rsidRDefault="008670B2" w:rsidP="009778CD">
      <w:pPr>
        <w:tabs>
          <w:tab w:val="left" w:pos="567"/>
          <w:tab w:val="left" w:pos="1134"/>
          <w:tab w:val="left" w:pos="1702"/>
          <w:tab w:val="left" w:pos="2880"/>
          <w:tab w:val="left" w:pos="3600"/>
          <w:tab w:val="left" w:pos="4320"/>
          <w:tab w:val="left" w:pos="4678"/>
          <w:tab w:val="left" w:pos="5245"/>
          <w:tab w:val="left" w:pos="5760"/>
          <w:tab w:val="left" w:pos="6480"/>
          <w:tab w:val="left" w:pos="7200"/>
        </w:tabs>
        <w:spacing w:before="120" w:after="240" w:line="288" w:lineRule="auto"/>
        <w:ind w:right="-91"/>
        <w:jc w:val="both"/>
        <w:rPr>
          <w:rFonts w:ascii="Arial" w:hAnsi="Arial" w:cs="Arial"/>
          <w:sz w:val="22"/>
          <w:szCs w:val="22"/>
        </w:rPr>
      </w:pPr>
    </w:p>
    <w:p w:rsidR="00DD130A" w:rsidRPr="00D91D08" w:rsidRDefault="00B848C4" w:rsidP="00523C5C">
      <w:pPr>
        <w:pStyle w:val="Pargrafdellista"/>
        <w:numPr>
          <w:ilvl w:val="0"/>
          <w:numId w:val="5"/>
        </w:numPr>
        <w:spacing w:before="120" w:line="312" w:lineRule="auto"/>
        <w:jc w:val="both"/>
        <w:rPr>
          <w:rFonts w:ascii="Arial" w:hAnsi="Arial" w:cs="Arial"/>
          <w:b/>
          <w:sz w:val="22"/>
          <w:szCs w:val="22"/>
        </w:rPr>
      </w:pPr>
      <w:r w:rsidRPr="00D91D08">
        <w:rPr>
          <w:rFonts w:ascii="Arial" w:hAnsi="Arial" w:cs="Arial"/>
          <w:b/>
          <w:sz w:val="22"/>
          <w:szCs w:val="22"/>
        </w:rPr>
        <w:t>Documentació tècnica</w:t>
      </w:r>
      <w:r w:rsidR="004C70A9" w:rsidRPr="00D91D08">
        <w:rPr>
          <w:rFonts w:ascii="Arial" w:hAnsi="Arial" w:cs="Arial"/>
          <w:b/>
          <w:sz w:val="22"/>
          <w:szCs w:val="22"/>
        </w:rPr>
        <w:t xml:space="preserve"> </w:t>
      </w:r>
    </w:p>
    <w:p w:rsidR="00DD130A" w:rsidRPr="00D91D08" w:rsidRDefault="00DD130A" w:rsidP="00DA0AA2">
      <w:pPr>
        <w:spacing w:before="120" w:line="288" w:lineRule="auto"/>
        <w:jc w:val="both"/>
        <w:rPr>
          <w:rFonts w:ascii="Arial" w:hAnsi="Arial" w:cs="Arial"/>
          <w:sz w:val="22"/>
          <w:szCs w:val="22"/>
        </w:rPr>
      </w:pPr>
      <w:r w:rsidRPr="00D91D08">
        <w:rPr>
          <w:rFonts w:ascii="Arial" w:hAnsi="Arial" w:cs="Arial"/>
          <w:sz w:val="22"/>
          <w:szCs w:val="22"/>
        </w:rPr>
        <w:t xml:space="preserve">La documentació tècnica redactada per </w:t>
      </w:r>
      <w:r w:rsidR="0046700E" w:rsidRPr="00D91D08">
        <w:rPr>
          <w:rFonts w:ascii="Arial" w:hAnsi="Arial" w:cs="Arial"/>
          <w:sz w:val="22"/>
          <w:szCs w:val="22"/>
        </w:rPr>
        <w:t xml:space="preserve">Joan Josep Seguí Taltavull </w:t>
      </w:r>
      <w:r w:rsidRPr="00D91D08">
        <w:rPr>
          <w:rFonts w:ascii="Arial" w:hAnsi="Arial" w:cs="Arial"/>
          <w:sz w:val="22"/>
          <w:szCs w:val="22"/>
        </w:rPr>
        <w:t xml:space="preserve">Enginyer tècnic Industrial, es considera correcte; descriu detalladament les necessitats que presenta la instal·lació i compleix amb la normativa vigent, tècnica i urbanística. </w:t>
      </w:r>
    </w:p>
    <w:p w:rsidR="00A86034" w:rsidRPr="00D91D08" w:rsidRDefault="00A86034" w:rsidP="00A86034">
      <w:pPr>
        <w:spacing w:before="120" w:after="200" w:line="288" w:lineRule="auto"/>
        <w:jc w:val="both"/>
        <w:rPr>
          <w:rFonts w:ascii="Arial" w:hAnsi="Arial" w:cs="Arial"/>
          <w:sz w:val="22"/>
          <w:szCs w:val="22"/>
        </w:rPr>
      </w:pPr>
      <w:r w:rsidRPr="00D91D08">
        <w:rPr>
          <w:rFonts w:ascii="Arial" w:hAnsi="Arial" w:cs="Arial"/>
          <w:sz w:val="22"/>
          <w:szCs w:val="22"/>
        </w:rPr>
        <w:t xml:space="preserve"> D’acord amb el Protocol de projectes d’obres ordinàries d’edificació d’aquest Ajuntament,</w:t>
      </w:r>
      <w:r w:rsidR="008670B2" w:rsidRPr="00D91D08">
        <w:rPr>
          <w:rFonts w:ascii="Arial" w:hAnsi="Arial" w:cs="Arial"/>
          <w:sz w:val="22"/>
          <w:szCs w:val="22"/>
        </w:rPr>
        <w:t xml:space="preserve"> l’actuació descrita a la documentació tècnica</w:t>
      </w:r>
      <w:r w:rsidR="00051D28">
        <w:rPr>
          <w:rFonts w:ascii="Arial" w:hAnsi="Arial" w:cs="Arial"/>
          <w:sz w:val="22"/>
          <w:szCs w:val="22"/>
        </w:rPr>
        <w:t xml:space="preserve"> redactada per Joan Josep Seguí</w:t>
      </w:r>
      <w:r w:rsidRPr="00D91D08">
        <w:rPr>
          <w:rFonts w:ascii="Arial" w:hAnsi="Arial" w:cs="Arial"/>
          <w:sz w:val="22"/>
          <w:szCs w:val="22"/>
        </w:rPr>
        <w:t xml:space="preserve"> e</w:t>
      </w:r>
      <w:r w:rsidR="008670B2" w:rsidRPr="00D91D08">
        <w:rPr>
          <w:rFonts w:ascii="Arial" w:hAnsi="Arial" w:cs="Arial"/>
          <w:sz w:val="22"/>
          <w:szCs w:val="22"/>
        </w:rPr>
        <w:t>s tracten</w:t>
      </w:r>
      <w:r w:rsidRPr="00D91D08">
        <w:rPr>
          <w:rFonts w:ascii="Arial" w:hAnsi="Arial" w:cs="Arial"/>
          <w:sz w:val="22"/>
          <w:szCs w:val="22"/>
        </w:rPr>
        <w:t xml:space="preserve"> d’obres de nivell III, i per tant, no estan subjectes al procediment de supervisió tècnica de Gerència d’Habitat Urbà ni de la Direcció de Serveis de Llicències i Espai Públic del districte. </w:t>
      </w:r>
    </w:p>
    <w:p w:rsidR="00F07B1B" w:rsidRPr="00051D28" w:rsidRDefault="00F07B1B" w:rsidP="00DA0AA2">
      <w:pPr>
        <w:spacing w:before="120" w:line="288" w:lineRule="auto"/>
        <w:jc w:val="both"/>
        <w:rPr>
          <w:rFonts w:ascii="Arial" w:hAnsi="Arial" w:cs="Arial"/>
          <w:sz w:val="22"/>
          <w:szCs w:val="22"/>
        </w:rPr>
      </w:pPr>
      <w:r w:rsidRPr="00051D28">
        <w:rPr>
          <w:rFonts w:ascii="Arial" w:hAnsi="Arial" w:cs="Arial"/>
          <w:sz w:val="22"/>
          <w:szCs w:val="22"/>
        </w:rPr>
        <w:t>Es considera, doncs, que el contracte que s’ha de tramitar és necessari pe</w:t>
      </w:r>
      <w:r w:rsidR="00E97D83" w:rsidRPr="00051D28">
        <w:rPr>
          <w:rFonts w:ascii="Arial" w:hAnsi="Arial" w:cs="Arial"/>
          <w:sz w:val="22"/>
          <w:szCs w:val="22"/>
        </w:rPr>
        <w:t>r al</w:t>
      </w:r>
      <w:r w:rsidRPr="00051D28">
        <w:rPr>
          <w:rFonts w:ascii="Arial" w:hAnsi="Arial" w:cs="Arial"/>
          <w:sz w:val="22"/>
          <w:szCs w:val="22"/>
        </w:rPr>
        <w:t xml:space="preserve"> compliment i realització dels fins institucionals assignats a aquest òrgan de contractació. A tal efecte,</w:t>
      </w:r>
      <w:r w:rsidR="00776E99" w:rsidRPr="00051D28">
        <w:rPr>
          <w:rFonts w:ascii="Arial" w:hAnsi="Arial" w:cs="Arial"/>
          <w:sz w:val="22"/>
          <w:szCs w:val="22"/>
        </w:rPr>
        <w:t xml:space="preserve"> la naturalesa</w:t>
      </w:r>
      <w:r w:rsidRPr="00051D28">
        <w:rPr>
          <w:rFonts w:ascii="Arial" w:hAnsi="Arial" w:cs="Arial"/>
          <w:sz w:val="22"/>
          <w:szCs w:val="22"/>
        </w:rPr>
        <w:t xml:space="preserve"> i extensió de les necessitats que es pretén cobrir i el seu contingut per a satisfer-les es determinen amb precisió a la documentació </w:t>
      </w:r>
      <w:r w:rsidR="00251080" w:rsidRPr="00051D28">
        <w:rPr>
          <w:rFonts w:ascii="Arial" w:hAnsi="Arial" w:cs="Arial"/>
          <w:sz w:val="22"/>
          <w:szCs w:val="22"/>
        </w:rPr>
        <w:t xml:space="preserve">tècnica </w:t>
      </w:r>
      <w:r w:rsidRPr="00051D28">
        <w:rPr>
          <w:rFonts w:ascii="Arial" w:hAnsi="Arial" w:cs="Arial"/>
          <w:sz w:val="22"/>
          <w:szCs w:val="22"/>
        </w:rPr>
        <w:t xml:space="preserve">que s’acompanya, entre la qual consta, </w:t>
      </w:r>
      <w:r w:rsidR="004B5DCA" w:rsidRPr="00051D28">
        <w:rPr>
          <w:rFonts w:ascii="Arial" w:hAnsi="Arial" w:cs="Arial"/>
          <w:sz w:val="22"/>
          <w:szCs w:val="22"/>
        </w:rPr>
        <w:t>el plec de prescripcions tècniques</w:t>
      </w:r>
      <w:r w:rsidR="00251080" w:rsidRPr="00051D28">
        <w:rPr>
          <w:rFonts w:ascii="Arial" w:hAnsi="Arial" w:cs="Arial"/>
          <w:sz w:val="22"/>
          <w:szCs w:val="22"/>
        </w:rPr>
        <w:t>, concretament</w:t>
      </w:r>
      <w:r w:rsidR="004B5DCA" w:rsidRPr="00051D28">
        <w:rPr>
          <w:rFonts w:ascii="Arial" w:hAnsi="Arial" w:cs="Arial"/>
          <w:sz w:val="22"/>
          <w:szCs w:val="22"/>
        </w:rPr>
        <w:t xml:space="preserve">: </w:t>
      </w:r>
      <w:r w:rsidR="00251080" w:rsidRPr="00051D28">
        <w:rPr>
          <w:rFonts w:ascii="Arial" w:hAnsi="Arial" w:cs="Arial"/>
          <w:sz w:val="22"/>
          <w:szCs w:val="22"/>
        </w:rPr>
        <w:t>m</w:t>
      </w:r>
      <w:r w:rsidR="004B5DCA" w:rsidRPr="00051D28">
        <w:rPr>
          <w:rFonts w:ascii="Arial" w:hAnsi="Arial" w:cs="Arial"/>
          <w:sz w:val="22"/>
          <w:szCs w:val="22"/>
        </w:rPr>
        <w:t>emòria</w:t>
      </w:r>
      <w:r w:rsidR="00251080" w:rsidRPr="00051D28">
        <w:rPr>
          <w:rFonts w:ascii="Arial" w:hAnsi="Arial" w:cs="Arial"/>
          <w:sz w:val="22"/>
          <w:szCs w:val="22"/>
        </w:rPr>
        <w:t>, documentació gràfica, plec de condicions</w:t>
      </w:r>
      <w:r w:rsidR="00EC7D43" w:rsidRPr="00051D28">
        <w:rPr>
          <w:rFonts w:ascii="Arial" w:hAnsi="Arial" w:cs="Arial"/>
          <w:sz w:val="22"/>
          <w:szCs w:val="22"/>
        </w:rPr>
        <w:t>, estudi bàsic de seguretat i salut</w:t>
      </w:r>
      <w:r w:rsidR="00ED67FD" w:rsidRPr="00051D28">
        <w:rPr>
          <w:rFonts w:ascii="Arial" w:hAnsi="Arial" w:cs="Arial"/>
          <w:sz w:val="22"/>
          <w:szCs w:val="22"/>
        </w:rPr>
        <w:t xml:space="preserve"> i pressupost</w:t>
      </w:r>
      <w:r w:rsidR="004B5DCA" w:rsidRPr="00051D28">
        <w:rPr>
          <w:rFonts w:ascii="Arial" w:hAnsi="Arial" w:cs="Arial"/>
          <w:sz w:val="22"/>
          <w:szCs w:val="22"/>
        </w:rPr>
        <w:t>.</w:t>
      </w:r>
    </w:p>
    <w:p w:rsidR="004D48CF" w:rsidRPr="007649F3" w:rsidRDefault="004D48CF" w:rsidP="00DA0AA2">
      <w:pPr>
        <w:tabs>
          <w:tab w:val="right" w:pos="10320"/>
        </w:tabs>
        <w:spacing w:before="120" w:line="288" w:lineRule="auto"/>
        <w:jc w:val="both"/>
        <w:rPr>
          <w:rFonts w:ascii="Arial" w:hAnsi="Arial" w:cs="Arial"/>
          <w:b/>
          <w:color w:val="0070C0"/>
          <w:sz w:val="22"/>
          <w:szCs w:val="22"/>
        </w:rPr>
      </w:pPr>
      <w:r w:rsidRPr="00051D28">
        <w:rPr>
          <w:rFonts w:ascii="Arial" w:hAnsi="Arial" w:cs="Arial"/>
          <w:sz w:val="22"/>
          <w:szCs w:val="22"/>
        </w:rPr>
        <w:t xml:space="preserve">Atès l’objecte, la tipologia contractual que correspon és la del contracte </w:t>
      </w:r>
      <w:r w:rsidR="0087255B" w:rsidRPr="00051D28">
        <w:rPr>
          <w:rFonts w:ascii="Arial" w:hAnsi="Arial" w:cs="Arial"/>
          <w:b/>
          <w:sz w:val="22"/>
          <w:szCs w:val="22"/>
        </w:rPr>
        <w:t>d’obres en la modalitat d’obres de reparació simple, restauració o rehabilitació</w:t>
      </w:r>
      <w:r w:rsidR="0087255B" w:rsidRPr="007649F3">
        <w:rPr>
          <w:rFonts w:ascii="Arial" w:hAnsi="Arial" w:cs="Arial"/>
          <w:b/>
          <w:color w:val="0070C0"/>
          <w:sz w:val="22"/>
          <w:szCs w:val="22"/>
        </w:rPr>
        <w:t>.</w:t>
      </w:r>
    </w:p>
    <w:p w:rsidR="00467678" w:rsidRPr="007649F3" w:rsidRDefault="00467678" w:rsidP="00DA0AA2">
      <w:pPr>
        <w:tabs>
          <w:tab w:val="right" w:pos="10320"/>
        </w:tabs>
        <w:spacing w:before="120" w:line="288" w:lineRule="auto"/>
        <w:jc w:val="both"/>
        <w:rPr>
          <w:rFonts w:ascii="Arial" w:hAnsi="Arial" w:cs="Arial"/>
          <w:b/>
          <w:color w:val="0070C0"/>
          <w:sz w:val="22"/>
          <w:szCs w:val="22"/>
        </w:rPr>
      </w:pPr>
    </w:p>
    <w:p w:rsidR="00467678" w:rsidRPr="00B034D2" w:rsidRDefault="00467678" w:rsidP="00467678">
      <w:pPr>
        <w:pStyle w:val="Pargrafdellista"/>
        <w:numPr>
          <w:ilvl w:val="0"/>
          <w:numId w:val="5"/>
        </w:numPr>
        <w:spacing w:before="120" w:line="312" w:lineRule="auto"/>
        <w:jc w:val="both"/>
        <w:rPr>
          <w:rFonts w:ascii="Arial" w:hAnsi="Arial" w:cs="Arial"/>
          <w:b/>
          <w:sz w:val="22"/>
          <w:szCs w:val="22"/>
        </w:rPr>
      </w:pPr>
      <w:r w:rsidRPr="00B034D2">
        <w:rPr>
          <w:rFonts w:ascii="Arial" w:hAnsi="Arial" w:cs="Arial"/>
          <w:b/>
          <w:sz w:val="22"/>
          <w:szCs w:val="22"/>
        </w:rPr>
        <w:t>Procediment de licitació</w:t>
      </w:r>
    </w:p>
    <w:p w:rsidR="00467678" w:rsidRPr="00B034D2" w:rsidRDefault="00467678" w:rsidP="00467678">
      <w:pPr>
        <w:spacing w:before="120" w:line="288" w:lineRule="auto"/>
        <w:jc w:val="both"/>
        <w:rPr>
          <w:rFonts w:ascii="Arial" w:hAnsi="Arial" w:cs="Arial"/>
          <w:sz w:val="22"/>
          <w:szCs w:val="22"/>
        </w:rPr>
      </w:pPr>
      <w:r w:rsidRPr="00B034D2">
        <w:rPr>
          <w:rFonts w:ascii="Arial" w:hAnsi="Arial" w:cs="Arial"/>
          <w:sz w:val="22"/>
          <w:szCs w:val="22"/>
        </w:rPr>
        <w:t>El contracte es subjecta a les regulacions de la Llei 9/2017, de 8 de novembre, de Contractes del Sector Públic (LCSP) i la normativa de desenvolupament i es tipifica com a contracte administratiu d’obres d’acord amb les previsions de l’article 13 de la LCSP</w:t>
      </w:r>
      <w:r w:rsidRPr="00B034D2">
        <w:rPr>
          <w:rFonts w:ascii="Arial" w:hAnsi="Arial" w:cs="Arial"/>
          <w:i/>
          <w:sz w:val="22"/>
          <w:szCs w:val="22"/>
        </w:rPr>
        <w:t>.</w:t>
      </w:r>
    </w:p>
    <w:p w:rsidR="00467678" w:rsidRPr="00B034D2" w:rsidRDefault="00467678" w:rsidP="00467678">
      <w:pPr>
        <w:spacing w:before="120" w:line="288" w:lineRule="auto"/>
        <w:jc w:val="both"/>
        <w:rPr>
          <w:rFonts w:ascii="Arial" w:hAnsi="Arial" w:cs="Arial"/>
          <w:sz w:val="22"/>
          <w:szCs w:val="22"/>
        </w:rPr>
      </w:pPr>
      <w:r w:rsidRPr="00B034D2">
        <w:rPr>
          <w:rFonts w:ascii="Arial" w:hAnsi="Arial" w:cs="Arial"/>
          <w:sz w:val="22"/>
          <w:szCs w:val="22"/>
        </w:rPr>
        <w:t xml:space="preserve">Per a la tramitació de l’expedient de contractació s’opta per l’elecció del procediment d’adjudicació </w:t>
      </w:r>
      <w:r w:rsidRPr="00B034D2">
        <w:rPr>
          <w:rFonts w:ascii="Arial" w:hAnsi="Arial" w:cs="Arial"/>
          <w:b/>
          <w:sz w:val="22"/>
          <w:szCs w:val="22"/>
        </w:rPr>
        <w:t>obert simplificat</w:t>
      </w:r>
      <w:r w:rsidRPr="00B034D2">
        <w:rPr>
          <w:rFonts w:ascii="Arial" w:hAnsi="Arial" w:cs="Arial"/>
          <w:sz w:val="22"/>
          <w:szCs w:val="22"/>
        </w:rPr>
        <w:t xml:space="preserve"> previst a l’article 159 de la LCSP amb varis criteris d’adjudicació.</w:t>
      </w:r>
    </w:p>
    <w:p w:rsidR="00467678" w:rsidRPr="00B034D2" w:rsidRDefault="00467678" w:rsidP="00467678">
      <w:pPr>
        <w:spacing w:before="120" w:line="288" w:lineRule="auto"/>
        <w:jc w:val="both"/>
        <w:rPr>
          <w:rFonts w:ascii="Arial" w:hAnsi="Arial" w:cs="Arial"/>
          <w:sz w:val="22"/>
          <w:szCs w:val="22"/>
        </w:rPr>
      </w:pPr>
      <w:r w:rsidRPr="00B034D2">
        <w:rPr>
          <w:rFonts w:ascii="Arial" w:hAnsi="Arial" w:cs="Arial"/>
          <w:sz w:val="22"/>
          <w:szCs w:val="22"/>
        </w:rPr>
        <w:t>No és preceptiu l’informe de la corresponent oficina de supervisió de projecte, d’acord amb el que disposa l’article 235 de la LCSP, perquè les obres no afecten l’estabilitat, la seguretat o l’estanquitat de l’obra.</w:t>
      </w:r>
    </w:p>
    <w:p w:rsidR="00112BA9" w:rsidRPr="00B034D2" w:rsidRDefault="00112BA9" w:rsidP="00112BA9">
      <w:pPr>
        <w:pStyle w:val="Pargrafdellista"/>
        <w:numPr>
          <w:ilvl w:val="0"/>
          <w:numId w:val="5"/>
        </w:numPr>
        <w:spacing w:before="120" w:line="312" w:lineRule="auto"/>
        <w:jc w:val="both"/>
        <w:rPr>
          <w:rFonts w:ascii="Arial" w:hAnsi="Arial" w:cs="Arial"/>
          <w:b/>
          <w:sz w:val="22"/>
          <w:szCs w:val="22"/>
        </w:rPr>
      </w:pPr>
      <w:r w:rsidRPr="00B034D2">
        <w:rPr>
          <w:rFonts w:ascii="Arial" w:hAnsi="Arial" w:cs="Arial"/>
          <w:b/>
          <w:sz w:val="22"/>
          <w:szCs w:val="22"/>
        </w:rPr>
        <w:t xml:space="preserve">Pròrroga   </w:t>
      </w:r>
    </w:p>
    <w:p w:rsidR="00112BA9" w:rsidRPr="007649F3" w:rsidRDefault="00112BA9" w:rsidP="00112BA9">
      <w:pPr>
        <w:jc w:val="both"/>
        <w:rPr>
          <w:rFonts w:ascii="Arial" w:hAnsi="Arial"/>
          <w:color w:val="0070C0"/>
          <w:sz w:val="22"/>
          <w:szCs w:val="22"/>
        </w:rPr>
      </w:pPr>
    </w:p>
    <w:tbl>
      <w:tblPr>
        <w:tblpPr w:leftFromText="141" w:rightFromText="141" w:vertAnchor="text" w:horzAnchor="margin" w:tblpY="15"/>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407"/>
        <w:gridCol w:w="302"/>
        <w:gridCol w:w="637"/>
        <w:gridCol w:w="284"/>
      </w:tblGrid>
      <w:tr w:rsidR="00B034D2" w:rsidRPr="00B034D2" w:rsidTr="00E233C9">
        <w:trPr>
          <w:trHeight w:val="285"/>
        </w:trPr>
        <w:tc>
          <w:tcPr>
            <w:tcW w:w="407" w:type="dxa"/>
            <w:tcBorders>
              <w:top w:val="nil"/>
              <w:left w:val="nil"/>
              <w:bottom w:val="nil"/>
              <w:right w:val="nil"/>
            </w:tcBorders>
            <w:vAlign w:val="center"/>
          </w:tcPr>
          <w:p w:rsidR="00112BA9" w:rsidRPr="00B034D2" w:rsidRDefault="00112BA9" w:rsidP="00E233C9">
            <w:pPr>
              <w:jc w:val="center"/>
              <w:rPr>
                <w:rFonts w:ascii="Arial" w:hAnsi="Arial"/>
                <w:b/>
                <w:sz w:val="22"/>
                <w:szCs w:val="22"/>
              </w:rPr>
            </w:pPr>
            <w:r w:rsidRPr="00B034D2">
              <w:rPr>
                <w:rFonts w:ascii="Arial" w:hAnsi="Arial"/>
                <w:b/>
                <w:sz w:val="22"/>
                <w:szCs w:val="22"/>
              </w:rPr>
              <w:t>SI</w:t>
            </w:r>
          </w:p>
        </w:tc>
        <w:tc>
          <w:tcPr>
            <w:tcW w:w="302" w:type="dxa"/>
            <w:tcBorders>
              <w:left w:val="single" w:sz="4" w:space="0" w:color="auto"/>
              <w:right w:val="single" w:sz="4" w:space="0" w:color="auto"/>
            </w:tcBorders>
            <w:vAlign w:val="center"/>
          </w:tcPr>
          <w:p w:rsidR="00112BA9" w:rsidRPr="00B034D2" w:rsidRDefault="00112BA9" w:rsidP="00E233C9">
            <w:pPr>
              <w:jc w:val="center"/>
              <w:rPr>
                <w:rFonts w:ascii="Arial" w:hAnsi="Arial"/>
                <w:b/>
                <w:sz w:val="22"/>
                <w:szCs w:val="22"/>
              </w:rPr>
            </w:pPr>
          </w:p>
        </w:tc>
        <w:tc>
          <w:tcPr>
            <w:tcW w:w="637" w:type="dxa"/>
            <w:tcBorders>
              <w:top w:val="nil"/>
              <w:left w:val="nil"/>
              <w:bottom w:val="nil"/>
              <w:right w:val="nil"/>
            </w:tcBorders>
            <w:vAlign w:val="center"/>
          </w:tcPr>
          <w:p w:rsidR="00112BA9" w:rsidRPr="00B034D2" w:rsidRDefault="00112BA9" w:rsidP="00E233C9">
            <w:pPr>
              <w:jc w:val="center"/>
              <w:rPr>
                <w:rFonts w:ascii="Arial" w:hAnsi="Arial"/>
                <w:b/>
                <w:sz w:val="22"/>
                <w:szCs w:val="22"/>
              </w:rPr>
            </w:pPr>
            <w:r w:rsidRPr="00B034D2">
              <w:rPr>
                <w:rFonts w:ascii="Arial" w:hAnsi="Arial"/>
                <w:b/>
                <w:sz w:val="22"/>
                <w:szCs w:val="22"/>
              </w:rPr>
              <w:t>NO</w:t>
            </w:r>
          </w:p>
        </w:tc>
        <w:tc>
          <w:tcPr>
            <w:tcW w:w="284" w:type="dxa"/>
            <w:tcBorders>
              <w:left w:val="single" w:sz="4" w:space="0" w:color="auto"/>
            </w:tcBorders>
            <w:vAlign w:val="center"/>
          </w:tcPr>
          <w:p w:rsidR="00112BA9" w:rsidRPr="00B034D2" w:rsidRDefault="00112BA9" w:rsidP="00E233C9">
            <w:pPr>
              <w:jc w:val="center"/>
              <w:rPr>
                <w:rFonts w:ascii="Arial" w:hAnsi="Arial"/>
                <w:b/>
                <w:sz w:val="22"/>
                <w:szCs w:val="22"/>
              </w:rPr>
            </w:pPr>
            <w:r w:rsidRPr="00B034D2">
              <w:rPr>
                <w:rFonts w:ascii="Arial" w:hAnsi="Arial"/>
                <w:b/>
                <w:sz w:val="22"/>
                <w:szCs w:val="22"/>
              </w:rPr>
              <w:t>X</w:t>
            </w:r>
          </w:p>
        </w:tc>
      </w:tr>
    </w:tbl>
    <w:p w:rsidR="00112BA9" w:rsidRPr="007649F3" w:rsidRDefault="00112BA9" w:rsidP="00112BA9">
      <w:pPr>
        <w:spacing w:before="120" w:line="288" w:lineRule="auto"/>
        <w:jc w:val="both"/>
        <w:rPr>
          <w:rFonts w:ascii="Arial" w:hAnsi="Arial"/>
          <w:b/>
          <w:color w:val="0070C0"/>
          <w:sz w:val="22"/>
          <w:szCs w:val="22"/>
        </w:rPr>
      </w:pPr>
    </w:p>
    <w:p w:rsidR="00112BA9" w:rsidRPr="007649F3" w:rsidRDefault="00112BA9" w:rsidP="00467678">
      <w:pPr>
        <w:spacing w:before="120" w:line="288" w:lineRule="auto"/>
        <w:jc w:val="both"/>
        <w:rPr>
          <w:rFonts w:ascii="Arial" w:hAnsi="Arial" w:cs="Arial"/>
          <w:color w:val="0070C0"/>
          <w:sz w:val="22"/>
          <w:szCs w:val="22"/>
        </w:rPr>
      </w:pPr>
    </w:p>
    <w:p w:rsidR="0036287D" w:rsidRPr="00B034D2" w:rsidRDefault="00B848C4" w:rsidP="00523C5C">
      <w:pPr>
        <w:pStyle w:val="Pargrafdellista"/>
        <w:numPr>
          <w:ilvl w:val="0"/>
          <w:numId w:val="5"/>
        </w:numPr>
        <w:spacing w:before="120" w:line="312" w:lineRule="auto"/>
        <w:jc w:val="both"/>
        <w:rPr>
          <w:rFonts w:ascii="Arial" w:hAnsi="Arial" w:cs="Arial"/>
          <w:b/>
          <w:sz w:val="22"/>
          <w:szCs w:val="22"/>
        </w:rPr>
      </w:pPr>
      <w:r w:rsidRPr="00B034D2">
        <w:rPr>
          <w:rFonts w:ascii="Arial" w:hAnsi="Arial" w:cs="Arial"/>
          <w:b/>
          <w:sz w:val="22"/>
          <w:szCs w:val="22"/>
        </w:rPr>
        <w:lastRenderedPageBreak/>
        <w:t>Pressupost base de licitació i valor estimat del contracte</w:t>
      </w:r>
    </w:p>
    <w:p w:rsidR="0036287D" w:rsidRPr="00B034D2" w:rsidRDefault="0036287D" w:rsidP="00DA0AA2">
      <w:pPr>
        <w:pStyle w:val="Textdecomentari"/>
        <w:tabs>
          <w:tab w:val="left" w:pos="4963"/>
        </w:tabs>
        <w:spacing w:before="120" w:line="288" w:lineRule="auto"/>
        <w:ind w:right="142"/>
        <w:rPr>
          <w:rFonts w:ascii="Arial" w:hAnsi="Arial" w:cs="Arial"/>
          <w:sz w:val="22"/>
          <w:szCs w:val="22"/>
        </w:rPr>
      </w:pPr>
      <w:r w:rsidRPr="00B034D2">
        <w:rPr>
          <w:rFonts w:ascii="Arial" w:hAnsi="Arial" w:cs="Arial"/>
          <w:sz w:val="22"/>
          <w:szCs w:val="22"/>
        </w:rPr>
        <w:t>D’acord amb la previsió de l’article 10</w:t>
      </w:r>
      <w:r w:rsidR="000211B8" w:rsidRPr="00B034D2">
        <w:rPr>
          <w:rFonts w:ascii="Arial" w:hAnsi="Arial" w:cs="Arial"/>
          <w:sz w:val="22"/>
          <w:szCs w:val="22"/>
        </w:rPr>
        <w:t>1</w:t>
      </w:r>
      <w:r w:rsidRPr="00B034D2">
        <w:rPr>
          <w:rFonts w:ascii="Arial" w:hAnsi="Arial" w:cs="Arial"/>
          <w:sz w:val="22"/>
          <w:szCs w:val="22"/>
        </w:rPr>
        <w:t xml:space="preserve"> </w:t>
      </w:r>
      <w:r w:rsidR="000211B8" w:rsidRPr="00B034D2">
        <w:rPr>
          <w:rFonts w:ascii="Arial" w:hAnsi="Arial" w:cs="Arial"/>
          <w:sz w:val="22"/>
          <w:szCs w:val="22"/>
        </w:rPr>
        <w:t xml:space="preserve">de la </w:t>
      </w:r>
      <w:r w:rsidRPr="00B034D2">
        <w:rPr>
          <w:rFonts w:ascii="Arial" w:hAnsi="Arial" w:cs="Arial"/>
          <w:sz w:val="22"/>
          <w:szCs w:val="22"/>
        </w:rPr>
        <w:t xml:space="preserve">LCSP, el pressupost base de licitació és de </w:t>
      </w:r>
      <w:r w:rsidR="00F8500C">
        <w:rPr>
          <w:rFonts w:ascii="Arial" w:hAnsi="Arial" w:cs="Arial"/>
          <w:b/>
          <w:sz w:val="22"/>
          <w:szCs w:val="22"/>
        </w:rPr>
        <w:t>300.634,60</w:t>
      </w:r>
      <w:r w:rsidR="00B034D2" w:rsidRPr="00B034D2">
        <w:rPr>
          <w:rFonts w:ascii="Arial" w:hAnsi="Arial" w:cs="Arial"/>
          <w:b/>
          <w:sz w:val="22"/>
          <w:szCs w:val="22"/>
        </w:rPr>
        <w:t xml:space="preserve"> €,</w:t>
      </w:r>
      <w:r w:rsidR="00981EA0" w:rsidRPr="00B034D2">
        <w:rPr>
          <w:rFonts w:ascii="Arial" w:hAnsi="Arial" w:cs="Arial"/>
          <w:sz w:val="22"/>
          <w:szCs w:val="22"/>
        </w:rPr>
        <w:t xml:space="preserve"> </w:t>
      </w:r>
      <w:r w:rsidRPr="00B034D2">
        <w:rPr>
          <w:rFonts w:ascii="Arial" w:hAnsi="Arial" w:cs="Arial"/>
          <w:sz w:val="22"/>
          <w:szCs w:val="22"/>
        </w:rPr>
        <w:t xml:space="preserve">amb el desglossament següent: </w:t>
      </w:r>
    </w:p>
    <w:p w:rsidR="0036287D" w:rsidRPr="00B034D2" w:rsidRDefault="0074741D" w:rsidP="00DA0AA2">
      <w:pPr>
        <w:tabs>
          <w:tab w:val="left" w:pos="567"/>
        </w:tabs>
        <w:spacing w:before="120" w:line="288" w:lineRule="auto"/>
        <w:jc w:val="both"/>
        <w:rPr>
          <w:rFonts w:ascii="Arial" w:hAnsi="Arial" w:cs="Arial"/>
          <w:sz w:val="22"/>
          <w:szCs w:val="22"/>
        </w:rPr>
      </w:pPr>
      <w:r w:rsidRPr="00B034D2">
        <w:rPr>
          <w:rFonts w:ascii="Arial" w:hAnsi="Arial" w:cs="Arial"/>
          <w:b/>
          <w:sz w:val="22"/>
          <w:szCs w:val="22"/>
        </w:rPr>
        <w:tab/>
      </w:r>
      <w:r w:rsidR="00F8500C">
        <w:rPr>
          <w:rFonts w:ascii="Arial" w:hAnsi="Arial" w:cs="Arial"/>
          <w:b/>
          <w:sz w:val="22"/>
          <w:szCs w:val="22"/>
        </w:rPr>
        <w:t>248.458,35</w:t>
      </w:r>
      <w:r w:rsidR="00B034D2" w:rsidRPr="00B034D2">
        <w:rPr>
          <w:rFonts w:ascii="Arial" w:hAnsi="Arial" w:cs="Arial"/>
          <w:b/>
          <w:sz w:val="22"/>
          <w:szCs w:val="22"/>
        </w:rPr>
        <w:t xml:space="preserve"> </w:t>
      </w:r>
      <w:r w:rsidR="0036287D" w:rsidRPr="00B034D2">
        <w:rPr>
          <w:rFonts w:ascii="Arial" w:hAnsi="Arial" w:cs="Arial"/>
          <w:b/>
          <w:sz w:val="22"/>
          <w:szCs w:val="22"/>
        </w:rPr>
        <w:t>euros,</w:t>
      </w:r>
      <w:r w:rsidR="0036287D" w:rsidRPr="00B034D2">
        <w:rPr>
          <w:rFonts w:ascii="Arial" w:hAnsi="Arial" w:cs="Arial"/>
          <w:sz w:val="22"/>
          <w:szCs w:val="22"/>
        </w:rPr>
        <w:t xml:space="preserve"> pressupost net </w:t>
      </w:r>
      <w:r w:rsidR="00D07528" w:rsidRPr="00B034D2">
        <w:rPr>
          <w:rFonts w:ascii="Arial" w:hAnsi="Arial" w:cs="Arial"/>
          <w:sz w:val="22"/>
          <w:szCs w:val="22"/>
        </w:rPr>
        <w:t>(pressupost d’execució per contracte)</w:t>
      </w:r>
    </w:p>
    <w:p w:rsidR="0036287D" w:rsidRPr="00B034D2" w:rsidRDefault="0074741D" w:rsidP="00DA0AA2">
      <w:pPr>
        <w:tabs>
          <w:tab w:val="left" w:pos="567"/>
        </w:tabs>
        <w:spacing w:before="120" w:line="288" w:lineRule="auto"/>
        <w:jc w:val="both"/>
        <w:rPr>
          <w:rFonts w:ascii="Arial" w:hAnsi="Arial" w:cs="Arial"/>
          <w:sz w:val="22"/>
          <w:szCs w:val="22"/>
        </w:rPr>
      </w:pPr>
      <w:r w:rsidRPr="00B034D2">
        <w:rPr>
          <w:rFonts w:ascii="Arial" w:hAnsi="Arial" w:cs="Arial"/>
          <w:b/>
          <w:sz w:val="22"/>
          <w:szCs w:val="22"/>
        </w:rPr>
        <w:tab/>
      </w:r>
      <w:r w:rsidR="00F8500C">
        <w:rPr>
          <w:rFonts w:ascii="Arial" w:hAnsi="Arial" w:cs="Arial"/>
          <w:b/>
          <w:sz w:val="22"/>
          <w:szCs w:val="22"/>
        </w:rPr>
        <w:t>52.176,25</w:t>
      </w:r>
      <w:r w:rsidR="00B034D2" w:rsidRPr="00B034D2">
        <w:rPr>
          <w:rFonts w:ascii="Arial" w:hAnsi="Arial" w:cs="Arial"/>
          <w:b/>
          <w:sz w:val="22"/>
          <w:szCs w:val="22"/>
        </w:rPr>
        <w:t xml:space="preserve"> </w:t>
      </w:r>
      <w:r w:rsidR="0036287D" w:rsidRPr="00B034D2">
        <w:rPr>
          <w:rFonts w:ascii="Arial" w:hAnsi="Arial" w:cs="Arial"/>
          <w:b/>
          <w:sz w:val="22"/>
          <w:szCs w:val="22"/>
        </w:rPr>
        <w:t>euros</w:t>
      </w:r>
      <w:r w:rsidR="00D07528" w:rsidRPr="00B034D2">
        <w:rPr>
          <w:rFonts w:ascii="Arial" w:hAnsi="Arial" w:cs="Arial"/>
          <w:b/>
          <w:sz w:val="22"/>
          <w:szCs w:val="22"/>
        </w:rPr>
        <w:t>,</w:t>
      </w:r>
      <w:r w:rsidR="0036287D" w:rsidRPr="00B034D2">
        <w:rPr>
          <w:rFonts w:ascii="Arial" w:hAnsi="Arial" w:cs="Arial"/>
          <w:sz w:val="22"/>
          <w:szCs w:val="22"/>
        </w:rPr>
        <w:t xml:space="preserve"> en concepte d'Impost sobre el Valor Afegit </w:t>
      </w:r>
      <w:r w:rsidR="0036287D" w:rsidRPr="00B034D2">
        <w:rPr>
          <w:rFonts w:ascii="Arial" w:hAnsi="Arial" w:cs="Arial"/>
          <w:b/>
          <w:sz w:val="22"/>
          <w:szCs w:val="22"/>
        </w:rPr>
        <w:t>(IVA)</w:t>
      </w:r>
      <w:r w:rsidR="006F740B" w:rsidRPr="00B034D2">
        <w:rPr>
          <w:rFonts w:ascii="Arial" w:hAnsi="Arial" w:cs="Arial"/>
          <w:sz w:val="22"/>
          <w:szCs w:val="22"/>
        </w:rPr>
        <w:t xml:space="preserve"> </w:t>
      </w:r>
      <w:r w:rsidR="0036287D" w:rsidRPr="00B034D2">
        <w:rPr>
          <w:rFonts w:ascii="Arial" w:hAnsi="Arial" w:cs="Arial"/>
          <w:sz w:val="22"/>
          <w:szCs w:val="22"/>
        </w:rPr>
        <w:t xml:space="preserve">al tipus del </w:t>
      </w:r>
      <w:r w:rsidR="00CF49CE" w:rsidRPr="00B034D2">
        <w:rPr>
          <w:rFonts w:ascii="Arial" w:hAnsi="Arial" w:cs="Arial"/>
          <w:b/>
          <w:sz w:val="22"/>
          <w:szCs w:val="22"/>
        </w:rPr>
        <w:t>21</w:t>
      </w:r>
      <w:r w:rsidR="0036287D" w:rsidRPr="00B034D2">
        <w:rPr>
          <w:rFonts w:ascii="Arial" w:hAnsi="Arial" w:cs="Arial"/>
          <w:sz w:val="22"/>
          <w:szCs w:val="22"/>
        </w:rPr>
        <w:t xml:space="preserve"> %</w:t>
      </w:r>
    </w:p>
    <w:p w:rsidR="0036287D" w:rsidRPr="00C227FB" w:rsidRDefault="0036287D" w:rsidP="00DA0AA2">
      <w:pPr>
        <w:pStyle w:val="Textdecomentari"/>
        <w:tabs>
          <w:tab w:val="left" w:pos="4963"/>
        </w:tabs>
        <w:spacing w:before="120" w:line="288" w:lineRule="auto"/>
        <w:ind w:right="142"/>
        <w:rPr>
          <w:rFonts w:ascii="Arial" w:hAnsi="Arial" w:cs="Arial"/>
          <w:sz w:val="22"/>
          <w:szCs w:val="22"/>
        </w:rPr>
      </w:pPr>
      <w:r w:rsidRPr="00BE3704">
        <w:rPr>
          <w:rFonts w:ascii="Arial" w:hAnsi="Arial" w:cs="Arial"/>
          <w:sz w:val="22"/>
          <w:szCs w:val="22"/>
        </w:rPr>
        <w:t>Aquest pressupost s'ha d'entendre comprensiu de la totalitat de tots els costos derivats de l’execució de l'objecte del cont</w:t>
      </w:r>
      <w:r w:rsidR="00F64491" w:rsidRPr="00BE3704">
        <w:rPr>
          <w:rFonts w:ascii="Arial" w:hAnsi="Arial" w:cs="Arial"/>
          <w:sz w:val="22"/>
          <w:szCs w:val="22"/>
        </w:rPr>
        <w:t xml:space="preserve">racte i anirà amb càrrec als </w:t>
      </w:r>
      <w:r w:rsidRPr="00BE3704">
        <w:rPr>
          <w:rFonts w:ascii="Arial" w:hAnsi="Arial" w:cs="Arial"/>
          <w:sz w:val="22"/>
          <w:szCs w:val="22"/>
        </w:rPr>
        <w:t>pressupost</w:t>
      </w:r>
      <w:r w:rsidR="00F64491" w:rsidRPr="00BE3704">
        <w:rPr>
          <w:rFonts w:ascii="Arial" w:hAnsi="Arial" w:cs="Arial"/>
          <w:sz w:val="22"/>
          <w:szCs w:val="22"/>
        </w:rPr>
        <w:t>os i la</w:t>
      </w:r>
      <w:r w:rsidRPr="00BE3704">
        <w:rPr>
          <w:rFonts w:ascii="Arial" w:hAnsi="Arial" w:cs="Arial"/>
          <w:sz w:val="22"/>
          <w:szCs w:val="22"/>
        </w:rPr>
        <w:t xml:space="preserve"> partida </w:t>
      </w:r>
      <w:r w:rsidRPr="00C227FB">
        <w:rPr>
          <w:rFonts w:ascii="Arial" w:hAnsi="Arial" w:cs="Arial"/>
          <w:sz w:val="22"/>
          <w:szCs w:val="22"/>
        </w:rPr>
        <w:t>pressupostàri</w:t>
      </w:r>
      <w:r w:rsidR="00F64491" w:rsidRPr="00C227FB">
        <w:rPr>
          <w:rFonts w:ascii="Arial" w:hAnsi="Arial" w:cs="Arial"/>
          <w:sz w:val="22"/>
          <w:szCs w:val="22"/>
        </w:rPr>
        <w:t>a</w:t>
      </w:r>
      <w:r w:rsidRPr="00C227FB">
        <w:rPr>
          <w:rFonts w:ascii="Arial" w:hAnsi="Arial" w:cs="Arial"/>
          <w:sz w:val="22"/>
          <w:szCs w:val="22"/>
        </w:rPr>
        <w:t xml:space="preserve"> següent: </w:t>
      </w:r>
    </w:p>
    <w:p w:rsidR="0074741D" w:rsidRPr="00C227FB" w:rsidRDefault="0074741D" w:rsidP="0074741D">
      <w:pPr>
        <w:pStyle w:val="Textdecomentari"/>
        <w:tabs>
          <w:tab w:val="left" w:pos="4963"/>
        </w:tabs>
        <w:spacing w:before="120" w:line="288" w:lineRule="auto"/>
        <w:ind w:right="142"/>
        <w:rPr>
          <w:rFonts w:ascii="Arial" w:hAnsi="Arial" w:cs="Arial"/>
          <w:sz w:val="22"/>
          <w:szCs w:val="22"/>
        </w:rPr>
      </w:pPr>
    </w:p>
    <w:tbl>
      <w:tblPr>
        <w:tblW w:w="876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62" w:type="dxa"/>
          <w:right w:w="62" w:type="dxa"/>
        </w:tblCellMar>
        <w:tblLook w:val="0000" w:firstRow="0" w:lastRow="0" w:firstColumn="0" w:lastColumn="0" w:noHBand="0" w:noVBand="0"/>
      </w:tblPr>
      <w:tblGrid>
        <w:gridCol w:w="771"/>
        <w:gridCol w:w="992"/>
        <w:gridCol w:w="992"/>
        <w:gridCol w:w="851"/>
        <w:gridCol w:w="1559"/>
        <w:gridCol w:w="993"/>
        <w:gridCol w:w="1275"/>
        <w:gridCol w:w="1336"/>
      </w:tblGrid>
      <w:tr w:rsidR="00C227FB" w:rsidRPr="00C227FB" w:rsidTr="00EF03A5">
        <w:trPr>
          <w:cantSplit/>
        </w:trPr>
        <w:tc>
          <w:tcPr>
            <w:tcW w:w="771" w:type="dxa"/>
          </w:tcPr>
          <w:p w:rsidR="0036287D" w:rsidRPr="00C227FB" w:rsidRDefault="0036287D" w:rsidP="00BE7DF5">
            <w:pPr>
              <w:pStyle w:val="Pas8"/>
              <w:tabs>
                <w:tab w:val="left" w:pos="567"/>
                <w:tab w:val="left" w:pos="1134"/>
                <w:tab w:val="left" w:pos="1702"/>
                <w:tab w:val="left" w:pos="4678"/>
                <w:tab w:val="left" w:pos="5245"/>
              </w:tabs>
              <w:spacing w:before="120" w:line="288" w:lineRule="auto"/>
              <w:ind w:right="170"/>
              <w:rPr>
                <w:rFonts w:ascii="Arial" w:hAnsi="Arial" w:cs="Arial"/>
                <w:sz w:val="18"/>
                <w:szCs w:val="18"/>
              </w:rPr>
            </w:pPr>
            <w:r w:rsidRPr="00C227FB">
              <w:rPr>
                <w:rFonts w:ascii="Arial" w:hAnsi="Arial" w:cs="Arial"/>
                <w:sz w:val="18"/>
                <w:szCs w:val="18"/>
              </w:rPr>
              <w:t>Any</w:t>
            </w:r>
          </w:p>
        </w:tc>
        <w:tc>
          <w:tcPr>
            <w:tcW w:w="992" w:type="dxa"/>
          </w:tcPr>
          <w:p w:rsidR="0036287D" w:rsidRPr="00C227FB" w:rsidRDefault="0036287D" w:rsidP="00BE7DF5">
            <w:pPr>
              <w:pStyle w:val="Pas8"/>
              <w:tabs>
                <w:tab w:val="left" w:pos="567"/>
                <w:tab w:val="left" w:pos="1000"/>
                <w:tab w:val="left" w:pos="1702"/>
                <w:tab w:val="left" w:pos="4678"/>
                <w:tab w:val="left" w:pos="5245"/>
              </w:tabs>
              <w:spacing w:before="120" w:line="288" w:lineRule="auto"/>
              <w:ind w:right="8"/>
              <w:rPr>
                <w:rFonts w:ascii="Arial" w:hAnsi="Arial" w:cs="Arial"/>
                <w:sz w:val="18"/>
                <w:szCs w:val="18"/>
              </w:rPr>
            </w:pPr>
            <w:r w:rsidRPr="00C227FB">
              <w:rPr>
                <w:rFonts w:ascii="Arial" w:hAnsi="Arial" w:cs="Arial"/>
                <w:sz w:val="18"/>
                <w:szCs w:val="18"/>
              </w:rPr>
              <w:t>Econòmic</w:t>
            </w:r>
          </w:p>
        </w:tc>
        <w:tc>
          <w:tcPr>
            <w:tcW w:w="992" w:type="dxa"/>
          </w:tcPr>
          <w:p w:rsidR="0036287D" w:rsidRPr="00C227FB" w:rsidRDefault="0036287D" w:rsidP="00BE7DF5">
            <w:pPr>
              <w:pStyle w:val="Pas8"/>
              <w:tabs>
                <w:tab w:val="left" w:pos="567"/>
                <w:tab w:val="left" w:pos="4678"/>
                <w:tab w:val="left" w:pos="5245"/>
              </w:tabs>
              <w:spacing w:before="120" w:line="288" w:lineRule="auto"/>
              <w:ind w:right="-71"/>
              <w:rPr>
                <w:rFonts w:ascii="Arial" w:hAnsi="Arial" w:cs="Arial"/>
                <w:sz w:val="18"/>
                <w:szCs w:val="18"/>
              </w:rPr>
            </w:pPr>
            <w:r w:rsidRPr="00C227FB">
              <w:rPr>
                <w:rFonts w:ascii="Arial" w:hAnsi="Arial" w:cs="Arial"/>
                <w:sz w:val="18"/>
                <w:szCs w:val="18"/>
              </w:rPr>
              <w:t>Programa</w:t>
            </w:r>
          </w:p>
        </w:tc>
        <w:tc>
          <w:tcPr>
            <w:tcW w:w="851" w:type="dxa"/>
          </w:tcPr>
          <w:p w:rsidR="0036287D" w:rsidRPr="00C227FB" w:rsidRDefault="0036287D" w:rsidP="00BE7DF5">
            <w:pPr>
              <w:pStyle w:val="Pas8"/>
              <w:tabs>
                <w:tab w:val="left" w:pos="567"/>
                <w:tab w:val="left" w:pos="1134"/>
                <w:tab w:val="left" w:pos="1702"/>
                <w:tab w:val="left" w:pos="4678"/>
                <w:tab w:val="left" w:pos="5245"/>
              </w:tabs>
              <w:spacing w:before="120" w:line="288" w:lineRule="auto"/>
              <w:ind w:right="8"/>
              <w:rPr>
                <w:rFonts w:ascii="Arial" w:hAnsi="Arial" w:cs="Arial"/>
                <w:sz w:val="18"/>
                <w:szCs w:val="18"/>
              </w:rPr>
            </w:pPr>
            <w:r w:rsidRPr="00C227FB">
              <w:rPr>
                <w:rFonts w:ascii="Arial" w:hAnsi="Arial" w:cs="Arial"/>
                <w:sz w:val="18"/>
                <w:szCs w:val="18"/>
              </w:rPr>
              <w:t>Orgànic</w:t>
            </w:r>
          </w:p>
        </w:tc>
        <w:tc>
          <w:tcPr>
            <w:tcW w:w="1559" w:type="dxa"/>
          </w:tcPr>
          <w:p w:rsidR="0036287D" w:rsidRPr="00C227FB" w:rsidRDefault="0036287D" w:rsidP="00BE7DF5">
            <w:pPr>
              <w:pStyle w:val="Pas8"/>
              <w:tabs>
                <w:tab w:val="left" w:pos="567"/>
                <w:tab w:val="left" w:pos="1134"/>
                <w:tab w:val="left" w:pos="1702"/>
                <w:tab w:val="left" w:pos="4678"/>
                <w:tab w:val="left" w:pos="5245"/>
              </w:tabs>
              <w:spacing w:before="120" w:line="288" w:lineRule="auto"/>
              <w:ind w:right="170"/>
              <w:rPr>
                <w:rFonts w:ascii="Arial" w:hAnsi="Arial" w:cs="Arial"/>
                <w:sz w:val="18"/>
                <w:szCs w:val="18"/>
              </w:rPr>
            </w:pPr>
            <w:r w:rsidRPr="00C227FB">
              <w:rPr>
                <w:rFonts w:ascii="Arial" w:hAnsi="Arial" w:cs="Arial"/>
                <w:sz w:val="18"/>
                <w:szCs w:val="18"/>
              </w:rPr>
              <w:t>Pressupost net</w:t>
            </w:r>
          </w:p>
        </w:tc>
        <w:tc>
          <w:tcPr>
            <w:tcW w:w="993" w:type="dxa"/>
          </w:tcPr>
          <w:p w:rsidR="0036287D" w:rsidRPr="00C227FB" w:rsidRDefault="0036287D" w:rsidP="00BE7DF5">
            <w:pPr>
              <w:pStyle w:val="Pas8"/>
              <w:tabs>
                <w:tab w:val="left" w:pos="567"/>
                <w:tab w:val="left" w:pos="1134"/>
                <w:tab w:val="left" w:pos="1702"/>
                <w:tab w:val="left" w:pos="4678"/>
                <w:tab w:val="left" w:pos="5245"/>
              </w:tabs>
              <w:spacing w:before="120" w:line="288" w:lineRule="auto"/>
              <w:ind w:right="170"/>
              <w:rPr>
                <w:rFonts w:ascii="Arial" w:hAnsi="Arial" w:cs="Arial"/>
                <w:sz w:val="18"/>
                <w:szCs w:val="18"/>
              </w:rPr>
            </w:pPr>
            <w:r w:rsidRPr="00C227FB">
              <w:rPr>
                <w:rFonts w:ascii="Arial" w:hAnsi="Arial" w:cs="Arial"/>
                <w:sz w:val="18"/>
                <w:szCs w:val="18"/>
              </w:rPr>
              <w:t>% IVA</w:t>
            </w:r>
          </w:p>
        </w:tc>
        <w:tc>
          <w:tcPr>
            <w:tcW w:w="1275" w:type="dxa"/>
          </w:tcPr>
          <w:p w:rsidR="0036287D" w:rsidRPr="00C227FB" w:rsidRDefault="0036287D" w:rsidP="00BE7DF5">
            <w:pPr>
              <w:pStyle w:val="Pas8"/>
              <w:tabs>
                <w:tab w:val="left" w:pos="567"/>
                <w:tab w:val="left" w:pos="1134"/>
                <w:tab w:val="left" w:pos="1702"/>
                <w:tab w:val="left" w:pos="4678"/>
                <w:tab w:val="left" w:pos="5245"/>
              </w:tabs>
              <w:spacing w:before="120" w:line="288" w:lineRule="auto"/>
              <w:ind w:right="170"/>
              <w:rPr>
                <w:rFonts w:ascii="Arial" w:hAnsi="Arial" w:cs="Arial"/>
                <w:sz w:val="18"/>
                <w:szCs w:val="18"/>
              </w:rPr>
            </w:pPr>
            <w:r w:rsidRPr="00C227FB">
              <w:rPr>
                <w:rFonts w:ascii="Arial" w:hAnsi="Arial" w:cs="Arial"/>
                <w:sz w:val="18"/>
                <w:szCs w:val="18"/>
              </w:rPr>
              <w:t>Import IVA</w:t>
            </w:r>
          </w:p>
        </w:tc>
        <w:tc>
          <w:tcPr>
            <w:tcW w:w="1336" w:type="dxa"/>
          </w:tcPr>
          <w:p w:rsidR="0036287D" w:rsidRPr="00C227FB" w:rsidRDefault="0036287D" w:rsidP="00BE7DF5">
            <w:pPr>
              <w:pStyle w:val="Pas8"/>
              <w:tabs>
                <w:tab w:val="left" w:pos="567"/>
                <w:tab w:val="left" w:pos="1134"/>
                <w:tab w:val="left" w:pos="1702"/>
                <w:tab w:val="left" w:pos="4678"/>
                <w:tab w:val="left" w:pos="5245"/>
              </w:tabs>
              <w:spacing w:before="120" w:line="288" w:lineRule="auto"/>
              <w:ind w:right="170"/>
              <w:rPr>
                <w:rFonts w:ascii="Arial" w:hAnsi="Arial" w:cs="Arial"/>
                <w:sz w:val="18"/>
                <w:szCs w:val="18"/>
              </w:rPr>
            </w:pPr>
            <w:r w:rsidRPr="00C227FB">
              <w:rPr>
                <w:rFonts w:ascii="Arial" w:hAnsi="Arial" w:cs="Arial"/>
                <w:sz w:val="18"/>
                <w:szCs w:val="18"/>
              </w:rPr>
              <w:t>Import total</w:t>
            </w:r>
          </w:p>
        </w:tc>
      </w:tr>
      <w:tr w:rsidR="00C227FB" w:rsidRPr="00C227FB" w:rsidTr="00EF03A5">
        <w:trPr>
          <w:cantSplit/>
        </w:trPr>
        <w:tc>
          <w:tcPr>
            <w:tcW w:w="771" w:type="dxa"/>
            <w:shd w:val="clear" w:color="C0C0C0" w:fill="auto"/>
          </w:tcPr>
          <w:p w:rsidR="00D45590" w:rsidRPr="00095C47" w:rsidRDefault="00D45590" w:rsidP="00E453A2">
            <w:pPr>
              <w:pStyle w:val="Textdecomentari"/>
              <w:tabs>
                <w:tab w:val="left" w:pos="567"/>
                <w:tab w:val="left" w:pos="1134"/>
                <w:tab w:val="left" w:pos="1702"/>
                <w:tab w:val="left" w:pos="4678"/>
                <w:tab w:val="left" w:pos="5245"/>
              </w:tabs>
              <w:spacing w:before="120" w:line="288" w:lineRule="auto"/>
              <w:ind w:right="170"/>
              <w:jc w:val="center"/>
              <w:rPr>
                <w:rFonts w:ascii="Arial" w:hAnsi="Arial" w:cs="Arial"/>
                <w:sz w:val="18"/>
                <w:szCs w:val="18"/>
              </w:rPr>
            </w:pPr>
            <w:r w:rsidRPr="00095C47">
              <w:rPr>
                <w:rFonts w:ascii="Arial" w:hAnsi="Arial" w:cs="Arial"/>
                <w:sz w:val="18"/>
                <w:szCs w:val="18"/>
              </w:rPr>
              <w:t>2023</w:t>
            </w:r>
          </w:p>
        </w:tc>
        <w:tc>
          <w:tcPr>
            <w:tcW w:w="992" w:type="dxa"/>
            <w:shd w:val="clear" w:color="C0C0C0" w:fill="auto"/>
          </w:tcPr>
          <w:p w:rsidR="00D45590" w:rsidRPr="00095C47" w:rsidRDefault="00D45590" w:rsidP="00D45590">
            <w:pPr>
              <w:pStyle w:val="Textdecomentari"/>
              <w:tabs>
                <w:tab w:val="left" w:pos="567"/>
                <w:tab w:val="left" w:pos="1134"/>
                <w:tab w:val="left" w:pos="1702"/>
                <w:tab w:val="left" w:pos="4678"/>
                <w:tab w:val="left" w:pos="5245"/>
              </w:tabs>
              <w:spacing w:before="120" w:line="288" w:lineRule="auto"/>
              <w:ind w:right="170"/>
              <w:jc w:val="center"/>
              <w:rPr>
                <w:rFonts w:ascii="Arial" w:hAnsi="Arial" w:cs="Arial"/>
                <w:sz w:val="18"/>
                <w:szCs w:val="18"/>
              </w:rPr>
            </w:pPr>
            <w:r w:rsidRPr="00095C47">
              <w:rPr>
                <w:rFonts w:ascii="Arial" w:hAnsi="Arial" w:cs="Arial"/>
                <w:sz w:val="18"/>
                <w:szCs w:val="18"/>
              </w:rPr>
              <w:t>60001</w:t>
            </w:r>
          </w:p>
        </w:tc>
        <w:tc>
          <w:tcPr>
            <w:tcW w:w="992" w:type="dxa"/>
            <w:shd w:val="clear" w:color="C0C0C0" w:fill="auto"/>
          </w:tcPr>
          <w:p w:rsidR="00D45590" w:rsidRPr="00095C47" w:rsidRDefault="00D45590" w:rsidP="00D45590">
            <w:pPr>
              <w:pStyle w:val="Textdecomentari"/>
              <w:tabs>
                <w:tab w:val="left" w:pos="567"/>
                <w:tab w:val="left" w:pos="1134"/>
                <w:tab w:val="left" w:pos="1702"/>
                <w:tab w:val="left" w:pos="4678"/>
                <w:tab w:val="left" w:pos="5245"/>
              </w:tabs>
              <w:spacing w:before="120" w:line="288" w:lineRule="auto"/>
              <w:ind w:right="170"/>
              <w:jc w:val="center"/>
              <w:rPr>
                <w:rFonts w:ascii="Arial" w:hAnsi="Arial" w:cs="Arial"/>
                <w:sz w:val="18"/>
                <w:szCs w:val="18"/>
              </w:rPr>
            </w:pPr>
            <w:r w:rsidRPr="00095C47">
              <w:rPr>
                <w:rFonts w:ascii="Arial" w:hAnsi="Arial" w:cs="Arial"/>
                <w:sz w:val="18"/>
                <w:szCs w:val="18"/>
              </w:rPr>
              <w:t>34211</w:t>
            </w:r>
          </w:p>
        </w:tc>
        <w:tc>
          <w:tcPr>
            <w:tcW w:w="851" w:type="dxa"/>
            <w:shd w:val="clear" w:color="C0C0C0" w:fill="auto"/>
          </w:tcPr>
          <w:p w:rsidR="00D45590" w:rsidRPr="00095C47" w:rsidRDefault="00D45590" w:rsidP="00D45590">
            <w:pPr>
              <w:pStyle w:val="Textdecomentari"/>
              <w:tabs>
                <w:tab w:val="left" w:pos="567"/>
                <w:tab w:val="left" w:pos="1134"/>
                <w:tab w:val="left" w:pos="1702"/>
                <w:tab w:val="left" w:pos="4678"/>
                <w:tab w:val="left" w:pos="5245"/>
              </w:tabs>
              <w:spacing w:before="120" w:line="288" w:lineRule="auto"/>
              <w:ind w:right="170"/>
              <w:jc w:val="center"/>
              <w:rPr>
                <w:rFonts w:ascii="Arial" w:hAnsi="Arial" w:cs="Arial"/>
                <w:sz w:val="18"/>
                <w:szCs w:val="18"/>
              </w:rPr>
            </w:pPr>
            <w:r w:rsidRPr="00095C47">
              <w:rPr>
                <w:rFonts w:ascii="Arial" w:hAnsi="Arial" w:cs="Arial"/>
                <w:sz w:val="18"/>
                <w:szCs w:val="18"/>
              </w:rPr>
              <w:t>0004</w:t>
            </w:r>
          </w:p>
        </w:tc>
        <w:tc>
          <w:tcPr>
            <w:tcW w:w="1559" w:type="dxa"/>
            <w:shd w:val="clear" w:color="C0C0C0" w:fill="auto"/>
          </w:tcPr>
          <w:p w:rsidR="00D45590" w:rsidRPr="00C227FB" w:rsidRDefault="00F8500C" w:rsidP="00AC1EF2">
            <w:pPr>
              <w:pStyle w:val="Textdecomentari"/>
              <w:tabs>
                <w:tab w:val="left" w:pos="567"/>
                <w:tab w:val="left" w:pos="1134"/>
                <w:tab w:val="left" w:pos="1702"/>
                <w:tab w:val="left" w:pos="4678"/>
                <w:tab w:val="left" w:pos="5245"/>
              </w:tabs>
              <w:spacing w:before="120" w:line="288" w:lineRule="auto"/>
              <w:ind w:right="170"/>
              <w:jc w:val="center"/>
              <w:rPr>
                <w:rFonts w:ascii="Arial" w:hAnsi="Arial" w:cs="Arial"/>
                <w:sz w:val="18"/>
                <w:szCs w:val="18"/>
              </w:rPr>
            </w:pPr>
            <w:r>
              <w:rPr>
                <w:rFonts w:ascii="Arial" w:hAnsi="Arial" w:cs="Arial"/>
                <w:sz w:val="18"/>
                <w:szCs w:val="18"/>
              </w:rPr>
              <w:t>248.458,35</w:t>
            </w:r>
            <w:r w:rsidR="00BE3704" w:rsidRPr="00C227FB">
              <w:rPr>
                <w:rFonts w:ascii="Arial" w:hAnsi="Arial" w:cs="Arial"/>
                <w:sz w:val="18"/>
                <w:szCs w:val="18"/>
              </w:rPr>
              <w:t xml:space="preserve"> </w:t>
            </w:r>
            <w:r w:rsidR="00D45590" w:rsidRPr="00C227FB">
              <w:rPr>
                <w:rFonts w:ascii="Arial" w:hAnsi="Arial" w:cs="Arial"/>
                <w:sz w:val="18"/>
                <w:szCs w:val="18"/>
              </w:rPr>
              <w:t>€</w:t>
            </w:r>
          </w:p>
        </w:tc>
        <w:tc>
          <w:tcPr>
            <w:tcW w:w="993" w:type="dxa"/>
            <w:shd w:val="clear" w:color="C0C0C0" w:fill="auto"/>
          </w:tcPr>
          <w:p w:rsidR="00D45590" w:rsidRPr="00C227FB" w:rsidRDefault="00D45590" w:rsidP="00AC1EF2">
            <w:pPr>
              <w:pStyle w:val="Pas8"/>
              <w:tabs>
                <w:tab w:val="left" w:pos="567"/>
                <w:tab w:val="left" w:pos="1134"/>
                <w:tab w:val="left" w:pos="1702"/>
                <w:tab w:val="left" w:pos="4678"/>
                <w:tab w:val="left" w:pos="5245"/>
              </w:tabs>
              <w:spacing w:before="120" w:line="288" w:lineRule="auto"/>
              <w:ind w:right="170"/>
              <w:jc w:val="center"/>
              <w:rPr>
                <w:rFonts w:ascii="Arial" w:hAnsi="Arial" w:cs="Arial"/>
                <w:sz w:val="18"/>
                <w:szCs w:val="18"/>
              </w:rPr>
            </w:pPr>
            <w:r w:rsidRPr="00C227FB">
              <w:rPr>
                <w:rFonts w:ascii="Arial" w:hAnsi="Arial" w:cs="Arial"/>
                <w:sz w:val="18"/>
                <w:szCs w:val="18"/>
              </w:rPr>
              <w:t>21</w:t>
            </w:r>
          </w:p>
        </w:tc>
        <w:tc>
          <w:tcPr>
            <w:tcW w:w="1275" w:type="dxa"/>
            <w:shd w:val="clear" w:color="C0C0C0" w:fill="auto"/>
          </w:tcPr>
          <w:p w:rsidR="00D45590" w:rsidRPr="00C227FB" w:rsidRDefault="00F8500C" w:rsidP="00AC1EF2">
            <w:pPr>
              <w:pStyle w:val="Textdecomentari"/>
              <w:tabs>
                <w:tab w:val="left" w:pos="567"/>
                <w:tab w:val="left" w:pos="1134"/>
                <w:tab w:val="left" w:pos="1702"/>
                <w:tab w:val="left" w:pos="4678"/>
                <w:tab w:val="left" w:pos="5245"/>
              </w:tabs>
              <w:spacing w:before="120" w:line="288" w:lineRule="auto"/>
              <w:ind w:right="170"/>
              <w:jc w:val="center"/>
              <w:rPr>
                <w:rFonts w:ascii="Arial" w:hAnsi="Arial" w:cs="Arial"/>
                <w:sz w:val="18"/>
                <w:szCs w:val="18"/>
              </w:rPr>
            </w:pPr>
            <w:r>
              <w:rPr>
                <w:rFonts w:ascii="Arial" w:hAnsi="Arial" w:cs="Arial"/>
                <w:sz w:val="18"/>
                <w:szCs w:val="18"/>
              </w:rPr>
              <w:t>52.176,25</w:t>
            </w:r>
            <w:r w:rsidR="00BE3704" w:rsidRPr="00C227FB">
              <w:rPr>
                <w:rFonts w:ascii="Arial" w:hAnsi="Arial" w:cs="Arial"/>
                <w:sz w:val="18"/>
                <w:szCs w:val="18"/>
              </w:rPr>
              <w:t xml:space="preserve"> </w:t>
            </w:r>
            <w:r w:rsidR="00D45590" w:rsidRPr="00C227FB">
              <w:rPr>
                <w:rFonts w:ascii="Arial" w:hAnsi="Arial" w:cs="Arial"/>
                <w:sz w:val="18"/>
                <w:szCs w:val="18"/>
              </w:rPr>
              <w:t>€</w:t>
            </w:r>
          </w:p>
        </w:tc>
        <w:tc>
          <w:tcPr>
            <w:tcW w:w="1336" w:type="dxa"/>
            <w:shd w:val="clear" w:color="C0C0C0" w:fill="auto"/>
          </w:tcPr>
          <w:p w:rsidR="00D45590" w:rsidRPr="00C227FB" w:rsidRDefault="00F8500C" w:rsidP="00AC1EF2">
            <w:pPr>
              <w:pStyle w:val="Textdecomentari"/>
              <w:tabs>
                <w:tab w:val="left" w:pos="567"/>
                <w:tab w:val="left" w:pos="1134"/>
                <w:tab w:val="left" w:pos="1702"/>
                <w:tab w:val="left" w:pos="4678"/>
                <w:tab w:val="left" w:pos="5245"/>
              </w:tabs>
              <w:spacing w:before="120" w:line="288" w:lineRule="auto"/>
              <w:ind w:right="170"/>
              <w:jc w:val="center"/>
              <w:rPr>
                <w:rFonts w:ascii="Arial" w:hAnsi="Arial" w:cs="Arial"/>
                <w:sz w:val="18"/>
                <w:szCs w:val="18"/>
              </w:rPr>
            </w:pPr>
            <w:r>
              <w:rPr>
                <w:rFonts w:ascii="Arial" w:hAnsi="Arial" w:cs="Arial"/>
                <w:sz w:val="18"/>
                <w:szCs w:val="18"/>
              </w:rPr>
              <w:t>300.634,60</w:t>
            </w:r>
            <w:r w:rsidR="00D45590" w:rsidRPr="00C227FB">
              <w:rPr>
                <w:rFonts w:ascii="Arial" w:hAnsi="Arial" w:cs="Arial"/>
                <w:sz w:val="18"/>
                <w:szCs w:val="18"/>
              </w:rPr>
              <w:t>€</w:t>
            </w:r>
          </w:p>
        </w:tc>
      </w:tr>
    </w:tbl>
    <w:p w:rsidR="0036287D" w:rsidRPr="00C227FB" w:rsidRDefault="0036287D" w:rsidP="00BE7DF5">
      <w:pPr>
        <w:tabs>
          <w:tab w:val="left" w:pos="567"/>
          <w:tab w:val="left" w:pos="1134"/>
          <w:tab w:val="left" w:pos="1702"/>
          <w:tab w:val="left" w:pos="2880"/>
          <w:tab w:val="left" w:pos="3600"/>
          <w:tab w:val="left" w:pos="4320"/>
          <w:tab w:val="left" w:pos="4678"/>
          <w:tab w:val="left" w:pos="5245"/>
          <w:tab w:val="left" w:pos="5760"/>
          <w:tab w:val="left" w:pos="6480"/>
          <w:tab w:val="left" w:pos="7200"/>
        </w:tabs>
        <w:spacing w:before="120" w:line="288" w:lineRule="auto"/>
        <w:ind w:right="170"/>
        <w:jc w:val="both"/>
        <w:rPr>
          <w:rFonts w:ascii="Arial" w:hAnsi="Arial" w:cs="Arial"/>
          <w:sz w:val="22"/>
          <w:szCs w:val="22"/>
        </w:rPr>
      </w:pPr>
    </w:p>
    <w:tbl>
      <w:tblPr>
        <w:tblW w:w="4029" w:type="dxa"/>
        <w:tblInd w:w="4748" w:type="dxa"/>
        <w:tblLayout w:type="fixed"/>
        <w:tblCellMar>
          <w:left w:w="70" w:type="dxa"/>
          <w:right w:w="70" w:type="dxa"/>
        </w:tblCellMar>
        <w:tblLook w:val="0000" w:firstRow="0" w:lastRow="0" w:firstColumn="0" w:lastColumn="0" w:noHBand="0" w:noVBand="0"/>
      </w:tblPr>
      <w:tblGrid>
        <w:gridCol w:w="2126"/>
        <w:gridCol w:w="1903"/>
      </w:tblGrid>
      <w:tr w:rsidR="00C227FB" w:rsidRPr="00C227FB" w:rsidTr="00B22DA9">
        <w:trPr>
          <w:cantSplit/>
        </w:trPr>
        <w:tc>
          <w:tcPr>
            <w:tcW w:w="2126" w:type="dxa"/>
          </w:tcPr>
          <w:p w:rsidR="0036287D" w:rsidRPr="00C227FB" w:rsidRDefault="0036287D" w:rsidP="00B22DA9">
            <w:pPr>
              <w:tabs>
                <w:tab w:val="left" w:pos="567"/>
                <w:tab w:val="left" w:pos="1134"/>
                <w:tab w:val="left" w:pos="1702"/>
                <w:tab w:val="left" w:pos="2880"/>
                <w:tab w:val="left" w:pos="3600"/>
                <w:tab w:val="left" w:pos="4320"/>
                <w:tab w:val="left" w:pos="4678"/>
                <w:tab w:val="left" w:pos="5245"/>
                <w:tab w:val="left" w:pos="5760"/>
                <w:tab w:val="left" w:pos="6480"/>
                <w:tab w:val="left" w:pos="7200"/>
              </w:tabs>
              <w:spacing w:before="120" w:line="288" w:lineRule="auto"/>
              <w:ind w:left="72" w:right="170"/>
              <w:jc w:val="both"/>
              <w:rPr>
                <w:rFonts w:ascii="Arial" w:hAnsi="Arial" w:cs="Arial"/>
                <w:sz w:val="22"/>
                <w:szCs w:val="22"/>
              </w:rPr>
            </w:pPr>
            <w:r w:rsidRPr="00C227FB">
              <w:rPr>
                <w:rFonts w:ascii="Arial" w:hAnsi="Arial" w:cs="Arial"/>
                <w:sz w:val="22"/>
                <w:szCs w:val="22"/>
              </w:rPr>
              <w:t>Pressupost base</w:t>
            </w:r>
          </w:p>
        </w:tc>
        <w:tc>
          <w:tcPr>
            <w:tcW w:w="1903" w:type="dxa"/>
            <w:tcBorders>
              <w:top w:val="single" w:sz="12" w:space="0" w:color="auto"/>
              <w:left w:val="single" w:sz="12" w:space="0" w:color="auto"/>
              <w:bottom w:val="single" w:sz="12" w:space="0" w:color="auto"/>
              <w:right w:val="single" w:sz="12" w:space="0" w:color="auto"/>
            </w:tcBorders>
            <w:shd w:val="clear" w:color="C0C0C0" w:fill="auto"/>
          </w:tcPr>
          <w:p w:rsidR="0036287D" w:rsidRPr="00C227FB" w:rsidRDefault="00F8500C" w:rsidP="00D45590">
            <w:pPr>
              <w:tabs>
                <w:tab w:val="left" w:pos="567"/>
                <w:tab w:val="left" w:pos="1134"/>
                <w:tab w:val="left" w:pos="1702"/>
                <w:tab w:val="left" w:pos="2880"/>
                <w:tab w:val="left" w:pos="3600"/>
                <w:tab w:val="left" w:pos="4320"/>
                <w:tab w:val="left" w:pos="4678"/>
                <w:tab w:val="left" w:pos="5245"/>
                <w:tab w:val="left" w:pos="5760"/>
                <w:tab w:val="left" w:pos="6480"/>
                <w:tab w:val="left" w:pos="7200"/>
              </w:tabs>
              <w:spacing w:before="120" w:line="288" w:lineRule="auto"/>
              <w:ind w:right="170"/>
              <w:jc w:val="right"/>
              <w:rPr>
                <w:rFonts w:ascii="Arial" w:hAnsi="Arial" w:cs="Arial"/>
                <w:b/>
                <w:sz w:val="22"/>
                <w:szCs w:val="22"/>
              </w:rPr>
            </w:pPr>
            <w:r>
              <w:rPr>
                <w:rFonts w:ascii="Arial" w:hAnsi="Arial" w:cs="Arial"/>
                <w:b/>
                <w:sz w:val="22"/>
                <w:szCs w:val="22"/>
              </w:rPr>
              <w:t>300.634,60</w:t>
            </w:r>
            <w:r w:rsidR="00EF7B35" w:rsidRPr="00C227FB">
              <w:rPr>
                <w:rFonts w:ascii="Arial" w:hAnsi="Arial" w:cs="Arial"/>
                <w:b/>
                <w:sz w:val="22"/>
                <w:szCs w:val="22"/>
              </w:rPr>
              <w:t xml:space="preserve"> </w:t>
            </w:r>
            <w:r w:rsidR="00072F99" w:rsidRPr="00C227FB">
              <w:rPr>
                <w:rFonts w:ascii="Arial" w:hAnsi="Arial" w:cs="Arial"/>
                <w:b/>
                <w:sz w:val="22"/>
                <w:szCs w:val="22"/>
              </w:rPr>
              <w:t>€</w:t>
            </w:r>
          </w:p>
        </w:tc>
      </w:tr>
    </w:tbl>
    <w:p w:rsidR="00EB0576" w:rsidRPr="007649F3" w:rsidRDefault="00EB0576" w:rsidP="00F64491">
      <w:pPr>
        <w:pStyle w:val="Textdecomentari"/>
        <w:tabs>
          <w:tab w:val="left" w:pos="4963"/>
        </w:tabs>
        <w:spacing w:before="120" w:line="288" w:lineRule="auto"/>
        <w:rPr>
          <w:rFonts w:ascii="Arial" w:hAnsi="Arial" w:cs="Arial"/>
          <w:color w:val="0070C0"/>
          <w:sz w:val="22"/>
          <w:szCs w:val="22"/>
        </w:rPr>
      </w:pPr>
    </w:p>
    <w:p w:rsidR="0036287D" w:rsidRPr="00C227FB" w:rsidRDefault="0036287D" w:rsidP="00E04795">
      <w:pPr>
        <w:pStyle w:val="Textdecomentari"/>
        <w:tabs>
          <w:tab w:val="left" w:pos="4963"/>
        </w:tabs>
        <w:spacing w:before="120" w:after="120" w:line="288" w:lineRule="auto"/>
        <w:rPr>
          <w:rFonts w:ascii="Arial" w:hAnsi="Arial" w:cs="Arial"/>
          <w:sz w:val="22"/>
          <w:szCs w:val="22"/>
        </w:rPr>
      </w:pPr>
      <w:r w:rsidRPr="00C227FB">
        <w:rPr>
          <w:rFonts w:ascii="Arial" w:hAnsi="Arial" w:cs="Arial"/>
          <w:sz w:val="22"/>
          <w:szCs w:val="22"/>
        </w:rPr>
        <w:t>El pressupost net (IVA exclòs) es desglossa de la manera següent:</w:t>
      </w:r>
    </w:p>
    <w:tbl>
      <w:tblPr>
        <w:tblW w:w="8815" w:type="dxa"/>
        <w:tblCellMar>
          <w:left w:w="0" w:type="dxa"/>
          <w:right w:w="0" w:type="dxa"/>
        </w:tblCellMar>
        <w:tblLook w:val="04A0" w:firstRow="1" w:lastRow="0" w:firstColumn="1" w:lastColumn="0" w:noHBand="0" w:noVBand="1"/>
      </w:tblPr>
      <w:tblGrid>
        <w:gridCol w:w="5778"/>
        <w:gridCol w:w="3037"/>
      </w:tblGrid>
      <w:tr w:rsidR="00C227FB" w:rsidRPr="00C227FB" w:rsidTr="00796985">
        <w:tc>
          <w:tcPr>
            <w:tcW w:w="5778"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rsidR="0036287D" w:rsidRPr="00C227FB" w:rsidRDefault="0036287D" w:rsidP="00BE7DF5">
            <w:pPr>
              <w:spacing w:before="120" w:line="288" w:lineRule="auto"/>
              <w:rPr>
                <w:rFonts w:ascii="Arial" w:hAnsi="Arial" w:cs="Arial"/>
                <w:b/>
                <w:i/>
                <w:sz w:val="18"/>
                <w:szCs w:val="18"/>
              </w:rPr>
            </w:pPr>
            <w:r w:rsidRPr="00C227FB">
              <w:rPr>
                <w:rFonts w:ascii="Arial" w:hAnsi="Arial" w:cs="Arial"/>
                <w:b/>
                <w:sz w:val="18"/>
                <w:szCs w:val="18"/>
              </w:rPr>
              <w:t>Costos directes</w:t>
            </w:r>
          </w:p>
        </w:tc>
        <w:tc>
          <w:tcPr>
            <w:tcW w:w="3037"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rsidR="0036287D" w:rsidRPr="00C227FB" w:rsidRDefault="0036287D" w:rsidP="00BE7DF5">
            <w:pPr>
              <w:spacing w:before="120" w:line="288" w:lineRule="auto"/>
              <w:jc w:val="right"/>
              <w:rPr>
                <w:rFonts w:ascii="Arial" w:hAnsi="Arial" w:cs="Arial"/>
                <w:b/>
                <w:sz w:val="18"/>
                <w:szCs w:val="18"/>
              </w:rPr>
            </w:pPr>
            <w:r w:rsidRPr="00C227FB">
              <w:rPr>
                <w:rFonts w:ascii="Arial" w:hAnsi="Arial" w:cs="Arial"/>
                <w:b/>
                <w:sz w:val="18"/>
                <w:szCs w:val="18"/>
              </w:rPr>
              <w:t>Import €</w:t>
            </w:r>
          </w:p>
        </w:tc>
      </w:tr>
      <w:tr w:rsidR="00C227FB" w:rsidRPr="00C227FB" w:rsidTr="00796985">
        <w:tc>
          <w:tcPr>
            <w:tcW w:w="5778"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36287D" w:rsidRPr="00C227FB" w:rsidRDefault="00855150" w:rsidP="00BE7DF5">
            <w:pPr>
              <w:spacing w:before="120" w:line="288" w:lineRule="auto"/>
              <w:rPr>
                <w:rFonts w:ascii="Arial" w:hAnsi="Arial" w:cs="Arial"/>
                <w:sz w:val="18"/>
                <w:szCs w:val="18"/>
              </w:rPr>
            </w:pPr>
            <w:r w:rsidRPr="00C227FB">
              <w:rPr>
                <w:rFonts w:ascii="Arial" w:hAnsi="Arial" w:cs="Arial"/>
                <w:sz w:val="18"/>
                <w:szCs w:val="18"/>
              </w:rPr>
              <w:t>Pressupost d’execució material</w:t>
            </w:r>
          </w:p>
        </w:tc>
        <w:tc>
          <w:tcPr>
            <w:tcW w:w="3037" w:type="dxa"/>
            <w:tcBorders>
              <w:top w:val="nil"/>
              <w:left w:val="nil"/>
              <w:bottom w:val="single" w:sz="8" w:space="0" w:color="auto"/>
              <w:right w:val="single" w:sz="8" w:space="0" w:color="auto"/>
            </w:tcBorders>
            <w:tcMar>
              <w:top w:w="0" w:type="dxa"/>
              <w:left w:w="108" w:type="dxa"/>
              <w:bottom w:w="0" w:type="dxa"/>
              <w:right w:w="108" w:type="dxa"/>
            </w:tcMar>
          </w:tcPr>
          <w:p w:rsidR="0036287D" w:rsidRPr="00C227FB" w:rsidRDefault="00A406E6" w:rsidP="002C2357">
            <w:pPr>
              <w:tabs>
                <w:tab w:val="left" w:pos="3873"/>
              </w:tabs>
              <w:spacing w:before="120" w:line="288" w:lineRule="auto"/>
              <w:jc w:val="right"/>
              <w:rPr>
                <w:rFonts w:ascii="Arial" w:hAnsi="Arial" w:cs="Arial"/>
                <w:sz w:val="18"/>
                <w:szCs w:val="18"/>
              </w:rPr>
            </w:pPr>
            <w:r>
              <w:rPr>
                <w:rFonts w:ascii="Arial" w:hAnsi="Arial" w:cs="Arial"/>
                <w:sz w:val="18"/>
                <w:szCs w:val="18"/>
              </w:rPr>
              <w:t>136.297,81</w:t>
            </w:r>
            <w:r w:rsidR="00C227FB" w:rsidRPr="00C227FB">
              <w:rPr>
                <w:rFonts w:ascii="Arial" w:hAnsi="Arial" w:cs="Arial"/>
                <w:sz w:val="18"/>
                <w:szCs w:val="18"/>
              </w:rPr>
              <w:t xml:space="preserve"> </w:t>
            </w:r>
            <w:r w:rsidR="0036287D" w:rsidRPr="00C227FB">
              <w:rPr>
                <w:rFonts w:ascii="Arial" w:hAnsi="Arial" w:cs="Arial"/>
                <w:sz w:val="18"/>
                <w:szCs w:val="18"/>
              </w:rPr>
              <w:t>€</w:t>
            </w:r>
          </w:p>
        </w:tc>
      </w:tr>
      <w:tr w:rsidR="00C227FB" w:rsidRPr="00C227FB" w:rsidTr="00796985">
        <w:tc>
          <w:tcPr>
            <w:tcW w:w="5778" w:type="dxa"/>
            <w:tcBorders>
              <w:top w:val="nil"/>
              <w:left w:val="single" w:sz="8" w:space="0" w:color="auto"/>
              <w:bottom w:val="single" w:sz="8" w:space="0" w:color="auto"/>
              <w:right w:val="single" w:sz="8" w:space="0" w:color="auto"/>
            </w:tcBorders>
            <w:tcMar>
              <w:top w:w="0" w:type="dxa"/>
              <w:left w:w="108" w:type="dxa"/>
              <w:bottom w:w="0" w:type="dxa"/>
              <w:right w:w="108" w:type="dxa"/>
            </w:tcMar>
          </w:tcPr>
          <w:p w:rsidR="0036287D" w:rsidRPr="00C227FB" w:rsidRDefault="0036287D" w:rsidP="00796985">
            <w:pPr>
              <w:spacing w:before="120" w:line="288" w:lineRule="auto"/>
              <w:rPr>
                <w:rFonts w:ascii="Arial" w:hAnsi="Arial" w:cs="Arial"/>
                <w:sz w:val="18"/>
                <w:szCs w:val="18"/>
              </w:rPr>
            </w:pPr>
            <w:r w:rsidRPr="00C227FB">
              <w:rPr>
                <w:rFonts w:ascii="Arial" w:hAnsi="Arial" w:cs="Arial"/>
                <w:sz w:val="18"/>
                <w:szCs w:val="18"/>
              </w:rPr>
              <w:t>Costos salarials</w:t>
            </w:r>
            <w:r w:rsidR="00796985" w:rsidRPr="00C227FB">
              <w:rPr>
                <w:rFonts w:ascii="Arial" w:hAnsi="Arial" w:cs="Arial"/>
                <w:sz w:val="18"/>
                <w:szCs w:val="18"/>
              </w:rPr>
              <w:t>: inclosos en el pressupost d’execució material</w:t>
            </w:r>
          </w:p>
        </w:tc>
        <w:tc>
          <w:tcPr>
            <w:tcW w:w="3037" w:type="dxa"/>
            <w:tcBorders>
              <w:top w:val="nil"/>
              <w:left w:val="nil"/>
              <w:bottom w:val="single" w:sz="8" w:space="0" w:color="auto"/>
              <w:right w:val="single" w:sz="8" w:space="0" w:color="auto"/>
            </w:tcBorders>
            <w:tcMar>
              <w:top w:w="0" w:type="dxa"/>
              <w:left w:w="108" w:type="dxa"/>
              <w:bottom w:w="0" w:type="dxa"/>
              <w:right w:w="108" w:type="dxa"/>
            </w:tcMar>
          </w:tcPr>
          <w:p w:rsidR="0036287D" w:rsidRPr="00C227FB" w:rsidRDefault="00A406E6" w:rsidP="00400124">
            <w:pPr>
              <w:tabs>
                <w:tab w:val="left" w:pos="3873"/>
              </w:tabs>
              <w:spacing w:before="120" w:line="288" w:lineRule="auto"/>
              <w:jc w:val="right"/>
              <w:rPr>
                <w:rFonts w:ascii="Arial" w:hAnsi="Arial" w:cs="Arial"/>
                <w:sz w:val="18"/>
                <w:szCs w:val="18"/>
              </w:rPr>
            </w:pPr>
            <w:r>
              <w:rPr>
                <w:rFonts w:ascii="Arial" w:hAnsi="Arial" w:cs="Arial"/>
                <w:sz w:val="18"/>
                <w:szCs w:val="18"/>
              </w:rPr>
              <w:t>72.490,72</w:t>
            </w:r>
            <w:r w:rsidR="00C227FB" w:rsidRPr="00C227FB">
              <w:rPr>
                <w:rFonts w:ascii="Arial" w:hAnsi="Arial" w:cs="Arial"/>
                <w:sz w:val="18"/>
                <w:szCs w:val="18"/>
              </w:rPr>
              <w:t xml:space="preserve"> </w:t>
            </w:r>
            <w:r w:rsidR="00456A1B" w:rsidRPr="00C227FB">
              <w:rPr>
                <w:rFonts w:ascii="Arial" w:hAnsi="Arial" w:cs="Arial"/>
                <w:sz w:val="18"/>
                <w:szCs w:val="18"/>
              </w:rPr>
              <w:t>€</w:t>
            </w:r>
          </w:p>
        </w:tc>
      </w:tr>
      <w:tr w:rsidR="00C227FB" w:rsidRPr="00C227FB" w:rsidTr="00796985">
        <w:tc>
          <w:tcPr>
            <w:tcW w:w="5778"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36287D" w:rsidRPr="00C227FB" w:rsidRDefault="0036287D" w:rsidP="00821586">
            <w:pPr>
              <w:spacing w:before="120" w:line="288" w:lineRule="auto"/>
              <w:rPr>
                <w:rFonts w:ascii="Arial" w:hAnsi="Arial" w:cs="Arial"/>
                <w:sz w:val="18"/>
                <w:szCs w:val="18"/>
              </w:rPr>
            </w:pPr>
            <w:r w:rsidRPr="00C227FB">
              <w:rPr>
                <w:rFonts w:ascii="Arial" w:hAnsi="Arial" w:cs="Arial"/>
                <w:sz w:val="18"/>
                <w:szCs w:val="18"/>
              </w:rPr>
              <w:t>TOTAL</w:t>
            </w:r>
            <w:r w:rsidR="00821586" w:rsidRPr="00C227FB">
              <w:rPr>
                <w:rFonts w:ascii="Arial" w:hAnsi="Arial" w:cs="Arial"/>
                <w:sz w:val="18"/>
                <w:szCs w:val="18"/>
              </w:rPr>
              <w:t xml:space="preserve"> Suma costos directes:</w:t>
            </w:r>
          </w:p>
        </w:tc>
        <w:tc>
          <w:tcPr>
            <w:tcW w:w="3037" w:type="dxa"/>
            <w:tcBorders>
              <w:top w:val="nil"/>
              <w:left w:val="nil"/>
              <w:bottom w:val="single" w:sz="8" w:space="0" w:color="auto"/>
              <w:right w:val="single" w:sz="8" w:space="0" w:color="auto"/>
            </w:tcBorders>
            <w:tcMar>
              <w:top w:w="0" w:type="dxa"/>
              <w:left w:w="108" w:type="dxa"/>
              <w:bottom w:w="0" w:type="dxa"/>
              <w:right w:w="108" w:type="dxa"/>
            </w:tcMar>
            <w:hideMark/>
          </w:tcPr>
          <w:p w:rsidR="0036287D" w:rsidRPr="00C227FB" w:rsidRDefault="00C227FB" w:rsidP="00C227FB">
            <w:pPr>
              <w:tabs>
                <w:tab w:val="left" w:pos="3873"/>
              </w:tabs>
              <w:spacing w:before="120" w:line="288" w:lineRule="auto"/>
              <w:jc w:val="right"/>
              <w:rPr>
                <w:rFonts w:ascii="Arial" w:hAnsi="Arial" w:cs="Arial"/>
                <w:b/>
                <w:sz w:val="18"/>
                <w:szCs w:val="18"/>
              </w:rPr>
            </w:pPr>
            <w:r w:rsidRPr="00C227FB">
              <w:rPr>
                <w:rFonts w:ascii="Arial" w:hAnsi="Arial" w:cs="Arial"/>
                <w:b/>
                <w:sz w:val="18"/>
                <w:szCs w:val="18"/>
              </w:rPr>
              <w:t>2</w:t>
            </w:r>
            <w:r w:rsidR="00A406E6">
              <w:rPr>
                <w:rFonts w:ascii="Arial" w:hAnsi="Arial" w:cs="Arial"/>
                <w:b/>
                <w:sz w:val="18"/>
                <w:szCs w:val="18"/>
              </w:rPr>
              <w:t>08.788,53</w:t>
            </w:r>
            <w:r w:rsidR="002C2357" w:rsidRPr="00C227FB">
              <w:rPr>
                <w:rFonts w:ascii="Arial" w:hAnsi="Arial" w:cs="Arial"/>
                <w:b/>
                <w:sz w:val="18"/>
                <w:szCs w:val="18"/>
              </w:rPr>
              <w:t xml:space="preserve"> </w:t>
            </w:r>
            <w:r w:rsidR="0036287D" w:rsidRPr="00C227FB">
              <w:rPr>
                <w:rFonts w:ascii="Arial" w:hAnsi="Arial" w:cs="Arial"/>
                <w:b/>
                <w:sz w:val="18"/>
                <w:szCs w:val="18"/>
              </w:rPr>
              <w:t>€</w:t>
            </w:r>
          </w:p>
        </w:tc>
      </w:tr>
    </w:tbl>
    <w:p w:rsidR="00821586" w:rsidRPr="007649F3" w:rsidRDefault="00821586" w:rsidP="002C4D5E">
      <w:pPr>
        <w:spacing w:line="288" w:lineRule="auto"/>
        <w:rPr>
          <w:rFonts w:ascii="Arial" w:hAnsi="Arial" w:cs="Arial"/>
          <w:color w:val="0070C0"/>
          <w:sz w:val="12"/>
          <w:szCs w:val="12"/>
        </w:rPr>
      </w:pPr>
    </w:p>
    <w:p w:rsidR="002C2357" w:rsidRPr="007649F3" w:rsidRDefault="002C2357" w:rsidP="002C4D5E">
      <w:pPr>
        <w:spacing w:line="288" w:lineRule="auto"/>
        <w:rPr>
          <w:rFonts w:ascii="Arial" w:hAnsi="Arial" w:cs="Arial"/>
          <w:color w:val="0070C0"/>
          <w:sz w:val="12"/>
          <w:szCs w:val="12"/>
        </w:rPr>
      </w:pPr>
    </w:p>
    <w:p w:rsidR="002C2357" w:rsidRPr="007649F3" w:rsidRDefault="002C2357" w:rsidP="002C4D5E">
      <w:pPr>
        <w:spacing w:line="288" w:lineRule="auto"/>
        <w:rPr>
          <w:rFonts w:ascii="Arial" w:hAnsi="Arial" w:cs="Arial"/>
          <w:color w:val="0070C0"/>
          <w:sz w:val="12"/>
          <w:szCs w:val="12"/>
        </w:rPr>
      </w:pPr>
    </w:p>
    <w:p w:rsidR="002C2357" w:rsidRPr="007649F3" w:rsidRDefault="002C2357" w:rsidP="002C4D5E">
      <w:pPr>
        <w:spacing w:line="288" w:lineRule="auto"/>
        <w:rPr>
          <w:rFonts w:ascii="Arial" w:hAnsi="Arial" w:cs="Arial"/>
          <w:color w:val="0070C0"/>
          <w:sz w:val="12"/>
          <w:szCs w:val="12"/>
        </w:rPr>
      </w:pPr>
    </w:p>
    <w:p w:rsidR="002C2357" w:rsidRPr="007649F3" w:rsidRDefault="002C2357" w:rsidP="002C4D5E">
      <w:pPr>
        <w:spacing w:line="288" w:lineRule="auto"/>
        <w:rPr>
          <w:rFonts w:ascii="Arial" w:hAnsi="Arial" w:cs="Arial"/>
          <w:color w:val="0070C0"/>
          <w:sz w:val="12"/>
          <w:szCs w:val="12"/>
        </w:rPr>
      </w:pPr>
    </w:p>
    <w:tbl>
      <w:tblPr>
        <w:tblW w:w="8815" w:type="dxa"/>
        <w:tblCellMar>
          <w:left w:w="0" w:type="dxa"/>
          <w:right w:w="0" w:type="dxa"/>
        </w:tblCellMar>
        <w:tblLook w:val="04A0" w:firstRow="1" w:lastRow="0" w:firstColumn="1" w:lastColumn="0" w:noHBand="0" w:noVBand="1"/>
      </w:tblPr>
      <w:tblGrid>
        <w:gridCol w:w="5211"/>
        <w:gridCol w:w="3604"/>
      </w:tblGrid>
      <w:tr w:rsidR="0061267A" w:rsidRPr="0061267A" w:rsidTr="006F740B">
        <w:tc>
          <w:tcPr>
            <w:tcW w:w="5211"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rsidR="0036287D" w:rsidRPr="0061267A" w:rsidRDefault="0036287D" w:rsidP="00BE7DF5">
            <w:pPr>
              <w:spacing w:before="120" w:line="288" w:lineRule="auto"/>
              <w:rPr>
                <w:rFonts w:ascii="Arial" w:hAnsi="Arial" w:cs="Arial"/>
                <w:b/>
                <w:sz w:val="18"/>
                <w:szCs w:val="18"/>
              </w:rPr>
            </w:pPr>
            <w:r w:rsidRPr="0061267A">
              <w:rPr>
                <w:rFonts w:ascii="Arial" w:hAnsi="Arial" w:cs="Arial"/>
                <w:b/>
                <w:sz w:val="18"/>
                <w:szCs w:val="18"/>
              </w:rPr>
              <w:t>Costos indirectes</w:t>
            </w:r>
          </w:p>
        </w:tc>
        <w:tc>
          <w:tcPr>
            <w:tcW w:w="3604"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rsidR="0036287D" w:rsidRPr="0061267A" w:rsidRDefault="0036287D" w:rsidP="00BE7DF5">
            <w:pPr>
              <w:spacing w:before="120" w:line="288" w:lineRule="auto"/>
              <w:jc w:val="right"/>
              <w:rPr>
                <w:rFonts w:ascii="Arial" w:hAnsi="Arial" w:cs="Arial"/>
                <w:b/>
                <w:sz w:val="18"/>
                <w:szCs w:val="18"/>
              </w:rPr>
            </w:pPr>
            <w:r w:rsidRPr="0061267A">
              <w:rPr>
                <w:rFonts w:ascii="Arial" w:hAnsi="Arial" w:cs="Arial"/>
                <w:b/>
                <w:sz w:val="18"/>
                <w:szCs w:val="18"/>
              </w:rPr>
              <w:t>Import €</w:t>
            </w:r>
          </w:p>
        </w:tc>
      </w:tr>
      <w:tr w:rsidR="0061267A" w:rsidRPr="0061267A" w:rsidTr="006F740B">
        <w:tc>
          <w:tcPr>
            <w:tcW w:w="5211" w:type="dxa"/>
            <w:tcBorders>
              <w:top w:val="single" w:sz="8" w:space="0" w:color="auto"/>
              <w:left w:val="single" w:sz="8" w:space="0" w:color="auto"/>
              <w:bottom w:val="single" w:sz="4" w:space="0" w:color="auto"/>
              <w:right w:val="single" w:sz="8" w:space="0" w:color="auto"/>
            </w:tcBorders>
            <w:tcMar>
              <w:top w:w="0" w:type="dxa"/>
              <w:left w:w="108" w:type="dxa"/>
              <w:bottom w:w="0" w:type="dxa"/>
              <w:right w:w="108" w:type="dxa"/>
            </w:tcMar>
          </w:tcPr>
          <w:p w:rsidR="0036287D" w:rsidRPr="0061267A" w:rsidRDefault="0036287D" w:rsidP="00BE7DF5">
            <w:pPr>
              <w:spacing w:before="120" w:line="288" w:lineRule="auto"/>
              <w:rPr>
                <w:rFonts w:ascii="Arial" w:hAnsi="Arial" w:cs="Arial"/>
                <w:sz w:val="18"/>
                <w:szCs w:val="18"/>
              </w:rPr>
            </w:pPr>
            <w:r w:rsidRPr="0061267A">
              <w:rPr>
                <w:rFonts w:ascii="Arial" w:hAnsi="Arial" w:cs="Arial"/>
                <w:sz w:val="18"/>
                <w:szCs w:val="18"/>
              </w:rPr>
              <w:t>Despeses generals</w:t>
            </w:r>
            <w:r w:rsidRPr="0061267A" w:rsidDel="00713FBB">
              <w:rPr>
                <w:rFonts w:ascii="Arial" w:hAnsi="Arial" w:cs="Arial"/>
                <w:sz w:val="18"/>
                <w:szCs w:val="18"/>
              </w:rPr>
              <w:t xml:space="preserve"> </w:t>
            </w:r>
            <w:r w:rsidRPr="0061267A">
              <w:rPr>
                <w:rFonts w:ascii="Arial" w:hAnsi="Arial" w:cs="Arial"/>
                <w:sz w:val="18"/>
                <w:szCs w:val="18"/>
              </w:rPr>
              <w:t>d’estructura</w:t>
            </w:r>
          </w:p>
        </w:tc>
        <w:tc>
          <w:tcPr>
            <w:tcW w:w="3604" w:type="dxa"/>
            <w:tcBorders>
              <w:top w:val="single" w:sz="8" w:space="0" w:color="auto"/>
              <w:left w:val="nil"/>
              <w:bottom w:val="single" w:sz="4" w:space="0" w:color="auto"/>
              <w:right w:val="single" w:sz="8" w:space="0" w:color="auto"/>
            </w:tcBorders>
            <w:tcMar>
              <w:top w:w="0" w:type="dxa"/>
              <w:left w:w="108" w:type="dxa"/>
              <w:bottom w:w="0" w:type="dxa"/>
              <w:right w:w="108" w:type="dxa"/>
            </w:tcMar>
          </w:tcPr>
          <w:p w:rsidR="0036287D" w:rsidRPr="0061267A" w:rsidRDefault="0061267A" w:rsidP="003117C3">
            <w:pPr>
              <w:spacing w:before="120" w:line="288" w:lineRule="auto"/>
              <w:jc w:val="right"/>
              <w:rPr>
                <w:rFonts w:ascii="Arial" w:hAnsi="Arial" w:cs="Arial"/>
                <w:sz w:val="18"/>
                <w:szCs w:val="18"/>
              </w:rPr>
            </w:pPr>
            <w:r w:rsidRPr="0061267A">
              <w:rPr>
                <w:rFonts w:ascii="Arial" w:hAnsi="Arial" w:cs="Arial"/>
                <w:sz w:val="18"/>
                <w:szCs w:val="18"/>
              </w:rPr>
              <w:t>2</w:t>
            </w:r>
            <w:r w:rsidR="003117C3">
              <w:rPr>
                <w:rFonts w:ascii="Arial" w:hAnsi="Arial" w:cs="Arial"/>
                <w:sz w:val="18"/>
                <w:szCs w:val="18"/>
              </w:rPr>
              <w:t>7.142,51</w:t>
            </w:r>
            <w:r w:rsidR="00A96DAC" w:rsidRPr="0061267A">
              <w:rPr>
                <w:rFonts w:ascii="Arial" w:hAnsi="Arial" w:cs="Arial"/>
                <w:sz w:val="18"/>
                <w:szCs w:val="18"/>
              </w:rPr>
              <w:t xml:space="preserve"> </w:t>
            </w:r>
            <w:r w:rsidR="0036287D" w:rsidRPr="0061267A">
              <w:rPr>
                <w:rFonts w:ascii="Arial" w:hAnsi="Arial" w:cs="Arial"/>
                <w:sz w:val="18"/>
                <w:szCs w:val="18"/>
              </w:rPr>
              <w:t>€</w:t>
            </w:r>
          </w:p>
        </w:tc>
      </w:tr>
      <w:tr w:rsidR="0061267A" w:rsidRPr="0061267A" w:rsidTr="006F740B">
        <w:tc>
          <w:tcPr>
            <w:tcW w:w="5211" w:type="dxa"/>
            <w:tcBorders>
              <w:top w:val="single" w:sz="8" w:space="0" w:color="auto"/>
              <w:left w:val="single" w:sz="8" w:space="0" w:color="auto"/>
              <w:bottom w:val="single" w:sz="4" w:space="0" w:color="auto"/>
              <w:right w:val="single" w:sz="8" w:space="0" w:color="auto"/>
            </w:tcBorders>
            <w:tcMar>
              <w:top w:w="0" w:type="dxa"/>
              <w:left w:w="108" w:type="dxa"/>
              <w:bottom w:w="0" w:type="dxa"/>
              <w:right w:w="108" w:type="dxa"/>
            </w:tcMar>
          </w:tcPr>
          <w:p w:rsidR="002C2357" w:rsidRPr="0061267A" w:rsidRDefault="002C2357" w:rsidP="00BE7DF5">
            <w:pPr>
              <w:spacing w:before="120" w:line="288" w:lineRule="auto"/>
              <w:rPr>
                <w:rFonts w:ascii="Arial" w:hAnsi="Arial" w:cs="Arial"/>
                <w:sz w:val="18"/>
                <w:szCs w:val="18"/>
              </w:rPr>
            </w:pPr>
            <w:r w:rsidRPr="0061267A">
              <w:rPr>
                <w:rFonts w:ascii="Arial" w:hAnsi="Arial" w:cs="Arial"/>
                <w:sz w:val="18"/>
                <w:szCs w:val="18"/>
              </w:rPr>
              <w:t>Benefici industrial</w:t>
            </w:r>
          </w:p>
        </w:tc>
        <w:tc>
          <w:tcPr>
            <w:tcW w:w="3604" w:type="dxa"/>
            <w:tcBorders>
              <w:top w:val="single" w:sz="8" w:space="0" w:color="auto"/>
              <w:left w:val="nil"/>
              <w:bottom w:val="single" w:sz="4" w:space="0" w:color="auto"/>
              <w:right w:val="single" w:sz="8" w:space="0" w:color="auto"/>
            </w:tcBorders>
            <w:tcMar>
              <w:top w:w="0" w:type="dxa"/>
              <w:left w:w="108" w:type="dxa"/>
              <w:bottom w:w="0" w:type="dxa"/>
              <w:right w:w="108" w:type="dxa"/>
            </w:tcMar>
          </w:tcPr>
          <w:p w:rsidR="002C2357" w:rsidRPr="0061267A" w:rsidRDefault="003117C3" w:rsidP="00DC255E">
            <w:pPr>
              <w:spacing w:before="120" w:line="288" w:lineRule="auto"/>
              <w:jc w:val="right"/>
              <w:rPr>
                <w:rFonts w:ascii="Arial" w:hAnsi="Arial" w:cs="Arial"/>
                <w:sz w:val="18"/>
                <w:szCs w:val="18"/>
              </w:rPr>
            </w:pPr>
            <w:r>
              <w:rPr>
                <w:rFonts w:ascii="Arial" w:hAnsi="Arial" w:cs="Arial"/>
                <w:sz w:val="18"/>
                <w:szCs w:val="18"/>
              </w:rPr>
              <w:t>12.527,31</w:t>
            </w:r>
            <w:r w:rsidR="00A96DAC" w:rsidRPr="0061267A">
              <w:rPr>
                <w:rFonts w:ascii="Arial" w:hAnsi="Arial" w:cs="Arial"/>
                <w:sz w:val="18"/>
                <w:szCs w:val="18"/>
              </w:rPr>
              <w:t xml:space="preserve"> €</w:t>
            </w:r>
          </w:p>
        </w:tc>
      </w:tr>
      <w:tr w:rsidR="0061267A" w:rsidRPr="0061267A" w:rsidTr="006F740B">
        <w:tc>
          <w:tcPr>
            <w:tcW w:w="5211" w:type="dxa"/>
            <w:tcBorders>
              <w:top w:val="single" w:sz="8" w:space="0" w:color="auto"/>
              <w:left w:val="single" w:sz="8" w:space="0" w:color="auto"/>
              <w:bottom w:val="single" w:sz="4" w:space="0" w:color="auto"/>
              <w:right w:val="single" w:sz="8" w:space="0" w:color="auto"/>
            </w:tcBorders>
            <w:tcMar>
              <w:top w:w="0" w:type="dxa"/>
              <w:left w:w="108" w:type="dxa"/>
              <w:bottom w:w="0" w:type="dxa"/>
              <w:right w:w="108" w:type="dxa"/>
            </w:tcMar>
          </w:tcPr>
          <w:p w:rsidR="006F740B" w:rsidRPr="0061267A" w:rsidRDefault="006F740B" w:rsidP="00BE7DF5">
            <w:pPr>
              <w:spacing w:before="120" w:line="288" w:lineRule="auto"/>
              <w:rPr>
                <w:rFonts w:ascii="Arial" w:hAnsi="Arial" w:cs="Arial"/>
                <w:sz w:val="18"/>
                <w:szCs w:val="18"/>
              </w:rPr>
            </w:pPr>
            <w:r w:rsidRPr="0061267A">
              <w:rPr>
                <w:rFonts w:ascii="Arial" w:hAnsi="Arial" w:cs="Arial"/>
                <w:sz w:val="18"/>
                <w:szCs w:val="18"/>
              </w:rPr>
              <w:t>TOTAL Suma costos indirectes:</w:t>
            </w:r>
          </w:p>
        </w:tc>
        <w:tc>
          <w:tcPr>
            <w:tcW w:w="3604" w:type="dxa"/>
            <w:tcBorders>
              <w:top w:val="single" w:sz="8" w:space="0" w:color="auto"/>
              <w:left w:val="nil"/>
              <w:bottom w:val="single" w:sz="4" w:space="0" w:color="auto"/>
              <w:right w:val="single" w:sz="8" w:space="0" w:color="auto"/>
            </w:tcBorders>
            <w:tcMar>
              <w:top w:w="0" w:type="dxa"/>
              <w:left w:w="108" w:type="dxa"/>
              <w:bottom w:w="0" w:type="dxa"/>
              <w:right w:w="108" w:type="dxa"/>
            </w:tcMar>
          </w:tcPr>
          <w:p w:rsidR="006F740B" w:rsidRPr="0061267A" w:rsidRDefault="003117C3" w:rsidP="00DC255E">
            <w:pPr>
              <w:spacing w:before="120" w:line="288" w:lineRule="auto"/>
              <w:jc w:val="right"/>
              <w:rPr>
                <w:rFonts w:ascii="Arial" w:hAnsi="Arial" w:cs="Arial"/>
                <w:sz w:val="18"/>
                <w:szCs w:val="18"/>
              </w:rPr>
            </w:pPr>
            <w:r>
              <w:rPr>
                <w:rFonts w:ascii="Arial" w:hAnsi="Arial" w:cs="Arial"/>
                <w:b/>
                <w:sz w:val="18"/>
                <w:szCs w:val="18"/>
              </w:rPr>
              <w:t>39.669,82</w:t>
            </w:r>
            <w:r w:rsidR="002C2357" w:rsidRPr="0061267A">
              <w:rPr>
                <w:rFonts w:ascii="Arial" w:hAnsi="Arial" w:cs="Arial"/>
                <w:b/>
                <w:sz w:val="18"/>
                <w:szCs w:val="18"/>
              </w:rPr>
              <w:t xml:space="preserve"> </w:t>
            </w:r>
            <w:r w:rsidR="006F740B" w:rsidRPr="0061267A">
              <w:rPr>
                <w:rFonts w:ascii="Arial" w:hAnsi="Arial" w:cs="Arial"/>
                <w:b/>
                <w:sz w:val="18"/>
                <w:szCs w:val="18"/>
              </w:rPr>
              <w:t>€</w:t>
            </w:r>
          </w:p>
        </w:tc>
      </w:tr>
      <w:tr w:rsidR="007649F3" w:rsidRPr="007649F3" w:rsidTr="006F740B">
        <w:tc>
          <w:tcPr>
            <w:tcW w:w="5211" w:type="dxa"/>
            <w:tcBorders>
              <w:top w:val="single" w:sz="4" w:space="0" w:color="auto"/>
              <w:bottom w:val="single" w:sz="4" w:space="0" w:color="auto"/>
            </w:tcBorders>
            <w:tcMar>
              <w:top w:w="0" w:type="dxa"/>
              <w:left w:w="108" w:type="dxa"/>
              <w:bottom w:w="0" w:type="dxa"/>
              <w:right w:w="108" w:type="dxa"/>
            </w:tcMar>
          </w:tcPr>
          <w:p w:rsidR="006F740B" w:rsidRPr="007649F3" w:rsidRDefault="006F740B" w:rsidP="00BE7DF5">
            <w:pPr>
              <w:spacing w:before="120" w:line="288" w:lineRule="auto"/>
              <w:rPr>
                <w:rFonts w:ascii="Arial" w:hAnsi="Arial" w:cs="Arial"/>
                <w:color w:val="0070C0"/>
                <w:sz w:val="18"/>
                <w:szCs w:val="18"/>
              </w:rPr>
            </w:pPr>
          </w:p>
        </w:tc>
        <w:tc>
          <w:tcPr>
            <w:tcW w:w="3604" w:type="dxa"/>
            <w:tcBorders>
              <w:top w:val="single" w:sz="4" w:space="0" w:color="auto"/>
              <w:bottom w:val="single" w:sz="4" w:space="0" w:color="auto"/>
            </w:tcBorders>
            <w:tcMar>
              <w:top w:w="0" w:type="dxa"/>
              <w:left w:w="108" w:type="dxa"/>
              <w:bottom w:w="0" w:type="dxa"/>
              <w:right w:w="108" w:type="dxa"/>
            </w:tcMar>
          </w:tcPr>
          <w:p w:rsidR="006F740B" w:rsidRPr="007649F3" w:rsidRDefault="006F740B" w:rsidP="00A25DF5">
            <w:pPr>
              <w:spacing w:before="120" w:line="288" w:lineRule="auto"/>
              <w:jc w:val="right"/>
              <w:rPr>
                <w:rFonts w:ascii="Arial" w:hAnsi="Arial" w:cs="Arial"/>
                <w:color w:val="0070C0"/>
                <w:sz w:val="18"/>
                <w:szCs w:val="18"/>
              </w:rPr>
            </w:pPr>
          </w:p>
        </w:tc>
      </w:tr>
    </w:tbl>
    <w:p w:rsidR="0036287D" w:rsidRPr="007649F3" w:rsidRDefault="0036287D" w:rsidP="00BE7DF5">
      <w:pPr>
        <w:spacing w:before="120" w:line="288" w:lineRule="auto"/>
        <w:rPr>
          <w:rFonts w:ascii="Arial" w:hAnsi="Arial" w:cs="Arial"/>
          <w:color w:val="0070C0"/>
          <w:sz w:val="18"/>
          <w:szCs w:val="18"/>
        </w:rPr>
      </w:pPr>
    </w:p>
    <w:tbl>
      <w:tblPr>
        <w:tblW w:w="8815" w:type="dxa"/>
        <w:tblCellMar>
          <w:left w:w="0" w:type="dxa"/>
          <w:right w:w="0" w:type="dxa"/>
        </w:tblCellMar>
        <w:tblLook w:val="04A0" w:firstRow="1" w:lastRow="0" w:firstColumn="1" w:lastColumn="0" w:noHBand="0" w:noVBand="1"/>
      </w:tblPr>
      <w:tblGrid>
        <w:gridCol w:w="5211"/>
        <w:gridCol w:w="3604"/>
      </w:tblGrid>
      <w:tr w:rsidR="007E0F8B" w:rsidRPr="007E0F8B" w:rsidTr="00F64491">
        <w:tc>
          <w:tcPr>
            <w:tcW w:w="5211"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rsidR="0036287D" w:rsidRPr="007E0F8B" w:rsidRDefault="0036287D" w:rsidP="00BE7DF5">
            <w:pPr>
              <w:spacing w:before="120" w:line="288" w:lineRule="auto"/>
              <w:rPr>
                <w:rFonts w:ascii="Arial" w:hAnsi="Arial" w:cs="Arial"/>
                <w:b/>
                <w:sz w:val="18"/>
                <w:szCs w:val="18"/>
              </w:rPr>
            </w:pPr>
            <w:r w:rsidRPr="007E0F8B">
              <w:rPr>
                <w:rFonts w:ascii="Arial" w:hAnsi="Arial" w:cs="Arial"/>
                <w:b/>
                <w:sz w:val="18"/>
                <w:szCs w:val="18"/>
              </w:rPr>
              <w:t>TOTAL DE COSTOS (directes + indirectes</w:t>
            </w:r>
            <w:r w:rsidR="006F740B" w:rsidRPr="007E0F8B">
              <w:rPr>
                <w:rFonts w:ascii="Arial" w:hAnsi="Arial" w:cs="Arial"/>
                <w:b/>
                <w:sz w:val="18"/>
                <w:szCs w:val="18"/>
              </w:rPr>
              <w:t xml:space="preserve"> + benefici industrial</w:t>
            </w:r>
            <w:r w:rsidRPr="007E0F8B">
              <w:rPr>
                <w:rFonts w:ascii="Arial" w:hAnsi="Arial" w:cs="Arial"/>
                <w:b/>
                <w:sz w:val="18"/>
                <w:szCs w:val="18"/>
              </w:rPr>
              <w:t>):</w:t>
            </w:r>
          </w:p>
        </w:tc>
        <w:tc>
          <w:tcPr>
            <w:tcW w:w="3604" w:type="dxa"/>
            <w:tcBorders>
              <w:top w:val="single" w:sz="8" w:space="0" w:color="auto"/>
              <w:left w:val="nil"/>
              <w:bottom w:val="single" w:sz="8" w:space="0" w:color="auto"/>
              <w:right w:val="single" w:sz="8" w:space="0" w:color="auto"/>
            </w:tcBorders>
            <w:tcMar>
              <w:top w:w="0" w:type="dxa"/>
              <w:left w:w="108" w:type="dxa"/>
              <w:bottom w:w="0" w:type="dxa"/>
              <w:right w:w="108" w:type="dxa"/>
            </w:tcMar>
          </w:tcPr>
          <w:p w:rsidR="0036287D" w:rsidRPr="007E0F8B" w:rsidRDefault="009A6947" w:rsidP="007E0F8B">
            <w:pPr>
              <w:spacing w:before="120" w:line="288" w:lineRule="auto"/>
              <w:jc w:val="right"/>
              <w:rPr>
                <w:rFonts w:ascii="Arial" w:hAnsi="Arial" w:cs="Arial"/>
                <w:b/>
                <w:sz w:val="18"/>
                <w:szCs w:val="18"/>
              </w:rPr>
            </w:pPr>
            <w:r w:rsidRPr="007E0F8B">
              <w:rPr>
                <w:rFonts w:ascii="Arial" w:hAnsi="Arial" w:cs="Arial"/>
                <w:b/>
                <w:sz w:val="18"/>
                <w:szCs w:val="18"/>
              </w:rPr>
              <w:t>24</w:t>
            </w:r>
            <w:r w:rsidR="003117C3">
              <w:rPr>
                <w:rFonts w:ascii="Arial" w:hAnsi="Arial" w:cs="Arial"/>
                <w:b/>
                <w:sz w:val="18"/>
                <w:szCs w:val="18"/>
              </w:rPr>
              <w:t>8.458,35</w:t>
            </w:r>
            <w:r w:rsidR="002C2357" w:rsidRPr="007E0F8B">
              <w:rPr>
                <w:rFonts w:ascii="Arial" w:hAnsi="Arial" w:cs="Arial"/>
                <w:b/>
                <w:sz w:val="18"/>
                <w:szCs w:val="18"/>
              </w:rPr>
              <w:t xml:space="preserve"> </w:t>
            </w:r>
            <w:r w:rsidR="0036287D" w:rsidRPr="007E0F8B">
              <w:rPr>
                <w:rFonts w:ascii="Arial" w:hAnsi="Arial" w:cs="Arial"/>
                <w:b/>
                <w:sz w:val="18"/>
                <w:szCs w:val="18"/>
              </w:rPr>
              <w:t>€</w:t>
            </w:r>
          </w:p>
        </w:tc>
      </w:tr>
    </w:tbl>
    <w:p w:rsidR="00A25DF5" w:rsidRPr="007649F3" w:rsidRDefault="00A25DF5" w:rsidP="0044312E">
      <w:pPr>
        <w:spacing w:before="120" w:line="288" w:lineRule="auto"/>
        <w:jc w:val="both"/>
        <w:rPr>
          <w:rFonts w:ascii="Arial" w:hAnsi="Arial" w:cs="Arial"/>
          <w:color w:val="0070C0"/>
          <w:sz w:val="22"/>
          <w:szCs w:val="22"/>
        </w:rPr>
      </w:pPr>
    </w:p>
    <w:p w:rsidR="00BD2CB4" w:rsidRPr="00987CA9" w:rsidRDefault="0036287D" w:rsidP="00A25DF5">
      <w:pPr>
        <w:spacing w:line="288" w:lineRule="auto"/>
        <w:jc w:val="both"/>
        <w:rPr>
          <w:rFonts w:ascii="Arial" w:hAnsi="Arial" w:cs="Arial"/>
          <w:sz w:val="22"/>
          <w:szCs w:val="22"/>
        </w:rPr>
      </w:pPr>
      <w:r w:rsidRPr="00987CA9">
        <w:rPr>
          <w:rFonts w:ascii="Arial" w:hAnsi="Arial" w:cs="Arial"/>
          <w:sz w:val="22"/>
          <w:szCs w:val="22"/>
        </w:rPr>
        <w:t xml:space="preserve">L’estimació dels costos salarials s’ha calculat prenent com a referència el </w:t>
      </w:r>
      <w:r w:rsidR="00BD2CB4" w:rsidRPr="00987CA9">
        <w:rPr>
          <w:rFonts w:ascii="Arial" w:hAnsi="Arial" w:cs="Arial"/>
          <w:sz w:val="22"/>
          <w:szCs w:val="22"/>
        </w:rPr>
        <w:t>banc BEDEC de preus de l’Institut Tecn</w:t>
      </w:r>
      <w:r w:rsidR="00B22DA9" w:rsidRPr="00987CA9">
        <w:rPr>
          <w:rFonts w:ascii="Arial" w:hAnsi="Arial" w:cs="Arial"/>
          <w:sz w:val="22"/>
          <w:szCs w:val="22"/>
        </w:rPr>
        <w:t xml:space="preserve">ològic </w:t>
      </w:r>
      <w:r w:rsidR="00BD2CB4" w:rsidRPr="00987CA9">
        <w:rPr>
          <w:rFonts w:ascii="Arial" w:hAnsi="Arial" w:cs="Arial"/>
          <w:sz w:val="22"/>
          <w:szCs w:val="22"/>
        </w:rPr>
        <w:t>de la Construcció (ITEC).</w:t>
      </w:r>
    </w:p>
    <w:p w:rsidR="0036287D" w:rsidRPr="00987CA9" w:rsidRDefault="0036287D" w:rsidP="0044312E">
      <w:pPr>
        <w:spacing w:before="120" w:line="288" w:lineRule="auto"/>
        <w:jc w:val="both"/>
        <w:rPr>
          <w:rFonts w:ascii="Arial" w:hAnsi="Arial" w:cs="Arial"/>
          <w:sz w:val="22"/>
          <w:szCs w:val="22"/>
        </w:rPr>
      </w:pPr>
      <w:r w:rsidRPr="00987CA9">
        <w:rPr>
          <w:rFonts w:ascii="Arial" w:hAnsi="Arial" w:cs="Arial"/>
          <w:sz w:val="22"/>
          <w:szCs w:val="22"/>
        </w:rPr>
        <w:t>Aquesta indicació no prejutja el conveni laboral que hi sigui d’aplicació.</w:t>
      </w:r>
    </w:p>
    <w:p w:rsidR="00755204" w:rsidRPr="00987CA9" w:rsidRDefault="000614FA" w:rsidP="00273733">
      <w:pPr>
        <w:spacing w:before="120" w:line="288" w:lineRule="auto"/>
        <w:jc w:val="both"/>
        <w:rPr>
          <w:rFonts w:ascii="Arial" w:hAnsi="Arial" w:cs="Arial"/>
          <w:sz w:val="22"/>
          <w:szCs w:val="22"/>
        </w:rPr>
      </w:pPr>
      <w:r w:rsidRPr="00987CA9">
        <w:rPr>
          <w:rFonts w:ascii="Arial" w:hAnsi="Arial" w:cs="Arial"/>
          <w:sz w:val="22"/>
          <w:szCs w:val="22"/>
        </w:rPr>
        <w:t>Els costos salarials s’han calculat a partir d’una plantilla de persones treballadores que ha d’executar el contracte amb les següents categories professionals i nombre d’hores, segons s’especifica en el Plec de prescripcions tècniques (PPT):</w:t>
      </w:r>
    </w:p>
    <w:p w:rsidR="00DC255E" w:rsidRDefault="00DC255E" w:rsidP="005C71CD">
      <w:pPr>
        <w:spacing w:before="120" w:line="288" w:lineRule="auto"/>
        <w:jc w:val="both"/>
        <w:rPr>
          <w:rFonts w:ascii="Arial" w:hAnsi="Arial" w:cs="Arial"/>
          <w:sz w:val="22"/>
          <w:szCs w:val="22"/>
        </w:rPr>
      </w:pPr>
    </w:p>
    <w:p w:rsidR="00987CA9" w:rsidRDefault="00A406E6" w:rsidP="005C71CD">
      <w:pPr>
        <w:spacing w:before="120" w:line="288" w:lineRule="auto"/>
        <w:jc w:val="both"/>
        <w:rPr>
          <w:rFonts w:ascii="Arial" w:hAnsi="Arial" w:cs="Arial"/>
          <w:sz w:val="22"/>
          <w:szCs w:val="22"/>
        </w:rPr>
      </w:pPr>
      <w:r>
        <w:rPr>
          <w:rFonts w:ascii="Arial" w:hAnsi="Arial" w:cs="Arial"/>
          <w:noProof/>
          <w:sz w:val="22"/>
          <w:szCs w:val="22"/>
          <w:lang w:eastAsia="ca-ES"/>
        </w:rPr>
        <w:lastRenderedPageBreak/>
        <w:drawing>
          <wp:inline distT="0" distB="0" distL="0" distR="0">
            <wp:extent cx="5638165" cy="4966434"/>
            <wp:effectExtent l="0" t="0" r="635" b="5715"/>
            <wp:docPr id="2" name="Imatg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638165" cy="4966434"/>
                    </a:xfrm>
                    <a:prstGeom prst="rect">
                      <a:avLst/>
                    </a:prstGeom>
                    <a:noFill/>
                    <a:ln>
                      <a:noFill/>
                    </a:ln>
                  </pic:spPr>
                </pic:pic>
              </a:graphicData>
            </a:graphic>
          </wp:inline>
        </w:drawing>
      </w:r>
    </w:p>
    <w:p w:rsidR="00987CA9" w:rsidRPr="00010A5C" w:rsidRDefault="00987CA9" w:rsidP="005C71CD">
      <w:pPr>
        <w:spacing w:before="120" w:line="288" w:lineRule="auto"/>
        <w:jc w:val="both"/>
        <w:rPr>
          <w:rFonts w:ascii="Arial" w:hAnsi="Arial" w:cs="Arial"/>
          <w:sz w:val="22"/>
          <w:szCs w:val="22"/>
        </w:rPr>
      </w:pPr>
    </w:p>
    <w:p w:rsidR="00010A5C" w:rsidRPr="00010A5C" w:rsidRDefault="00010A5C" w:rsidP="005C71CD">
      <w:pPr>
        <w:spacing w:before="120" w:line="288" w:lineRule="auto"/>
        <w:jc w:val="both"/>
        <w:rPr>
          <w:rFonts w:ascii="Arial" w:hAnsi="Arial" w:cs="Arial"/>
          <w:sz w:val="22"/>
          <w:szCs w:val="22"/>
        </w:rPr>
      </w:pPr>
    </w:p>
    <w:p w:rsidR="00115FD5" w:rsidRPr="00095C47" w:rsidRDefault="00B848C4" w:rsidP="00523C5C">
      <w:pPr>
        <w:pStyle w:val="Pargrafdellista"/>
        <w:numPr>
          <w:ilvl w:val="0"/>
          <w:numId w:val="5"/>
        </w:numPr>
        <w:spacing w:before="120" w:line="312" w:lineRule="auto"/>
        <w:jc w:val="both"/>
        <w:rPr>
          <w:rFonts w:ascii="Arial" w:hAnsi="Arial" w:cs="Arial"/>
          <w:b/>
          <w:sz w:val="22"/>
          <w:szCs w:val="22"/>
        </w:rPr>
      </w:pPr>
      <w:r w:rsidRPr="00095C47">
        <w:rPr>
          <w:rFonts w:ascii="Arial" w:hAnsi="Arial" w:cs="Arial"/>
          <w:b/>
          <w:sz w:val="22"/>
          <w:szCs w:val="22"/>
        </w:rPr>
        <w:t>Valor estimat</w:t>
      </w:r>
      <w:r w:rsidR="001F6B5C" w:rsidRPr="00095C47">
        <w:rPr>
          <w:rFonts w:ascii="Arial" w:hAnsi="Arial" w:cs="Arial"/>
          <w:b/>
          <w:sz w:val="22"/>
          <w:szCs w:val="22"/>
        </w:rPr>
        <w:t xml:space="preserve"> del contracte</w:t>
      </w:r>
    </w:p>
    <w:p w:rsidR="001C6F18" w:rsidRPr="00095C47" w:rsidRDefault="0036287D" w:rsidP="00755204">
      <w:pPr>
        <w:pStyle w:val="Textindependent2"/>
        <w:tabs>
          <w:tab w:val="left" w:pos="567"/>
          <w:tab w:val="left" w:pos="1134"/>
          <w:tab w:val="left" w:pos="1702"/>
          <w:tab w:val="left" w:pos="9637"/>
        </w:tabs>
        <w:spacing w:before="120" w:after="0" w:line="288" w:lineRule="auto"/>
        <w:jc w:val="both"/>
        <w:rPr>
          <w:rFonts w:ascii="Arial" w:hAnsi="Arial" w:cs="Arial"/>
          <w:sz w:val="22"/>
          <w:szCs w:val="22"/>
        </w:rPr>
      </w:pPr>
      <w:r w:rsidRPr="00095C47">
        <w:rPr>
          <w:rFonts w:ascii="Arial" w:hAnsi="Arial" w:cs="Arial"/>
          <w:sz w:val="22"/>
          <w:szCs w:val="22"/>
        </w:rPr>
        <w:t>El valor estimat (VE) del</w:t>
      </w:r>
      <w:r w:rsidRPr="00095C47">
        <w:rPr>
          <w:rFonts w:ascii="Arial" w:hAnsi="Arial" w:cs="Arial"/>
          <w:b/>
          <w:sz w:val="22"/>
          <w:szCs w:val="22"/>
        </w:rPr>
        <w:t xml:space="preserve"> contracte</w:t>
      </w:r>
      <w:r w:rsidRPr="00095C47">
        <w:rPr>
          <w:rFonts w:ascii="Arial" w:hAnsi="Arial" w:cs="Arial"/>
          <w:sz w:val="22"/>
          <w:szCs w:val="22"/>
        </w:rPr>
        <w:t xml:space="preserve"> és de </w:t>
      </w:r>
      <w:r w:rsidR="00D13222" w:rsidRPr="00095C47">
        <w:rPr>
          <w:rFonts w:ascii="Arial" w:hAnsi="Arial" w:cs="Arial"/>
          <w:b/>
          <w:sz w:val="22"/>
          <w:szCs w:val="22"/>
        </w:rPr>
        <w:t>2</w:t>
      </w:r>
      <w:r w:rsidR="0017271E" w:rsidRPr="00095C47">
        <w:rPr>
          <w:rFonts w:ascii="Arial" w:hAnsi="Arial" w:cs="Arial"/>
          <w:b/>
          <w:sz w:val="22"/>
          <w:szCs w:val="22"/>
        </w:rPr>
        <w:t>73.304,19</w:t>
      </w:r>
      <w:r w:rsidR="00755204" w:rsidRPr="00095C47">
        <w:rPr>
          <w:rFonts w:ascii="Arial" w:hAnsi="Arial" w:cs="Arial"/>
          <w:b/>
          <w:sz w:val="22"/>
          <w:szCs w:val="22"/>
        </w:rPr>
        <w:t>€</w:t>
      </w:r>
      <w:r w:rsidRPr="00095C47">
        <w:rPr>
          <w:rFonts w:ascii="Arial" w:hAnsi="Arial" w:cs="Arial"/>
          <w:b/>
          <w:sz w:val="22"/>
          <w:szCs w:val="22"/>
        </w:rPr>
        <w:t>,</w:t>
      </w:r>
      <w:r w:rsidRPr="00095C47">
        <w:rPr>
          <w:rFonts w:ascii="Arial" w:hAnsi="Arial" w:cs="Arial"/>
          <w:sz w:val="22"/>
          <w:szCs w:val="22"/>
        </w:rPr>
        <w:t xml:space="preserve"> sense incloure l'IVA. </w:t>
      </w:r>
      <w:r w:rsidR="001F6B5C" w:rsidRPr="00095C47">
        <w:rPr>
          <w:rFonts w:ascii="Arial" w:hAnsi="Arial" w:cs="Arial"/>
          <w:sz w:val="22"/>
          <w:szCs w:val="22"/>
        </w:rPr>
        <w:t>Aquesta xifra inclou l’import total que podria ser retribuït al contractista, incloent possibles pròrrogues i modificats, entre d’altres conceptes, tot d’acord la previsió de l’article 101 LCSP.</w:t>
      </w:r>
    </w:p>
    <w:p w:rsidR="001C6F18" w:rsidRPr="00095C47" w:rsidRDefault="001C6F18" w:rsidP="001C6F18">
      <w:pPr>
        <w:tabs>
          <w:tab w:val="left" w:pos="567"/>
          <w:tab w:val="left" w:pos="1134"/>
          <w:tab w:val="left" w:pos="1702"/>
          <w:tab w:val="left" w:pos="2880"/>
          <w:tab w:val="left" w:pos="3600"/>
          <w:tab w:val="left" w:pos="4320"/>
          <w:tab w:val="left" w:pos="4678"/>
          <w:tab w:val="left" w:pos="5245"/>
          <w:tab w:val="left" w:pos="5760"/>
          <w:tab w:val="left" w:pos="6480"/>
          <w:tab w:val="left" w:pos="7200"/>
        </w:tabs>
        <w:spacing w:before="120" w:line="288" w:lineRule="auto"/>
        <w:ind w:right="-93"/>
        <w:jc w:val="both"/>
        <w:rPr>
          <w:rFonts w:ascii="Arial" w:hAnsi="Arial" w:cs="Arial"/>
          <w:color w:val="FF0000"/>
          <w:sz w:val="22"/>
          <w:szCs w:val="22"/>
        </w:rPr>
      </w:pPr>
    </w:p>
    <w:tbl>
      <w:tblPr>
        <w:tblW w:w="8880" w:type="dxa"/>
        <w:tblInd w:w="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62" w:type="dxa"/>
          <w:right w:w="62" w:type="dxa"/>
        </w:tblCellMar>
        <w:tblLook w:val="0000" w:firstRow="0" w:lastRow="0" w:firstColumn="0" w:lastColumn="0" w:noHBand="0" w:noVBand="0"/>
      </w:tblPr>
      <w:tblGrid>
        <w:gridCol w:w="1134"/>
        <w:gridCol w:w="2076"/>
        <w:gridCol w:w="3261"/>
        <w:gridCol w:w="2409"/>
      </w:tblGrid>
      <w:tr w:rsidR="001C6F18" w:rsidRPr="00095C47" w:rsidTr="004F5A24">
        <w:trPr>
          <w:cantSplit/>
        </w:trPr>
        <w:tc>
          <w:tcPr>
            <w:tcW w:w="1134" w:type="dxa"/>
            <w:tcBorders>
              <w:top w:val="single" w:sz="4" w:space="0" w:color="auto"/>
              <w:left w:val="single" w:sz="4" w:space="0" w:color="auto"/>
              <w:bottom w:val="single" w:sz="4" w:space="0" w:color="auto"/>
              <w:right w:val="single" w:sz="4" w:space="0" w:color="auto"/>
            </w:tcBorders>
          </w:tcPr>
          <w:p w:rsidR="001C6F18" w:rsidRPr="00095C47" w:rsidRDefault="001C6F18" w:rsidP="004F5A24">
            <w:pPr>
              <w:jc w:val="center"/>
              <w:rPr>
                <w:rFonts w:ascii="Arial" w:hAnsi="Arial" w:cs="Arial"/>
                <w:sz w:val="20"/>
                <w:szCs w:val="20"/>
              </w:rPr>
            </w:pPr>
            <w:r w:rsidRPr="00095C47">
              <w:rPr>
                <w:rFonts w:ascii="Arial" w:hAnsi="Arial" w:cs="Arial"/>
                <w:sz w:val="20"/>
                <w:szCs w:val="20"/>
              </w:rPr>
              <w:t>Any</w:t>
            </w:r>
          </w:p>
        </w:tc>
        <w:tc>
          <w:tcPr>
            <w:tcW w:w="2076" w:type="dxa"/>
            <w:tcBorders>
              <w:top w:val="single" w:sz="4" w:space="0" w:color="auto"/>
              <w:left w:val="single" w:sz="4" w:space="0" w:color="auto"/>
              <w:bottom w:val="single" w:sz="4" w:space="0" w:color="auto"/>
              <w:right w:val="single" w:sz="4" w:space="0" w:color="auto"/>
            </w:tcBorders>
          </w:tcPr>
          <w:p w:rsidR="001C6F18" w:rsidRPr="00095C47" w:rsidRDefault="001C6F18" w:rsidP="004F5A24">
            <w:pPr>
              <w:jc w:val="center"/>
              <w:rPr>
                <w:rFonts w:ascii="Arial" w:hAnsi="Arial" w:cs="Arial"/>
                <w:sz w:val="20"/>
                <w:szCs w:val="20"/>
              </w:rPr>
            </w:pPr>
            <w:r w:rsidRPr="00095C47">
              <w:rPr>
                <w:rFonts w:ascii="Arial" w:hAnsi="Arial" w:cs="Arial"/>
                <w:sz w:val="20"/>
                <w:szCs w:val="20"/>
              </w:rPr>
              <w:t>VE prestació</w:t>
            </w:r>
          </w:p>
        </w:tc>
        <w:tc>
          <w:tcPr>
            <w:tcW w:w="3261" w:type="dxa"/>
            <w:tcBorders>
              <w:top w:val="single" w:sz="4" w:space="0" w:color="auto"/>
              <w:left w:val="single" w:sz="4" w:space="0" w:color="auto"/>
              <w:bottom w:val="single" w:sz="4" w:space="0" w:color="auto"/>
              <w:right w:val="single" w:sz="4" w:space="0" w:color="auto"/>
            </w:tcBorders>
          </w:tcPr>
          <w:p w:rsidR="001C6F18" w:rsidRPr="00095C47" w:rsidRDefault="001C6F18" w:rsidP="004F5A24">
            <w:pPr>
              <w:jc w:val="center"/>
              <w:rPr>
                <w:rFonts w:ascii="Arial" w:hAnsi="Arial" w:cs="Arial"/>
                <w:sz w:val="20"/>
                <w:szCs w:val="20"/>
              </w:rPr>
            </w:pPr>
            <w:r w:rsidRPr="00095C47">
              <w:rPr>
                <w:rFonts w:ascii="Arial" w:hAnsi="Arial" w:cs="Arial"/>
                <w:sz w:val="20"/>
                <w:szCs w:val="20"/>
              </w:rPr>
              <w:t>VE increment amidaments</w:t>
            </w:r>
          </w:p>
        </w:tc>
        <w:tc>
          <w:tcPr>
            <w:tcW w:w="2409" w:type="dxa"/>
            <w:tcBorders>
              <w:top w:val="single" w:sz="4" w:space="0" w:color="auto"/>
              <w:left w:val="single" w:sz="4" w:space="0" w:color="auto"/>
              <w:bottom w:val="single" w:sz="4" w:space="0" w:color="auto"/>
              <w:right w:val="single" w:sz="4" w:space="0" w:color="auto"/>
            </w:tcBorders>
          </w:tcPr>
          <w:p w:rsidR="001C6F18" w:rsidRPr="00095C47" w:rsidRDefault="001C6F18" w:rsidP="004F5A24">
            <w:pPr>
              <w:jc w:val="center"/>
              <w:rPr>
                <w:rFonts w:ascii="Arial" w:hAnsi="Arial" w:cs="Arial"/>
                <w:sz w:val="20"/>
                <w:szCs w:val="20"/>
              </w:rPr>
            </w:pPr>
            <w:r w:rsidRPr="00095C47">
              <w:rPr>
                <w:rFonts w:ascii="Arial" w:hAnsi="Arial" w:cs="Arial"/>
                <w:sz w:val="20"/>
                <w:szCs w:val="20"/>
              </w:rPr>
              <w:t>SUMA</w:t>
            </w:r>
          </w:p>
        </w:tc>
      </w:tr>
      <w:tr w:rsidR="001C6F18" w:rsidRPr="00A7788C" w:rsidTr="001F6B5C">
        <w:trPr>
          <w:cantSplit/>
          <w:trHeight w:val="284"/>
        </w:trPr>
        <w:tc>
          <w:tcPr>
            <w:tcW w:w="1134" w:type="dxa"/>
            <w:tcBorders>
              <w:top w:val="single" w:sz="4" w:space="0" w:color="auto"/>
              <w:left w:val="single" w:sz="4" w:space="0" w:color="auto"/>
              <w:bottom w:val="single" w:sz="4" w:space="0" w:color="auto"/>
              <w:right w:val="single" w:sz="4" w:space="0" w:color="auto"/>
            </w:tcBorders>
            <w:vAlign w:val="center"/>
          </w:tcPr>
          <w:p w:rsidR="001C6F18" w:rsidRPr="000E0B9E" w:rsidRDefault="001C6F18" w:rsidP="001F6B5C">
            <w:pPr>
              <w:jc w:val="center"/>
              <w:rPr>
                <w:rFonts w:ascii="Arial" w:hAnsi="Arial" w:cs="Arial"/>
                <w:sz w:val="20"/>
                <w:szCs w:val="20"/>
              </w:rPr>
            </w:pPr>
            <w:r w:rsidRPr="000E0B9E">
              <w:rPr>
                <w:rFonts w:ascii="Arial" w:hAnsi="Arial" w:cs="Arial"/>
                <w:sz w:val="20"/>
                <w:szCs w:val="20"/>
              </w:rPr>
              <w:t>2023</w:t>
            </w:r>
          </w:p>
        </w:tc>
        <w:tc>
          <w:tcPr>
            <w:tcW w:w="2076" w:type="dxa"/>
            <w:tcBorders>
              <w:top w:val="single" w:sz="4" w:space="0" w:color="auto"/>
              <w:left w:val="single" w:sz="4" w:space="0" w:color="auto"/>
              <w:bottom w:val="single" w:sz="4" w:space="0" w:color="auto"/>
              <w:right w:val="single" w:sz="4" w:space="0" w:color="auto"/>
            </w:tcBorders>
            <w:vAlign w:val="center"/>
          </w:tcPr>
          <w:p w:rsidR="001C6F18" w:rsidRPr="000E0B9E" w:rsidRDefault="0017271E" w:rsidP="00EB2571">
            <w:pPr>
              <w:jc w:val="center"/>
              <w:rPr>
                <w:rFonts w:ascii="Arial" w:hAnsi="Arial" w:cs="Arial"/>
                <w:sz w:val="20"/>
                <w:szCs w:val="20"/>
              </w:rPr>
            </w:pPr>
            <w:r w:rsidRPr="000E0B9E">
              <w:rPr>
                <w:rFonts w:ascii="Arial" w:hAnsi="Arial" w:cs="Arial"/>
                <w:sz w:val="18"/>
                <w:szCs w:val="18"/>
              </w:rPr>
              <w:t>248.458,3</w:t>
            </w:r>
            <w:r w:rsidR="00EB2571">
              <w:rPr>
                <w:rFonts w:ascii="Arial" w:hAnsi="Arial" w:cs="Arial"/>
                <w:sz w:val="18"/>
                <w:szCs w:val="18"/>
              </w:rPr>
              <w:t>5</w:t>
            </w:r>
            <w:r w:rsidR="006318FC" w:rsidRPr="000E0B9E">
              <w:rPr>
                <w:rFonts w:ascii="Arial" w:hAnsi="Arial" w:cs="Arial"/>
                <w:sz w:val="18"/>
                <w:szCs w:val="18"/>
              </w:rPr>
              <w:t xml:space="preserve"> </w:t>
            </w:r>
            <w:r w:rsidR="001C6F18" w:rsidRPr="000E0B9E">
              <w:rPr>
                <w:rFonts w:ascii="Arial" w:hAnsi="Arial" w:cs="Arial"/>
                <w:sz w:val="18"/>
                <w:szCs w:val="18"/>
              </w:rPr>
              <w:t>€</w:t>
            </w:r>
          </w:p>
        </w:tc>
        <w:tc>
          <w:tcPr>
            <w:tcW w:w="3261" w:type="dxa"/>
            <w:tcBorders>
              <w:top w:val="single" w:sz="4" w:space="0" w:color="auto"/>
              <w:left w:val="single" w:sz="4" w:space="0" w:color="auto"/>
              <w:bottom w:val="single" w:sz="4" w:space="0" w:color="auto"/>
              <w:right w:val="single" w:sz="4" w:space="0" w:color="auto"/>
            </w:tcBorders>
            <w:vAlign w:val="center"/>
          </w:tcPr>
          <w:p w:rsidR="001C6F18" w:rsidRPr="000E0B9E" w:rsidRDefault="0017271E" w:rsidP="001F6B5C">
            <w:pPr>
              <w:jc w:val="center"/>
              <w:rPr>
                <w:rFonts w:ascii="Arial" w:hAnsi="Arial" w:cs="Arial"/>
                <w:sz w:val="18"/>
                <w:szCs w:val="18"/>
              </w:rPr>
            </w:pPr>
            <w:r w:rsidRPr="000E0B9E">
              <w:rPr>
                <w:rFonts w:ascii="Arial" w:hAnsi="Arial" w:cs="Arial"/>
                <w:sz w:val="18"/>
                <w:szCs w:val="18"/>
              </w:rPr>
              <w:t>24.845,84</w:t>
            </w:r>
            <w:r w:rsidR="006318FC" w:rsidRPr="000E0B9E">
              <w:rPr>
                <w:rFonts w:ascii="Arial" w:hAnsi="Arial" w:cs="Arial"/>
                <w:sz w:val="18"/>
                <w:szCs w:val="18"/>
              </w:rPr>
              <w:t xml:space="preserve"> </w:t>
            </w:r>
            <w:r w:rsidR="001C6F18" w:rsidRPr="000E0B9E">
              <w:rPr>
                <w:rFonts w:ascii="Arial" w:hAnsi="Arial" w:cs="Arial"/>
                <w:sz w:val="18"/>
                <w:szCs w:val="18"/>
              </w:rPr>
              <w:t>€</w:t>
            </w:r>
          </w:p>
        </w:tc>
        <w:tc>
          <w:tcPr>
            <w:tcW w:w="2409" w:type="dxa"/>
            <w:tcBorders>
              <w:top w:val="single" w:sz="4" w:space="0" w:color="auto"/>
              <w:left w:val="single" w:sz="4" w:space="0" w:color="auto"/>
              <w:bottom w:val="single" w:sz="4" w:space="0" w:color="auto"/>
              <w:right w:val="single" w:sz="4" w:space="0" w:color="auto"/>
            </w:tcBorders>
            <w:vAlign w:val="center"/>
          </w:tcPr>
          <w:p w:rsidR="001C6F18" w:rsidRPr="000E0B9E" w:rsidRDefault="0017271E" w:rsidP="001F6B5C">
            <w:pPr>
              <w:jc w:val="center"/>
              <w:rPr>
                <w:rFonts w:ascii="Arial" w:hAnsi="Arial" w:cs="Arial"/>
                <w:sz w:val="20"/>
                <w:szCs w:val="20"/>
              </w:rPr>
            </w:pPr>
            <w:r w:rsidRPr="000E0B9E">
              <w:rPr>
                <w:rFonts w:ascii="Arial" w:hAnsi="Arial" w:cs="Arial"/>
                <w:sz w:val="18"/>
                <w:szCs w:val="18"/>
              </w:rPr>
              <w:t>273.304,19</w:t>
            </w:r>
            <w:r w:rsidR="006318FC" w:rsidRPr="000E0B9E">
              <w:rPr>
                <w:rFonts w:ascii="Arial" w:hAnsi="Arial" w:cs="Arial"/>
                <w:sz w:val="18"/>
                <w:szCs w:val="18"/>
              </w:rPr>
              <w:t xml:space="preserve"> </w:t>
            </w:r>
            <w:r w:rsidR="001C6F18" w:rsidRPr="000E0B9E">
              <w:rPr>
                <w:rFonts w:ascii="Arial" w:hAnsi="Arial" w:cs="Arial"/>
                <w:sz w:val="18"/>
                <w:szCs w:val="18"/>
              </w:rPr>
              <w:t>€</w:t>
            </w:r>
          </w:p>
        </w:tc>
      </w:tr>
    </w:tbl>
    <w:p w:rsidR="00755204" w:rsidRPr="005A5A67" w:rsidRDefault="00755204" w:rsidP="00755204">
      <w:pPr>
        <w:pStyle w:val="Textindependent2"/>
        <w:tabs>
          <w:tab w:val="left" w:pos="567"/>
          <w:tab w:val="left" w:pos="1134"/>
          <w:tab w:val="left" w:pos="1702"/>
          <w:tab w:val="left" w:pos="9637"/>
        </w:tabs>
        <w:spacing w:before="120" w:after="0" w:line="288" w:lineRule="auto"/>
        <w:jc w:val="both"/>
        <w:rPr>
          <w:rFonts w:ascii="Arial" w:hAnsi="Arial" w:cs="Arial"/>
          <w:sz w:val="22"/>
          <w:szCs w:val="22"/>
        </w:rPr>
      </w:pPr>
    </w:p>
    <w:p w:rsidR="00D177A0" w:rsidRPr="005437BE" w:rsidRDefault="00B848C4" w:rsidP="00523C5C">
      <w:pPr>
        <w:pStyle w:val="Pargrafdellista"/>
        <w:numPr>
          <w:ilvl w:val="0"/>
          <w:numId w:val="5"/>
        </w:numPr>
        <w:spacing w:before="120" w:line="312" w:lineRule="auto"/>
        <w:jc w:val="both"/>
        <w:rPr>
          <w:rFonts w:ascii="Arial" w:hAnsi="Arial" w:cs="Arial"/>
          <w:b/>
          <w:sz w:val="22"/>
          <w:szCs w:val="22"/>
        </w:rPr>
      </w:pPr>
      <w:r w:rsidRPr="005437BE">
        <w:rPr>
          <w:rFonts w:ascii="Arial" w:hAnsi="Arial" w:cs="Arial"/>
          <w:b/>
          <w:sz w:val="22"/>
          <w:szCs w:val="22"/>
        </w:rPr>
        <w:t>Durada del contracte</w:t>
      </w:r>
      <w:r w:rsidR="00AE5404" w:rsidRPr="005437BE">
        <w:rPr>
          <w:rFonts w:ascii="Arial" w:hAnsi="Arial" w:cs="Arial"/>
          <w:b/>
          <w:sz w:val="22"/>
          <w:szCs w:val="22"/>
        </w:rPr>
        <w:t xml:space="preserve"> </w:t>
      </w:r>
    </w:p>
    <w:p w:rsidR="00FE5787" w:rsidRPr="005437BE" w:rsidRDefault="00994A8A" w:rsidP="00492D1A">
      <w:pPr>
        <w:autoSpaceDE w:val="0"/>
        <w:autoSpaceDN w:val="0"/>
        <w:adjustRightInd w:val="0"/>
        <w:jc w:val="both"/>
        <w:rPr>
          <w:rFonts w:ascii="Arial" w:hAnsi="Arial" w:cs="Arial"/>
          <w:sz w:val="22"/>
          <w:szCs w:val="22"/>
        </w:rPr>
      </w:pPr>
      <w:r w:rsidRPr="005437BE">
        <w:rPr>
          <w:rFonts w:ascii="Arial" w:hAnsi="Arial" w:cs="Arial"/>
          <w:sz w:val="22"/>
          <w:szCs w:val="22"/>
        </w:rPr>
        <w:t xml:space="preserve">La durada </w:t>
      </w:r>
      <w:r w:rsidR="00AE3D59" w:rsidRPr="005437BE">
        <w:rPr>
          <w:rFonts w:ascii="Arial" w:hAnsi="Arial" w:cs="Arial"/>
          <w:sz w:val="22"/>
          <w:szCs w:val="22"/>
        </w:rPr>
        <w:t xml:space="preserve">del contracte serà de </w:t>
      </w:r>
      <w:r w:rsidR="005437BE" w:rsidRPr="00095C47">
        <w:rPr>
          <w:rFonts w:ascii="Arial" w:hAnsi="Arial" w:cs="Arial"/>
          <w:b/>
          <w:sz w:val="22"/>
          <w:szCs w:val="22"/>
        </w:rPr>
        <w:t>15</w:t>
      </w:r>
      <w:r w:rsidR="00DD1F65" w:rsidRPr="00095C47">
        <w:rPr>
          <w:rFonts w:ascii="Arial" w:hAnsi="Arial" w:cs="Arial"/>
          <w:b/>
          <w:sz w:val="22"/>
          <w:szCs w:val="22"/>
        </w:rPr>
        <w:t xml:space="preserve"> </w:t>
      </w:r>
      <w:r w:rsidR="0032473C" w:rsidRPr="00095C47">
        <w:rPr>
          <w:rFonts w:ascii="Arial" w:hAnsi="Arial" w:cs="Arial"/>
          <w:b/>
          <w:sz w:val="22"/>
          <w:szCs w:val="22"/>
        </w:rPr>
        <w:t>setmanes</w:t>
      </w:r>
      <w:r w:rsidR="00492D1A" w:rsidRPr="00492D1A">
        <w:rPr>
          <w:rFonts w:ascii="Arial" w:hAnsi="Arial" w:cs="Arial"/>
          <w:sz w:val="22"/>
          <w:szCs w:val="22"/>
        </w:rPr>
        <w:t xml:space="preserve"> (incloent el temps d’espera d’entrega dels equip</w:t>
      </w:r>
      <w:r w:rsidR="00265BA3">
        <w:rPr>
          <w:rFonts w:ascii="Arial" w:hAnsi="Arial" w:cs="Arial"/>
          <w:sz w:val="22"/>
          <w:szCs w:val="22"/>
        </w:rPr>
        <w:t>s</w:t>
      </w:r>
      <w:r w:rsidR="00492D1A" w:rsidRPr="00492D1A">
        <w:rPr>
          <w:rFonts w:ascii="Arial" w:hAnsi="Arial" w:cs="Arial"/>
          <w:sz w:val="22"/>
          <w:szCs w:val="22"/>
        </w:rPr>
        <w:t xml:space="preserve"> estimat en 7 setmanes) </w:t>
      </w:r>
      <w:r w:rsidRPr="005437BE">
        <w:rPr>
          <w:rFonts w:ascii="Arial" w:hAnsi="Arial" w:cs="Arial"/>
          <w:sz w:val="22"/>
          <w:szCs w:val="22"/>
        </w:rPr>
        <w:t>comptad</w:t>
      </w:r>
      <w:r w:rsidR="0032473C" w:rsidRPr="005437BE">
        <w:rPr>
          <w:rFonts w:ascii="Arial" w:hAnsi="Arial" w:cs="Arial"/>
          <w:sz w:val="22"/>
          <w:szCs w:val="22"/>
        </w:rPr>
        <w:t>e</w:t>
      </w:r>
      <w:r w:rsidRPr="005437BE">
        <w:rPr>
          <w:rFonts w:ascii="Arial" w:hAnsi="Arial" w:cs="Arial"/>
          <w:sz w:val="22"/>
          <w:szCs w:val="22"/>
        </w:rPr>
        <w:t>s a</w:t>
      </w:r>
      <w:r w:rsidR="00FE5787" w:rsidRPr="005437BE">
        <w:rPr>
          <w:rFonts w:ascii="Arial" w:hAnsi="Arial" w:cs="Arial"/>
          <w:sz w:val="22"/>
          <w:szCs w:val="22"/>
        </w:rPr>
        <w:t xml:space="preserve"> partir de la data següent a l’acta d’inici de les obres.</w:t>
      </w:r>
    </w:p>
    <w:p w:rsidR="00DD1F65" w:rsidRDefault="00FE5787" w:rsidP="00BE7DF5">
      <w:pPr>
        <w:spacing w:before="120" w:line="288" w:lineRule="auto"/>
        <w:jc w:val="both"/>
        <w:rPr>
          <w:rFonts w:ascii="Arial" w:hAnsi="Arial" w:cs="Arial"/>
          <w:sz w:val="22"/>
          <w:szCs w:val="22"/>
        </w:rPr>
      </w:pPr>
      <w:r w:rsidRPr="005437BE">
        <w:rPr>
          <w:rFonts w:ascii="Arial" w:hAnsi="Arial" w:cs="Arial"/>
          <w:sz w:val="22"/>
          <w:szCs w:val="22"/>
        </w:rPr>
        <w:t>L’acta d</w:t>
      </w:r>
      <w:r w:rsidR="00447F42" w:rsidRPr="005437BE">
        <w:rPr>
          <w:rFonts w:ascii="Arial" w:hAnsi="Arial" w:cs="Arial"/>
          <w:sz w:val="22"/>
          <w:szCs w:val="22"/>
        </w:rPr>
        <w:t>’inici de les obres s’efectuarà</w:t>
      </w:r>
      <w:r w:rsidRPr="005437BE">
        <w:rPr>
          <w:rFonts w:ascii="Arial" w:hAnsi="Arial" w:cs="Arial"/>
          <w:sz w:val="22"/>
          <w:szCs w:val="22"/>
        </w:rPr>
        <w:t xml:space="preserve"> en un termini màxim de </w:t>
      </w:r>
      <w:r w:rsidR="00755204" w:rsidRPr="005437BE">
        <w:rPr>
          <w:rFonts w:ascii="Arial" w:hAnsi="Arial" w:cs="Arial"/>
          <w:sz w:val="22"/>
          <w:szCs w:val="22"/>
        </w:rPr>
        <w:t>15</w:t>
      </w:r>
      <w:r w:rsidRPr="005437BE">
        <w:rPr>
          <w:rFonts w:ascii="Arial" w:hAnsi="Arial" w:cs="Arial"/>
          <w:sz w:val="22"/>
          <w:szCs w:val="22"/>
        </w:rPr>
        <w:t xml:space="preserve"> dies a partir de la formalització del contracte.</w:t>
      </w:r>
    </w:p>
    <w:p w:rsidR="00DD534B" w:rsidRPr="005437BE" w:rsidRDefault="00DD534B" w:rsidP="00BE7DF5">
      <w:pPr>
        <w:spacing w:before="120" w:line="288" w:lineRule="auto"/>
        <w:jc w:val="both"/>
        <w:rPr>
          <w:rFonts w:ascii="Arial" w:hAnsi="Arial" w:cs="Arial"/>
          <w:sz w:val="22"/>
          <w:szCs w:val="22"/>
        </w:rPr>
      </w:pPr>
    </w:p>
    <w:p w:rsidR="00755204" w:rsidRPr="00CD0560" w:rsidRDefault="00755204" w:rsidP="00755204">
      <w:pPr>
        <w:spacing w:before="120" w:line="288" w:lineRule="auto"/>
        <w:jc w:val="both"/>
        <w:rPr>
          <w:rFonts w:ascii="Arial" w:hAnsi="Arial" w:cs="Arial"/>
          <w:color w:val="FF0000"/>
          <w:sz w:val="22"/>
          <w:szCs w:val="22"/>
        </w:rPr>
      </w:pPr>
    </w:p>
    <w:p w:rsidR="00346F48" w:rsidRPr="00B848C4" w:rsidRDefault="00B848C4" w:rsidP="00523C5C">
      <w:pPr>
        <w:pStyle w:val="Pargrafdellista"/>
        <w:numPr>
          <w:ilvl w:val="0"/>
          <w:numId w:val="5"/>
        </w:numPr>
        <w:spacing w:before="120" w:line="312" w:lineRule="auto"/>
        <w:jc w:val="both"/>
        <w:rPr>
          <w:rFonts w:ascii="Arial" w:hAnsi="Arial" w:cs="Arial"/>
          <w:b/>
          <w:sz w:val="22"/>
          <w:szCs w:val="22"/>
        </w:rPr>
      </w:pPr>
      <w:r w:rsidRPr="00B848C4">
        <w:rPr>
          <w:rFonts w:ascii="Arial" w:hAnsi="Arial" w:cs="Arial"/>
          <w:b/>
          <w:sz w:val="22"/>
          <w:szCs w:val="22"/>
        </w:rPr>
        <w:lastRenderedPageBreak/>
        <w:t>Informació de la subcontractació</w:t>
      </w:r>
    </w:p>
    <w:p w:rsidR="00FC5E09" w:rsidRPr="00AE4095" w:rsidRDefault="00346F48" w:rsidP="00755204">
      <w:pPr>
        <w:spacing w:before="120" w:line="288" w:lineRule="auto"/>
        <w:jc w:val="both"/>
        <w:rPr>
          <w:rFonts w:ascii="Arial" w:eastAsia="Calibri" w:hAnsi="Arial" w:cs="Arial"/>
          <w:sz w:val="22"/>
          <w:szCs w:val="22"/>
          <w:lang w:eastAsia="en-US"/>
        </w:rPr>
      </w:pPr>
      <w:r w:rsidRPr="00AE4095">
        <w:rPr>
          <w:rFonts w:ascii="Arial" w:eastAsia="Calibri" w:hAnsi="Arial" w:cs="Arial"/>
          <w:sz w:val="22"/>
          <w:szCs w:val="22"/>
          <w:lang w:eastAsia="en-US"/>
        </w:rPr>
        <w:t xml:space="preserve">L’empresa contractista podrà subcontractar com a màxim </w:t>
      </w:r>
      <w:r w:rsidRPr="00D45590">
        <w:rPr>
          <w:rFonts w:ascii="Arial" w:eastAsia="Calibri" w:hAnsi="Arial" w:cs="Arial"/>
          <w:sz w:val="22"/>
          <w:szCs w:val="22"/>
          <w:lang w:eastAsia="en-US"/>
        </w:rPr>
        <w:t xml:space="preserve">un </w:t>
      </w:r>
      <w:r w:rsidR="003B1122" w:rsidRPr="00D45590">
        <w:rPr>
          <w:rFonts w:ascii="Arial" w:eastAsia="Calibri" w:hAnsi="Arial" w:cs="Arial"/>
          <w:sz w:val="22"/>
          <w:szCs w:val="22"/>
          <w:lang w:eastAsia="en-US"/>
        </w:rPr>
        <w:t>4</w:t>
      </w:r>
      <w:r w:rsidR="00332524" w:rsidRPr="00D45590">
        <w:rPr>
          <w:rFonts w:ascii="Arial" w:eastAsia="Calibri" w:hAnsi="Arial" w:cs="Arial"/>
          <w:sz w:val="22"/>
          <w:szCs w:val="22"/>
          <w:lang w:eastAsia="en-US"/>
        </w:rPr>
        <w:t>0</w:t>
      </w:r>
      <w:r w:rsidR="00E86082" w:rsidRPr="00D45590">
        <w:rPr>
          <w:rFonts w:ascii="Arial" w:eastAsia="Calibri" w:hAnsi="Arial" w:cs="Arial"/>
          <w:b/>
          <w:sz w:val="22"/>
          <w:szCs w:val="22"/>
          <w:lang w:eastAsia="en-US"/>
        </w:rPr>
        <w:t>%</w:t>
      </w:r>
      <w:r w:rsidRPr="00D45590">
        <w:rPr>
          <w:rFonts w:ascii="Arial" w:eastAsia="Calibri" w:hAnsi="Arial" w:cs="Arial"/>
          <w:sz w:val="22"/>
          <w:szCs w:val="22"/>
          <w:lang w:eastAsia="en-US"/>
        </w:rPr>
        <w:t xml:space="preserve"> d</w:t>
      </w:r>
      <w:r w:rsidR="00755204" w:rsidRPr="00D45590">
        <w:rPr>
          <w:rFonts w:ascii="Arial" w:eastAsia="Calibri" w:hAnsi="Arial" w:cs="Arial"/>
          <w:sz w:val="22"/>
          <w:szCs w:val="22"/>
          <w:lang w:eastAsia="en-US"/>
        </w:rPr>
        <w:t>el pressupost</w:t>
      </w:r>
      <w:r w:rsidR="00755204" w:rsidRPr="00AE4095">
        <w:rPr>
          <w:rFonts w:ascii="Arial" w:eastAsia="Calibri" w:hAnsi="Arial" w:cs="Arial"/>
          <w:sz w:val="22"/>
          <w:szCs w:val="22"/>
          <w:lang w:eastAsia="en-US"/>
        </w:rPr>
        <w:t xml:space="preserve"> net de licitació.</w:t>
      </w:r>
    </w:p>
    <w:p w:rsidR="00332524" w:rsidRDefault="00332524" w:rsidP="00755204">
      <w:pPr>
        <w:spacing w:before="120" w:line="288" w:lineRule="auto"/>
        <w:jc w:val="both"/>
        <w:rPr>
          <w:rFonts w:ascii="Arial" w:eastAsia="Calibri" w:hAnsi="Arial" w:cs="Arial"/>
          <w:color w:val="FF0000"/>
          <w:sz w:val="22"/>
          <w:szCs w:val="22"/>
          <w:lang w:eastAsia="en-US"/>
        </w:rPr>
      </w:pPr>
    </w:p>
    <w:p w:rsidR="00B978CF" w:rsidRPr="00B848C4" w:rsidRDefault="00B848C4" w:rsidP="00523C5C">
      <w:pPr>
        <w:pStyle w:val="Pargrafdellista"/>
        <w:numPr>
          <w:ilvl w:val="0"/>
          <w:numId w:val="5"/>
        </w:numPr>
        <w:spacing w:before="120" w:line="312" w:lineRule="auto"/>
        <w:jc w:val="both"/>
        <w:rPr>
          <w:rFonts w:ascii="Arial" w:hAnsi="Arial" w:cs="Arial"/>
          <w:b/>
          <w:sz w:val="22"/>
          <w:szCs w:val="22"/>
        </w:rPr>
      </w:pPr>
      <w:r w:rsidRPr="00B848C4">
        <w:rPr>
          <w:rFonts w:ascii="Arial" w:hAnsi="Arial" w:cs="Arial"/>
          <w:b/>
          <w:sz w:val="22"/>
          <w:szCs w:val="22"/>
        </w:rPr>
        <w:t xml:space="preserve">Cessió del contracte </w:t>
      </w:r>
    </w:p>
    <w:p w:rsidR="00755204" w:rsidRDefault="00E20141" w:rsidP="00755204">
      <w:pPr>
        <w:spacing w:before="120" w:line="288" w:lineRule="auto"/>
        <w:jc w:val="both"/>
        <w:rPr>
          <w:rFonts w:ascii="Arial" w:eastAsia="Calibri" w:hAnsi="Arial" w:cs="Arial"/>
          <w:sz w:val="22"/>
          <w:szCs w:val="22"/>
          <w:lang w:eastAsia="en-US"/>
        </w:rPr>
      </w:pPr>
      <w:r w:rsidRPr="00AE4095">
        <w:rPr>
          <w:rFonts w:ascii="Arial" w:eastAsia="Calibri" w:hAnsi="Arial" w:cs="Arial"/>
          <w:sz w:val="22"/>
          <w:szCs w:val="22"/>
          <w:lang w:eastAsia="en-US"/>
        </w:rPr>
        <w:t xml:space="preserve">En aquest contracte no </w:t>
      </w:r>
      <w:r w:rsidR="00433E79" w:rsidRPr="00AE4095">
        <w:rPr>
          <w:rFonts w:ascii="Arial" w:eastAsia="Calibri" w:hAnsi="Arial" w:cs="Arial"/>
          <w:sz w:val="22"/>
          <w:szCs w:val="22"/>
          <w:lang w:eastAsia="en-US"/>
        </w:rPr>
        <w:t>és possible la cessió del contracte</w:t>
      </w:r>
      <w:r w:rsidR="00755204" w:rsidRPr="00AE4095">
        <w:rPr>
          <w:rFonts w:ascii="Arial" w:eastAsia="Calibri" w:hAnsi="Arial" w:cs="Arial"/>
          <w:sz w:val="22"/>
          <w:szCs w:val="22"/>
          <w:lang w:eastAsia="en-US"/>
        </w:rPr>
        <w:t>.</w:t>
      </w:r>
    </w:p>
    <w:p w:rsidR="00D45590" w:rsidRDefault="00D45590" w:rsidP="00755204">
      <w:pPr>
        <w:spacing w:before="120" w:line="288" w:lineRule="auto"/>
        <w:jc w:val="both"/>
        <w:rPr>
          <w:rFonts w:ascii="Arial" w:eastAsia="Calibri" w:hAnsi="Arial" w:cs="Arial"/>
          <w:sz w:val="22"/>
          <w:szCs w:val="22"/>
          <w:lang w:eastAsia="en-US"/>
        </w:rPr>
      </w:pPr>
    </w:p>
    <w:p w:rsidR="00523C5C" w:rsidRPr="00523C5C" w:rsidRDefault="00523C5C" w:rsidP="00523C5C">
      <w:pPr>
        <w:pStyle w:val="Pargrafdellista"/>
        <w:numPr>
          <w:ilvl w:val="0"/>
          <w:numId w:val="5"/>
        </w:numPr>
        <w:spacing w:before="120" w:line="312" w:lineRule="auto"/>
        <w:jc w:val="both"/>
        <w:rPr>
          <w:rFonts w:ascii="Arial" w:hAnsi="Arial" w:cs="Arial"/>
          <w:b/>
          <w:sz w:val="22"/>
          <w:szCs w:val="22"/>
        </w:rPr>
      </w:pPr>
      <w:r w:rsidRPr="00441CDA">
        <w:rPr>
          <w:rFonts w:ascii="Arial" w:hAnsi="Arial" w:cs="Arial"/>
          <w:b/>
          <w:sz w:val="22"/>
          <w:szCs w:val="22"/>
        </w:rPr>
        <w:t>Solvència econòmica i tècnica o professional requerida</w:t>
      </w:r>
    </w:p>
    <w:p w:rsidR="00523C5C" w:rsidRPr="00441CDA" w:rsidRDefault="00523C5C" w:rsidP="00523C5C">
      <w:pPr>
        <w:shd w:val="clear" w:color="auto" w:fill="FFFFFF" w:themeFill="background1"/>
        <w:spacing w:before="120" w:line="288" w:lineRule="auto"/>
        <w:jc w:val="both"/>
        <w:rPr>
          <w:rFonts w:ascii="Arial" w:hAnsi="Arial"/>
          <w:sz w:val="22"/>
          <w:szCs w:val="22"/>
        </w:rPr>
      </w:pPr>
      <w:r w:rsidRPr="00441CDA">
        <w:rPr>
          <w:rFonts w:ascii="Arial" w:hAnsi="Arial"/>
          <w:sz w:val="22"/>
          <w:szCs w:val="22"/>
        </w:rPr>
        <w:t>Requisits de capacitat i solvència dels licitadors</w:t>
      </w:r>
    </w:p>
    <w:p w:rsidR="00523C5C" w:rsidRPr="00441CDA" w:rsidRDefault="00523C5C" w:rsidP="00523C5C">
      <w:pPr>
        <w:spacing w:before="120"/>
        <w:jc w:val="both"/>
        <w:rPr>
          <w:rFonts w:ascii="Arial" w:hAnsi="Arial"/>
          <w:i/>
          <w:sz w:val="22"/>
          <w:szCs w:val="22"/>
        </w:rPr>
      </w:pPr>
      <w:r w:rsidRPr="00441CDA">
        <w:rPr>
          <w:rFonts w:ascii="Arial" w:hAnsi="Arial"/>
          <w:sz w:val="22"/>
          <w:szCs w:val="22"/>
        </w:rPr>
        <w:t>a) Solvència econòmica i financera</w:t>
      </w:r>
    </w:p>
    <w:p w:rsidR="00523C5C" w:rsidRPr="00A137C1" w:rsidRDefault="00523C5C" w:rsidP="00523C5C">
      <w:pPr>
        <w:numPr>
          <w:ilvl w:val="0"/>
          <w:numId w:val="7"/>
        </w:numPr>
        <w:spacing w:before="120" w:line="288" w:lineRule="auto"/>
        <w:ind w:left="357" w:hanging="357"/>
        <w:jc w:val="both"/>
        <w:rPr>
          <w:rFonts w:ascii="Arial" w:hAnsi="Arial" w:cs="Arial"/>
          <w:sz w:val="22"/>
          <w:szCs w:val="22"/>
          <w:lang w:eastAsia="ca-ES"/>
        </w:rPr>
      </w:pPr>
      <w:r w:rsidRPr="00A137C1">
        <w:rPr>
          <w:rFonts w:ascii="Arial" w:hAnsi="Arial"/>
          <w:sz w:val="22"/>
          <w:szCs w:val="22"/>
          <w:lang w:eastAsia="ca-ES"/>
        </w:rPr>
        <w:t xml:space="preserve">El volum anual de negoci dels licitadors o candidats ha de ser de mínim </w:t>
      </w:r>
      <w:r w:rsidR="006E14F1">
        <w:rPr>
          <w:rFonts w:ascii="Arial" w:hAnsi="Arial"/>
          <w:sz w:val="22"/>
          <w:szCs w:val="22"/>
          <w:lang w:eastAsia="ca-ES"/>
        </w:rPr>
        <w:t>35</w:t>
      </w:r>
      <w:r w:rsidR="00D45590" w:rsidRPr="00A137C1">
        <w:rPr>
          <w:rFonts w:ascii="Arial" w:hAnsi="Arial"/>
          <w:sz w:val="22"/>
          <w:szCs w:val="22"/>
          <w:lang w:eastAsia="ca-ES"/>
        </w:rPr>
        <w:t>0</w:t>
      </w:r>
      <w:r w:rsidRPr="00A137C1">
        <w:rPr>
          <w:rFonts w:ascii="Arial" w:hAnsi="Arial"/>
          <w:sz w:val="22"/>
          <w:szCs w:val="22"/>
          <w:lang w:eastAsia="ca-ES"/>
        </w:rPr>
        <w:t>.000 euros, aquest volum es refereix a l’any de més volum de negoci dels tres últims acabats.</w:t>
      </w:r>
    </w:p>
    <w:p w:rsidR="00523C5C" w:rsidRPr="00A137C1" w:rsidRDefault="00523C5C" w:rsidP="00523C5C">
      <w:pPr>
        <w:spacing w:before="120"/>
        <w:jc w:val="both"/>
        <w:rPr>
          <w:rFonts w:ascii="Arial" w:hAnsi="Arial"/>
          <w:sz w:val="22"/>
          <w:szCs w:val="22"/>
        </w:rPr>
      </w:pPr>
      <w:r w:rsidRPr="00A137C1">
        <w:rPr>
          <w:rFonts w:ascii="Arial" w:hAnsi="Arial"/>
          <w:sz w:val="22"/>
          <w:szCs w:val="22"/>
        </w:rPr>
        <w:t>b) Solvència tècnica</w:t>
      </w:r>
    </w:p>
    <w:p w:rsidR="00523C5C" w:rsidRPr="00A137C1" w:rsidRDefault="00523C5C" w:rsidP="00523C5C">
      <w:pPr>
        <w:numPr>
          <w:ilvl w:val="0"/>
          <w:numId w:val="8"/>
        </w:numPr>
        <w:spacing w:before="120" w:line="276" w:lineRule="auto"/>
        <w:ind w:left="357" w:hanging="357"/>
        <w:jc w:val="both"/>
        <w:rPr>
          <w:rFonts w:ascii="Arial" w:hAnsi="Arial"/>
          <w:sz w:val="22"/>
          <w:szCs w:val="22"/>
          <w:lang w:eastAsia="ca-ES"/>
        </w:rPr>
      </w:pPr>
      <w:r w:rsidRPr="00A137C1">
        <w:rPr>
          <w:rFonts w:ascii="Arial" w:hAnsi="Arial"/>
          <w:sz w:val="22"/>
          <w:szCs w:val="22"/>
          <w:lang w:eastAsia="ca-ES"/>
        </w:rPr>
        <w:t xml:space="preserve">Els licitadors han d’haver realitzat obres del mateix tipus o naturalesa que l’objecte del contracte, per import igual o superior a </w:t>
      </w:r>
      <w:r w:rsidR="006633E7" w:rsidRPr="00A137C1">
        <w:rPr>
          <w:rFonts w:ascii="Arial" w:hAnsi="Arial"/>
          <w:sz w:val="22"/>
          <w:szCs w:val="22"/>
          <w:lang w:eastAsia="ca-ES"/>
        </w:rPr>
        <w:t>18</w:t>
      </w:r>
      <w:r w:rsidR="00D45590" w:rsidRPr="00A137C1">
        <w:rPr>
          <w:rFonts w:ascii="Arial" w:hAnsi="Arial"/>
          <w:sz w:val="22"/>
          <w:szCs w:val="22"/>
          <w:lang w:eastAsia="ca-ES"/>
        </w:rPr>
        <w:t>0</w:t>
      </w:r>
      <w:r w:rsidRPr="00A137C1">
        <w:rPr>
          <w:rFonts w:ascii="Arial" w:hAnsi="Arial"/>
          <w:sz w:val="22"/>
          <w:szCs w:val="22"/>
          <w:lang w:eastAsia="ca-ES"/>
        </w:rPr>
        <w:t xml:space="preserve">.000 euros de volum de negoci </w:t>
      </w:r>
      <w:r w:rsidR="00C82B25">
        <w:rPr>
          <w:rFonts w:ascii="Arial" w:hAnsi="Arial"/>
          <w:sz w:val="22"/>
          <w:szCs w:val="22"/>
          <w:lang w:eastAsia="ca-ES"/>
        </w:rPr>
        <w:t xml:space="preserve">almenys </w:t>
      </w:r>
      <w:r w:rsidRPr="00A137C1">
        <w:rPr>
          <w:rFonts w:ascii="Arial" w:hAnsi="Arial"/>
          <w:sz w:val="22"/>
          <w:szCs w:val="22"/>
          <w:lang w:eastAsia="ca-ES"/>
        </w:rPr>
        <w:t>en</w:t>
      </w:r>
      <w:r w:rsidR="00A137C1">
        <w:rPr>
          <w:rFonts w:ascii="Arial" w:hAnsi="Arial"/>
          <w:sz w:val="22"/>
          <w:szCs w:val="22"/>
          <w:lang w:eastAsia="ca-ES"/>
        </w:rPr>
        <w:t xml:space="preserve"> dos</w:t>
      </w:r>
      <w:r w:rsidRPr="00A137C1">
        <w:rPr>
          <w:rFonts w:ascii="Arial" w:hAnsi="Arial"/>
          <w:sz w:val="22"/>
          <w:szCs w:val="22"/>
          <w:lang w:eastAsia="ca-ES"/>
        </w:rPr>
        <w:t xml:space="preserve"> dels darrers cinc anys.</w:t>
      </w:r>
    </w:p>
    <w:p w:rsidR="00523C5C" w:rsidRPr="0076130E" w:rsidRDefault="00523C5C" w:rsidP="00523C5C">
      <w:pPr>
        <w:spacing w:before="120" w:line="276" w:lineRule="auto"/>
        <w:jc w:val="both"/>
        <w:rPr>
          <w:rFonts w:ascii="Arial" w:hAnsi="Arial"/>
          <w:sz w:val="22"/>
          <w:szCs w:val="22"/>
        </w:rPr>
      </w:pPr>
      <w:r w:rsidRPr="0076130E">
        <w:rPr>
          <w:rFonts w:ascii="Arial" w:hAnsi="Arial"/>
          <w:sz w:val="22"/>
          <w:szCs w:val="22"/>
        </w:rPr>
        <w:t xml:space="preserve">Aquesta solvència s’entendrà acreditada pel fet d’estar en possessió de la classificació en els grups, subgrups i categories que s’indiquen a continuació: </w:t>
      </w:r>
    </w:p>
    <w:p w:rsidR="00523C5C" w:rsidRDefault="00523C5C" w:rsidP="00523C5C">
      <w:pPr>
        <w:spacing w:before="120" w:line="276" w:lineRule="auto"/>
        <w:ind w:left="360"/>
        <w:contextualSpacing/>
        <w:jc w:val="both"/>
        <w:rPr>
          <w:rFonts w:ascii="Arial" w:hAnsi="Arial"/>
          <w:sz w:val="22"/>
          <w:szCs w:val="22"/>
          <w:lang w:eastAsia="ca-ES"/>
        </w:rPr>
      </w:pPr>
    </w:p>
    <w:tbl>
      <w:tblPr>
        <w:tblW w:w="7089" w:type="dxa"/>
        <w:jc w:val="center"/>
        <w:tblInd w:w="70"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427"/>
        <w:gridCol w:w="1558"/>
        <w:gridCol w:w="284"/>
        <w:gridCol w:w="2552"/>
        <w:gridCol w:w="567"/>
        <w:gridCol w:w="1701"/>
      </w:tblGrid>
      <w:tr w:rsidR="001468B0" w:rsidRPr="001468B0" w:rsidTr="001468B0">
        <w:trPr>
          <w:trHeight w:val="448"/>
          <w:jc w:val="center"/>
        </w:trPr>
        <w:tc>
          <w:tcPr>
            <w:tcW w:w="1985" w:type="dxa"/>
            <w:gridSpan w:val="2"/>
            <w:tcBorders>
              <w:bottom w:val="nil"/>
            </w:tcBorders>
            <w:shd w:val="clear" w:color="auto" w:fill="auto"/>
            <w:vAlign w:val="center"/>
          </w:tcPr>
          <w:p w:rsidR="00C47AD3" w:rsidRPr="001468B0" w:rsidRDefault="00C47AD3" w:rsidP="00E233C9">
            <w:pPr>
              <w:jc w:val="center"/>
              <w:rPr>
                <w:rFonts w:ascii="Arial" w:hAnsi="Arial"/>
                <w:b/>
                <w:sz w:val="22"/>
                <w:szCs w:val="22"/>
              </w:rPr>
            </w:pPr>
            <w:r w:rsidRPr="001468B0">
              <w:rPr>
                <w:rFonts w:ascii="Arial" w:hAnsi="Arial"/>
                <w:b/>
                <w:sz w:val="22"/>
                <w:szCs w:val="22"/>
              </w:rPr>
              <w:t>GRUP</w:t>
            </w:r>
          </w:p>
        </w:tc>
        <w:tc>
          <w:tcPr>
            <w:tcW w:w="2836" w:type="dxa"/>
            <w:gridSpan w:val="2"/>
            <w:tcBorders>
              <w:bottom w:val="nil"/>
            </w:tcBorders>
            <w:shd w:val="clear" w:color="auto" w:fill="auto"/>
            <w:vAlign w:val="center"/>
          </w:tcPr>
          <w:p w:rsidR="00C47AD3" w:rsidRPr="001468B0" w:rsidRDefault="00C47AD3" w:rsidP="00E233C9">
            <w:pPr>
              <w:jc w:val="center"/>
              <w:rPr>
                <w:rFonts w:ascii="Arial" w:hAnsi="Arial"/>
                <w:b/>
                <w:sz w:val="22"/>
                <w:szCs w:val="22"/>
              </w:rPr>
            </w:pPr>
            <w:r w:rsidRPr="001468B0">
              <w:rPr>
                <w:rFonts w:ascii="Arial" w:hAnsi="Arial"/>
                <w:b/>
                <w:sz w:val="22"/>
                <w:szCs w:val="22"/>
              </w:rPr>
              <w:t>SUBGRUP</w:t>
            </w:r>
          </w:p>
        </w:tc>
        <w:tc>
          <w:tcPr>
            <w:tcW w:w="2268" w:type="dxa"/>
            <w:gridSpan w:val="2"/>
            <w:tcBorders>
              <w:bottom w:val="nil"/>
            </w:tcBorders>
            <w:shd w:val="clear" w:color="auto" w:fill="auto"/>
            <w:vAlign w:val="center"/>
          </w:tcPr>
          <w:p w:rsidR="00C47AD3" w:rsidRPr="001468B0" w:rsidRDefault="00C47AD3" w:rsidP="00E233C9">
            <w:pPr>
              <w:pBdr>
                <w:left w:val="single" w:sz="4" w:space="4" w:color="auto"/>
              </w:pBdr>
              <w:jc w:val="center"/>
              <w:rPr>
                <w:rFonts w:ascii="Arial" w:hAnsi="Arial" w:cs="Arial"/>
                <w:b/>
                <w:sz w:val="22"/>
                <w:szCs w:val="22"/>
              </w:rPr>
            </w:pPr>
            <w:r w:rsidRPr="001468B0">
              <w:rPr>
                <w:rFonts w:ascii="Arial" w:hAnsi="Arial" w:cs="Arial"/>
                <w:b/>
                <w:sz w:val="22"/>
                <w:szCs w:val="22"/>
              </w:rPr>
              <w:t>CATEGORIA Actual</w:t>
            </w:r>
          </w:p>
        </w:tc>
      </w:tr>
      <w:tr w:rsidR="001468B0" w:rsidRPr="001468B0" w:rsidTr="001468B0">
        <w:trPr>
          <w:trHeight w:val="608"/>
          <w:jc w:val="center"/>
        </w:trPr>
        <w:tc>
          <w:tcPr>
            <w:tcW w:w="427" w:type="dxa"/>
            <w:tcBorders>
              <w:top w:val="single" w:sz="6" w:space="0" w:color="auto"/>
              <w:bottom w:val="single" w:sz="6" w:space="0" w:color="auto"/>
            </w:tcBorders>
            <w:shd w:val="clear" w:color="auto" w:fill="auto"/>
            <w:vAlign w:val="center"/>
          </w:tcPr>
          <w:p w:rsidR="00C47AD3" w:rsidRPr="001468B0" w:rsidRDefault="00C47AD3" w:rsidP="00E233C9">
            <w:pPr>
              <w:jc w:val="center"/>
              <w:rPr>
                <w:rFonts w:ascii="Arial" w:eastAsiaTheme="minorHAnsi" w:hAnsi="Arial" w:cs="Arial"/>
                <w:b/>
                <w:sz w:val="22"/>
                <w:szCs w:val="22"/>
                <w:lang w:eastAsia="en-US"/>
              </w:rPr>
            </w:pPr>
            <w:r w:rsidRPr="001468B0">
              <w:rPr>
                <w:rFonts w:ascii="Arial" w:eastAsiaTheme="minorHAnsi" w:hAnsi="Arial" w:cs="Arial"/>
                <w:b/>
                <w:sz w:val="22"/>
                <w:szCs w:val="22"/>
                <w:lang w:eastAsia="en-US"/>
              </w:rPr>
              <w:t>J</w:t>
            </w:r>
          </w:p>
        </w:tc>
        <w:tc>
          <w:tcPr>
            <w:tcW w:w="1558" w:type="dxa"/>
            <w:tcBorders>
              <w:top w:val="single" w:sz="6" w:space="0" w:color="auto"/>
              <w:bottom w:val="single" w:sz="6" w:space="0" w:color="auto"/>
            </w:tcBorders>
            <w:shd w:val="clear" w:color="auto" w:fill="auto"/>
            <w:vAlign w:val="center"/>
          </w:tcPr>
          <w:p w:rsidR="00C47AD3" w:rsidRPr="001468B0" w:rsidRDefault="00C47AD3" w:rsidP="00E233C9">
            <w:pPr>
              <w:jc w:val="center"/>
              <w:rPr>
                <w:rFonts w:ascii="Arial" w:eastAsiaTheme="minorHAnsi" w:hAnsi="Arial" w:cs="Arial"/>
                <w:sz w:val="22"/>
                <w:szCs w:val="22"/>
                <w:lang w:eastAsia="en-US"/>
              </w:rPr>
            </w:pPr>
            <w:r w:rsidRPr="001468B0">
              <w:rPr>
                <w:rFonts w:ascii="Arial" w:eastAsiaTheme="minorHAnsi" w:hAnsi="Arial" w:cs="Arial"/>
                <w:sz w:val="22"/>
                <w:szCs w:val="22"/>
                <w:lang w:eastAsia="en-US"/>
              </w:rPr>
              <w:t>Instal·lacions mecàniques</w:t>
            </w:r>
          </w:p>
        </w:tc>
        <w:tc>
          <w:tcPr>
            <w:tcW w:w="284" w:type="dxa"/>
            <w:tcBorders>
              <w:top w:val="single" w:sz="6" w:space="0" w:color="auto"/>
              <w:bottom w:val="single" w:sz="6" w:space="0" w:color="auto"/>
            </w:tcBorders>
            <w:shd w:val="clear" w:color="auto" w:fill="auto"/>
            <w:vAlign w:val="center"/>
          </w:tcPr>
          <w:p w:rsidR="00C47AD3" w:rsidRPr="001468B0" w:rsidRDefault="00C47AD3" w:rsidP="00E233C9">
            <w:pPr>
              <w:jc w:val="center"/>
              <w:rPr>
                <w:rFonts w:ascii="Arial" w:eastAsiaTheme="minorHAnsi" w:hAnsi="Arial" w:cs="Arial"/>
                <w:b/>
                <w:sz w:val="22"/>
                <w:szCs w:val="22"/>
                <w:lang w:eastAsia="en-US"/>
              </w:rPr>
            </w:pPr>
            <w:r w:rsidRPr="001468B0">
              <w:rPr>
                <w:rFonts w:ascii="Arial" w:eastAsiaTheme="minorHAnsi" w:hAnsi="Arial" w:cs="Arial"/>
                <w:b/>
                <w:sz w:val="22"/>
                <w:szCs w:val="22"/>
                <w:lang w:eastAsia="en-US"/>
              </w:rPr>
              <w:t>2</w:t>
            </w:r>
          </w:p>
        </w:tc>
        <w:tc>
          <w:tcPr>
            <w:tcW w:w="2552" w:type="dxa"/>
            <w:tcBorders>
              <w:top w:val="single" w:sz="6" w:space="0" w:color="auto"/>
              <w:bottom w:val="single" w:sz="6" w:space="0" w:color="auto"/>
            </w:tcBorders>
            <w:shd w:val="clear" w:color="auto" w:fill="auto"/>
            <w:vAlign w:val="center"/>
          </w:tcPr>
          <w:p w:rsidR="00C47AD3" w:rsidRPr="001468B0" w:rsidRDefault="00C47AD3" w:rsidP="00E233C9">
            <w:pPr>
              <w:jc w:val="center"/>
              <w:rPr>
                <w:rFonts w:ascii="Arial" w:eastAsiaTheme="minorHAnsi" w:hAnsi="Arial" w:cs="Arial"/>
                <w:sz w:val="22"/>
                <w:szCs w:val="22"/>
                <w:lang w:eastAsia="en-US"/>
              </w:rPr>
            </w:pPr>
            <w:r w:rsidRPr="001468B0">
              <w:rPr>
                <w:rFonts w:ascii="Arial" w:eastAsiaTheme="minorHAnsi" w:hAnsi="Arial" w:cs="Arial"/>
                <w:sz w:val="22"/>
                <w:szCs w:val="22"/>
                <w:lang w:eastAsia="en-US"/>
              </w:rPr>
              <w:t>De ventilació, calefacció o climatització</w:t>
            </w:r>
          </w:p>
        </w:tc>
        <w:tc>
          <w:tcPr>
            <w:tcW w:w="567" w:type="dxa"/>
            <w:tcBorders>
              <w:top w:val="single" w:sz="6" w:space="0" w:color="auto"/>
              <w:bottom w:val="single" w:sz="6" w:space="0" w:color="auto"/>
            </w:tcBorders>
            <w:shd w:val="clear" w:color="auto" w:fill="auto"/>
            <w:vAlign w:val="center"/>
          </w:tcPr>
          <w:p w:rsidR="00C47AD3" w:rsidRPr="001468B0" w:rsidRDefault="00C47AD3" w:rsidP="00E233C9">
            <w:pPr>
              <w:jc w:val="center"/>
              <w:rPr>
                <w:rFonts w:ascii="Arial" w:eastAsiaTheme="minorHAnsi" w:hAnsi="Arial" w:cs="Arial"/>
                <w:b/>
                <w:sz w:val="22"/>
                <w:szCs w:val="22"/>
                <w:lang w:eastAsia="en-US"/>
              </w:rPr>
            </w:pPr>
            <w:r w:rsidRPr="001468B0">
              <w:rPr>
                <w:rFonts w:ascii="Arial" w:eastAsiaTheme="minorHAnsi" w:hAnsi="Arial" w:cs="Arial"/>
                <w:b/>
                <w:sz w:val="22"/>
                <w:szCs w:val="22"/>
                <w:lang w:eastAsia="en-US"/>
              </w:rPr>
              <w:t>2</w:t>
            </w:r>
          </w:p>
        </w:tc>
        <w:tc>
          <w:tcPr>
            <w:tcW w:w="1701" w:type="dxa"/>
            <w:tcBorders>
              <w:top w:val="single" w:sz="6" w:space="0" w:color="auto"/>
              <w:bottom w:val="single" w:sz="6" w:space="0" w:color="auto"/>
            </w:tcBorders>
            <w:shd w:val="clear" w:color="auto" w:fill="auto"/>
            <w:vAlign w:val="center"/>
          </w:tcPr>
          <w:p w:rsidR="00C47AD3" w:rsidRPr="001468B0" w:rsidRDefault="00C47AD3" w:rsidP="00E233C9">
            <w:pPr>
              <w:jc w:val="center"/>
              <w:rPr>
                <w:rFonts w:ascii="Arial" w:eastAsiaTheme="minorHAnsi" w:hAnsi="Arial" w:cs="Arial"/>
                <w:sz w:val="22"/>
                <w:szCs w:val="22"/>
                <w:lang w:eastAsia="en-US"/>
              </w:rPr>
            </w:pPr>
            <w:r w:rsidRPr="001468B0">
              <w:rPr>
                <w:rFonts w:ascii="Arial" w:eastAsiaTheme="minorHAnsi" w:hAnsi="Arial" w:cs="Arial"/>
                <w:sz w:val="22"/>
                <w:szCs w:val="22"/>
                <w:lang w:eastAsia="en-US"/>
              </w:rPr>
              <w:t>De 150.000 € a</w:t>
            </w:r>
          </w:p>
          <w:p w:rsidR="00C47AD3" w:rsidRPr="001468B0" w:rsidRDefault="00C47AD3" w:rsidP="00E233C9">
            <w:pPr>
              <w:jc w:val="center"/>
              <w:rPr>
                <w:rFonts w:ascii="Arial" w:eastAsiaTheme="minorHAnsi" w:hAnsi="Arial" w:cs="Arial"/>
                <w:sz w:val="22"/>
                <w:szCs w:val="22"/>
                <w:lang w:eastAsia="en-US"/>
              </w:rPr>
            </w:pPr>
            <w:r w:rsidRPr="001468B0">
              <w:rPr>
                <w:rFonts w:ascii="Arial" w:eastAsiaTheme="minorHAnsi" w:hAnsi="Arial" w:cs="Arial"/>
                <w:sz w:val="22"/>
                <w:szCs w:val="22"/>
                <w:lang w:eastAsia="en-US"/>
              </w:rPr>
              <w:t>360.000 €</w:t>
            </w:r>
          </w:p>
        </w:tc>
      </w:tr>
      <w:tr w:rsidR="001468B0" w:rsidRPr="001468B0" w:rsidTr="001468B0">
        <w:trPr>
          <w:trHeight w:val="608"/>
          <w:jc w:val="center"/>
        </w:trPr>
        <w:tc>
          <w:tcPr>
            <w:tcW w:w="427" w:type="dxa"/>
            <w:tcBorders>
              <w:top w:val="single" w:sz="6" w:space="0" w:color="auto"/>
              <w:bottom w:val="single" w:sz="6" w:space="0" w:color="auto"/>
            </w:tcBorders>
            <w:shd w:val="clear" w:color="auto" w:fill="auto"/>
            <w:vAlign w:val="center"/>
          </w:tcPr>
          <w:p w:rsidR="00C47AD3" w:rsidRPr="001468B0" w:rsidRDefault="00C47AD3" w:rsidP="00E233C9">
            <w:pPr>
              <w:jc w:val="center"/>
              <w:rPr>
                <w:rFonts w:ascii="Arial" w:eastAsiaTheme="minorHAnsi" w:hAnsi="Arial" w:cs="Arial"/>
                <w:b/>
                <w:sz w:val="22"/>
                <w:szCs w:val="22"/>
                <w:lang w:eastAsia="en-US"/>
              </w:rPr>
            </w:pPr>
            <w:r w:rsidRPr="001468B0">
              <w:rPr>
                <w:rFonts w:ascii="Arial" w:eastAsiaTheme="minorHAnsi" w:hAnsi="Arial" w:cs="Arial"/>
                <w:b/>
                <w:sz w:val="22"/>
                <w:szCs w:val="22"/>
                <w:lang w:eastAsia="en-US"/>
              </w:rPr>
              <w:t>I</w:t>
            </w:r>
          </w:p>
        </w:tc>
        <w:tc>
          <w:tcPr>
            <w:tcW w:w="1558" w:type="dxa"/>
            <w:tcBorders>
              <w:top w:val="single" w:sz="6" w:space="0" w:color="auto"/>
              <w:bottom w:val="single" w:sz="6" w:space="0" w:color="auto"/>
            </w:tcBorders>
            <w:shd w:val="clear" w:color="auto" w:fill="auto"/>
            <w:vAlign w:val="center"/>
          </w:tcPr>
          <w:p w:rsidR="00C47AD3" w:rsidRPr="001468B0" w:rsidRDefault="00C47AD3" w:rsidP="006712A2">
            <w:pPr>
              <w:jc w:val="center"/>
              <w:rPr>
                <w:rFonts w:ascii="Arial" w:eastAsiaTheme="minorHAnsi" w:hAnsi="Arial" w:cs="Arial"/>
                <w:sz w:val="22"/>
                <w:szCs w:val="22"/>
                <w:lang w:eastAsia="en-US"/>
              </w:rPr>
            </w:pPr>
            <w:r w:rsidRPr="001468B0">
              <w:rPr>
                <w:rFonts w:ascii="Arial" w:eastAsiaTheme="minorHAnsi" w:hAnsi="Arial" w:cs="Arial"/>
                <w:sz w:val="22"/>
                <w:szCs w:val="22"/>
                <w:lang w:eastAsia="en-US"/>
              </w:rPr>
              <w:t>Instal·lacions elèctriques</w:t>
            </w:r>
          </w:p>
        </w:tc>
        <w:tc>
          <w:tcPr>
            <w:tcW w:w="284" w:type="dxa"/>
            <w:tcBorders>
              <w:top w:val="single" w:sz="6" w:space="0" w:color="auto"/>
              <w:bottom w:val="single" w:sz="6" w:space="0" w:color="auto"/>
            </w:tcBorders>
            <w:shd w:val="clear" w:color="auto" w:fill="auto"/>
            <w:vAlign w:val="center"/>
          </w:tcPr>
          <w:p w:rsidR="00C47AD3" w:rsidRPr="001468B0" w:rsidRDefault="00C47AD3" w:rsidP="00E233C9">
            <w:pPr>
              <w:jc w:val="center"/>
              <w:rPr>
                <w:rFonts w:ascii="Arial" w:eastAsiaTheme="minorHAnsi" w:hAnsi="Arial" w:cs="Arial"/>
                <w:b/>
                <w:sz w:val="22"/>
                <w:szCs w:val="22"/>
                <w:lang w:eastAsia="en-US"/>
              </w:rPr>
            </w:pPr>
            <w:r w:rsidRPr="001468B0">
              <w:rPr>
                <w:rFonts w:ascii="Arial" w:eastAsiaTheme="minorHAnsi" w:hAnsi="Arial" w:cs="Arial"/>
                <w:b/>
                <w:sz w:val="22"/>
                <w:szCs w:val="22"/>
                <w:lang w:eastAsia="en-US"/>
              </w:rPr>
              <w:t>6</w:t>
            </w:r>
          </w:p>
        </w:tc>
        <w:tc>
          <w:tcPr>
            <w:tcW w:w="2552" w:type="dxa"/>
            <w:tcBorders>
              <w:top w:val="single" w:sz="6" w:space="0" w:color="auto"/>
              <w:bottom w:val="single" w:sz="6" w:space="0" w:color="auto"/>
            </w:tcBorders>
            <w:shd w:val="clear" w:color="auto" w:fill="auto"/>
            <w:vAlign w:val="center"/>
          </w:tcPr>
          <w:p w:rsidR="00C47AD3" w:rsidRPr="001468B0" w:rsidRDefault="00C47AD3" w:rsidP="00E233C9">
            <w:pPr>
              <w:jc w:val="center"/>
              <w:rPr>
                <w:rFonts w:ascii="Arial" w:eastAsiaTheme="minorHAnsi" w:hAnsi="Arial" w:cs="Arial"/>
                <w:sz w:val="22"/>
                <w:szCs w:val="22"/>
                <w:lang w:eastAsia="en-US"/>
              </w:rPr>
            </w:pPr>
            <w:r w:rsidRPr="001468B0">
              <w:rPr>
                <w:rFonts w:ascii="Arial" w:eastAsiaTheme="minorHAnsi" w:hAnsi="Arial" w:cs="Arial"/>
                <w:sz w:val="22"/>
                <w:szCs w:val="22"/>
                <w:lang w:eastAsia="en-US"/>
              </w:rPr>
              <w:t>Distribució de baixa tensió</w:t>
            </w:r>
          </w:p>
        </w:tc>
        <w:tc>
          <w:tcPr>
            <w:tcW w:w="567" w:type="dxa"/>
            <w:tcBorders>
              <w:top w:val="single" w:sz="6" w:space="0" w:color="auto"/>
              <w:bottom w:val="single" w:sz="6" w:space="0" w:color="auto"/>
            </w:tcBorders>
            <w:shd w:val="clear" w:color="auto" w:fill="auto"/>
            <w:vAlign w:val="center"/>
          </w:tcPr>
          <w:p w:rsidR="00C47AD3" w:rsidRPr="001468B0" w:rsidRDefault="00095C47" w:rsidP="00E233C9">
            <w:pPr>
              <w:jc w:val="center"/>
              <w:rPr>
                <w:rFonts w:ascii="Arial" w:eastAsiaTheme="minorHAnsi" w:hAnsi="Arial" w:cs="Arial"/>
                <w:b/>
                <w:sz w:val="22"/>
                <w:szCs w:val="22"/>
                <w:lang w:eastAsia="en-US"/>
              </w:rPr>
            </w:pPr>
            <w:r>
              <w:rPr>
                <w:rFonts w:ascii="Arial" w:eastAsiaTheme="minorHAnsi" w:hAnsi="Arial" w:cs="Arial"/>
                <w:b/>
                <w:sz w:val="22"/>
                <w:szCs w:val="22"/>
                <w:lang w:eastAsia="en-US"/>
              </w:rPr>
              <w:t>1</w:t>
            </w:r>
          </w:p>
        </w:tc>
        <w:tc>
          <w:tcPr>
            <w:tcW w:w="1701" w:type="dxa"/>
            <w:tcBorders>
              <w:top w:val="single" w:sz="6" w:space="0" w:color="auto"/>
              <w:bottom w:val="single" w:sz="6" w:space="0" w:color="auto"/>
            </w:tcBorders>
            <w:shd w:val="clear" w:color="auto" w:fill="auto"/>
            <w:vAlign w:val="center"/>
          </w:tcPr>
          <w:p w:rsidR="00C47AD3" w:rsidRPr="001468B0" w:rsidRDefault="007C65FF" w:rsidP="007C65FF">
            <w:pPr>
              <w:jc w:val="center"/>
              <w:rPr>
                <w:rFonts w:ascii="Arial" w:eastAsiaTheme="minorHAnsi" w:hAnsi="Arial" w:cs="Arial"/>
                <w:sz w:val="22"/>
                <w:szCs w:val="22"/>
                <w:lang w:eastAsia="en-US"/>
              </w:rPr>
            </w:pPr>
            <w:r w:rsidRPr="001468B0">
              <w:rPr>
                <w:rFonts w:ascii="Arial" w:eastAsiaTheme="minorHAnsi" w:hAnsi="Arial" w:cs="Arial"/>
                <w:sz w:val="22"/>
                <w:szCs w:val="22"/>
                <w:lang w:eastAsia="en-US"/>
              </w:rPr>
              <w:t xml:space="preserve">Inferior o igual a </w:t>
            </w:r>
            <w:r w:rsidR="00C47AD3" w:rsidRPr="001468B0">
              <w:rPr>
                <w:rFonts w:ascii="Arial" w:eastAsiaTheme="minorHAnsi" w:hAnsi="Arial" w:cs="Arial"/>
                <w:sz w:val="22"/>
                <w:szCs w:val="22"/>
                <w:lang w:eastAsia="en-US"/>
              </w:rPr>
              <w:t>150.000 € a</w:t>
            </w:r>
          </w:p>
        </w:tc>
      </w:tr>
    </w:tbl>
    <w:p w:rsidR="006712A2" w:rsidRDefault="006712A2" w:rsidP="00523C5C">
      <w:pPr>
        <w:spacing w:before="120" w:line="288" w:lineRule="auto"/>
        <w:jc w:val="both"/>
        <w:rPr>
          <w:rFonts w:ascii="Arial" w:hAnsi="Arial" w:cs="Arial"/>
          <w:sz w:val="22"/>
          <w:szCs w:val="22"/>
        </w:rPr>
      </w:pPr>
    </w:p>
    <w:p w:rsidR="006712A2" w:rsidRDefault="006712A2" w:rsidP="00523C5C">
      <w:pPr>
        <w:spacing w:before="120" w:line="288" w:lineRule="auto"/>
        <w:jc w:val="both"/>
        <w:rPr>
          <w:rFonts w:ascii="Arial" w:hAnsi="Arial" w:cs="Arial"/>
          <w:sz w:val="22"/>
          <w:szCs w:val="22"/>
        </w:rPr>
      </w:pPr>
    </w:p>
    <w:p w:rsidR="00523C5C" w:rsidRPr="00813643" w:rsidRDefault="00523C5C" w:rsidP="00523C5C">
      <w:pPr>
        <w:spacing w:before="120" w:line="288" w:lineRule="auto"/>
        <w:jc w:val="both"/>
        <w:rPr>
          <w:rFonts w:ascii="Arial" w:hAnsi="Arial" w:cs="Arial"/>
          <w:sz w:val="22"/>
          <w:szCs w:val="22"/>
        </w:rPr>
      </w:pPr>
      <w:r w:rsidRPr="00813643">
        <w:rPr>
          <w:rFonts w:ascii="Arial" w:hAnsi="Arial" w:cs="Arial"/>
          <w:sz w:val="22"/>
          <w:szCs w:val="22"/>
        </w:rPr>
        <w:t>Els participants hauran de comprometre’s a dedicar o adscriure a l’execució del contracte els mitjans personals següents:</w:t>
      </w:r>
    </w:p>
    <w:p w:rsidR="00523C5C" w:rsidRPr="00813643" w:rsidRDefault="00523C5C" w:rsidP="00523C5C">
      <w:pPr>
        <w:numPr>
          <w:ilvl w:val="0"/>
          <w:numId w:val="9"/>
        </w:numPr>
        <w:spacing w:before="120" w:line="288" w:lineRule="auto"/>
        <w:ind w:left="357" w:hanging="357"/>
        <w:jc w:val="both"/>
        <w:rPr>
          <w:rFonts w:ascii="Arial" w:hAnsi="Arial" w:cs="Arial"/>
          <w:sz w:val="22"/>
          <w:szCs w:val="22"/>
          <w:lang w:eastAsia="ca-ES"/>
        </w:rPr>
      </w:pPr>
      <w:r w:rsidRPr="00813643">
        <w:rPr>
          <w:rFonts w:ascii="Arial" w:hAnsi="Arial" w:cs="Arial"/>
          <w:sz w:val="22"/>
          <w:szCs w:val="22"/>
          <w:lang w:eastAsia="ca-ES"/>
        </w:rPr>
        <w:t xml:space="preserve">L’empresa haurà d’acreditar que el personal que exerceixi les funcions de coordinació amb l’Institut Barcelona Esports (Cap d’obra) tingui, com a mínim, </w:t>
      </w:r>
      <w:r w:rsidRPr="00813643">
        <w:rPr>
          <w:rFonts w:ascii="Arial" w:hAnsi="Arial" w:cs="Arial"/>
          <w:b/>
          <w:sz w:val="22"/>
          <w:szCs w:val="22"/>
          <w:lang w:eastAsia="ca-ES"/>
        </w:rPr>
        <w:t>2 anys</w:t>
      </w:r>
      <w:r w:rsidRPr="00813643">
        <w:rPr>
          <w:rFonts w:ascii="Arial" w:hAnsi="Arial" w:cs="Arial"/>
          <w:sz w:val="22"/>
          <w:szCs w:val="22"/>
          <w:lang w:eastAsia="ca-ES"/>
        </w:rPr>
        <w:t xml:space="preserve"> d’experiència en aquesta funció professional, així com una titulació </w:t>
      </w:r>
      <w:r w:rsidRPr="00813643">
        <w:rPr>
          <w:rFonts w:ascii="Arial" w:hAnsi="Arial" w:cs="Arial"/>
          <w:sz w:val="22"/>
          <w:szCs w:val="22"/>
        </w:rPr>
        <w:t>de tècnic mig o superior en arquitectura o enginyeria, atès que es considera necessari per acreditar la solvència tècnica o professional.</w:t>
      </w:r>
    </w:p>
    <w:p w:rsidR="00523C5C" w:rsidRPr="00813643" w:rsidRDefault="00523C5C" w:rsidP="00523C5C">
      <w:pPr>
        <w:spacing w:before="120" w:line="288" w:lineRule="auto"/>
        <w:ind w:left="357"/>
        <w:jc w:val="both"/>
        <w:rPr>
          <w:rFonts w:ascii="Arial" w:hAnsi="Arial" w:cs="Arial"/>
          <w:sz w:val="22"/>
          <w:szCs w:val="22"/>
          <w:lang w:eastAsia="ca-ES"/>
        </w:rPr>
      </w:pPr>
      <w:r w:rsidRPr="00813643">
        <w:rPr>
          <w:rFonts w:ascii="Arial" w:hAnsi="Arial" w:cs="Arial"/>
          <w:sz w:val="22"/>
          <w:szCs w:val="22"/>
          <w:lang w:eastAsia="ca-ES"/>
        </w:rPr>
        <w:t>L’experiència s’acreditarà mitjançant la declaració responsable de l’empresa o empreses on es faci constar els anys del Cap en aquesta funció professional i de la presentació del títol acadèmic corresponent.</w:t>
      </w:r>
    </w:p>
    <w:p w:rsidR="00523C5C" w:rsidRPr="00813643" w:rsidRDefault="00523C5C" w:rsidP="00523C5C">
      <w:pPr>
        <w:numPr>
          <w:ilvl w:val="0"/>
          <w:numId w:val="10"/>
        </w:numPr>
        <w:spacing w:before="120" w:line="288" w:lineRule="auto"/>
        <w:ind w:left="357" w:hanging="357"/>
        <w:jc w:val="both"/>
        <w:rPr>
          <w:rFonts w:ascii="Arial" w:hAnsi="Arial" w:cs="Arial"/>
          <w:sz w:val="22"/>
          <w:szCs w:val="22"/>
          <w:lang w:eastAsia="ca-ES"/>
        </w:rPr>
      </w:pPr>
      <w:r w:rsidRPr="00813643">
        <w:rPr>
          <w:rFonts w:ascii="Arial" w:hAnsi="Arial" w:cs="Arial"/>
          <w:sz w:val="22"/>
          <w:szCs w:val="22"/>
          <w:lang w:eastAsia="ca-ES"/>
        </w:rPr>
        <w:t xml:space="preserve">Un/a Encarregat/da d’Obra amb experiència mínima en </w:t>
      </w:r>
      <w:r w:rsidRPr="00813643">
        <w:rPr>
          <w:rFonts w:ascii="Arial" w:hAnsi="Arial" w:cs="Arial"/>
          <w:b/>
          <w:sz w:val="22"/>
          <w:szCs w:val="22"/>
          <w:lang w:eastAsia="ca-ES"/>
        </w:rPr>
        <w:t>2 obres</w:t>
      </w:r>
      <w:r w:rsidRPr="00813643">
        <w:rPr>
          <w:rFonts w:ascii="Arial" w:hAnsi="Arial" w:cs="Arial"/>
          <w:sz w:val="22"/>
          <w:szCs w:val="22"/>
          <w:lang w:eastAsia="ca-ES"/>
        </w:rPr>
        <w:t xml:space="preserve"> </w:t>
      </w:r>
      <w:r w:rsidRPr="00813643">
        <w:rPr>
          <w:rFonts w:ascii="Arial" w:hAnsi="Arial"/>
          <w:sz w:val="22"/>
          <w:szCs w:val="22"/>
          <w:lang w:eastAsia="ca-ES"/>
        </w:rPr>
        <w:t>del mateix tipus o naturalesa que l’objecte del contracte</w:t>
      </w:r>
      <w:r w:rsidRPr="00813643">
        <w:rPr>
          <w:rFonts w:ascii="Arial" w:hAnsi="Arial" w:cs="Arial"/>
          <w:sz w:val="22"/>
          <w:szCs w:val="22"/>
          <w:lang w:eastAsia="ca-ES"/>
        </w:rPr>
        <w:t xml:space="preserve"> durant els darrers </w:t>
      </w:r>
      <w:r w:rsidRPr="00813643">
        <w:rPr>
          <w:rFonts w:ascii="Arial" w:hAnsi="Arial" w:cs="Arial"/>
          <w:b/>
          <w:sz w:val="22"/>
          <w:szCs w:val="22"/>
          <w:lang w:eastAsia="ca-ES"/>
        </w:rPr>
        <w:t>3 anys</w:t>
      </w:r>
      <w:r w:rsidRPr="00813643">
        <w:rPr>
          <w:rFonts w:ascii="Arial" w:hAnsi="Arial"/>
          <w:sz w:val="22"/>
          <w:szCs w:val="22"/>
          <w:lang w:eastAsia="ca-ES"/>
        </w:rPr>
        <w:t xml:space="preserve">, </w:t>
      </w:r>
      <w:r w:rsidRPr="00813643">
        <w:rPr>
          <w:rFonts w:ascii="Arial" w:hAnsi="Arial" w:cs="Arial"/>
          <w:sz w:val="22"/>
          <w:szCs w:val="22"/>
          <w:lang w:eastAsia="ca-ES"/>
        </w:rPr>
        <w:t>atès que es considera necessari per la correcta execució de l’obra.</w:t>
      </w:r>
    </w:p>
    <w:p w:rsidR="00523C5C" w:rsidRPr="00813643" w:rsidRDefault="00523C5C" w:rsidP="00523C5C">
      <w:pPr>
        <w:spacing w:before="120" w:line="288" w:lineRule="auto"/>
        <w:jc w:val="both"/>
        <w:rPr>
          <w:rFonts w:ascii="Arial" w:hAnsi="Arial" w:cs="Arial"/>
          <w:sz w:val="22"/>
          <w:szCs w:val="22"/>
        </w:rPr>
      </w:pPr>
      <w:r w:rsidRPr="00813643">
        <w:rPr>
          <w:rFonts w:ascii="Arial" w:hAnsi="Arial" w:cs="Arial"/>
          <w:sz w:val="22"/>
          <w:szCs w:val="22"/>
        </w:rPr>
        <w:lastRenderedPageBreak/>
        <w:t>L’experiència s’acreditarà mitjançant la declaració responsable de l’empresa o empreses on es facin constar les obres en que hagi participat l’encarregat.</w:t>
      </w:r>
    </w:p>
    <w:p w:rsidR="00C80EF9" w:rsidRPr="00813643" w:rsidRDefault="00C80EF9" w:rsidP="00C80EF9">
      <w:pPr>
        <w:spacing w:before="120" w:line="288" w:lineRule="auto"/>
        <w:jc w:val="both"/>
        <w:rPr>
          <w:rFonts w:ascii="Arial" w:hAnsi="Arial" w:cs="Arial"/>
          <w:sz w:val="22"/>
          <w:szCs w:val="22"/>
        </w:rPr>
      </w:pPr>
      <w:r w:rsidRPr="00813643">
        <w:rPr>
          <w:rFonts w:ascii="Arial" w:hAnsi="Arial" w:cs="Arial"/>
          <w:sz w:val="22"/>
          <w:szCs w:val="22"/>
        </w:rPr>
        <w:t>D’acord amb la previsió de l’article 88.2 LCSP, les empreses de nova creació, entenent com a tals les que tinguin una antiguitat computada des de la data d’inscripció en el registre corresponent o, si no procedeix, des de la data de la seva constitució, inferior a cinc anys, declararan la seva solvència tècnica segons els criteris següents:</w:t>
      </w:r>
    </w:p>
    <w:p w:rsidR="00C80EF9" w:rsidRPr="00813643" w:rsidRDefault="00C80EF9" w:rsidP="00C80EF9">
      <w:pPr>
        <w:spacing w:before="120" w:line="288" w:lineRule="auto"/>
        <w:jc w:val="both"/>
        <w:rPr>
          <w:rFonts w:ascii="Arial" w:hAnsi="Arial" w:cs="Arial"/>
          <w:sz w:val="22"/>
          <w:szCs w:val="22"/>
        </w:rPr>
      </w:pPr>
    </w:p>
    <w:p w:rsidR="00C80EF9" w:rsidRPr="00813643" w:rsidRDefault="00C80EF9" w:rsidP="00C80EF9">
      <w:pPr>
        <w:numPr>
          <w:ilvl w:val="0"/>
          <w:numId w:val="10"/>
        </w:numPr>
        <w:spacing w:before="120" w:after="480" w:line="288" w:lineRule="auto"/>
        <w:ind w:left="357" w:hanging="357"/>
        <w:contextualSpacing/>
        <w:jc w:val="both"/>
        <w:rPr>
          <w:rFonts w:ascii="Arial" w:hAnsi="Arial" w:cs="Arial"/>
          <w:sz w:val="22"/>
          <w:szCs w:val="22"/>
          <w:lang w:eastAsia="ca-ES"/>
        </w:rPr>
      </w:pPr>
      <w:r w:rsidRPr="00813643">
        <w:rPr>
          <w:rFonts w:ascii="Arial" w:hAnsi="Arial" w:cs="Arial"/>
          <w:sz w:val="22"/>
          <w:szCs w:val="22"/>
          <w:lang w:eastAsia="ca-ES"/>
        </w:rPr>
        <w:t xml:space="preserve">Els títols o acreditacions acadèmiques o professionals del personal tècnic, el nombre de tècnics i la seva experiència professional mínima han de ser els següents: un tècnic mig o superior en arquitectura o enginyeria amb </w:t>
      </w:r>
      <w:r w:rsidRPr="00813643">
        <w:rPr>
          <w:rFonts w:ascii="Arial" w:hAnsi="Arial" w:cs="Arial"/>
          <w:b/>
          <w:sz w:val="22"/>
          <w:szCs w:val="22"/>
          <w:lang w:eastAsia="ca-ES"/>
        </w:rPr>
        <w:t>2 anys</w:t>
      </w:r>
      <w:r w:rsidRPr="00813643">
        <w:rPr>
          <w:rFonts w:ascii="Arial" w:hAnsi="Arial" w:cs="Arial"/>
          <w:sz w:val="22"/>
          <w:szCs w:val="22"/>
          <w:lang w:eastAsia="ca-ES"/>
        </w:rPr>
        <w:t xml:space="preserve"> d’experiència i un encarregat amb experiència mínima de </w:t>
      </w:r>
      <w:r w:rsidRPr="00813643">
        <w:rPr>
          <w:rFonts w:ascii="Arial" w:hAnsi="Arial" w:cs="Arial"/>
          <w:b/>
          <w:sz w:val="22"/>
          <w:szCs w:val="22"/>
          <w:lang w:eastAsia="ca-ES"/>
        </w:rPr>
        <w:t>2 obres</w:t>
      </w:r>
      <w:r w:rsidRPr="00813643">
        <w:rPr>
          <w:rFonts w:ascii="Arial" w:hAnsi="Arial" w:cs="Arial"/>
          <w:sz w:val="22"/>
          <w:szCs w:val="22"/>
          <w:lang w:eastAsia="ca-ES"/>
        </w:rPr>
        <w:t xml:space="preserve"> del mateix tipus o naturalesa que l’objecte del contracte. </w:t>
      </w:r>
    </w:p>
    <w:p w:rsidR="00523C5C" w:rsidRPr="00017D2D" w:rsidRDefault="00523C5C" w:rsidP="00755204">
      <w:pPr>
        <w:spacing w:before="120" w:line="288" w:lineRule="auto"/>
        <w:jc w:val="both"/>
        <w:rPr>
          <w:rFonts w:ascii="Arial" w:eastAsia="Calibri" w:hAnsi="Arial" w:cs="Arial"/>
          <w:color w:val="FF0000"/>
          <w:sz w:val="22"/>
          <w:szCs w:val="22"/>
          <w:lang w:eastAsia="en-US"/>
        </w:rPr>
      </w:pPr>
    </w:p>
    <w:p w:rsidR="00821586" w:rsidRPr="00813643" w:rsidRDefault="00B848C4" w:rsidP="00523C5C">
      <w:pPr>
        <w:pStyle w:val="Pargrafdellista"/>
        <w:numPr>
          <w:ilvl w:val="0"/>
          <w:numId w:val="5"/>
        </w:numPr>
        <w:spacing w:before="120" w:line="312" w:lineRule="auto"/>
        <w:jc w:val="both"/>
        <w:rPr>
          <w:rFonts w:ascii="Arial" w:hAnsi="Arial" w:cs="Arial"/>
          <w:b/>
          <w:sz w:val="22"/>
          <w:szCs w:val="22"/>
        </w:rPr>
      </w:pPr>
      <w:r w:rsidRPr="00813643">
        <w:rPr>
          <w:rFonts w:ascii="Arial" w:hAnsi="Arial" w:cs="Arial"/>
          <w:b/>
          <w:sz w:val="22"/>
          <w:szCs w:val="22"/>
        </w:rPr>
        <w:t>Criteris de valoració</w:t>
      </w:r>
    </w:p>
    <w:p w:rsidR="002E4D28" w:rsidRPr="00813643" w:rsidRDefault="00AA45E7" w:rsidP="00821586">
      <w:pPr>
        <w:spacing w:before="120" w:line="288" w:lineRule="auto"/>
        <w:jc w:val="both"/>
        <w:rPr>
          <w:rFonts w:ascii="Arial" w:hAnsi="Arial" w:cs="Arial"/>
          <w:b/>
          <w:sz w:val="22"/>
          <w:szCs w:val="22"/>
        </w:rPr>
      </w:pPr>
      <w:r w:rsidRPr="00813643">
        <w:rPr>
          <w:rFonts w:ascii="Arial" w:hAnsi="Arial" w:cs="Arial"/>
          <w:b/>
          <w:sz w:val="22"/>
          <w:szCs w:val="22"/>
        </w:rPr>
        <w:t xml:space="preserve">A. </w:t>
      </w:r>
      <w:r w:rsidR="00045E64" w:rsidRPr="00813643">
        <w:rPr>
          <w:rFonts w:ascii="Arial" w:hAnsi="Arial" w:cs="Arial"/>
          <w:b/>
          <w:sz w:val="22"/>
          <w:szCs w:val="22"/>
        </w:rPr>
        <w:t>Criteris d’adjudicació avaluables automàticament, ordenats per ordre decreixent, segons la ponderació atorgada (</w:t>
      </w:r>
      <w:r w:rsidR="00564282" w:rsidRPr="00813643">
        <w:rPr>
          <w:rFonts w:ascii="Arial" w:hAnsi="Arial" w:cs="Arial"/>
          <w:b/>
          <w:sz w:val="22"/>
          <w:szCs w:val="22"/>
        </w:rPr>
        <w:t>100</w:t>
      </w:r>
      <w:r w:rsidR="00045E64" w:rsidRPr="00813643">
        <w:rPr>
          <w:rFonts w:ascii="Arial" w:hAnsi="Arial" w:cs="Arial"/>
          <w:b/>
          <w:sz w:val="22"/>
          <w:szCs w:val="22"/>
        </w:rPr>
        <w:t xml:space="preserve"> punts):</w:t>
      </w:r>
    </w:p>
    <w:p w:rsidR="001D1867" w:rsidRPr="00813643" w:rsidRDefault="00DC255E" w:rsidP="00755204">
      <w:pPr>
        <w:spacing w:before="240" w:after="120" w:line="288" w:lineRule="auto"/>
        <w:jc w:val="both"/>
        <w:rPr>
          <w:rFonts w:ascii="Arial" w:hAnsi="Arial" w:cs="Arial"/>
          <w:b/>
          <w:sz w:val="22"/>
          <w:szCs w:val="22"/>
        </w:rPr>
      </w:pPr>
      <w:r w:rsidRPr="00813643">
        <w:rPr>
          <w:rFonts w:ascii="Arial" w:hAnsi="Arial" w:cs="Arial"/>
          <w:b/>
          <w:sz w:val="22"/>
          <w:szCs w:val="22"/>
        </w:rPr>
        <w:t>A.</w:t>
      </w:r>
      <w:r w:rsidR="008F2B3A" w:rsidRPr="00813643">
        <w:rPr>
          <w:rFonts w:ascii="Arial" w:hAnsi="Arial" w:cs="Arial"/>
          <w:b/>
          <w:sz w:val="22"/>
          <w:szCs w:val="22"/>
        </w:rPr>
        <w:t>1</w:t>
      </w:r>
      <w:r w:rsidR="00755204" w:rsidRPr="00813643">
        <w:rPr>
          <w:rFonts w:ascii="Arial" w:hAnsi="Arial" w:cs="Arial"/>
          <w:b/>
          <w:sz w:val="22"/>
          <w:szCs w:val="22"/>
        </w:rPr>
        <w:t>)</w:t>
      </w:r>
      <w:r w:rsidR="008F2B3A" w:rsidRPr="00813643">
        <w:rPr>
          <w:rFonts w:ascii="Arial" w:hAnsi="Arial" w:cs="Arial"/>
          <w:b/>
          <w:sz w:val="22"/>
          <w:szCs w:val="22"/>
        </w:rPr>
        <w:t xml:space="preserve">.- </w:t>
      </w:r>
      <w:r w:rsidR="009E2FDB" w:rsidRPr="00813643">
        <w:rPr>
          <w:rFonts w:ascii="Arial" w:hAnsi="Arial" w:cs="Arial"/>
          <w:b/>
          <w:sz w:val="22"/>
          <w:szCs w:val="22"/>
        </w:rPr>
        <w:t xml:space="preserve">La ponderació màxima del criteri d’adjudicació del preu ofertat és de </w:t>
      </w:r>
      <w:r w:rsidR="002D6E71" w:rsidRPr="00813643">
        <w:rPr>
          <w:rFonts w:ascii="Arial" w:hAnsi="Arial" w:cs="Arial"/>
          <w:b/>
          <w:sz w:val="22"/>
          <w:szCs w:val="22"/>
        </w:rPr>
        <w:t>35</w:t>
      </w:r>
      <w:r w:rsidR="009E2FDB" w:rsidRPr="00813643">
        <w:rPr>
          <w:rFonts w:ascii="Arial" w:hAnsi="Arial" w:cs="Arial"/>
          <w:b/>
          <w:sz w:val="22"/>
          <w:szCs w:val="22"/>
        </w:rPr>
        <w:t xml:space="preserve"> punts</w:t>
      </w:r>
      <w:r w:rsidR="009876DD" w:rsidRPr="00813643">
        <w:rPr>
          <w:rFonts w:ascii="Arial" w:hAnsi="Arial" w:cs="Arial"/>
          <w:b/>
          <w:sz w:val="22"/>
          <w:szCs w:val="22"/>
        </w:rPr>
        <w:t>.</w:t>
      </w:r>
      <w:r w:rsidR="009E2FDB" w:rsidRPr="00813643">
        <w:rPr>
          <w:rFonts w:ascii="Arial" w:hAnsi="Arial" w:cs="Arial"/>
          <w:b/>
          <w:sz w:val="22"/>
          <w:szCs w:val="22"/>
        </w:rPr>
        <w:t xml:space="preserve"> </w:t>
      </w:r>
    </w:p>
    <w:p w:rsidR="00BF3AA1" w:rsidRPr="00813643" w:rsidRDefault="009E2FDB" w:rsidP="009876DD">
      <w:pPr>
        <w:spacing w:before="120" w:after="120" w:line="288" w:lineRule="auto"/>
        <w:jc w:val="both"/>
        <w:rPr>
          <w:rFonts w:ascii="Arial" w:hAnsi="Arial" w:cs="Arial"/>
          <w:sz w:val="22"/>
          <w:szCs w:val="22"/>
        </w:rPr>
      </w:pPr>
      <w:r w:rsidRPr="00813643">
        <w:rPr>
          <w:rFonts w:ascii="Arial" w:hAnsi="Arial" w:cs="Arial"/>
          <w:sz w:val="22"/>
          <w:szCs w:val="22"/>
        </w:rPr>
        <w:t>S’atorgarà la màxima puntuació al licitador que formuli el preu més baix que sigui admissible, és a dir, que no sigui anormalment baix i que no superi el pressupost net de licitació i a la resta d’empreses licitadores</w:t>
      </w:r>
      <w:r w:rsidR="00053862" w:rsidRPr="00813643">
        <w:rPr>
          <w:rFonts w:ascii="Arial" w:hAnsi="Arial" w:cs="Arial"/>
          <w:sz w:val="22"/>
          <w:szCs w:val="22"/>
        </w:rPr>
        <w:t>. La distribució de la puntuació es farà aplicant la següent fórmula establerta per la Instrucció de la Gerència Municipal i aprovada per Decret d’Alcaldia de 22 de juny de 2017 publicat en la Gaseta Municipal del dia 29 de juny:</w:t>
      </w:r>
      <w:r w:rsidR="008C0A35" w:rsidRPr="00813643">
        <w:rPr>
          <w:rFonts w:ascii="Arial" w:hAnsi="Arial" w:cs="Arial"/>
          <w:sz w:val="22"/>
          <w:szCs w:val="22"/>
        </w:rPr>
        <w:tab/>
        <w:t xml:space="preserve">     </w:t>
      </w:r>
      <w:r w:rsidR="00DF66B4" w:rsidRPr="00813643">
        <w:rPr>
          <w:rFonts w:ascii="Arial" w:hAnsi="Arial" w:cs="Arial"/>
          <w:sz w:val="22"/>
          <w:szCs w:val="22"/>
        </w:rPr>
        <w:tab/>
      </w:r>
    </w:p>
    <w:p w:rsidR="00EF044B" w:rsidRPr="00813643" w:rsidRDefault="00DB70FD" w:rsidP="00BE7DF5">
      <w:pPr>
        <w:tabs>
          <w:tab w:val="left" w:pos="1134"/>
        </w:tabs>
        <w:spacing w:before="120" w:line="288" w:lineRule="auto"/>
        <w:jc w:val="both"/>
        <w:rPr>
          <w:rFonts w:ascii="Arial" w:hAnsi="Arial" w:cs="Arial"/>
          <w:sz w:val="22"/>
          <w:szCs w:val="22"/>
        </w:rPr>
      </w:pPr>
      <m:oMathPara>
        <m:oMath>
          <m:d>
            <m:dPr>
              <m:ctrlPr>
                <w:rPr>
                  <w:rFonts w:ascii="Cambria Math" w:eastAsiaTheme="minorHAnsi" w:hAnsi="Cambria Math" w:cs="Arial"/>
                  <w:sz w:val="22"/>
                  <w:szCs w:val="22"/>
                  <w:lang w:eastAsia="en-US"/>
                </w:rPr>
              </m:ctrlPr>
            </m:dPr>
            <m:e>
              <m:f>
                <m:fPr>
                  <m:ctrlPr>
                    <w:rPr>
                      <w:rFonts w:ascii="Cambria Math" w:eastAsiaTheme="minorHAnsi" w:hAnsi="Cambria Math" w:cs="Arial"/>
                      <w:sz w:val="22"/>
                      <w:szCs w:val="22"/>
                      <w:lang w:eastAsia="en-US"/>
                    </w:rPr>
                  </m:ctrlPr>
                </m:fPr>
                <m:num>
                  <m:r>
                    <w:rPr>
                      <w:rFonts w:ascii="Cambria Math" w:hAnsi="Cambria Math" w:cs="Arial"/>
                      <w:sz w:val="22"/>
                      <w:szCs w:val="22"/>
                      <w:lang w:eastAsia="en-US"/>
                    </w:rPr>
                    <m:t>Pressupost</m:t>
                  </m:r>
                  <m:r>
                    <m:rPr>
                      <m:sty m:val="p"/>
                    </m:rPr>
                    <w:rPr>
                      <w:rFonts w:ascii="Cambria Math" w:hAnsi="Cambria Math" w:cs="Arial"/>
                      <w:sz w:val="22"/>
                      <w:szCs w:val="22"/>
                      <w:lang w:eastAsia="en-US"/>
                    </w:rPr>
                    <m:t xml:space="preserve"> </m:t>
                  </m:r>
                  <m:r>
                    <w:rPr>
                      <w:rFonts w:ascii="Cambria Math" w:hAnsi="Cambria Math" w:cs="Arial"/>
                      <w:sz w:val="22"/>
                      <w:szCs w:val="22"/>
                      <w:lang w:eastAsia="en-US"/>
                    </w:rPr>
                    <m:t>net</m:t>
                  </m:r>
                  <m:r>
                    <m:rPr>
                      <m:sty m:val="p"/>
                    </m:rPr>
                    <w:rPr>
                      <w:rFonts w:ascii="Cambria Math" w:hAnsi="Cambria Math" w:cs="Arial"/>
                      <w:sz w:val="22"/>
                      <w:szCs w:val="22"/>
                      <w:lang w:eastAsia="en-US"/>
                    </w:rPr>
                    <m:t xml:space="preserve"> </m:t>
                  </m:r>
                  <m:r>
                    <w:rPr>
                      <w:rFonts w:ascii="Cambria Math" w:hAnsi="Cambria Math" w:cs="Arial"/>
                      <w:sz w:val="22"/>
                      <w:szCs w:val="22"/>
                      <w:lang w:eastAsia="en-US"/>
                    </w:rPr>
                    <m:t>licitaci</m:t>
                  </m:r>
                  <m:r>
                    <m:rPr>
                      <m:sty m:val="p"/>
                    </m:rPr>
                    <w:rPr>
                      <w:rFonts w:ascii="Cambria Math" w:hAnsi="Cambria Math" w:cs="Arial"/>
                      <w:sz w:val="22"/>
                      <w:szCs w:val="22"/>
                      <w:lang w:eastAsia="en-US"/>
                    </w:rPr>
                    <m:t xml:space="preserve">ó  - </m:t>
                  </m:r>
                  <m:r>
                    <w:rPr>
                      <w:rFonts w:ascii="Cambria Math" w:hAnsi="Cambria Math" w:cs="Arial"/>
                      <w:sz w:val="22"/>
                      <w:szCs w:val="22"/>
                      <w:lang w:eastAsia="en-US"/>
                    </w:rPr>
                    <m:t>oferta</m:t>
                  </m:r>
                </m:num>
                <m:den>
                  <m:r>
                    <w:rPr>
                      <w:rFonts w:ascii="Cambria Math" w:hAnsi="Cambria Math" w:cs="Arial"/>
                      <w:sz w:val="22"/>
                      <w:szCs w:val="22"/>
                      <w:lang w:eastAsia="en-US"/>
                    </w:rPr>
                    <m:t>Pressupost</m:t>
                  </m:r>
                  <m:r>
                    <m:rPr>
                      <m:sty m:val="p"/>
                    </m:rPr>
                    <w:rPr>
                      <w:rFonts w:ascii="Cambria Math" w:hAnsi="Cambria Math" w:cs="Arial"/>
                      <w:sz w:val="22"/>
                      <w:szCs w:val="22"/>
                      <w:lang w:eastAsia="en-US"/>
                    </w:rPr>
                    <m:t xml:space="preserve"> </m:t>
                  </m:r>
                  <m:r>
                    <w:rPr>
                      <w:rFonts w:ascii="Cambria Math" w:hAnsi="Cambria Math" w:cs="Arial"/>
                      <w:sz w:val="22"/>
                      <w:szCs w:val="22"/>
                      <w:lang w:eastAsia="en-US"/>
                    </w:rPr>
                    <m:t>net</m:t>
                  </m:r>
                  <m:r>
                    <m:rPr>
                      <m:sty m:val="p"/>
                    </m:rPr>
                    <w:rPr>
                      <w:rFonts w:ascii="Cambria Math" w:hAnsi="Cambria Math" w:cs="Arial"/>
                      <w:sz w:val="22"/>
                      <w:szCs w:val="22"/>
                      <w:lang w:eastAsia="en-US"/>
                    </w:rPr>
                    <m:t xml:space="preserve"> </m:t>
                  </m:r>
                  <m:r>
                    <w:rPr>
                      <w:rFonts w:ascii="Cambria Math" w:hAnsi="Cambria Math" w:cs="Arial"/>
                      <w:sz w:val="22"/>
                      <w:szCs w:val="22"/>
                      <w:lang w:eastAsia="en-US"/>
                    </w:rPr>
                    <m:t>licitaci</m:t>
                  </m:r>
                  <m:r>
                    <m:rPr>
                      <m:sty m:val="p"/>
                    </m:rPr>
                    <w:rPr>
                      <w:rFonts w:ascii="Cambria Math" w:hAnsi="Cambria Math" w:cs="Arial"/>
                      <w:sz w:val="22"/>
                      <w:szCs w:val="22"/>
                      <w:lang w:eastAsia="en-US"/>
                    </w:rPr>
                    <m:t xml:space="preserve">ó - </m:t>
                  </m:r>
                  <m:r>
                    <w:rPr>
                      <w:rFonts w:ascii="Cambria Math" w:hAnsi="Cambria Math" w:cs="Arial"/>
                      <w:sz w:val="22"/>
                      <w:szCs w:val="22"/>
                      <w:lang w:eastAsia="en-US"/>
                    </w:rPr>
                    <m:t>oferta</m:t>
                  </m:r>
                  <m:r>
                    <m:rPr>
                      <m:sty m:val="p"/>
                    </m:rPr>
                    <w:rPr>
                      <w:rFonts w:ascii="Cambria Math" w:hAnsi="Cambria Math" w:cs="Arial"/>
                      <w:sz w:val="22"/>
                      <w:szCs w:val="22"/>
                      <w:lang w:eastAsia="en-US"/>
                    </w:rPr>
                    <m:t xml:space="preserve"> </m:t>
                  </m:r>
                  <m:r>
                    <w:rPr>
                      <w:rFonts w:ascii="Cambria Math" w:hAnsi="Cambria Math" w:cs="Arial"/>
                      <w:sz w:val="22"/>
                      <w:szCs w:val="22"/>
                      <w:lang w:eastAsia="en-US"/>
                    </w:rPr>
                    <m:t>m</m:t>
                  </m:r>
                  <m:r>
                    <m:rPr>
                      <m:sty m:val="p"/>
                    </m:rPr>
                    <w:rPr>
                      <w:rFonts w:ascii="Cambria Math" w:hAnsi="Cambria Math" w:cs="Arial"/>
                      <w:sz w:val="22"/>
                      <w:szCs w:val="22"/>
                      <w:lang w:eastAsia="en-US"/>
                    </w:rPr>
                    <m:t>é</m:t>
                  </m:r>
                  <m:r>
                    <w:rPr>
                      <w:rFonts w:ascii="Cambria Math" w:hAnsi="Cambria Math" w:cs="Arial"/>
                      <w:sz w:val="22"/>
                      <w:szCs w:val="22"/>
                      <w:lang w:eastAsia="en-US"/>
                    </w:rPr>
                    <m:t>s</m:t>
                  </m:r>
                  <m:r>
                    <m:rPr>
                      <m:sty m:val="p"/>
                    </m:rPr>
                    <w:rPr>
                      <w:rFonts w:ascii="Cambria Math" w:hAnsi="Cambria Math" w:cs="Arial"/>
                      <w:sz w:val="22"/>
                      <w:szCs w:val="22"/>
                      <w:lang w:eastAsia="en-US"/>
                    </w:rPr>
                    <m:t xml:space="preserve"> </m:t>
                  </m:r>
                  <m:r>
                    <w:rPr>
                      <w:rFonts w:ascii="Cambria Math" w:hAnsi="Cambria Math" w:cs="Arial"/>
                      <w:sz w:val="22"/>
                      <w:szCs w:val="22"/>
                      <w:lang w:eastAsia="en-US"/>
                    </w:rPr>
                    <m:t>econ</m:t>
                  </m:r>
                  <m:r>
                    <m:rPr>
                      <m:sty m:val="p"/>
                    </m:rPr>
                    <w:rPr>
                      <w:rFonts w:ascii="Cambria Math" w:hAnsi="Cambria Math" w:cs="Arial"/>
                      <w:sz w:val="22"/>
                      <w:szCs w:val="22"/>
                      <w:lang w:eastAsia="en-US"/>
                    </w:rPr>
                    <m:t>ò</m:t>
                  </m:r>
                  <m:r>
                    <w:rPr>
                      <w:rFonts w:ascii="Cambria Math" w:hAnsi="Cambria Math" w:cs="Arial"/>
                      <w:sz w:val="22"/>
                      <w:szCs w:val="22"/>
                      <w:lang w:eastAsia="en-US"/>
                    </w:rPr>
                    <m:t>mica</m:t>
                  </m:r>
                </m:den>
              </m:f>
            </m:e>
          </m:d>
          <m:r>
            <m:rPr>
              <m:sty m:val="p"/>
            </m:rPr>
            <w:rPr>
              <w:rFonts w:ascii="Cambria Math" w:hAnsi="Cambria Math" w:cs="Arial"/>
              <w:sz w:val="22"/>
              <w:szCs w:val="22"/>
            </w:rPr>
            <m:t>x Punts màx=Puntuació resultant</m:t>
          </m:r>
        </m:oMath>
      </m:oMathPara>
    </w:p>
    <w:p w:rsidR="00811A71" w:rsidRPr="00813643" w:rsidRDefault="00811A71" w:rsidP="00BE7DF5">
      <w:pPr>
        <w:tabs>
          <w:tab w:val="left" w:pos="1134"/>
        </w:tabs>
        <w:spacing w:before="120" w:line="288" w:lineRule="auto"/>
        <w:ind w:left="2160"/>
        <w:jc w:val="both"/>
        <w:rPr>
          <w:rFonts w:ascii="Arial" w:hAnsi="Arial" w:cs="Arial"/>
          <w:sz w:val="22"/>
          <w:szCs w:val="22"/>
        </w:rPr>
      </w:pPr>
    </w:p>
    <w:p w:rsidR="00AC4AE8" w:rsidRPr="00813643" w:rsidRDefault="00B17C87" w:rsidP="00BE7DF5">
      <w:pPr>
        <w:tabs>
          <w:tab w:val="left" w:pos="1134"/>
        </w:tabs>
        <w:spacing w:before="120" w:line="288" w:lineRule="auto"/>
        <w:jc w:val="both"/>
        <w:rPr>
          <w:rFonts w:ascii="Arial" w:hAnsi="Arial" w:cs="Arial"/>
          <w:sz w:val="22"/>
          <w:szCs w:val="22"/>
        </w:rPr>
      </w:pPr>
      <w:r w:rsidRPr="00813643">
        <w:rPr>
          <w:rFonts w:ascii="Arial" w:hAnsi="Arial" w:cs="Arial"/>
          <w:sz w:val="22"/>
          <w:szCs w:val="22"/>
        </w:rPr>
        <w:t>Es defineixen els següents límits per a la consideració d’ofertes, en principi, amb valors anormals o desproporcionats:</w:t>
      </w:r>
    </w:p>
    <w:p w:rsidR="00AC4AE8" w:rsidRPr="00813643" w:rsidRDefault="00B17C87" w:rsidP="00523C5C">
      <w:pPr>
        <w:pStyle w:val="Pargrafdellista"/>
        <w:numPr>
          <w:ilvl w:val="0"/>
          <w:numId w:val="1"/>
        </w:numPr>
        <w:tabs>
          <w:tab w:val="left" w:pos="1134"/>
        </w:tabs>
        <w:spacing w:before="120" w:line="288" w:lineRule="auto"/>
        <w:jc w:val="both"/>
        <w:rPr>
          <w:rFonts w:ascii="Arial" w:hAnsi="Arial" w:cs="Arial"/>
          <w:sz w:val="22"/>
          <w:szCs w:val="22"/>
        </w:rPr>
      </w:pPr>
      <w:r w:rsidRPr="00813643">
        <w:rPr>
          <w:rFonts w:ascii="Arial" w:hAnsi="Arial" w:cs="Arial"/>
          <w:sz w:val="22"/>
          <w:szCs w:val="22"/>
        </w:rPr>
        <w:t xml:space="preserve">Quan el preu ofertat sigui inferior en un </w:t>
      </w:r>
      <w:r w:rsidR="009F1FDD" w:rsidRPr="00813643">
        <w:rPr>
          <w:rFonts w:ascii="Arial" w:hAnsi="Arial" w:cs="Arial"/>
          <w:sz w:val="22"/>
          <w:szCs w:val="22"/>
        </w:rPr>
        <w:t>1</w:t>
      </w:r>
      <w:r w:rsidR="00FE5787" w:rsidRPr="00813643">
        <w:rPr>
          <w:rFonts w:ascii="Arial" w:hAnsi="Arial" w:cs="Arial"/>
          <w:sz w:val="22"/>
          <w:szCs w:val="22"/>
        </w:rPr>
        <w:t>0</w:t>
      </w:r>
      <w:r w:rsidRPr="00813643">
        <w:rPr>
          <w:rFonts w:ascii="Arial" w:hAnsi="Arial" w:cs="Arial"/>
          <w:sz w:val="22"/>
          <w:szCs w:val="22"/>
        </w:rPr>
        <w:t>% a la mitjana del total de les ofertes presentades</w:t>
      </w:r>
      <w:r w:rsidR="00E07ED0" w:rsidRPr="00813643">
        <w:rPr>
          <w:rFonts w:ascii="Arial" w:hAnsi="Arial" w:cs="Arial"/>
          <w:sz w:val="22"/>
          <w:szCs w:val="22"/>
        </w:rPr>
        <w:t xml:space="preserve"> i acceptades</w:t>
      </w:r>
      <w:r w:rsidRPr="00813643">
        <w:rPr>
          <w:rFonts w:ascii="Arial" w:hAnsi="Arial" w:cs="Arial"/>
          <w:sz w:val="22"/>
          <w:szCs w:val="22"/>
        </w:rPr>
        <w:t>.</w:t>
      </w:r>
    </w:p>
    <w:p w:rsidR="00B17C87" w:rsidRPr="00813643" w:rsidRDefault="00B17C87" w:rsidP="00523C5C">
      <w:pPr>
        <w:pStyle w:val="Pargrafdellista"/>
        <w:numPr>
          <w:ilvl w:val="0"/>
          <w:numId w:val="1"/>
        </w:numPr>
        <w:tabs>
          <w:tab w:val="left" w:pos="1134"/>
        </w:tabs>
        <w:spacing w:before="120" w:line="288" w:lineRule="auto"/>
        <w:jc w:val="both"/>
        <w:rPr>
          <w:rFonts w:ascii="Arial" w:hAnsi="Arial" w:cs="Arial"/>
          <w:sz w:val="22"/>
          <w:szCs w:val="22"/>
        </w:rPr>
      </w:pPr>
      <w:r w:rsidRPr="00813643">
        <w:rPr>
          <w:rFonts w:ascii="Arial" w:hAnsi="Arial" w:cs="Arial"/>
          <w:sz w:val="22"/>
          <w:szCs w:val="22"/>
        </w:rPr>
        <w:t xml:space="preserve">En el cas d’una sola oferta presentada, la seva baixa sigui igual o superior al </w:t>
      </w:r>
      <w:r w:rsidR="009F1FDD" w:rsidRPr="00813643">
        <w:rPr>
          <w:rFonts w:ascii="Arial" w:hAnsi="Arial" w:cs="Arial"/>
          <w:sz w:val="22"/>
          <w:szCs w:val="22"/>
        </w:rPr>
        <w:t>20</w:t>
      </w:r>
      <w:r w:rsidRPr="00813643">
        <w:rPr>
          <w:rFonts w:ascii="Arial" w:hAnsi="Arial" w:cs="Arial"/>
          <w:sz w:val="22"/>
          <w:szCs w:val="22"/>
        </w:rPr>
        <w:t>% del pressupost de licitació.</w:t>
      </w:r>
      <w:r w:rsidR="00355A56" w:rsidRPr="00813643">
        <w:rPr>
          <w:rFonts w:ascii="Arial" w:hAnsi="Arial" w:cs="Arial"/>
          <w:sz w:val="22"/>
          <w:szCs w:val="22"/>
        </w:rPr>
        <w:t xml:space="preserve"> </w:t>
      </w:r>
    </w:p>
    <w:p w:rsidR="00AB4BE4" w:rsidRPr="00813643" w:rsidRDefault="00AB4BE4" w:rsidP="00AB4BE4">
      <w:pPr>
        <w:tabs>
          <w:tab w:val="left" w:pos="284"/>
        </w:tabs>
        <w:rPr>
          <w:rFonts w:ascii="Arial" w:eastAsiaTheme="minorEastAsia" w:hAnsi="Arial" w:cs="Arial"/>
          <w:sz w:val="22"/>
          <w:szCs w:val="22"/>
        </w:rPr>
      </w:pPr>
    </w:p>
    <w:p w:rsidR="00AB4BE4" w:rsidRPr="00813643" w:rsidRDefault="00AB4BE4" w:rsidP="00AE7519">
      <w:pPr>
        <w:tabs>
          <w:tab w:val="left" w:pos="284"/>
        </w:tabs>
        <w:spacing w:before="120" w:line="288" w:lineRule="auto"/>
        <w:rPr>
          <w:rFonts w:ascii="Arial" w:eastAsiaTheme="minorEastAsia" w:hAnsi="Arial" w:cs="Arial"/>
          <w:sz w:val="22"/>
          <w:szCs w:val="22"/>
        </w:rPr>
      </w:pPr>
      <w:r w:rsidRPr="00813643">
        <w:rPr>
          <w:rFonts w:ascii="Arial" w:eastAsiaTheme="minorEastAsia" w:hAnsi="Arial" w:cs="Arial"/>
          <w:sz w:val="22"/>
          <w:szCs w:val="22"/>
        </w:rPr>
        <w:t>S’adopta aquest criteri per tal d’aconseguir una eficient</w:t>
      </w:r>
      <w:r w:rsidR="00AE7519" w:rsidRPr="00813643">
        <w:rPr>
          <w:rFonts w:ascii="Arial" w:eastAsiaTheme="minorEastAsia" w:hAnsi="Arial" w:cs="Arial"/>
          <w:sz w:val="22"/>
          <w:szCs w:val="22"/>
        </w:rPr>
        <w:t xml:space="preserve"> utilització dels fons públics.</w:t>
      </w:r>
    </w:p>
    <w:p w:rsidR="00AB10B6" w:rsidRPr="00813643" w:rsidRDefault="00DC255E" w:rsidP="00AE7519">
      <w:pPr>
        <w:spacing w:before="240" w:line="288" w:lineRule="auto"/>
        <w:jc w:val="both"/>
        <w:rPr>
          <w:rFonts w:ascii="Arial" w:hAnsi="Arial" w:cs="Arial"/>
          <w:b/>
          <w:sz w:val="22"/>
          <w:szCs w:val="22"/>
        </w:rPr>
      </w:pPr>
      <w:r w:rsidRPr="00813643">
        <w:rPr>
          <w:rFonts w:ascii="Arial" w:hAnsi="Arial" w:cs="Arial"/>
          <w:b/>
          <w:sz w:val="22"/>
          <w:szCs w:val="22"/>
        </w:rPr>
        <w:t>A.</w:t>
      </w:r>
      <w:r w:rsidR="00EC7D43" w:rsidRPr="00813643">
        <w:rPr>
          <w:rFonts w:ascii="Arial" w:hAnsi="Arial" w:cs="Arial"/>
          <w:b/>
          <w:sz w:val="22"/>
          <w:szCs w:val="22"/>
        </w:rPr>
        <w:t>2</w:t>
      </w:r>
      <w:r w:rsidR="00755204" w:rsidRPr="00813643">
        <w:rPr>
          <w:rFonts w:ascii="Arial" w:hAnsi="Arial" w:cs="Arial"/>
          <w:b/>
          <w:sz w:val="22"/>
          <w:szCs w:val="22"/>
        </w:rPr>
        <w:t>)</w:t>
      </w:r>
      <w:r w:rsidR="00FD5385" w:rsidRPr="00813643">
        <w:rPr>
          <w:rFonts w:ascii="Arial" w:hAnsi="Arial" w:cs="Arial"/>
          <w:b/>
          <w:sz w:val="22"/>
          <w:szCs w:val="22"/>
        </w:rPr>
        <w:t xml:space="preserve">.- </w:t>
      </w:r>
      <w:r w:rsidR="00655FD1" w:rsidRPr="00813643">
        <w:rPr>
          <w:rFonts w:ascii="Arial" w:hAnsi="Arial" w:cs="Arial"/>
          <w:b/>
          <w:sz w:val="22"/>
          <w:szCs w:val="22"/>
        </w:rPr>
        <w:t xml:space="preserve">Per l’ampliació del termini de garantia de l’obra </w:t>
      </w:r>
      <w:r w:rsidR="008669B2" w:rsidRPr="00813643">
        <w:rPr>
          <w:rFonts w:ascii="Arial" w:hAnsi="Arial" w:cs="Arial"/>
          <w:b/>
          <w:sz w:val="22"/>
          <w:szCs w:val="22"/>
        </w:rPr>
        <w:t xml:space="preserve">fins a </w:t>
      </w:r>
      <w:r w:rsidR="0075225A" w:rsidRPr="00813643">
        <w:rPr>
          <w:rFonts w:ascii="Arial" w:hAnsi="Arial" w:cs="Arial"/>
          <w:b/>
          <w:sz w:val="22"/>
          <w:szCs w:val="22"/>
        </w:rPr>
        <w:t>3</w:t>
      </w:r>
      <w:r w:rsidR="00FD5385" w:rsidRPr="00813643">
        <w:rPr>
          <w:rFonts w:ascii="Arial" w:hAnsi="Arial" w:cs="Arial"/>
          <w:b/>
          <w:sz w:val="22"/>
          <w:szCs w:val="22"/>
        </w:rPr>
        <w:t>0</w:t>
      </w:r>
      <w:r w:rsidR="00FB6839" w:rsidRPr="00813643">
        <w:rPr>
          <w:rFonts w:ascii="Arial" w:hAnsi="Arial" w:cs="Arial"/>
          <w:b/>
          <w:sz w:val="22"/>
          <w:szCs w:val="22"/>
        </w:rPr>
        <w:t xml:space="preserve"> punts</w:t>
      </w:r>
      <w:r w:rsidR="00FB6839" w:rsidRPr="00813643">
        <w:rPr>
          <w:rFonts w:ascii="Arial" w:hAnsi="Arial" w:cs="Arial"/>
          <w:sz w:val="22"/>
          <w:szCs w:val="22"/>
        </w:rPr>
        <w:t>.</w:t>
      </w:r>
    </w:p>
    <w:p w:rsidR="00FB6839" w:rsidRPr="00813643" w:rsidRDefault="00FB6839" w:rsidP="00B93CCC">
      <w:pPr>
        <w:spacing w:before="120" w:line="288" w:lineRule="auto"/>
        <w:jc w:val="both"/>
        <w:rPr>
          <w:rFonts w:ascii="Arial" w:hAnsi="Arial" w:cs="Arial"/>
          <w:sz w:val="22"/>
          <w:szCs w:val="22"/>
        </w:rPr>
      </w:pPr>
      <w:r w:rsidRPr="00813643">
        <w:rPr>
          <w:rFonts w:ascii="Arial" w:hAnsi="Arial" w:cs="Arial"/>
          <w:sz w:val="22"/>
          <w:szCs w:val="22"/>
        </w:rPr>
        <w:t xml:space="preserve">S’atorgarà </w:t>
      </w:r>
      <w:r w:rsidR="0075225A" w:rsidRPr="00813643">
        <w:rPr>
          <w:rFonts w:ascii="Arial" w:hAnsi="Arial" w:cs="Arial"/>
          <w:sz w:val="22"/>
          <w:szCs w:val="22"/>
        </w:rPr>
        <w:t>15</w:t>
      </w:r>
      <w:r w:rsidR="00A1026F" w:rsidRPr="00813643">
        <w:rPr>
          <w:rFonts w:ascii="Arial" w:hAnsi="Arial" w:cs="Arial"/>
          <w:sz w:val="22"/>
          <w:szCs w:val="22"/>
        </w:rPr>
        <w:t xml:space="preserve"> punts per cada </w:t>
      </w:r>
      <w:r w:rsidR="00EB0576" w:rsidRPr="00813643">
        <w:rPr>
          <w:rFonts w:ascii="Arial" w:hAnsi="Arial" w:cs="Arial"/>
          <w:sz w:val="22"/>
          <w:szCs w:val="22"/>
        </w:rPr>
        <w:t>any</w:t>
      </w:r>
      <w:r w:rsidR="00A1026F" w:rsidRPr="00813643">
        <w:rPr>
          <w:rFonts w:ascii="Arial" w:hAnsi="Arial" w:cs="Arial"/>
          <w:sz w:val="22"/>
          <w:szCs w:val="22"/>
        </w:rPr>
        <w:t xml:space="preserve"> </w:t>
      </w:r>
      <w:r w:rsidR="00655FD1" w:rsidRPr="00813643">
        <w:rPr>
          <w:rFonts w:ascii="Arial" w:hAnsi="Arial" w:cs="Arial"/>
          <w:sz w:val="22"/>
          <w:szCs w:val="22"/>
        </w:rPr>
        <w:t>d’ampliació</w:t>
      </w:r>
      <w:r w:rsidR="00776E99" w:rsidRPr="00813643">
        <w:rPr>
          <w:rFonts w:ascii="Arial" w:hAnsi="Arial" w:cs="Arial"/>
          <w:sz w:val="22"/>
          <w:szCs w:val="22"/>
        </w:rPr>
        <w:t>,</w:t>
      </w:r>
      <w:r w:rsidRPr="00813643">
        <w:rPr>
          <w:rFonts w:ascii="Arial" w:hAnsi="Arial" w:cs="Arial"/>
          <w:sz w:val="22"/>
          <w:szCs w:val="22"/>
        </w:rPr>
        <w:t xml:space="preserve"> fins a una màxi</w:t>
      </w:r>
      <w:r w:rsidR="00776E99" w:rsidRPr="00813643">
        <w:rPr>
          <w:rFonts w:ascii="Arial" w:hAnsi="Arial" w:cs="Arial"/>
          <w:sz w:val="22"/>
          <w:szCs w:val="22"/>
        </w:rPr>
        <w:t xml:space="preserve">m de </w:t>
      </w:r>
      <w:r w:rsidR="00D4125E" w:rsidRPr="00813643">
        <w:rPr>
          <w:rFonts w:ascii="Arial" w:hAnsi="Arial" w:cs="Arial"/>
          <w:sz w:val="22"/>
          <w:szCs w:val="22"/>
        </w:rPr>
        <w:t>2</w:t>
      </w:r>
      <w:r w:rsidR="00FF29F0" w:rsidRPr="00813643">
        <w:rPr>
          <w:rFonts w:ascii="Arial" w:hAnsi="Arial" w:cs="Arial"/>
          <w:sz w:val="22"/>
          <w:szCs w:val="22"/>
        </w:rPr>
        <w:t xml:space="preserve"> </w:t>
      </w:r>
      <w:r w:rsidR="00655FD1" w:rsidRPr="00813643">
        <w:rPr>
          <w:rFonts w:ascii="Arial" w:hAnsi="Arial" w:cs="Arial"/>
          <w:sz w:val="22"/>
          <w:szCs w:val="22"/>
        </w:rPr>
        <w:t>anys</w:t>
      </w:r>
      <w:r w:rsidR="00D4125E" w:rsidRPr="00813643">
        <w:rPr>
          <w:rFonts w:ascii="Arial" w:hAnsi="Arial" w:cs="Arial"/>
          <w:sz w:val="22"/>
          <w:szCs w:val="22"/>
        </w:rPr>
        <w:t xml:space="preserve">, que es sumaran </w:t>
      </w:r>
      <w:r w:rsidR="002A54E3" w:rsidRPr="00813643">
        <w:rPr>
          <w:rFonts w:ascii="Arial" w:hAnsi="Arial" w:cs="Arial"/>
          <w:sz w:val="22"/>
          <w:szCs w:val="22"/>
        </w:rPr>
        <w:t>a l’any mínim</w:t>
      </w:r>
      <w:r w:rsidR="00EB0576" w:rsidRPr="00813643">
        <w:rPr>
          <w:rFonts w:ascii="Arial" w:hAnsi="Arial" w:cs="Arial"/>
          <w:sz w:val="22"/>
          <w:szCs w:val="22"/>
        </w:rPr>
        <w:t xml:space="preserve"> de garantia que estableix</w:t>
      </w:r>
      <w:r w:rsidR="00B93CCC" w:rsidRPr="00813643">
        <w:rPr>
          <w:rFonts w:ascii="Arial" w:hAnsi="Arial" w:cs="Arial"/>
          <w:sz w:val="22"/>
          <w:szCs w:val="22"/>
        </w:rPr>
        <w:t xml:space="preserve"> </w:t>
      </w:r>
      <w:r w:rsidR="00D4125E" w:rsidRPr="00813643">
        <w:rPr>
          <w:rFonts w:ascii="Arial" w:hAnsi="Arial" w:cs="Arial"/>
          <w:sz w:val="22"/>
          <w:szCs w:val="22"/>
        </w:rPr>
        <w:t>el P</w:t>
      </w:r>
      <w:r w:rsidR="00B93CCC" w:rsidRPr="00813643">
        <w:rPr>
          <w:rFonts w:ascii="Arial" w:hAnsi="Arial" w:cs="Arial"/>
          <w:sz w:val="22"/>
          <w:szCs w:val="22"/>
        </w:rPr>
        <w:t>lec Administratiu</w:t>
      </w:r>
      <w:r w:rsidR="002A54E3" w:rsidRPr="00813643">
        <w:rPr>
          <w:rFonts w:ascii="Arial" w:hAnsi="Arial" w:cs="Arial"/>
          <w:sz w:val="22"/>
          <w:szCs w:val="22"/>
        </w:rPr>
        <w:t>.</w:t>
      </w:r>
    </w:p>
    <w:p w:rsidR="00AE7519" w:rsidRPr="00813643" w:rsidRDefault="00AB4BE4" w:rsidP="00BE7DF5">
      <w:pPr>
        <w:spacing w:before="120" w:line="288" w:lineRule="auto"/>
        <w:jc w:val="both"/>
        <w:rPr>
          <w:rFonts w:ascii="Arial" w:hAnsi="Arial" w:cs="Arial"/>
          <w:sz w:val="22"/>
          <w:szCs w:val="22"/>
        </w:rPr>
      </w:pPr>
      <w:r w:rsidRPr="00813643">
        <w:rPr>
          <w:rFonts w:ascii="Arial" w:hAnsi="Arial" w:cs="Arial"/>
          <w:sz w:val="22"/>
          <w:szCs w:val="22"/>
        </w:rPr>
        <w:t xml:space="preserve">S’adopta aquest criteri per tal de garantir la bona execució de les obres i reduir la inversió municipal per defectes d’execució, durant els primers anys posteriors a les obres finalitzades. </w:t>
      </w:r>
    </w:p>
    <w:p w:rsidR="000823A9" w:rsidRPr="007139F0" w:rsidRDefault="00967A98" w:rsidP="002C58F8">
      <w:pPr>
        <w:spacing w:before="240" w:line="288" w:lineRule="auto"/>
        <w:jc w:val="both"/>
        <w:rPr>
          <w:rFonts w:ascii="Arial" w:hAnsi="Arial" w:cs="Arial"/>
          <w:b/>
          <w:sz w:val="22"/>
          <w:szCs w:val="22"/>
        </w:rPr>
      </w:pPr>
      <w:r w:rsidRPr="007139F0">
        <w:rPr>
          <w:rFonts w:ascii="Arial" w:hAnsi="Arial" w:cs="Arial"/>
          <w:b/>
          <w:sz w:val="22"/>
          <w:szCs w:val="22"/>
        </w:rPr>
        <w:lastRenderedPageBreak/>
        <w:t>A.</w:t>
      </w:r>
      <w:r w:rsidR="00647A3B" w:rsidRPr="007139F0">
        <w:rPr>
          <w:rFonts w:ascii="Arial" w:hAnsi="Arial" w:cs="Arial"/>
          <w:b/>
          <w:sz w:val="22"/>
          <w:szCs w:val="22"/>
        </w:rPr>
        <w:t>3</w:t>
      </w:r>
      <w:r w:rsidR="00755204" w:rsidRPr="007139F0">
        <w:rPr>
          <w:rFonts w:ascii="Arial" w:hAnsi="Arial" w:cs="Arial"/>
          <w:b/>
          <w:sz w:val="22"/>
          <w:szCs w:val="22"/>
        </w:rPr>
        <w:t>)</w:t>
      </w:r>
      <w:r w:rsidR="000823A9" w:rsidRPr="007139F0">
        <w:rPr>
          <w:rFonts w:ascii="Arial" w:hAnsi="Arial" w:cs="Arial"/>
          <w:b/>
          <w:sz w:val="22"/>
          <w:szCs w:val="22"/>
        </w:rPr>
        <w:t xml:space="preserve">.- </w:t>
      </w:r>
      <w:r w:rsidR="00DB335C" w:rsidRPr="007139F0">
        <w:rPr>
          <w:rFonts w:ascii="Arial" w:hAnsi="Arial" w:cs="Arial"/>
          <w:b/>
          <w:sz w:val="22"/>
          <w:szCs w:val="22"/>
        </w:rPr>
        <w:t xml:space="preserve">Per l’experiència </w:t>
      </w:r>
      <w:r w:rsidR="00941BA7" w:rsidRPr="007139F0">
        <w:rPr>
          <w:rFonts w:ascii="Arial" w:hAnsi="Arial" w:cs="Arial"/>
          <w:b/>
          <w:sz w:val="22"/>
          <w:szCs w:val="22"/>
        </w:rPr>
        <w:t>de l’encarregat d’obra en</w:t>
      </w:r>
      <w:r w:rsidR="00EB5DD1" w:rsidRPr="007139F0">
        <w:rPr>
          <w:rFonts w:ascii="Arial" w:hAnsi="Arial" w:cs="Arial"/>
          <w:b/>
          <w:sz w:val="22"/>
          <w:szCs w:val="22"/>
        </w:rPr>
        <w:t xml:space="preserve"> l’execució</w:t>
      </w:r>
      <w:r w:rsidR="00DB335C" w:rsidRPr="007139F0">
        <w:rPr>
          <w:rFonts w:ascii="Arial" w:hAnsi="Arial" w:cs="Arial"/>
          <w:b/>
          <w:sz w:val="22"/>
          <w:szCs w:val="22"/>
        </w:rPr>
        <w:t xml:space="preserve"> </w:t>
      </w:r>
      <w:r w:rsidR="002D6E71" w:rsidRPr="007139F0">
        <w:rPr>
          <w:rFonts w:ascii="Arial" w:hAnsi="Arial" w:cs="Arial"/>
          <w:b/>
          <w:sz w:val="22"/>
          <w:szCs w:val="22"/>
        </w:rPr>
        <w:t>d’</w:t>
      </w:r>
      <w:r w:rsidR="009124A1" w:rsidRPr="007139F0">
        <w:rPr>
          <w:rFonts w:ascii="Arial" w:hAnsi="Arial" w:cs="Arial"/>
          <w:b/>
          <w:sz w:val="22"/>
          <w:szCs w:val="22"/>
        </w:rPr>
        <w:t xml:space="preserve">obres </w:t>
      </w:r>
      <w:r w:rsidR="006038B1" w:rsidRPr="007139F0">
        <w:rPr>
          <w:rFonts w:ascii="Arial" w:hAnsi="Arial" w:cs="Arial"/>
          <w:b/>
          <w:sz w:val="22"/>
          <w:szCs w:val="22"/>
        </w:rPr>
        <w:t>d’instal·lacio</w:t>
      </w:r>
      <w:r w:rsidR="00941BA7" w:rsidRPr="007139F0">
        <w:rPr>
          <w:rFonts w:ascii="Arial" w:hAnsi="Arial" w:cs="Arial"/>
          <w:b/>
          <w:sz w:val="22"/>
          <w:szCs w:val="22"/>
        </w:rPr>
        <w:t xml:space="preserve">ns </w:t>
      </w:r>
      <w:r w:rsidR="007139F0" w:rsidRPr="007139F0">
        <w:rPr>
          <w:rFonts w:ascii="Arial" w:hAnsi="Arial" w:cs="Arial"/>
          <w:b/>
          <w:sz w:val="22"/>
          <w:szCs w:val="22"/>
        </w:rPr>
        <w:t>de sistemes de climatització</w:t>
      </w:r>
      <w:r w:rsidR="001B65A9">
        <w:rPr>
          <w:rFonts w:ascii="Arial" w:hAnsi="Arial" w:cs="Arial"/>
          <w:b/>
          <w:sz w:val="22"/>
          <w:szCs w:val="22"/>
        </w:rPr>
        <w:t xml:space="preserve">, </w:t>
      </w:r>
      <w:r w:rsidR="007139F0" w:rsidRPr="007139F0">
        <w:rPr>
          <w:rFonts w:ascii="Arial" w:hAnsi="Arial" w:cs="Arial"/>
          <w:b/>
          <w:sz w:val="22"/>
          <w:szCs w:val="22"/>
        </w:rPr>
        <w:t>ventilació</w:t>
      </w:r>
      <w:r w:rsidR="001B65A9">
        <w:rPr>
          <w:rFonts w:ascii="Arial" w:hAnsi="Arial" w:cs="Arial"/>
          <w:b/>
          <w:sz w:val="22"/>
          <w:szCs w:val="22"/>
        </w:rPr>
        <w:t xml:space="preserve"> i deshumectació</w:t>
      </w:r>
      <w:r w:rsidR="007139F0" w:rsidRPr="007139F0">
        <w:rPr>
          <w:rFonts w:ascii="Arial" w:hAnsi="Arial" w:cs="Arial"/>
          <w:b/>
          <w:sz w:val="22"/>
          <w:szCs w:val="22"/>
        </w:rPr>
        <w:t xml:space="preserve"> </w:t>
      </w:r>
      <w:r w:rsidR="00813643" w:rsidRPr="007139F0">
        <w:rPr>
          <w:rFonts w:ascii="Arial" w:hAnsi="Arial" w:cs="Arial"/>
          <w:b/>
          <w:sz w:val="22"/>
          <w:szCs w:val="22"/>
        </w:rPr>
        <w:t>en piscines d’</w:t>
      </w:r>
      <w:r w:rsidR="00941BA7" w:rsidRPr="007139F0">
        <w:rPr>
          <w:rFonts w:ascii="Arial" w:hAnsi="Arial" w:cs="Arial"/>
          <w:b/>
          <w:sz w:val="22"/>
          <w:szCs w:val="22"/>
        </w:rPr>
        <w:t>equipaments esportius</w:t>
      </w:r>
      <w:r w:rsidR="00605634" w:rsidRPr="007139F0">
        <w:rPr>
          <w:rFonts w:ascii="Arial" w:hAnsi="Arial" w:cs="Arial"/>
          <w:b/>
          <w:sz w:val="22"/>
          <w:szCs w:val="22"/>
        </w:rPr>
        <w:t>,</w:t>
      </w:r>
      <w:r w:rsidR="00EB5DD1" w:rsidRPr="007139F0">
        <w:rPr>
          <w:rFonts w:ascii="Arial" w:hAnsi="Arial" w:cs="Arial"/>
          <w:b/>
          <w:sz w:val="22"/>
          <w:szCs w:val="22"/>
        </w:rPr>
        <w:t xml:space="preserve"> per un import de contracte mínim de 1</w:t>
      </w:r>
      <w:r w:rsidR="003375EA" w:rsidRPr="007139F0">
        <w:rPr>
          <w:rFonts w:ascii="Arial" w:hAnsi="Arial" w:cs="Arial"/>
          <w:b/>
          <w:sz w:val="22"/>
          <w:szCs w:val="22"/>
        </w:rPr>
        <w:t>5</w:t>
      </w:r>
      <w:r w:rsidR="00EB5DD1" w:rsidRPr="007139F0">
        <w:rPr>
          <w:rFonts w:ascii="Arial" w:hAnsi="Arial" w:cs="Arial"/>
          <w:b/>
          <w:sz w:val="22"/>
          <w:szCs w:val="22"/>
        </w:rPr>
        <w:t>0.000€</w:t>
      </w:r>
      <w:r w:rsidR="003375EA" w:rsidRPr="007139F0">
        <w:rPr>
          <w:rFonts w:ascii="Arial" w:hAnsi="Arial" w:cs="Arial"/>
          <w:b/>
          <w:sz w:val="22"/>
          <w:szCs w:val="22"/>
        </w:rPr>
        <w:t xml:space="preserve"> sense IVA, per obra, </w:t>
      </w:r>
      <w:r w:rsidR="00121CED" w:rsidRPr="007139F0">
        <w:rPr>
          <w:rFonts w:ascii="Arial" w:hAnsi="Arial" w:cs="Arial"/>
          <w:b/>
          <w:sz w:val="22"/>
          <w:szCs w:val="22"/>
        </w:rPr>
        <w:t>realitzades</w:t>
      </w:r>
      <w:r w:rsidR="002D6E71" w:rsidRPr="007139F0">
        <w:rPr>
          <w:rFonts w:ascii="Arial" w:hAnsi="Arial" w:cs="Arial"/>
          <w:b/>
          <w:sz w:val="22"/>
          <w:szCs w:val="22"/>
        </w:rPr>
        <w:t xml:space="preserve"> durant els darrers cinc anys</w:t>
      </w:r>
      <w:r w:rsidR="00DB335C" w:rsidRPr="007139F0">
        <w:rPr>
          <w:rFonts w:ascii="Arial" w:hAnsi="Arial" w:cs="Arial"/>
          <w:b/>
          <w:sz w:val="22"/>
          <w:szCs w:val="22"/>
        </w:rPr>
        <w:t>,</w:t>
      </w:r>
      <w:r w:rsidR="0075225A" w:rsidRPr="007139F0">
        <w:rPr>
          <w:rFonts w:ascii="Arial" w:hAnsi="Arial" w:cs="Arial"/>
          <w:b/>
          <w:sz w:val="22"/>
          <w:szCs w:val="22"/>
        </w:rPr>
        <w:t xml:space="preserve"> fins a 3</w:t>
      </w:r>
      <w:r w:rsidR="00F736A5" w:rsidRPr="007139F0">
        <w:rPr>
          <w:rFonts w:ascii="Arial" w:hAnsi="Arial" w:cs="Arial"/>
          <w:b/>
          <w:sz w:val="22"/>
          <w:szCs w:val="22"/>
        </w:rPr>
        <w:t>5</w:t>
      </w:r>
      <w:r w:rsidR="002D6E71" w:rsidRPr="007139F0">
        <w:rPr>
          <w:rFonts w:ascii="Arial" w:hAnsi="Arial" w:cs="Arial"/>
          <w:b/>
          <w:sz w:val="22"/>
          <w:szCs w:val="22"/>
        </w:rPr>
        <w:t xml:space="preserve"> punts</w:t>
      </w:r>
      <w:r w:rsidR="00F736A5" w:rsidRPr="007139F0">
        <w:rPr>
          <w:rFonts w:ascii="Arial" w:hAnsi="Arial" w:cs="Arial"/>
          <w:b/>
          <w:sz w:val="22"/>
          <w:szCs w:val="22"/>
        </w:rPr>
        <w:t>.</w:t>
      </w:r>
    </w:p>
    <w:p w:rsidR="00F736A5" w:rsidRPr="007139F0" w:rsidRDefault="006038B1" w:rsidP="00523C5C">
      <w:pPr>
        <w:pStyle w:val="Pargrafdellista"/>
        <w:numPr>
          <w:ilvl w:val="0"/>
          <w:numId w:val="2"/>
        </w:numPr>
        <w:spacing w:before="120" w:line="288" w:lineRule="auto"/>
        <w:jc w:val="both"/>
        <w:rPr>
          <w:rFonts w:ascii="Arial" w:hAnsi="Arial" w:cs="Arial"/>
          <w:sz w:val="22"/>
          <w:szCs w:val="22"/>
        </w:rPr>
      </w:pPr>
      <w:r w:rsidRPr="007139F0">
        <w:rPr>
          <w:rFonts w:ascii="Arial" w:hAnsi="Arial" w:cs="Arial"/>
          <w:sz w:val="22"/>
          <w:szCs w:val="22"/>
        </w:rPr>
        <w:t xml:space="preserve">Per l’execució </w:t>
      </w:r>
      <w:r w:rsidR="00941BA7" w:rsidRPr="007139F0">
        <w:rPr>
          <w:rFonts w:ascii="Arial" w:hAnsi="Arial" w:cs="Arial"/>
          <w:sz w:val="22"/>
          <w:szCs w:val="22"/>
        </w:rPr>
        <w:t xml:space="preserve">de </w:t>
      </w:r>
      <w:r w:rsidRPr="007139F0">
        <w:rPr>
          <w:rFonts w:ascii="Arial" w:hAnsi="Arial" w:cs="Arial"/>
          <w:sz w:val="22"/>
          <w:szCs w:val="22"/>
        </w:rPr>
        <w:t>dues</w:t>
      </w:r>
      <w:r w:rsidR="00941BA7" w:rsidRPr="007139F0">
        <w:rPr>
          <w:rFonts w:ascii="Arial" w:hAnsi="Arial" w:cs="Arial"/>
          <w:sz w:val="22"/>
          <w:szCs w:val="22"/>
        </w:rPr>
        <w:t xml:space="preserve"> obres</w:t>
      </w:r>
      <w:r w:rsidR="00DB335C" w:rsidRPr="007139F0">
        <w:rPr>
          <w:rFonts w:ascii="Arial" w:hAnsi="Arial" w:cs="Arial"/>
          <w:sz w:val="22"/>
          <w:szCs w:val="22"/>
        </w:rPr>
        <w:tab/>
      </w:r>
      <w:r w:rsidR="00DB335C" w:rsidRPr="007139F0">
        <w:rPr>
          <w:rFonts w:ascii="Arial" w:hAnsi="Arial" w:cs="Arial"/>
          <w:sz w:val="22"/>
          <w:szCs w:val="22"/>
        </w:rPr>
        <w:tab/>
      </w:r>
      <w:r w:rsidR="00DB335C" w:rsidRPr="007139F0">
        <w:rPr>
          <w:rFonts w:ascii="Arial" w:hAnsi="Arial" w:cs="Arial"/>
          <w:sz w:val="22"/>
          <w:szCs w:val="22"/>
        </w:rPr>
        <w:tab/>
        <w:t>10</w:t>
      </w:r>
      <w:r w:rsidR="00F736A5" w:rsidRPr="007139F0">
        <w:rPr>
          <w:rFonts w:ascii="Arial" w:hAnsi="Arial" w:cs="Arial"/>
          <w:sz w:val="22"/>
          <w:szCs w:val="22"/>
        </w:rPr>
        <w:t xml:space="preserve"> punts</w:t>
      </w:r>
    </w:p>
    <w:p w:rsidR="00F736A5" w:rsidRPr="007139F0" w:rsidRDefault="006038B1" w:rsidP="00523C5C">
      <w:pPr>
        <w:pStyle w:val="Pargrafdellista"/>
        <w:numPr>
          <w:ilvl w:val="0"/>
          <w:numId w:val="2"/>
        </w:numPr>
        <w:spacing w:before="120" w:line="288" w:lineRule="auto"/>
        <w:jc w:val="both"/>
        <w:rPr>
          <w:rFonts w:ascii="Arial" w:hAnsi="Arial" w:cs="Arial"/>
          <w:sz w:val="22"/>
          <w:szCs w:val="22"/>
        </w:rPr>
      </w:pPr>
      <w:r w:rsidRPr="007139F0">
        <w:rPr>
          <w:rFonts w:ascii="Arial" w:hAnsi="Arial" w:cs="Arial"/>
          <w:sz w:val="22"/>
          <w:szCs w:val="22"/>
        </w:rPr>
        <w:t>Per tres</w:t>
      </w:r>
      <w:r w:rsidR="00F736A5" w:rsidRPr="007139F0">
        <w:rPr>
          <w:rFonts w:ascii="Arial" w:hAnsi="Arial" w:cs="Arial"/>
          <w:sz w:val="22"/>
          <w:szCs w:val="22"/>
        </w:rPr>
        <w:t xml:space="preserve"> obres:</w:t>
      </w:r>
      <w:r w:rsidR="00F736A5" w:rsidRPr="007139F0">
        <w:rPr>
          <w:rFonts w:ascii="Arial" w:hAnsi="Arial" w:cs="Arial"/>
          <w:sz w:val="22"/>
          <w:szCs w:val="22"/>
        </w:rPr>
        <w:tab/>
      </w:r>
      <w:r w:rsidR="00F736A5" w:rsidRPr="007139F0">
        <w:rPr>
          <w:rFonts w:ascii="Arial" w:hAnsi="Arial" w:cs="Arial"/>
          <w:sz w:val="22"/>
          <w:szCs w:val="22"/>
        </w:rPr>
        <w:tab/>
      </w:r>
      <w:r w:rsidR="00F736A5" w:rsidRPr="007139F0">
        <w:rPr>
          <w:rFonts w:ascii="Arial" w:hAnsi="Arial" w:cs="Arial"/>
          <w:sz w:val="22"/>
          <w:szCs w:val="22"/>
        </w:rPr>
        <w:tab/>
      </w:r>
      <w:r w:rsidR="00F736A5" w:rsidRPr="007139F0">
        <w:rPr>
          <w:rFonts w:ascii="Arial" w:hAnsi="Arial" w:cs="Arial"/>
          <w:sz w:val="22"/>
          <w:szCs w:val="22"/>
        </w:rPr>
        <w:tab/>
      </w:r>
      <w:r w:rsidR="0075225A" w:rsidRPr="007139F0">
        <w:rPr>
          <w:rFonts w:ascii="Arial" w:hAnsi="Arial" w:cs="Arial"/>
          <w:sz w:val="22"/>
          <w:szCs w:val="22"/>
        </w:rPr>
        <w:t>20</w:t>
      </w:r>
      <w:r w:rsidR="00F736A5" w:rsidRPr="007139F0">
        <w:rPr>
          <w:rFonts w:ascii="Arial" w:hAnsi="Arial" w:cs="Arial"/>
          <w:sz w:val="22"/>
          <w:szCs w:val="22"/>
        </w:rPr>
        <w:t xml:space="preserve"> punts</w:t>
      </w:r>
    </w:p>
    <w:p w:rsidR="00F736A5" w:rsidRPr="007139F0" w:rsidRDefault="00ED3F52" w:rsidP="00523C5C">
      <w:pPr>
        <w:pStyle w:val="Pargrafdellista"/>
        <w:numPr>
          <w:ilvl w:val="0"/>
          <w:numId w:val="2"/>
        </w:numPr>
        <w:spacing w:before="120" w:line="288" w:lineRule="auto"/>
        <w:jc w:val="both"/>
        <w:rPr>
          <w:rFonts w:ascii="Arial" w:hAnsi="Arial" w:cs="Arial"/>
          <w:sz w:val="22"/>
          <w:szCs w:val="22"/>
        </w:rPr>
      </w:pPr>
      <w:r w:rsidRPr="007139F0">
        <w:rPr>
          <w:rFonts w:ascii="Arial" w:hAnsi="Arial" w:cs="Arial"/>
          <w:sz w:val="22"/>
          <w:szCs w:val="22"/>
        </w:rPr>
        <w:t>A partir</w:t>
      </w:r>
      <w:r w:rsidR="00F736A5" w:rsidRPr="007139F0">
        <w:rPr>
          <w:rFonts w:ascii="Arial" w:hAnsi="Arial" w:cs="Arial"/>
          <w:sz w:val="22"/>
          <w:szCs w:val="22"/>
        </w:rPr>
        <w:t xml:space="preserve"> de </w:t>
      </w:r>
      <w:r w:rsidR="006038B1" w:rsidRPr="007139F0">
        <w:rPr>
          <w:rFonts w:ascii="Arial" w:hAnsi="Arial" w:cs="Arial"/>
          <w:sz w:val="22"/>
          <w:szCs w:val="22"/>
        </w:rPr>
        <w:t>quatre</w:t>
      </w:r>
      <w:r w:rsidR="0075225A" w:rsidRPr="007139F0">
        <w:rPr>
          <w:rFonts w:ascii="Arial" w:hAnsi="Arial" w:cs="Arial"/>
          <w:sz w:val="22"/>
          <w:szCs w:val="22"/>
        </w:rPr>
        <w:t xml:space="preserve"> obres: </w:t>
      </w:r>
      <w:r w:rsidR="0075225A" w:rsidRPr="007139F0">
        <w:rPr>
          <w:rFonts w:ascii="Arial" w:hAnsi="Arial" w:cs="Arial"/>
          <w:sz w:val="22"/>
          <w:szCs w:val="22"/>
        </w:rPr>
        <w:tab/>
      </w:r>
      <w:r w:rsidR="0075225A" w:rsidRPr="007139F0">
        <w:rPr>
          <w:rFonts w:ascii="Arial" w:hAnsi="Arial" w:cs="Arial"/>
          <w:sz w:val="22"/>
          <w:szCs w:val="22"/>
        </w:rPr>
        <w:tab/>
      </w:r>
      <w:r w:rsidR="0075225A" w:rsidRPr="007139F0">
        <w:rPr>
          <w:rFonts w:ascii="Arial" w:hAnsi="Arial" w:cs="Arial"/>
          <w:sz w:val="22"/>
          <w:szCs w:val="22"/>
        </w:rPr>
        <w:tab/>
        <w:t>3</w:t>
      </w:r>
      <w:r w:rsidR="00F736A5" w:rsidRPr="007139F0">
        <w:rPr>
          <w:rFonts w:ascii="Arial" w:hAnsi="Arial" w:cs="Arial"/>
          <w:sz w:val="22"/>
          <w:szCs w:val="22"/>
        </w:rPr>
        <w:t>5 punts</w:t>
      </w:r>
    </w:p>
    <w:p w:rsidR="00BA0B5E" w:rsidRPr="007139F0" w:rsidRDefault="005250F7" w:rsidP="00BE7DF5">
      <w:pPr>
        <w:spacing w:before="120" w:line="288" w:lineRule="auto"/>
        <w:jc w:val="both"/>
        <w:rPr>
          <w:rFonts w:ascii="Arial" w:hAnsi="Arial" w:cs="Arial"/>
          <w:sz w:val="22"/>
          <w:szCs w:val="22"/>
        </w:rPr>
      </w:pPr>
      <w:r w:rsidRPr="007139F0">
        <w:rPr>
          <w:rFonts w:ascii="Arial" w:hAnsi="Arial" w:cs="Arial"/>
          <w:sz w:val="22"/>
          <w:szCs w:val="22"/>
        </w:rPr>
        <w:t xml:space="preserve">Caldrà aportar declaració responsable de l’empresari </w:t>
      </w:r>
      <w:r w:rsidR="00447F42" w:rsidRPr="007139F0">
        <w:rPr>
          <w:rFonts w:ascii="Arial" w:hAnsi="Arial" w:cs="Arial"/>
          <w:sz w:val="22"/>
          <w:szCs w:val="22"/>
        </w:rPr>
        <w:t xml:space="preserve">que va executar les obres </w:t>
      </w:r>
      <w:r w:rsidRPr="007139F0">
        <w:rPr>
          <w:rFonts w:ascii="Arial" w:hAnsi="Arial" w:cs="Arial"/>
          <w:sz w:val="22"/>
          <w:szCs w:val="22"/>
        </w:rPr>
        <w:t xml:space="preserve">que certifiqui la intervenció </w:t>
      </w:r>
      <w:r w:rsidR="00D41C4D" w:rsidRPr="007139F0">
        <w:rPr>
          <w:rFonts w:ascii="Arial" w:hAnsi="Arial" w:cs="Arial"/>
          <w:sz w:val="22"/>
          <w:szCs w:val="22"/>
        </w:rPr>
        <w:t xml:space="preserve">de </w:t>
      </w:r>
      <w:r w:rsidR="00EB0586" w:rsidRPr="007139F0">
        <w:rPr>
          <w:rFonts w:ascii="Arial" w:hAnsi="Arial" w:cs="Arial"/>
          <w:sz w:val="22"/>
          <w:szCs w:val="22"/>
        </w:rPr>
        <w:t>l’encarregat d’obra</w:t>
      </w:r>
      <w:r w:rsidR="00194661" w:rsidRPr="007139F0">
        <w:rPr>
          <w:rFonts w:ascii="Arial" w:hAnsi="Arial" w:cs="Arial"/>
          <w:sz w:val="22"/>
          <w:szCs w:val="22"/>
        </w:rPr>
        <w:t xml:space="preserve"> en els treballs relacionats, indicant </w:t>
      </w:r>
      <w:r w:rsidR="00FE7D9B">
        <w:rPr>
          <w:rFonts w:ascii="Arial" w:hAnsi="Arial" w:cs="Arial"/>
          <w:sz w:val="22"/>
          <w:szCs w:val="22"/>
        </w:rPr>
        <w:t xml:space="preserve">el </w:t>
      </w:r>
      <w:r w:rsidR="00194661" w:rsidRPr="007139F0">
        <w:rPr>
          <w:rFonts w:ascii="Arial" w:hAnsi="Arial" w:cs="Arial"/>
          <w:sz w:val="22"/>
          <w:szCs w:val="22"/>
        </w:rPr>
        <w:t xml:space="preserve">nom i cognoms de l’encarregat, </w:t>
      </w:r>
      <w:r w:rsidR="00FE7D9B">
        <w:rPr>
          <w:rFonts w:ascii="Arial" w:hAnsi="Arial" w:cs="Arial"/>
          <w:sz w:val="22"/>
          <w:szCs w:val="22"/>
        </w:rPr>
        <w:t xml:space="preserve">el </w:t>
      </w:r>
      <w:r w:rsidR="00194661" w:rsidRPr="007139F0">
        <w:rPr>
          <w:rFonts w:ascii="Arial" w:hAnsi="Arial" w:cs="Arial"/>
          <w:sz w:val="22"/>
          <w:szCs w:val="22"/>
        </w:rPr>
        <w:t>nom de l’obra</w:t>
      </w:r>
      <w:r w:rsidR="00E76DF5" w:rsidRPr="007139F0">
        <w:rPr>
          <w:rFonts w:ascii="Arial" w:hAnsi="Arial" w:cs="Arial"/>
          <w:sz w:val="22"/>
          <w:szCs w:val="22"/>
        </w:rPr>
        <w:t>,</w:t>
      </w:r>
      <w:r w:rsidR="00FE7D9B">
        <w:rPr>
          <w:rFonts w:ascii="Arial" w:hAnsi="Arial" w:cs="Arial"/>
          <w:sz w:val="22"/>
          <w:szCs w:val="22"/>
        </w:rPr>
        <w:t xml:space="preserve"> el</w:t>
      </w:r>
      <w:r w:rsidR="00E76DF5" w:rsidRPr="007139F0">
        <w:rPr>
          <w:rFonts w:ascii="Arial" w:hAnsi="Arial" w:cs="Arial"/>
          <w:sz w:val="22"/>
          <w:szCs w:val="22"/>
        </w:rPr>
        <w:t xml:space="preserve"> pressupost </w:t>
      </w:r>
      <w:r w:rsidR="00194661" w:rsidRPr="007139F0">
        <w:rPr>
          <w:rFonts w:ascii="Arial" w:hAnsi="Arial" w:cs="Arial"/>
          <w:sz w:val="22"/>
          <w:szCs w:val="22"/>
        </w:rPr>
        <w:t>i la data de l’actuació.</w:t>
      </w:r>
    </w:p>
    <w:p w:rsidR="002C58F8" w:rsidRPr="007139F0" w:rsidRDefault="00AB4BE4" w:rsidP="002C58F8">
      <w:pPr>
        <w:spacing w:before="120" w:line="288" w:lineRule="auto"/>
        <w:jc w:val="both"/>
        <w:rPr>
          <w:rFonts w:ascii="Arial" w:hAnsi="Arial" w:cs="Arial"/>
          <w:sz w:val="22"/>
          <w:szCs w:val="22"/>
        </w:rPr>
      </w:pPr>
      <w:r w:rsidRPr="007139F0">
        <w:rPr>
          <w:rFonts w:ascii="Arial" w:hAnsi="Arial" w:cs="Arial"/>
          <w:sz w:val="22"/>
          <w:szCs w:val="22"/>
        </w:rPr>
        <w:t xml:space="preserve">S’adopta aquest criteri per tal de garantir que </w:t>
      </w:r>
      <w:r w:rsidR="005D20A6" w:rsidRPr="007139F0">
        <w:rPr>
          <w:rFonts w:ascii="Arial" w:hAnsi="Arial" w:cs="Arial"/>
          <w:sz w:val="22"/>
          <w:szCs w:val="22"/>
        </w:rPr>
        <w:t>l’encarregat</w:t>
      </w:r>
      <w:r w:rsidRPr="007139F0">
        <w:rPr>
          <w:rFonts w:ascii="Arial" w:hAnsi="Arial" w:cs="Arial"/>
          <w:sz w:val="22"/>
          <w:szCs w:val="22"/>
        </w:rPr>
        <w:t xml:space="preserve"> tingui experiència en aquest tipus d’obres</w:t>
      </w:r>
      <w:r w:rsidR="005D20A6" w:rsidRPr="007139F0">
        <w:rPr>
          <w:rFonts w:ascii="Arial" w:hAnsi="Arial" w:cs="Arial"/>
          <w:sz w:val="22"/>
          <w:szCs w:val="22"/>
        </w:rPr>
        <w:t xml:space="preserve"> ja que la seva expertesa pot incidir de manera significativa a la millor execució de l’obra</w:t>
      </w:r>
      <w:r w:rsidR="00605634" w:rsidRPr="007139F0">
        <w:rPr>
          <w:rFonts w:ascii="Arial" w:hAnsi="Arial" w:cs="Arial"/>
          <w:sz w:val="22"/>
          <w:szCs w:val="22"/>
        </w:rPr>
        <w:t>.</w:t>
      </w:r>
    </w:p>
    <w:p w:rsidR="00332524" w:rsidRPr="007139F0" w:rsidRDefault="00332524" w:rsidP="00332524">
      <w:pPr>
        <w:shd w:val="clear" w:color="auto" w:fill="FFFFFF" w:themeFill="background1"/>
        <w:spacing w:before="120" w:line="288" w:lineRule="auto"/>
        <w:jc w:val="both"/>
        <w:rPr>
          <w:rFonts w:ascii="Arial" w:hAnsi="Arial" w:cs="Arial"/>
          <w:sz w:val="22"/>
          <w:szCs w:val="22"/>
        </w:rPr>
      </w:pPr>
    </w:p>
    <w:p w:rsidR="00B978CF" w:rsidRPr="007139F0" w:rsidRDefault="00B848C4" w:rsidP="00523C5C">
      <w:pPr>
        <w:pStyle w:val="Pargrafdellista"/>
        <w:numPr>
          <w:ilvl w:val="0"/>
          <w:numId w:val="5"/>
        </w:numPr>
        <w:spacing w:before="120" w:line="312" w:lineRule="auto"/>
        <w:jc w:val="both"/>
        <w:rPr>
          <w:rFonts w:ascii="Arial" w:hAnsi="Arial" w:cs="Arial"/>
          <w:b/>
          <w:sz w:val="22"/>
          <w:szCs w:val="22"/>
        </w:rPr>
      </w:pPr>
      <w:r w:rsidRPr="007139F0">
        <w:rPr>
          <w:rFonts w:ascii="Arial" w:hAnsi="Arial" w:cs="Arial"/>
          <w:b/>
          <w:sz w:val="22"/>
          <w:szCs w:val="22"/>
        </w:rPr>
        <w:t xml:space="preserve">Condicions especials d’execució </w:t>
      </w:r>
    </w:p>
    <w:p w:rsidR="00B978CF" w:rsidRPr="007139F0" w:rsidRDefault="00433E79" w:rsidP="005F70BE">
      <w:pPr>
        <w:spacing w:before="120" w:line="288" w:lineRule="auto"/>
        <w:jc w:val="both"/>
        <w:rPr>
          <w:rFonts w:ascii="Arial" w:hAnsi="Arial" w:cs="Arial"/>
          <w:sz w:val="22"/>
          <w:szCs w:val="22"/>
        </w:rPr>
      </w:pPr>
      <w:r w:rsidRPr="007139F0">
        <w:rPr>
          <w:rFonts w:ascii="Arial" w:hAnsi="Arial" w:cs="Arial"/>
          <w:sz w:val="22"/>
          <w:szCs w:val="22"/>
        </w:rPr>
        <w:t xml:space="preserve">Es mantindran les </w:t>
      </w:r>
      <w:r w:rsidR="00B978CF" w:rsidRPr="007139F0">
        <w:rPr>
          <w:rFonts w:ascii="Arial" w:hAnsi="Arial" w:cs="Arial"/>
          <w:sz w:val="22"/>
          <w:szCs w:val="22"/>
        </w:rPr>
        <w:t>condi</w:t>
      </w:r>
      <w:r w:rsidR="001C32F8" w:rsidRPr="007139F0">
        <w:rPr>
          <w:rFonts w:ascii="Arial" w:hAnsi="Arial" w:cs="Arial"/>
          <w:sz w:val="22"/>
          <w:szCs w:val="22"/>
        </w:rPr>
        <w:t xml:space="preserve">cions laborals de les persones </w:t>
      </w:r>
      <w:r w:rsidR="00B978CF" w:rsidRPr="007139F0">
        <w:rPr>
          <w:rFonts w:ascii="Arial" w:hAnsi="Arial" w:cs="Arial"/>
          <w:sz w:val="22"/>
          <w:szCs w:val="22"/>
        </w:rPr>
        <w:t>que executen el contracte durant tot el període contractual.</w:t>
      </w:r>
    </w:p>
    <w:p w:rsidR="00FC5E09" w:rsidRPr="007139F0" w:rsidRDefault="00433E79" w:rsidP="00755204">
      <w:pPr>
        <w:shd w:val="clear" w:color="auto" w:fill="FFFFFF" w:themeFill="background1"/>
        <w:spacing w:before="120" w:line="288" w:lineRule="auto"/>
        <w:jc w:val="both"/>
        <w:rPr>
          <w:rFonts w:ascii="Arial" w:hAnsi="Arial" w:cs="Arial"/>
          <w:sz w:val="22"/>
          <w:szCs w:val="22"/>
        </w:rPr>
      </w:pPr>
      <w:r w:rsidRPr="007139F0">
        <w:rPr>
          <w:rFonts w:ascii="Arial" w:hAnsi="Arial" w:cs="Arial"/>
          <w:sz w:val="22"/>
          <w:szCs w:val="22"/>
        </w:rPr>
        <w:t xml:space="preserve">S’ha de fer efectiu el pagament a les empreses </w:t>
      </w:r>
      <w:r w:rsidR="005406C0" w:rsidRPr="007139F0">
        <w:rPr>
          <w:rFonts w:ascii="Arial" w:hAnsi="Arial" w:cs="Arial"/>
          <w:sz w:val="22"/>
          <w:szCs w:val="22"/>
        </w:rPr>
        <w:t xml:space="preserve">subcontractades </w:t>
      </w:r>
      <w:r w:rsidRPr="007139F0">
        <w:rPr>
          <w:rFonts w:ascii="Arial" w:hAnsi="Arial" w:cs="Arial"/>
          <w:sz w:val="22"/>
          <w:szCs w:val="22"/>
        </w:rPr>
        <w:t xml:space="preserve">per l’empresa adjudicatària, amb la conseqüent acreditació del pagament a les empreses subcontractades en el termini establert. </w:t>
      </w:r>
    </w:p>
    <w:p w:rsidR="005C71CD" w:rsidRPr="007139F0" w:rsidRDefault="005C71CD" w:rsidP="00755204">
      <w:pPr>
        <w:shd w:val="clear" w:color="auto" w:fill="FFFFFF" w:themeFill="background1"/>
        <w:spacing w:before="120" w:line="288" w:lineRule="auto"/>
        <w:jc w:val="both"/>
        <w:rPr>
          <w:rFonts w:ascii="Arial" w:hAnsi="Arial" w:cs="Arial"/>
          <w:sz w:val="22"/>
          <w:szCs w:val="22"/>
        </w:rPr>
      </w:pPr>
    </w:p>
    <w:p w:rsidR="005F70BE" w:rsidRPr="00B413D1" w:rsidRDefault="00B848C4" w:rsidP="00523C5C">
      <w:pPr>
        <w:pStyle w:val="Pargrafdellista"/>
        <w:numPr>
          <w:ilvl w:val="0"/>
          <w:numId w:val="5"/>
        </w:numPr>
        <w:spacing w:before="120" w:line="312" w:lineRule="auto"/>
        <w:jc w:val="both"/>
        <w:rPr>
          <w:rFonts w:ascii="Arial" w:hAnsi="Arial" w:cs="Arial"/>
          <w:b/>
          <w:sz w:val="22"/>
          <w:szCs w:val="22"/>
        </w:rPr>
      </w:pPr>
      <w:r w:rsidRPr="00B413D1">
        <w:rPr>
          <w:rFonts w:ascii="Arial" w:hAnsi="Arial" w:cs="Arial"/>
          <w:b/>
          <w:sz w:val="22"/>
          <w:szCs w:val="22"/>
        </w:rPr>
        <w:t>Obligacions del contractista</w:t>
      </w:r>
    </w:p>
    <w:p w:rsidR="0026146E" w:rsidRPr="00B413D1" w:rsidRDefault="0026146E" w:rsidP="00BE7DF5">
      <w:pPr>
        <w:shd w:val="clear" w:color="auto" w:fill="FFFFFF" w:themeFill="background1"/>
        <w:spacing w:before="120" w:line="288" w:lineRule="auto"/>
        <w:jc w:val="both"/>
        <w:rPr>
          <w:rFonts w:ascii="Arial" w:hAnsi="Arial" w:cs="Arial"/>
          <w:sz w:val="22"/>
          <w:szCs w:val="22"/>
        </w:rPr>
      </w:pPr>
      <w:r w:rsidRPr="00FE7D9B">
        <w:rPr>
          <w:rFonts w:ascii="Arial" w:hAnsi="Arial" w:cs="Arial"/>
          <w:sz w:val="22"/>
          <w:szCs w:val="22"/>
          <w:lang w:eastAsia="ca-ES"/>
        </w:rPr>
        <w:t>Acreditar la contractació d’una pòlissa d'assegurança de responsabilitat civil per un import</w:t>
      </w:r>
      <w:r w:rsidRPr="00B413D1">
        <w:rPr>
          <w:rFonts w:ascii="Arial" w:hAnsi="Arial" w:cs="Arial"/>
          <w:sz w:val="22"/>
          <w:szCs w:val="22"/>
        </w:rPr>
        <w:t xml:space="preserve"> de </w:t>
      </w:r>
      <w:r w:rsidR="006E14F1">
        <w:rPr>
          <w:rFonts w:ascii="Arial" w:hAnsi="Arial" w:cs="Arial"/>
          <w:b/>
          <w:sz w:val="22"/>
          <w:szCs w:val="22"/>
        </w:rPr>
        <w:t>6</w:t>
      </w:r>
      <w:r w:rsidR="003375EA" w:rsidRPr="00B413D1">
        <w:rPr>
          <w:rFonts w:ascii="Arial" w:hAnsi="Arial" w:cs="Arial"/>
          <w:b/>
          <w:sz w:val="22"/>
          <w:szCs w:val="22"/>
        </w:rPr>
        <w:t>00</w:t>
      </w:r>
      <w:r w:rsidR="002A54E3" w:rsidRPr="00B413D1">
        <w:rPr>
          <w:rFonts w:ascii="Arial" w:hAnsi="Arial" w:cs="Arial"/>
          <w:b/>
          <w:sz w:val="22"/>
          <w:szCs w:val="22"/>
        </w:rPr>
        <w:t>.000</w:t>
      </w:r>
      <w:r w:rsidR="003375EA" w:rsidRPr="00B413D1">
        <w:rPr>
          <w:rFonts w:ascii="Arial" w:hAnsi="Arial" w:cs="Arial"/>
          <w:b/>
          <w:sz w:val="22"/>
          <w:szCs w:val="22"/>
        </w:rPr>
        <w:t>,00</w:t>
      </w:r>
      <w:r w:rsidR="002B5DDF" w:rsidRPr="00B413D1">
        <w:rPr>
          <w:rFonts w:ascii="Arial" w:hAnsi="Arial" w:cs="Arial"/>
          <w:b/>
          <w:sz w:val="22"/>
          <w:szCs w:val="22"/>
        </w:rPr>
        <w:t>€</w:t>
      </w:r>
      <w:r w:rsidRPr="00B413D1">
        <w:rPr>
          <w:rFonts w:ascii="Arial" w:hAnsi="Arial" w:cs="Arial"/>
          <w:sz w:val="22"/>
          <w:szCs w:val="22"/>
        </w:rPr>
        <w:t>, que haurà de presentar en el Registre General d'aquest Ajuntament simultàniament amb la formalització del contracte o amb anterioritat.</w:t>
      </w:r>
    </w:p>
    <w:p w:rsidR="00967A98" w:rsidRPr="00B413D1" w:rsidRDefault="0026146E" w:rsidP="00BE7DF5">
      <w:pPr>
        <w:shd w:val="clear" w:color="auto" w:fill="FFFFFF" w:themeFill="background1"/>
        <w:spacing w:before="120" w:line="288" w:lineRule="auto"/>
        <w:jc w:val="both"/>
        <w:rPr>
          <w:rFonts w:ascii="Arial" w:hAnsi="Arial" w:cs="Arial"/>
          <w:sz w:val="22"/>
          <w:szCs w:val="22"/>
        </w:rPr>
      </w:pPr>
      <w:r w:rsidRPr="00B413D1">
        <w:rPr>
          <w:rFonts w:ascii="Arial" w:hAnsi="Arial" w:cs="Arial"/>
          <w:sz w:val="22"/>
          <w:szCs w:val="22"/>
        </w:rPr>
        <w:t xml:space="preserve">Comunicar per escrit a l’Ajuntament el/s subcontracte/s que pretengui celebrar, amb indicació de les prestacions a subcontractar, la identitat del/s subcontractista/es i la </w:t>
      </w:r>
      <w:r w:rsidR="005F70BE" w:rsidRPr="00B413D1">
        <w:rPr>
          <w:rFonts w:ascii="Arial" w:hAnsi="Arial" w:cs="Arial"/>
          <w:sz w:val="22"/>
          <w:szCs w:val="22"/>
        </w:rPr>
        <w:t>justificació de la seva aptitud</w:t>
      </w:r>
      <w:r w:rsidRPr="00B413D1">
        <w:rPr>
          <w:rFonts w:ascii="Arial" w:hAnsi="Arial" w:cs="Arial"/>
          <w:sz w:val="22"/>
          <w:szCs w:val="22"/>
        </w:rPr>
        <w:t>, o en el seu cas classificació, per dur-ne a terme l’execució. Un cop signat/s, haurà d’aportar-lo/s dins dels 15 dies naturals següents a la seva subscripció. L’incompliment d’aquesta obligació pot comportar una penalitat econòmica de fins al 5% del preu del contracte.</w:t>
      </w:r>
    </w:p>
    <w:p w:rsidR="00967A98" w:rsidRPr="00B413D1" w:rsidRDefault="00967A98" w:rsidP="00BE7DF5">
      <w:pPr>
        <w:shd w:val="clear" w:color="auto" w:fill="FFFFFF" w:themeFill="background1"/>
        <w:spacing w:before="120" w:line="288" w:lineRule="auto"/>
        <w:jc w:val="both"/>
        <w:rPr>
          <w:rFonts w:ascii="Arial" w:hAnsi="Arial" w:cs="Arial"/>
          <w:sz w:val="22"/>
          <w:szCs w:val="22"/>
        </w:rPr>
      </w:pPr>
    </w:p>
    <w:p w:rsidR="00CD44B4" w:rsidRPr="00B413D1" w:rsidRDefault="00B848C4" w:rsidP="00523C5C">
      <w:pPr>
        <w:pStyle w:val="Pargrafdellista"/>
        <w:numPr>
          <w:ilvl w:val="0"/>
          <w:numId w:val="5"/>
        </w:numPr>
        <w:spacing w:before="120" w:line="312" w:lineRule="auto"/>
        <w:jc w:val="both"/>
        <w:rPr>
          <w:rFonts w:ascii="Arial" w:hAnsi="Arial" w:cs="Arial"/>
          <w:b/>
          <w:sz w:val="22"/>
          <w:szCs w:val="22"/>
        </w:rPr>
      </w:pPr>
      <w:r w:rsidRPr="00B413D1">
        <w:rPr>
          <w:rFonts w:ascii="Arial" w:hAnsi="Arial" w:cs="Arial"/>
          <w:b/>
          <w:sz w:val="22"/>
          <w:szCs w:val="22"/>
        </w:rPr>
        <w:t xml:space="preserve">Abonaments al contractista </w:t>
      </w:r>
    </w:p>
    <w:p w:rsidR="00F958C9" w:rsidRPr="00B413D1" w:rsidRDefault="00433E79" w:rsidP="00BE7DF5">
      <w:pPr>
        <w:shd w:val="clear" w:color="auto" w:fill="FFFFFF" w:themeFill="background1"/>
        <w:spacing w:before="120" w:line="288" w:lineRule="auto"/>
        <w:jc w:val="both"/>
        <w:rPr>
          <w:rFonts w:ascii="Arial" w:hAnsi="Arial" w:cs="Arial"/>
          <w:sz w:val="22"/>
          <w:szCs w:val="22"/>
        </w:rPr>
      </w:pPr>
      <w:r w:rsidRPr="00B413D1">
        <w:rPr>
          <w:rFonts w:ascii="Arial" w:hAnsi="Arial" w:cs="Arial"/>
          <w:sz w:val="22"/>
          <w:szCs w:val="22"/>
        </w:rPr>
        <w:t>Les certificacions seran mensuals, prèvia conformitat de la Direcció d’Obra.</w:t>
      </w:r>
      <w:r w:rsidR="00CD44B4" w:rsidRPr="00B413D1">
        <w:rPr>
          <w:rFonts w:ascii="Arial" w:hAnsi="Arial" w:cs="Arial"/>
          <w:sz w:val="22"/>
          <w:szCs w:val="22"/>
        </w:rPr>
        <w:t xml:space="preserve"> </w:t>
      </w:r>
    </w:p>
    <w:p w:rsidR="00F958C9" w:rsidRPr="00B413D1" w:rsidRDefault="00F958C9" w:rsidP="00BE7DF5">
      <w:pPr>
        <w:shd w:val="clear" w:color="auto" w:fill="FFFFFF" w:themeFill="background1"/>
        <w:spacing w:before="120" w:line="288" w:lineRule="auto"/>
        <w:jc w:val="both"/>
        <w:rPr>
          <w:rFonts w:ascii="Arial" w:hAnsi="Arial" w:cs="Arial"/>
          <w:b/>
          <w:sz w:val="22"/>
          <w:szCs w:val="22"/>
        </w:rPr>
      </w:pPr>
    </w:p>
    <w:p w:rsidR="00433E79" w:rsidRPr="00B413D1" w:rsidRDefault="00B848C4" w:rsidP="00523C5C">
      <w:pPr>
        <w:pStyle w:val="Pargrafdellista"/>
        <w:numPr>
          <w:ilvl w:val="0"/>
          <w:numId w:val="5"/>
        </w:numPr>
        <w:spacing w:before="120" w:line="312" w:lineRule="auto"/>
        <w:jc w:val="both"/>
        <w:rPr>
          <w:rFonts w:ascii="Arial" w:hAnsi="Arial" w:cs="Arial"/>
          <w:b/>
          <w:sz w:val="22"/>
          <w:szCs w:val="22"/>
        </w:rPr>
      </w:pPr>
      <w:r w:rsidRPr="00B413D1">
        <w:rPr>
          <w:rFonts w:ascii="Arial" w:hAnsi="Arial" w:cs="Arial"/>
          <w:b/>
          <w:sz w:val="22"/>
          <w:szCs w:val="22"/>
        </w:rPr>
        <w:t>Responsable del contracte</w:t>
      </w:r>
    </w:p>
    <w:p w:rsidR="006645BE" w:rsidRPr="00B413D1" w:rsidRDefault="00FE7D9B" w:rsidP="00F958C9">
      <w:pPr>
        <w:shd w:val="clear" w:color="auto" w:fill="FFFFFF" w:themeFill="background1"/>
        <w:spacing w:before="120" w:line="288" w:lineRule="auto"/>
        <w:jc w:val="both"/>
        <w:rPr>
          <w:rFonts w:ascii="Arial" w:hAnsi="Arial" w:cs="Arial"/>
          <w:sz w:val="22"/>
          <w:szCs w:val="22"/>
        </w:rPr>
      </w:pPr>
      <w:r>
        <w:rPr>
          <w:rFonts w:ascii="Arial" w:hAnsi="Arial" w:cs="Arial"/>
          <w:sz w:val="22"/>
          <w:szCs w:val="22"/>
        </w:rPr>
        <w:t>El</w:t>
      </w:r>
      <w:r w:rsidR="00433E79" w:rsidRPr="00B413D1">
        <w:rPr>
          <w:rFonts w:ascii="Arial" w:hAnsi="Arial" w:cs="Arial"/>
          <w:sz w:val="22"/>
          <w:szCs w:val="22"/>
        </w:rPr>
        <w:t xml:space="preserve"> responsable del contracte és </w:t>
      </w:r>
      <w:r w:rsidR="005879EE">
        <w:rPr>
          <w:rFonts w:ascii="Arial" w:hAnsi="Arial" w:cs="Arial"/>
          <w:sz w:val="22"/>
          <w:szCs w:val="22"/>
        </w:rPr>
        <w:t>Hermes Solé</w:t>
      </w:r>
      <w:r>
        <w:rPr>
          <w:rFonts w:ascii="Arial" w:hAnsi="Arial" w:cs="Arial"/>
          <w:sz w:val="22"/>
          <w:szCs w:val="22"/>
        </w:rPr>
        <w:t xml:space="preserve"> </w:t>
      </w:r>
      <w:r w:rsidRPr="003702AB">
        <w:rPr>
          <w:rFonts w:ascii="Arial" w:hAnsi="Arial" w:cs="Arial"/>
          <w:sz w:val="22"/>
          <w:szCs w:val="22"/>
        </w:rPr>
        <w:t>Higueras, Tècnic del Departament de Projectes i Obres de l’Institut Barcelona Esports</w:t>
      </w:r>
      <w:r w:rsidR="001C32F8" w:rsidRPr="00B413D1">
        <w:rPr>
          <w:rFonts w:ascii="Arial" w:hAnsi="Arial" w:cs="Arial"/>
          <w:sz w:val="22"/>
          <w:szCs w:val="22"/>
        </w:rPr>
        <w:t>.</w:t>
      </w:r>
      <w:r w:rsidR="00CD44B4" w:rsidRPr="00B413D1">
        <w:rPr>
          <w:rFonts w:ascii="Arial" w:hAnsi="Arial" w:cs="Arial"/>
          <w:sz w:val="22"/>
          <w:szCs w:val="22"/>
        </w:rPr>
        <w:t xml:space="preserve"> </w:t>
      </w:r>
    </w:p>
    <w:sectPr w:rsidR="006645BE" w:rsidRPr="00B413D1" w:rsidSect="0056530D">
      <w:footerReference w:type="even" r:id="rId10"/>
      <w:footerReference w:type="default" r:id="rId11"/>
      <w:headerReference w:type="first" r:id="rId12"/>
      <w:pgSz w:w="11907" w:h="16839" w:code="9"/>
      <w:pgMar w:top="1134" w:right="1610" w:bottom="1134" w:left="1418" w:header="284" w:footer="26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F465E" w:rsidRDefault="004F465E" w:rsidP="00953AD8">
      <w:r>
        <w:separator/>
      </w:r>
    </w:p>
  </w:endnote>
  <w:endnote w:type="continuationSeparator" w:id="0">
    <w:p w:rsidR="004F465E" w:rsidRDefault="004F465E" w:rsidP="00953AD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00000000" w:usb2="00000000"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20002A87" w:usb1="00000000" w:usb2="00000000"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Dutch">
    <w:altName w:val="Times New Roman"/>
    <w:panose1 w:val="00000000000000000000"/>
    <w:charset w:val="00"/>
    <w:family w:val="roman"/>
    <w:notTrueType/>
    <w:pitch w:val="variable"/>
    <w:sig w:usb0="00000003" w:usb1="00000000" w:usb2="00000000" w:usb3="00000000" w:csb0="00000001" w:csb1="00000000"/>
  </w:font>
  <w:font w:name="Swiss">
    <w:altName w:val="Arial"/>
    <w:panose1 w:val="00000000000000000000"/>
    <w:charset w:val="00"/>
    <w:family w:val="swiss"/>
    <w:notTrueType/>
    <w:pitch w:val="variable"/>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Cambria Math">
    <w:panose1 w:val="02040503050406030204"/>
    <w:charset w:val="00"/>
    <w:family w:val="roman"/>
    <w:pitch w:val="variable"/>
    <w:sig w:usb0="E00006FF" w:usb1="420024FF" w:usb2="0200000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021053571"/>
      <w:docPartObj>
        <w:docPartGallery w:val="Page Numbers (Bottom of Page)"/>
        <w:docPartUnique/>
      </w:docPartObj>
    </w:sdtPr>
    <w:sdtEndPr/>
    <w:sdtContent>
      <w:p w:rsidR="009876DD" w:rsidRDefault="009876DD">
        <w:pPr>
          <w:pStyle w:val="Peu"/>
          <w:jc w:val="center"/>
        </w:pPr>
        <w:r>
          <w:fldChar w:fldCharType="begin"/>
        </w:r>
        <w:r>
          <w:instrText>PAGE   \* MERGEFORMAT</w:instrText>
        </w:r>
        <w:r>
          <w:fldChar w:fldCharType="separate"/>
        </w:r>
        <w:r w:rsidR="00DB70FD">
          <w:rPr>
            <w:noProof/>
          </w:rPr>
          <w:t>8</w:t>
        </w:r>
        <w:r>
          <w:fldChar w:fldCharType="end"/>
        </w:r>
      </w:p>
    </w:sdtContent>
  </w:sdt>
  <w:p w:rsidR="009876DD" w:rsidRDefault="009876DD">
    <w:pPr>
      <w:pStyle w:val="Peu"/>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011983450"/>
      <w:docPartObj>
        <w:docPartGallery w:val="Page Numbers (Bottom of Page)"/>
        <w:docPartUnique/>
      </w:docPartObj>
    </w:sdtPr>
    <w:sdtEndPr/>
    <w:sdtContent>
      <w:p w:rsidR="009876DD" w:rsidRDefault="009876DD">
        <w:pPr>
          <w:pStyle w:val="Peu"/>
          <w:jc w:val="center"/>
        </w:pPr>
        <w:r>
          <w:fldChar w:fldCharType="begin"/>
        </w:r>
        <w:r>
          <w:instrText>PAGE   \* MERGEFORMAT</w:instrText>
        </w:r>
        <w:r>
          <w:fldChar w:fldCharType="separate"/>
        </w:r>
        <w:r w:rsidR="00DB70FD">
          <w:rPr>
            <w:noProof/>
          </w:rPr>
          <w:t>9</w:t>
        </w:r>
        <w:r>
          <w:fldChar w:fldCharType="end"/>
        </w:r>
      </w:p>
    </w:sdtContent>
  </w:sdt>
  <w:p w:rsidR="009876DD" w:rsidRDefault="009876DD">
    <w:pPr>
      <w:pStyle w:val="Peu"/>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F465E" w:rsidRDefault="004F465E" w:rsidP="00953AD8">
      <w:r>
        <w:separator/>
      </w:r>
    </w:p>
  </w:footnote>
  <w:footnote w:type="continuationSeparator" w:id="0">
    <w:p w:rsidR="004F465E" w:rsidRDefault="004F465E" w:rsidP="00953AD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6530D" w:rsidRDefault="0056530D" w:rsidP="0056530D">
    <w:pPr>
      <w:rPr>
        <w:rFonts w:ascii="Arial" w:hAnsi="Arial" w:cs="Arial"/>
        <w:b/>
        <w:sz w:val="16"/>
        <w:szCs w:val="16"/>
      </w:rPr>
    </w:pPr>
  </w:p>
  <w:p w:rsidR="0056530D" w:rsidRDefault="0056530D" w:rsidP="0056530D">
    <w:pPr>
      <w:rPr>
        <w:rFonts w:ascii="Arial" w:hAnsi="Arial" w:cs="Arial"/>
        <w:b/>
        <w:sz w:val="16"/>
        <w:szCs w:val="16"/>
      </w:rPr>
    </w:pPr>
  </w:p>
  <w:p w:rsidR="0056530D" w:rsidRDefault="0056530D" w:rsidP="0056530D">
    <w:pPr>
      <w:rPr>
        <w:rFonts w:ascii="Arial" w:hAnsi="Arial" w:cs="Arial"/>
        <w:b/>
        <w:sz w:val="16"/>
        <w:szCs w:val="16"/>
      </w:rPr>
    </w:pPr>
    <w:r>
      <w:rPr>
        <w:noProof/>
        <w:lang w:eastAsia="ca-ES"/>
      </w:rPr>
      <w:drawing>
        <wp:inline distT="0" distB="0" distL="0" distR="0" wp14:anchorId="78F8B409" wp14:editId="781FA38B">
          <wp:extent cx="1377950" cy="335280"/>
          <wp:effectExtent l="0" t="0" r="0" b="7620"/>
          <wp:docPr id="1" name="Imat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77950" cy="335280"/>
                  </a:xfrm>
                  <a:prstGeom prst="rect">
                    <a:avLst/>
                  </a:prstGeom>
                  <a:noFill/>
                </pic:spPr>
              </pic:pic>
            </a:graphicData>
          </a:graphic>
        </wp:inline>
      </w:drawing>
    </w:r>
  </w:p>
  <w:p w:rsidR="0056530D" w:rsidRDefault="0056530D" w:rsidP="0056530D">
    <w:pPr>
      <w:rPr>
        <w:rFonts w:ascii="Arial" w:hAnsi="Arial" w:cs="Arial"/>
        <w:b/>
        <w:sz w:val="16"/>
        <w:szCs w:val="16"/>
      </w:rPr>
    </w:pPr>
  </w:p>
  <w:p w:rsidR="0056530D" w:rsidRPr="00CF074D" w:rsidRDefault="0056530D" w:rsidP="0056530D">
    <w:pPr>
      <w:rPr>
        <w:rFonts w:ascii="Arial" w:hAnsi="Arial" w:cs="Arial"/>
        <w:b/>
        <w:sz w:val="18"/>
        <w:szCs w:val="18"/>
      </w:rPr>
    </w:pPr>
    <w:r w:rsidRPr="00CF074D">
      <w:rPr>
        <w:rFonts w:ascii="Arial" w:hAnsi="Arial" w:cs="Arial"/>
        <w:b/>
        <w:sz w:val="18"/>
        <w:szCs w:val="18"/>
      </w:rPr>
      <w:t>Àrea d’Agenda 2030, Transició digital, Esports</w:t>
    </w:r>
  </w:p>
  <w:p w:rsidR="0056530D" w:rsidRPr="00CF074D" w:rsidRDefault="0056530D" w:rsidP="0056530D">
    <w:pPr>
      <w:spacing w:before="60"/>
      <w:rPr>
        <w:rFonts w:ascii="Arial" w:hAnsi="Arial" w:cs="Arial"/>
        <w:b/>
        <w:sz w:val="18"/>
        <w:szCs w:val="18"/>
      </w:rPr>
    </w:pPr>
    <w:r w:rsidRPr="00CF074D">
      <w:rPr>
        <w:rFonts w:ascii="Arial" w:hAnsi="Arial" w:cs="Arial"/>
        <w:b/>
        <w:sz w:val="18"/>
        <w:szCs w:val="18"/>
      </w:rPr>
      <w:t>Institut Barcelona Esports</w:t>
    </w:r>
  </w:p>
  <w:p w:rsidR="0056530D" w:rsidRPr="00CF074D" w:rsidRDefault="0056530D" w:rsidP="0056530D">
    <w:pPr>
      <w:spacing w:before="120"/>
      <w:rPr>
        <w:rFonts w:ascii="Arial" w:hAnsi="Arial" w:cs="Arial"/>
        <w:b/>
        <w:color w:val="000000"/>
        <w:sz w:val="16"/>
        <w:szCs w:val="16"/>
        <w:lang w:eastAsia="ca-ES"/>
      </w:rPr>
    </w:pPr>
    <w:r w:rsidRPr="00CF074D">
      <w:rPr>
        <w:rFonts w:ascii="Arial" w:hAnsi="Arial" w:cs="Arial"/>
        <w:b/>
        <w:color w:val="000000"/>
        <w:sz w:val="16"/>
        <w:szCs w:val="16"/>
        <w:lang w:eastAsia="ca-ES"/>
      </w:rPr>
      <w:t>Direcció de Serveis d’Instal·lacions i Obres</w:t>
    </w:r>
  </w:p>
  <w:p w:rsidR="0056530D" w:rsidRDefault="0056530D">
    <w:pPr>
      <w:pStyle w:val="Capalera"/>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4FA6044"/>
    <w:multiLevelType w:val="hybridMultilevel"/>
    <w:tmpl w:val="95B0F784"/>
    <w:lvl w:ilvl="0" w:tplc="04030001">
      <w:start w:val="1"/>
      <w:numFmt w:val="bullet"/>
      <w:lvlText w:val=""/>
      <w:lvlJc w:val="left"/>
      <w:pPr>
        <w:ind w:left="360" w:hanging="360"/>
      </w:pPr>
      <w:rPr>
        <w:rFonts w:ascii="Symbol" w:hAnsi="Symbol" w:hint="default"/>
      </w:rPr>
    </w:lvl>
    <w:lvl w:ilvl="1" w:tplc="04030003" w:tentative="1">
      <w:start w:val="1"/>
      <w:numFmt w:val="bullet"/>
      <w:lvlText w:val="o"/>
      <w:lvlJc w:val="left"/>
      <w:pPr>
        <w:ind w:left="1080" w:hanging="360"/>
      </w:pPr>
      <w:rPr>
        <w:rFonts w:ascii="Courier New" w:hAnsi="Courier New" w:cs="Courier New" w:hint="default"/>
      </w:rPr>
    </w:lvl>
    <w:lvl w:ilvl="2" w:tplc="04030005" w:tentative="1">
      <w:start w:val="1"/>
      <w:numFmt w:val="bullet"/>
      <w:lvlText w:val=""/>
      <w:lvlJc w:val="left"/>
      <w:pPr>
        <w:ind w:left="1800" w:hanging="360"/>
      </w:pPr>
      <w:rPr>
        <w:rFonts w:ascii="Wingdings" w:hAnsi="Wingdings" w:hint="default"/>
      </w:rPr>
    </w:lvl>
    <w:lvl w:ilvl="3" w:tplc="04030001" w:tentative="1">
      <w:start w:val="1"/>
      <w:numFmt w:val="bullet"/>
      <w:lvlText w:val=""/>
      <w:lvlJc w:val="left"/>
      <w:pPr>
        <w:ind w:left="2520" w:hanging="360"/>
      </w:pPr>
      <w:rPr>
        <w:rFonts w:ascii="Symbol" w:hAnsi="Symbol" w:hint="default"/>
      </w:rPr>
    </w:lvl>
    <w:lvl w:ilvl="4" w:tplc="04030003" w:tentative="1">
      <w:start w:val="1"/>
      <w:numFmt w:val="bullet"/>
      <w:lvlText w:val="o"/>
      <w:lvlJc w:val="left"/>
      <w:pPr>
        <w:ind w:left="3240" w:hanging="360"/>
      </w:pPr>
      <w:rPr>
        <w:rFonts w:ascii="Courier New" w:hAnsi="Courier New" w:cs="Courier New" w:hint="default"/>
      </w:rPr>
    </w:lvl>
    <w:lvl w:ilvl="5" w:tplc="04030005" w:tentative="1">
      <w:start w:val="1"/>
      <w:numFmt w:val="bullet"/>
      <w:lvlText w:val=""/>
      <w:lvlJc w:val="left"/>
      <w:pPr>
        <w:ind w:left="3960" w:hanging="360"/>
      </w:pPr>
      <w:rPr>
        <w:rFonts w:ascii="Wingdings" w:hAnsi="Wingdings" w:hint="default"/>
      </w:rPr>
    </w:lvl>
    <w:lvl w:ilvl="6" w:tplc="04030001" w:tentative="1">
      <w:start w:val="1"/>
      <w:numFmt w:val="bullet"/>
      <w:lvlText w:val=""/>
      <w:lvlJc w:val="left"/>
      <w:pPr>
        <w:ind w:left="4680" w:hanging="360"/>
      </w:pPr>
      <w:rPr>
        <w:rFonts w:ascii="Symbol" w:hAnsi="Symbol" w:hint="default"/>
      </w:rPr>
    </w:lvl>
    <w:lvl w:ilvl="7" w:tplc="04030003" w:tentative="1">
      <w:start w:val="1"/>
      <w:numFmt w:val="bullet"/>
      <w:lvlText w:val="o"/>
      <w:lvlJc w:val="left"/>
      <w:pPr>
        <w:ind w:left="5400" w:hanging="360"/>
      </w:pPr>
      <w:rPr>
        <w:rFonts w:ascii="Courier New" w:hAnsi="Courier New" w:cs="Courier New" w:hint="default"/>
      </w:rPr>
    </w:lvl>
    <w:lvl w:ilvl="8" w:tplc="04030005" w:tentative="1">
      <w:start w:val="1"/>
      <w:numFmt w:val="bullet"/>
      <w:lvlText w:val=""/>
      <w:lvlJc w:val="left"/>
      <w:pPr>
        <w:ind w:left="6120" w:hanging="360"/>
      </w:pPr>
      <w:rPr>
        <w:rFonts w:ascii="Wingdings" w:hAnsi="Wingdings" w:hint="default"/>
      </w:rPr>
    </w:lvl>
  </w:abstractNum>
  <w:abstractNum w:abstractNumId="1">
    <w:nsid w:val="1CC43D19"/>
    <w:multiLevelType w:val="multilevel"/>
    <w:tmpl w:val="0403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
    <w:nsid w:val="1E025CFF"/>
    <w:multiLevelType w:val="hybridMultilevel"/>
    <w:tmpl w:val="B8540F2A"/>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3">
    <w:nsid w:val="206D1EC6"/>
    <w:multiLevelType w:val="hybridMultilevel"/>
    <w:tmpl w:val="90663B30"/>
    <w:lvl w:ilvl="0" w:tplc="04030001">
      <w:start w:val="1"/>
      <w:numFmt w:val="bullet"/>
      <w:lvlText w:val=""/>
      <w:lvlJc w:val="left"/>
      <w:pPr>
        <w:ind w:left="720" w:hanging="360"/>
      </w:pPr>
      <w:rPr>
        <w:rFonts w:ascii="Symbol" w:hAnsi="Symbol" w:hint="default"/>
      </w:rPr>
    </w:lvl>
    <w:lvl w:ilvl="1" w:tplc="04030003">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4">
    <w:nsid w:val="275B09C3"/>
    <w:multiLevelType w:val="multilevel"/>
    <w:tmpl w:val="05805868"/>
    <w:lvl w:ilvl="0">
      <w:start w:val="1"/>
      <w:numFmt w:val="decimal"/>
      <w:lvlText w:val="%1."/>
      <w:lvlJc w:val="left"/>
      <w:pPr>
        <w:ind w:left="360" w:hanging="360"/>
      </w:pPr>
    </w:lvl>
    <w:lvl w:ilvl="1">
      <w:start w:val="1"/>
      <w:numFmt w:val="decimal"/>
      <w:lvlText w:val="%1.%2."/>
      <w:lvlJc w:val="left"/>
      <w:pPr>
        <w:ind w:left="792" w:hanging="432"/>
      </w:pPr>
      <w:rPr>
        <w:sz w:val="22"/>
        <w:szCs w:val="22"/>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nsid w:val="57CF6837"/>
    <w:multiLevelType w:val="hybridMultilevel"/>
    <w:tmpl w:val="8AEE48E0"/>
    <w:lvl w:ilvl="0" w:tplc="0403000F">
      <w:start w:val="1"/>
      <w:numFmt w:val="decimal"/>
      <w:lvlText w:val="%1."/>
      <w:lvlJc w:val="left"/>
      <w:pPr>
        <w:ind w:left="720" w:hanging="360"/>
      </w:p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6">
    <w:nsid w:val="62576398"/>
    <w:multiLevelType w:val="hybridMultilevel"/>
    <w:tmpl w:val="14EAB278"/>
    <w:lvl w:ilvl="0" w:tplc="04030001">
      <w:start w:val="1"/>
      <w:numFmt w:val="bullet"/>
      <w:lvlText w:val=""/>
      <w:lvlJc w:val="left"/>
      <w:pPr>
        <w:ind w:left="360" w:hanging="360"/>
      </w:pPr>
      <w:rPr>
        <w:rFonts w:ascii="Symbol" w:hAnsi="Symbol" w:hint="default"/>
      </w:rPr>
    </w:lvl>
    <w:lvl w:ilvl="1" w:tplc="04030003">
      <w:start w:val="1"/>
      <w:numFmt w:val="bullet"/>
      <w:lvlText w:val="o"/>
      <w:lvlJc w:val="left"/>
      <w:pPr>
        <w:ind w:left="1080" w:hanging="360"/>
      </w:pPr>
      <w:rPr>
        <w:rFonts w:ascii="Courier New" w:hAnsi="Courier New" w:cs="Courier New" w:hint="default"/>
      </w:rPr>
    </w:lvl>
    <w:lvl w:ilvl="2" w:tplc="04030005">
      <w:start w:val="1"/>
      <w:numFmt w:val="bullet"/>
      <w:lvlText w:val=""/>
      <w:lvlJc w:val="left"/>
      <w:pPr>
        <w:ind w:left="1800" w:hanging="360"/>
      </w:pPr>
      <w:rPr>
        <w:rFonts w:ascii="Wingdings" w:hAnsi="Wingdings" w:hint="default"/>
      </w:rPr>
    </w:lvl>
    <w:lvl w:ilvl="3" w:tplc="04030001" w:tentative="1">
      <w:start w:val="1"/>
      <w:numFmt w:val="bullet"/>
      <w:lvlText w:val=""/>
      <w:lvlJc w:val="left"/>
      <w:pPr>
        <w:ind w:left="2520" w:hanging="360"/>
      </w:pPr>
      <w:rPr>
        <w:rFonts w:ascii="Symbol" w:hAnsi="Symbol" w:hint="default"/>
      </w:rPr>
    </w:lvl>
    <w:lvl w:ilvl="4" w:tplc="04030003" w:tentative="1">
      <w:start w:val="1"/>
      <w:numFmt w:val="bullet"/>
      <w:lvlText w:val="o"/>
      <w:lvlJc w:val="left"/>
      <w:pPr>
        <w:ind w:left="3240" w:hanging="360"/>
      </w:pPr>
      <w:rPr>
        <w:rFonts w:ascii="Courier New" w:hAnsi="Courier New" w:cs="Courier New" w:hint="default"/>
      </w:rPr>
    </w:lvl>
    <w:lvl w:ilvl="5" w:tplc="04030005" w:tentative="1">
      <w:start w:val="1"/>
      <w:numFmt w:val="bullet"/>
      <w:lvlText w:val=""/>
      <w:lvlJc w:val="left"/>
      <w:pPr>
        <w:ind w:left="3960" w:hanging="360"/>
      </w:pPr>
      <w:rPr>
        <w:rFonts w:ascii="Wingdings" w:hAnsi="Wingdings" w:hint="default"/>
      </w:rPr>
    </w:lvl>
    <w:lvl w:ilvl="6" w:tplc="04030001" w:tentative="1">
      <w:start w:val="1"/>
      <w:numFmt w:val="bullet"/>
      <w:lvlText w:val=""/>
      <w:lvlJc w:val="left"/>
      <w:pPr>
        <w:ind w:left="4680" w:hanging="360"/>
      </w:pPr>
      <w:rPr>
        <w:rFonts w:ascii="Symbol" w:hAnsi="Symbol" w:hint="default"/>
      </w:rPr>
    </w:lvl>
    <w:lvl w:ilvl="7" w:tplc="04030003" w:tentative="1">
      <w:start w:val="1"/>
      <w:numFmt w:val="bullet"/>
      <w:lvlText w:val="o"/>
      <w:lvlJc w:val="left"/>
      <w:pPr>
        <w:ind w:left="5400" w:hanging="360"/>
      </w:pPr>
      <w:rPr>
        <w:rFonts w:ascii="Courier New" w:hAnsi="Courier New" w:cs="Courier New" w:hint="default"/>
      </w:rPr>
    </w:lvl>
    <w:lvl w:ilvl="8" w:tplc="04030005" w:tentative="1">
      <w:start w:val="1"/>
      <w:numFmt w:val="bullet"/>
      <w:lvlText w:val=""/>
      <w:lvlJc w:val="left"/>
      <w:pPr>
        <w:ind w:left="6120" w:hanging="360"/>
      </w:pPr>
      <w:rPr>
        <w:rFonts w:ascii="Wingdings" w:hAnsi="Wingdings" w:hint="default"/>
      </w:rPr>
    </w:lvl>
  </w:abstractNum>
  <w:abstractNum w:abstractNumId="7">
    <w:nsid w:val="69FE72BB"/>
    <w:multiLevelType w:val="hybridMultilevel"/>
    <w:tmpl w:val="7BC6FAF6"/>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8">
    <w:nsid w:val="748B47E3"/>
    <w:multiLevelType w:val="hybridMultilevel"/>
    <w:tmpl w:val="468A74A2"/>
    <w:lvl w:ilvl="0" w:tplc="04030001">
      <w:start w:val="1"/>
      <w:numFmt w:val="bullet"/>
      <w:lvlText w:val=""/>
      <w:lvlJc w:val="left"/>
      <w:pPr>
        <w:ind w:left="360" w:hanging="360"/>
      </w:pPr>
      <w:rPr>
        <w:rFonts w:ascii="Symbol" w:hAnsi="Symbol" w:hint="default"/>
      </w:rPr>
    </w:lvl>
    <w:lvl w:ilvl="1" w:tplc="04030003" w:tentative="1">
      <w:start w:val="1"/>
      <w:numFmt w:val="bullet"/>
      <w:lvlText w:val="o"/>
      <w:lvlJc w:val="left"/>
      <w:pPr>
        <w:ind w:left="1080" w:hanging="360"/>
      </w:pPr>
      <w:rPr>
        <w:rFonts w:ascii="Courier New" w:hAnsi="Courier New" w:cs="Courier New" w:hint="default"/>
      </w:rPr>
    </w:lvl>
    <w:lvl w:ilvl="2" w:tplc="04030005" w:tentative="1">
      <w:start w:val="1"/>
      <w:numFmt w:val="bullet"/>
      <w:lvlText w:val=""/>
      <w:lvlJc w:val="left"/>
      <w:pPr>
        <w:ind w:left="1800" w:hanging="360"/>
      </w:pPr>
      <w:rPr>
        <w:rFonts w:ascii="Wingdings" w:hAnsi="Wingdings" w:hint="default"/>
      </w:rPr>
    </w:lvl>
    <w:lvl w:ilvl="3" w:tplc="04030001" w:tentative="1">
      <w:start w:val="1"/>
      <w:numFmt w:val="bullet"/>
      <w:lvlText w:val=""/>
      <w:lvlJc w:val="left"/>
      <w:pPr>
        <w:ind w:left="2520" w:hanging="360"/>
      </w:pPr>
      <w:rPr>
        <w:rFonts w:ascii="Symbol" w:hAnsi="Symbol" w:hint="default"/>
      </w:rPr>
    </w:lvl>
    <w:lvl w:ilvl="4" w:tplc="04030003" w:tentative="1">
      <w:start w:val="1"/>
      <w:numFmt w:val="bullet"/>
      <w:lvlText w:val="o"/>
      <w:lvlJc w:val="left"/>
      <w:pPr>
        <w:ind w:left="3240" w:hanging="360"/>
      </w:pPr>
      <w:rPr>
        <w:rFonts w:ascii="Courier New" w:hAnsi="Courier New" w:cs="Courier New" w:hint="default"/>
      </w:rPr>
    </w:lvl>
    <w:lvl w:ilvl="5" w:tplc="04030005" w:tentative="1">
      <w:start w:val="1"/>
      <w:numFmt w:val="bullet"/>
      <w:lvlText w:val=""/>
      <w:lvlJc w:val="left"/>
      <w:pPr>
        <w:ind w:left="3960" w:hanging="360"/>
      </w:pPr>
      <w:rPr>
        <w:rFonts w:ascii="Wingdings" w:hAnsi="Wingdings" w:hint="default"/>
      </w:rPr>
    </w:lvl>
    <w:lvl w:ilvl="6" w:tplc="04030001" w:tentative="1">
      <w:start w:val="1"/>
      <w:numFmt w:val="bullet"/>
      <w:lvlText w:val=""/>
      <w:lvlJc w:val="left"/>
      <w:pPr>
        <w:ind w:left="4680" w:hanging="360"/>
      </w:pPr>
      <w:rPr>
        <w:rFonts w:ascii="Symbol" w:hAnsi="Symbol" w:hint="default"/>
      </w:rPr>
    </w:lvl>
    <w:lvl w:ilvl="7" w:tplc="04030003" w:tentative="1">
      <w:start w:val="1"/>
      <w:numFmt w:val="bullet"/>
      <w:lvlText w:val="o"/>
      <w:lvlJc w:val="left"/>
      <w:pPr>
        <w:ind w:left="5400" w:hanging="360"/>
      </w:pPr>
      <w:rPr>
        <w:rFonts w:ascii="Courier New" w:hAnsi="Courier New" w:cs="Courier New" w:hint="default"/>
      </w:rPr>
    </w:lvl>
    <w:lvl w:ilvl="8" w:tplc="04030005" w:tentative="1">
      <w:start w:val="1"/>
      <w:numFmt w:val="bullet"/>
      <w:lvlText w:val=""/>
      <w:lvlJc w:val="left"/>
      <w:pPr>
        <w:ind w:left="6120" w:hanging="360"/>
      </w:pPr>
      <w:rPr>
        <w:rFonts w:ascii="Wingdings" w:hAnsi="Wingdings" w:hint="default"/>
      </w:rPr>
    </w:lvl>
  </w:abstractNum>
  <w:abstractNum w:abstractNumId="9">
    <w:nsid w:val="7E124758"/>
    <w:multiLevelType w:val="hybridMultilevel"/>
    <w:tmpl w:val="93FA6578"/>
    <w:lvl w:ilvl="0" w:tplc="04030001">
      <w:start w:val="1"/>
      <w:numFmt w:val="bullet"/>
      <w:lvlText w:val=""/>
      <w:lvlJc w:val="left"/>
      <w:pPr>
        <w:ind w:left="360" w:hanging="360"/>
      </w:pPr>
      <w:rPr>
        <w:rFonts w:ascii="Symbol" w:hAnsi="Symbol" w:hint="default"/>
      </w:rPr>
    </w:lvl>
    <w:lvl w:ilvl="1" w:tplc="04030003" w:tentative="1">
      <w:start w:val="1"/>
      <w:numFmt w:val="bullet"/>
      <w:lvlText w:val="o"/>
      <w:lvlJc w:val="left"/>
      <w:pPr>
        <w:ind w:left="1080" w:hanging="360"/>
      </w:pPr>
      <w:rPr>
        <w:rFonts w:ascii="Courier New" w:hAnsi="Courier New" w:cs="Courier New" w:hint="default"/>
      </w:rPr>
    </w:lvl>
    <w:lvl w:ilvl="2" w:tplc="04030005" w:tentative="1">
      <w:start w:val="1"/>
      <w:numFmt w:val="bullet"/>
      <w:lvlText w:val=""/>
      <w:lvlJc w:val="left"/>
      <w:pPr>
        <w:ind w:left="1800" w:hanging="360"/>
      </w:pPr>
      <w:rPr>
        <w:rFonts w:ascii="Wingdings" w:hAnsi="Wingdings" w:hint="default"/>
      </w:rPr>
    </w:lvl>
    <w:lvl w:ilvl="3" w:tplc="04030001" w:tentative="1">
      <w:start w:val="1"/>
      <w:numFmt w:val="bullet"/>
      <w:lvlText w:val=""/>
      <w:lvlJc w:val="left"/>
      <w:pPr>
        <w:ind w:left="2520" w:hanging="360"/>
      </w:pPr>
      <w:rPr>
        <w:rFonts w:ascii="Symbol" w:hAnsi="Symbol" w:hint="default"/>
      </w:rPr>
    </w:lvl>
    <w:lvl w:ilvl="4" w:tplc="04030003" w:tentative="1">
      <w:start w:val="1"/>
      <w:numFmt w:val="bullet"/>
      <w:lvlText w:val="o"/>
      <w:lvlJc w:val="left"/>
      <w:pPr>
        <w:ind w:left="3240" w:hanging="360"/>
      </w:pPr>
      <w:rPr>
        <w:rFonts w:ascii="Courier New" w:hAnsi="Courier New" w:cs="Courier New" w:hint="default"/>
      </w:rPr>
    </w:lvl>
    <w:lvl w:ilvl="5" w:tplc="04030005" w:tentative="1">
      <w:start w:val="1"/>
      <w:numFmt w:val="bullet"/>
      <w:lvlText w:val=""/>
      <w:lvlJc w:val="left"/>
      <w:pPr>
        <w:ind w:left="3960" w:hanging="360"/>
      </w:pPr>
      <w:rPr>
        <w:rFonts w:ascii="Wingdings" w:hAnsi="Wingdings" w:hint="default"/>
      </w:rPr>
    </w:lvl>
    <w:lvl w:ilvl="6" w:tplc="04030001" w:tentative="1">
      <w:start w:val="1"/>
      <w:numFmt w:val="bullet"/>
      <w:lvlText w:val=""/>
      <w:lvlJc w:val="left"/>
      <w:pPr>
        <w:ind w:left="4680" w:hanging="360"/>
      </w:pPr>
      <w:rPr>
        <w:rFonts w:ascii="Symbol" w:hAnsi="Symbol" w:hint="default"/>
      </w:rPr>
    </w:lvl>
    <w:lvl w:ilvl="7" w:tplc="04030003" w:tentative="1">
      <w:start w:val="1"/>
      <w:numFmt w:val="bullet"/>
      <w:lvlText w:val="o"/>
      <w:lvlJc w:val="left"/>
      <w:pPr>
        <w:ind w:left="5400" w:hanging="360"/>
      </w:pPr>
      <w:rPr>
        <w:rFonts w:ascii="Courier New" w:hAnsi="Courier New" w:cs="Courier New" w:hint="default"/>
      </w:rPr>
    </w:lvl>
    <w:lvl w:ilvl="8" w:tplc="04030005" w:tentative="1">
      <w:start w:val="1"/>
      <w:numFmt w:val="bullet"/>
      <w:lvlText w:val=""/>
      <w:lvlJc w:val="left"/>
      <w:pPr>
        <w:ind w:left="6120" w:hanging="360"/>
      </w:pPr>
      <w:rPr>
        <w:rFonts w:ascii="Wingdings" w:hAnsi="Wingdings" w:hint="default"/>
      </w:rPr>
    </w:lvl>
  </w:abstractNum>
  <w:abstractNum w:abstractNumId="10">
    <w:nsid w:val="7EA54670"/>
    <w:multiLevelType w:val="hybridMultilevel"/>
    <w:tmpl w:val="72EC21CA"/>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num w:numId="1">
    <w:abstractNumId w:val="10"/>
  </w:num>
  <w:num w:numId="2">
    <w:abstractNumId w:val="3"/>
  </w:num>
  <w:num w:numId="3">
    <w:abstractNumId w:val="2"/>
  </w:num>
  <w:num w:numId="4">
    <w:abstractNumId w:val="1"/>
  </w:num>
  <w:num w:numId="5">
    <w:abstractNumId w:val="5"/>
  </w:num>
  <w:num w:numId="6">
    <w:abstractNumId w:val="7"/>
  </w:num>
  <w:num w:numId="7">
    <w:abstractNumId w:val="6"/>
  </w:num>
  <w:num w:numId="8">
    <w:abstractNumId w:val="9"/>
  </w:num>
  <w:num w:numId="9">
    <w:abstractNumId w:val="0"/>
  </w:num>
  <w:num w:numId="10">
    <w:abstractNumId w:val="8"/>
  </w:num>
  <w:num w:numId="11">
    <w:abstractNumId w:val="4"/>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defaultTabStop w:val="720"/>
  <w:hyphenationZone w:val="425"/>
  <w:evenAndOddHeaders/>
  <w:drawingGridHorizontalSpacing w:val="120"/>
  <w:displayHorizontalDrawingGridEvery w:val="2"/>
  <w:characterSpacingControl w:val="doNotCompress"/>
  <w:hdrShapeDefaults>
    <o:shapedefaults v:ext="edit" spidmax="1228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F64BE"/>
    <w:rsid w:val="0000055C"/>
    <w:rsid w:val="00007CAE"/>
    <w:rsid w:val="00010A5C"/>
    <w:rsid w:val="00011901"/>
    <w:rsid w:val="00014D94"/>
    <w:rsid w:val="00017D2D"/>
    <w:rsid w:val="000211B8"/>
    <w:rsid w:val="00021D42"/>
    <w:rsid w:val="00027217"/>
    <w:rsid w:val="00030B5A"/>
    <w:rsid w:val="00030CB6"/>
    <w:rsid w:val="00030D9B"/>
    <w:rsid w:val="00036E52"/>
    <w:rsid w:val="00045E64"/>
    <w:rsid w:val="0004614E"/>
    <w:rsid w:val="00051D28"/>
    <w:rsid w:val="00053862"/>
    <w:rsid w:val="00056E4D"/>
    <w:rsid w:val="000570EB"/>
    <w:rsid w:val="0005726E"/>
    <w:rsid w:val="00057950"/>
    <w:rsid w:val="000611FE"/>
    <w:rsid w:val="000614FA"/>
    <w:rsid w:val="00066472"/>
    <w:rsid w:val="00072F99"/>
    <w:rsid w:val="00073D31"/>
    <w:rsid w:val="00075657"/>
    <w:rsid w:val="000823A9"/>
    <w:rsid w:val="0008557D"/>
    <w:rsid w:val="00095C47"/>
    <w:rsid w:val="0009692D"/>
    <w:rsid w:val="000973EC"/>
    <w:rsid w:val="0009794F"/>
    <w:rsid w:val="000A32F7"/>
    <w:rsid w:val="000A3FAF"/>
    <w:rsid w:val="000A77FC"/>
    <w:rsid w:val="000B168D"/>
    <w:rsid w:val="000B252F"/>
    <w:rsid w:val="000B38CC"/>
    <w:rsid w:val="000B4989"/>
    <w:rsid w:val="000B6342"/>
    <w:rsid w:val="000C0893"/>
    <w:rsid w:val="000C0E53"/>
    <w:rsid w:val="000C2659"/>
    <w:rsid w:val="000C2912"/>
    <w:rsid w:val="000C551F"/>
    <w:rsid w:val="000C5E76"/>
    <w:rsid w:val="000C73D7"/>
    <w:rsid w:val="000C77E1"/>
    <w:rsid w:val="000D1529"/>
    <w:rsid w:val="000D2257"/>
    <w:rsid w:val="000D54D7"/>
    <w:rsid w:val="000D6C61"/>
    <w:rsid w:val="000E0B9E"/>
    <w:rsid w:val="000E0DC5"/>
    <w:rsid w:val="000E42AA"/>
    <w:rsid w:val="000F33B7"/>
    <w:rsid w:val="000F6517"/>
    <w:rsid w:val="00100366"/>
    <w:rsid w:val="001026E0"/>
    <w:rsid w:val="00105732"/>
    <w:rsid w:val="00112BA9"/>
    <w:rsid w:val="001134AF"/>
    <w:rsid w:val="00114FB3"/>
    <w:rsid w:val="00115FD5"/>
    <w:rsid w:val="00121CED"/>
    <w:rsid w:val="00122E21"/>
    <w:rsid w:val="00126AF4"/>
    <w:rsid w:val="001304CB"/>
    <w:rsid w:val="00134311"/>
    <w:rsid w:val="0014040B"/>
    <w:rsid w:val="00143A33"/>
    <w:rsid w:val="001468B0"/>
    <w:rsid w:val="001521DD"/>
    <w:rsid w:val="001606AC"/>
    <w:rsid w:val="001622E8"/>
    <w:rsid w:val="00164BB8"/>
    <w:rsid w:val="00166030"/>
    <w:rsid w:val="00166580"/>
    <w:rsid w:val="0017271E"/>
    <w:rsid w:val="00172C76"/>
    <w:rsid w:val="00173BEB"/>
    <w:rsid w:val="00183C9B"/>
    <w:rsid w:val="00184228"/>
    <w:rsid w:val="001907EE"/>
    <w:rsid w:val="0019361A"/>
    <w:rsid w:val="00194661"/>
    <w:rsid w:val="001A1946"/>
    <w:rsid w:val="001A1C30"/>
    <w:rsid w:val="001B429D"/>
    <w:rsid w:val="001B448C"/>
    <w:rsid w:val="001B65A9"/>
    <w:rsid w:val="001C1F95"/>
    <w:rsid w:val="001C32F8"/>
    <w:rsid w:val="001C54B2"/>
    <w:rsid w:val="001C6F18"/>
    <w:rsid w:val="001D1867"/>
    <w:rsid w:val="001D3575"/>
    <w:rsid w:val="001D7882"/>
    <w:rsid w:val="001E3B1B"/>
    <w:rsid w:val="001E3E49"/>
    <w:rsid w:val="001E690E"/>
    <w:rsid w:val="001F6B5C"/>
    <w:rsid w:val="00203FF1"/>
    <w:rsid w:val="00204BED"/>
    <w:rsid w:val="002078C2"/>
    <w:rsid w:val="0021474A"/>
    <w:rsid w:val="00214B4A"/>
    <w:rsid w:val="00220290"/>
    <w:rsid w:val="00221AE5"/>
    <w:rsid w:val="00227E0A"/>
    <w:rsid w:val="00230C70"/>
    <w:rsid w:val="00234F7B"/>
    <w:rsid w:val="0023520B"/>
    <w:rsid w:val="00235817"/>
    <w:rsid w:val="00235A24"/>
    <w:rsid w:val="00237955"/>
    <w:rsid w:val="00240FB4"/>
    <w:rsid w:val="002451C6"/>
    <w:rsid w:val="00251080"/>
    <w:rsid w:val="00252E07"/>
    <w:rsid w:val="00254604"/>
    <w:rsid w:val="00255544"/>
    <w:rsid w:val="0026103C"/>
    <w:rsid w:val="0026146E"/>
    <w:rsid w:val="00263CB1"/>
    <w:rsid w:val="0026469D"/>
    <w:rsid w:val="00265BA3"/>
    <w:rsid w:val="00272FD7"/>
    <w:rsid w:val="00273733"/>
    <w:rsid w:val="00275ED4"/>
    <w:rsid w:val="002815CD"/>
    <w:rsid w:val="00285BD4"/>
    <w:rsid w:val="002949D4"/>
    <w:rsid w:val="002A19FB"/>
    <w:rsid w:val="002A2312"/>
    <w:rsid w:val="002A2F9B"/>
    <w:rsid w:val="002A325E"/>
    <w:rsid w:val="002A47F8"/>
    <w:rsid w:val="002A54E3"/>
    <w:rsid w:val="002B5DDF"/>
    <w:rsid w:val="002B7728"/>
    <w:rsid w:val="002C2357"/>
    <w:rsid w:val="002C4D5E"/>
    <w:rsid w:val="002C58F8"/>
    <w:rsid w:val="002C6FD5"/>
    <w:rsid w:val="002D0DC9"/>
    <w:rsid w:val="002D23E8"/>
    <w:rsid w:val="002D3275"/>
    <w:rsid w:val="002D6E71"/>
    <w:rsid w:val="002E2860"/>
    <w:rsid w:val="002E4D28"/>
    <w:rsid w:val="002E52CF"/>
    <w:rsid w:val="002F0047"/>
    <w:rsid w:val="002F09F8"/>
    <w:rsid w:val="002F359C"/>
    <w:rsid w:val="002F64BE"/>
    <w:rsid w:val="003050E1"/>
    <w:rsid w:val="00305BB4"/>
    <w:rsid w:val="00305CB9"/>
    <w:rsid w:val="00306262"/>
    <w:rsid w:val="0031001F"/>
    <w:rsid w:val="003117C3"/>
    <w:rsid w:val="00315B56"/>
    <w:rsid w:val="003205EF"/>
    <w:rsid w:val="00322F19"/>
    <w:rsid w:val="0032473C"/>
    <w:rsid w:val="00332524"/>
    <w:rsid w:val="00333A70"/>
    <w:rsid w:val="0033690E"/>
    <w:rsid w:val="00336E9F"/>
    <w:rsid w:val="003375EA"/>
    <w:rsid w:val="00341C05"/>
    <w:rsid w:val="00346F48"/>
    <w:rsid w:val="00354C33"/>
    <w:rsid w:val="00355A56"/>
    <w:rsid w:val="0036287D"/>
    <w:rsid w:val="00364363"/>
    <w:rsid w:val="00364C18"/>
    <w:rsid w:val="00366EF5"/>
    <w:rsid w:val="00371E44"/>
    <w:rsid w:val="00371F66"/>
    <w:rsid w:val="00373B02"/>
    <w:rsid w:val="003743BB"/>
    <w:rsid w:val="003803CD"/>
    <w:rsid w:val="00380AC0"/>
    <w:rsid w:val="003819C5"/>
    <w:rsid w:val="00384F2D"/>
    <w:rsid w:val="00392DA0"/>
    <w:rsid w:val="00394B12"/>
    <w:rsid w:val="003958E3"/>
    <w:rsid w:val="003A10CB"/>
    <w:rsid w:val="003A4E7C"/>
    <w:rsid w:val="003B1122"/>
    <w:rsid w:val="003B2310"/>
    <w:rsid w:val="003B361C"/>
    <w:rsid w:val="003D2E41"/>
    <w:rsid w:val="003D63C9"/>
    <w:rsid w:val="003D76B6"/>
    <w:rsid w:val="003E007D"/>
    <w:rsid w:val="003E1CDE"/>
    <w:rsid w:val="003E252B"/>
    <w:rsid w:val="003E4197"/>
    <w:rsid w:val="003F39F1"/>
    <w:rsid w:val="003F5852"/>
    <w:rsid w:val="00400124"/>
    <w:rsid w:val="00400C35"/>
    <w:rsid w:val="00400CDF"/>
    <w:rsid w:val="00401449"/>
    <w:rsid w:val="00402EA1"/>
    <w:rsid w:val="0040719F"/>
    <w:rsid w:val="00410543"/>
    <w:rsid w:val="004105E4"/>
    <w:rsid w:val="0042557B"/>
    <w:rsid w:val="004279E7"/>
    <w:rsid w:val="0043184F"/>
    <w:rsid w:val="00431EE0"/>
    <w:rsid w:val="004328B6"/>
    <w:rsid w:val="00433E79"/>
    <w:rsid w:val="0043788B"/>
    <w:rsid w:val="004404B1"/>
    <w:rsid w:val="00440513"/>
    <w:rsid w:val="00443031"/>
    <w:rsid w:val="0044312E"/>
    <w:rsid w:val="0044464D"/>
    <w:rsid w:val="004451A9"/>
    <w:rsid w:val="00447F42"/>
    <w:rsid w:val="00456884"/>
    <w:rsid w:val="00456A1B"/>
    <w:rsid w:val="00457DA8"/>
    <w:rsid w:val="00460FC2"/>
    <w:rsid w:val="004614F4"/>
    <w:rsid w:val="0046700E"/>
    <w:rsid w:val="00467678"/>
    <w:rsid w:val="004678E0"/>
    <w:rsid w:val="00471D22"/>
    <w:rsid w:val="00481BA1"/>
    <w:rsid w:val="00485DCB"/>
    <w:rsid w:val="00492D1A"/>
    <w:rsid w:val="0049328F"/>
    <w:rsid w:val="0049389E"/>
    <w:rsid w:val="004940C5"/>
    <w:rsid w:val="0049577A"/>
    <w:rsid w:val="004A6A84"/>
    <w:rsid w:val="004B071B"/>
    <w:rsid w:val="004B0794"/>
    <w:rsid w:val="004B2E33"/>
    <w:rsid w:val="004B35C0"/>
    <w:rsid w:val="004B5DCA"/>
    <w:rsid w:val="004C3A26"/>
    <w:rsid w:val="004C4542"/>
    <w:rsid w:val="004C70A9"/>
    <w:rsid w:val="004D1F48"/>
    <w:rsid w:val="004D34BE"/>
    <w:rsid w:val="004D3804"/>
    <w:rsid w:val="004D3DD6"/>
    <w:rsid w:val="004D47B1"/>
    <w:rsid w:val="004D48CF"/>
    <w:rsid w:val="004D542A"/>
    <w:rsid w:val="004D6DB9"/>
    <w:rsid w:val="004E0AB1"/>
    <w:rsid w:val="004E2E28"/>
    <w:rsid w:val="004E61D0"/>
    <w:rsid w:val="004E7A96"/>
    <w:rsid w:val="004F0046"/>
    <w:rsid w:val="004F02B5"/>
    <w:rsid w:val="004F2EB9"/>
    <w:rsid w:val="004F465E"/>
    <w:rsid w:val="004F4A2A"/>
    <w:rsid w:val="0051332B"/>
    <w:rsid w:val="00516F69"/>
    <w:rsid w:val="00521AFB"/>
    <w:rsid w:val="00523049"/>
    <w:rsid w:val="00523C5C"/>
    <w:rsid w:val="005250F7"/>
    <w:rsid w:val="00525CAE"/>
    <w:rsid w:val="0053042A"/>
    <w:rsid w:val="005372A2"/>
    <w:rsid w:val="005402E0"/>
    <w:rsid w:val="005406C0"/>
    <w:rsid w:val="005437BE"/>
    <w:rsid w:val="00550EB7"/>
    <w:rsid w:val="00556557"/>
    <w:rsid w:val="00557EFC"/>
    <w:rsid w:val="00564282"/>
    <w:rsid w:val="0056530D"/>
    <w:rsid w:val="005673CF"/>
    <w:rsid w:val="00572D22"/>
    <w:rsid w:val="00576A39"/>
    <w:rsid w:val="00587494"/>
    <w:rsid w:val="005879EE"/>
    <w:rsid w:val="00592AA9"/>
    <w:rsid w:val="00592D82"/>
    <w:rsid w:val="005A0C7F"/>
    <w:rsid w:val="005A57D3"/>
    <w:rsid w:val="005A5A67"/>
    <w:rsid w:val="005B7767"/>
    <w:rsid w:val="005B7A8E"/>
    <w:rsid w:val="005C00A9"/>
    <w:rsid w:val="005C31AA"/>
    <w:rsid w:val="005C676B"/>
    <w:rsid w:val="005C71CD"/>
    <w:rsid w:val="005D20A6"/>
    <w:rsid w:val="005D4A19"/>
    <w:rsid w:val="005D5811"/>
    <w:rsid w:val="005F668E"/>
    <w:rsid w:val="005F70BE"/>
    <w:rsid w:val="006038B1"/>
    <w:rsid w:val="00605634"/>
    <w:rsid w:val="00605A7F"/>
    <w:rsid w:val="006078CB"/>
    <w:rsid w:val="0061267A"/>
    <w:rsid w:val="006129E1"/>
    <w:rsid w:val="00616348"/>
    <w:rsid w:val="006318FC"/>
    <w:rsid w:val="006334AA"/>
    <w:rsid w:val="006340C6"/>
    <w:rsid w:val="0064000E"/>
    <w:rsid w:val="0064568C"/>
    <w:rsid w:val="00646816"/>
    <w:rsid w:val="00646991"/>
    <w:rsid w:val="00647A3B"/>
    <w:rsid w:val="0065332C"/>
    <w:rsid w:val="00654415"/>
    <w:rsid w:val="00654B87"/>
    <w:rsid w:val="006555A8"/>
    <w:rsid w:val="00655FD1"/>
    <w:rsid w:val="006566B6"/>
    <w:rsid w:val="00657BE9"/>
    <w:rsid w:val="00661EEC"/>
    <w:rsid w:val="006633E7"/>
    <w:rsid w:val="006645BE"/>
    <w:rsid w:val="00665970"/>
    <w:rsid w:val="006712A2"/>
    <w:rsid w:val="00673AC1"/>
    <w:rsid w:val="00675035"/>
    <w:rsid w:val="00677372"/>
    <w:rsid w:val="00694185"/>
    <w:rsid w:val="006A0197"/>
    <w:rsid w:val="006A4365"/>
    <w:rsid w:val="006A4918"/>
    <w:rsid w:val="006A6947"/>
    <w:rsid w:val="006A6CAB"/>
    <w:rsid w:val="006B4C3B"/>
    <w:rsid w:val="006B512E"/>
    <w:rsid w:val="006C541A"/>
    <w:rsid w:val="006D3FDE"/>
    <w:rsid w:val="006D5ACC"/>
    <w:rsid w:val="006E14F1"/>
    <w:rsid w:val="006E3F39"/>
    <w:rsid w:val="006F2D7E"/>
    <w:rsid w:val="006F3E48"/>
    <w:rsid w:val="006F479E"/>
    <w:rsid w:val="006F66E0"/>
    <w:rsid w:val="006F740B"/>
    <w:rsid w:val="006F74C7"/>
    <w:rsid w:val="0070181F"/>
    <w:rsid w:val="00705F14"/>
    <w:rsid w:val="00707D9F"/>
    <w:rsid w:val="00711081"/>
    <w:rsid w:val="0071131E"/>
    <w:rsid w:val="007139F0"/>
    <w:rsid w:val="00716F95"/>
    <w:rsid w:val="00730B73"/>
    <w:rsid w:val="00731077"/>
    <w:rsid w:val="0073480B"/>
    <w:rsid w:val="0074741D"/>
    <w:rsid w:val="00747810"/>
    <w:rsid w:val="00750B7A"/>
    <w:rsid w:val="0075225A"/>
    <w:rsid w:val="00755204"/>
    <w:rsid w:val="007649F3"/>
    <w:rsid w:val="00776E99"/>
    <w:rsid w:val="00777F59"/>
    <w:rsid w:val="00781F19"/>
    <w:rsid w:val="00782262"/>
    <w:rsid w:val="0078510E"/>
    <w:rsid w:val="0078758C"/>
    <w:rsid w:val="00791F7F"/>
    <w:rsid w:val="00793F22"/>
    <w:rsid w:val="00795339"/>
    <w:rsid w:val="00796985"/>
    <w:rsid w:val="007A03E5"/>
    <w:rsid w:val="007A2168"/>
    <w:rsid w:val="007A25E2"/>
    <w:rsid w:val="007A56A2"/>
    <w:rsid w:val="007A61B4"/>
    <w:rsid w:val="007B5849"/>
    <w:rsid w:val="007C2039"/>
    <w:rsid w:val="007C3DBD"/>
    <w:rsid w:val="007C65FF"/>
    <w:rsid w:val="007C7877"/>
    <w:rsid w:val="007D1EB3"/>
    <w:rsid w:val="007D2B59"/>
    <w:rsid w:val="007D6269"/>
    <w:rsid w:val="007D7BD3"/>
    <w:rsid w:val="007E0242"/>
    <w:rsid w:val="007E0F8B"/>
    <w:rsid w:val="007E4987"/>
    <w:rsid w:val="007E57BF"/>
    <w:rsid w:val="007F2812"/>
    <w:rsid w:val="007F374B"/>
    <w:rsid w:val="00802EAC"/>
    <w:rsid w:val="00803220"/>
    <w:rsid w:val="008032E8"/>
    <w:rsid w:val="00805768"/>
    <w:rsid w:val="00811A71"/>
    <w:rsid w:val="00813643"/>
    <w:rsid w:val="00820815"/>
    <w:rsid w:val="00820826"/>
    <w:rsid w:val="00821586"/>
    <w:rsid w:val="00822C5E"/>
    <w:rsid w:val="00824BBD"/>
    <w:rsid w:val="0082756D"/>
    <w:rsid w:val="008330C2"/>
    <w:rsid w:val="00833EB6"/>
    <w:rsid w:val="00834DED"/>
    <w:rsid w:val="00855150"/>
    <w:rsid w:val="00861031"/>
    <w:rsid w:val="00866039"/>
    <w:rsid w:val="008669B2"/>
    <w:rsid w:val="008670B2"/>
    <w:rsid w:val="0087139A"/>
    <w:rsid w:val="00871FCB"/>
    <w:rsid w:val="0087255B"/>
    <w:rsid w:val="00874DF8"/>
    <w:rsid w:val="00875ACB"/>
    <w:rsid w:val="00877DAE"/>
    <w:rsid w:val="008801CB"/>
    <w:rsid w:val="008801EC"/>
    <w:rsid w:val="008863F4"/>
    <w:rsid w:val="00896842"/>
    <w:rsid w:val="008A3AA8"/>
    <w:rsid w:val="008A5017"/>
    <w:rsid w:val="008A7828"/>
    <w:rsid w:val="008B3716"/>
    <w:rsid w:val="008B4FF7"/>
    <w:rsid w:val="008B5487"/>
    <w:rsid w:val="008B55C7"/>
    <w:rsid w:val="008C0A35"/>
    <w:rsid w:val="008C2F6D"/>
    <w:rsid w:val="008C6D8B"/>
    <w:rsid w:val="008C7601"/>
    <w:rsid w:val="008C7649"/>
    <w:rsid w:val="008D0148"/>
    <w:rsid w:val="008D7DE2"/>
    <w:rsid w:val="008E02FE"/>
    <w:rsid w:val="008E28EA"/>
    <w:rsid w:val="008E3E68"/>
    <w:rsid w:val="008F14F6"/>
    <w:rsid w:val="008F2B3A"/>
    <w:rsid w:val="008F412B"/>
    <w:rsid w:val="008F6C72"/>
    <w:rsid w:val="009124A1"/>
    <w:rsid w:val="00916D80"/>
    <w:rsid w:val="00922FAC"/>
    <w:rsid w:val="009242E4"/>
    <w:rsid w:val="009276B6"/>
    <w:rsid w:val="00930A06"/>
    <w:rsid w:val="00935CE5"/>
    <w:rsid w:val="00935CF8"/>
    <w:rsid w:val="0093722B"/>
    <w:rsid w:val="00941BA7"/>
    <w:rsid w:val="00941CA5"/>
    <w:rsid w:val="00953AD8"/>
    <w:rsid w:val="00954353"/>
    <w:rsid w:val="00955187"/>
    <w:rsid w:val="00961294"/>
    <w:rsid w:val="00963BA6"/>
    <w:rsid w:val="00967A98"/>
    <w:rsid w:val="00971065"/>
    <w:rsid w:val="009778CD"/>
    <w:rsid w:val="009803FF"/>
    <w:rsid w:val="00980E8F"/>
    <w:rsid w:val="00981EA0"/>
    <w:rsid w:val="009821B3"/>
    <w:rsid w:val="00982206"/>
    <w:rsid w:val="009876DD"/>
    <w:rsid w:val="00987CA9"/>
    <w:rsid w:val="00994A8A"/>
    <w:rsid w:val="009957F5"/>
    <w:rsid w:val="009A11F2"/>
    <w:rsid w:val="009A3A89"/>
    <w:rsid w:val="009A3D4F"/>
    <w:rsid w:val="009A4562"/>
    <w:rsid w:val="009A6947"/>
    <w:rsid w:val="009B3D2E"/>
    <w:rsid w:val="009B5D37"/>
    <w:rsid w:val="009B5F3E"/>
    <w:rsid w:val="009C1012"/>
    <w:rsid w:val="009D4EA5"/>
    <w:rsid w:val="009E185E"/>
    <w:rsid w:val="009E2FDB"/>
    <w:rsid w:val="009E5448"/>
    <w:rsid w:val="009E5B9D"/>
    <w:rsid w:val="009F1FDD"/>
    <w:rsid w:val="009F246B"/>
    <w:rsid w:val="009F2616"/>
    <w:rsid w:val="00A056FD"/>
    <w:rsid w:val="00A067FC"/>
    <w:rsid w:val="00A1026F"/>
    <w:rsid w:val="00A137C1"/>
    <w:rsid w:val="00A25DF5"/>
    <w:rsid w:val="00A27805"/>
    <w:rsid w:val="00A30C0A"/>
    <w:rsid w:val="00A37E1D"/>
    <w:rsid w:val="00A406E6"/>
    <w:rsid w:val="00A41344"/>
    <w:rsid w:val="00A51FCD"/>
    <w:rsid w:val="00A526D5"/>
    <w:rsid w:val="00A55860"/>
    <w:rsid w:val="00A56665"/>
    <w:rsid w:val="00A66D3E"/>
    <w:rsid w:val="00A7098C"/>
    <w:rsid w:val="00A838C9"/>
    <w:rsid w:val="00A84575"/>
    <w:rsid w:val="00A85D8F"/>
    <w:rsid w:val="00A86034"/>
    <w:rsid w:val="00A872F3"/>
    <w:rsid w:val="00A92969"/>
    <w:rsid w:val="00A96DAC"/>
    <w:rsid w:val="00AA029D"/>
    <w:rsid w:val="00AA2459"/>
    <w:rsid w:val="00AA45E7"/>
    <w:rsid w:val="00AA52EA"/>
    <w:rsid w:val="00AA7912"/>
    <w:rsid w:val="00AB03E2"/>
    <w:rsid w:val="00AB10B6"/>
    <w:rsid w:val="00AB195E"/>
    <w:rsid w:val="00AB4BE4"/>
    <w:rsid w:val="00AB7613"/>
    <w:rsid w:val="00AB7816"/>
    <w:rsid w:val="00AC0E5F"/>
    <w:rsid w:val="00AC1EF2"/>
    <w:rsid w:val="00AC4AE8"/>
    <w:rsid w:val="00AC6F57"/>
    <w:rsid w:val="00AC7591"/>
    <w:rsid w:val="00AD35D8"/>
    <w:rsid w:val="00AD6C3B"/>
    <w:rsid w:val="00AE2496"/>
    <w:rsid w:val="00AE3D59"/>
    <w:rsid w:val="00AE4095"/>
    <w:rsid w:val="00AE4143"/>
    <w:rsid w:val="00AE5404"/>
    <w:rsid w:val="00AE7519"/>
    <w:rsid w:val="00AF22B4"/>
    <w:rsid w:val="00B01C3D"/>
    <w:rsid w:val="00B02DD9"/>
    <w:rsid w:val="00B02F70"/>
    <w:rsid w:val="00B034D2"/>
    <w:rsid w:val="00B071A1"/>
    <w:rsid w:val="00B10554"/>
    <w:rsid w:val="00B15A51"/>
    <w:rsid w:val="00B17C87"/>
    <w:rsid w:val="00B20567"/>
    <w:rsid w:val="00B2113C"/>
    <w:rsid w:val="00B22DA9"/>
    <w:rsid w:val="00B23595"/>
    <w:rsid w:val="00B30B22"/>
    <w:rsid w:val="00B345E0"/>
    <w:rsid w:val="00B362BF"/>
    <w:rsid w:val="00B413D1"/>
    <w:rsid w:val="00B60A2A"/>
    <w:rsid w:val="00B6581F"/>
    <w:rsid w:val="00B660E3"/>
    <w:rsid w:val="00B67415"/>
    <w:rsid w:val="00B678D8"/>
    <w:rsid w:val="00B75354"/>
    <w:rsid w:val="00B7789D"/>
    <w:rsid w:val="00B848C4"/>
    <w:rsid w:val="00B91C0D"/>
    <w:rsid w:val="00B93CCC"/>
    <w:rsid w:val="00B93D4F"/>
    <w:rsid w:val="00B96FF4"/>
    <w:rsid w:val="00B973D2"/>
    <w:rsid w:val="00B978CF"/>
    <w:rsid w:val="00BA0B24"/>
    <w:rsid w:val="00BA0B5E"/>
    <w:rsid w:val="00BA36EF"/>
    <w:rsid w:val="00BA4ADD"/>
    <w:rsid w:val="00BA768A"/>
    <w:rsid w:val="00BB1487"/>
    <w:rsid w:val="00BB2867"/>
    <w:rsid w:val="00BB4141"/>
    <w:rsid w:val="00BC349A"/>
    <w:rsid w:val="00BC581C"/>
    <w:rsid w:val="00BC598F"/>
    <w:rsid w:val="00BD2CB4"/>
    <w:rsid w:val="00BD5783"/>
    <w:rsid w:val="00BE3704"/>
    <w:rsid w:val="00BE40AD"/>
    <w:rsid w:val="00BE7DF5"/>
    <w:rsid w:val="00BF24B3"/>
    <w:rsid w:val="00BF31F9"/>
    <w:rsid w:val="00BF3AA1"/>
    <w:rsid w:val="00BF5748"/>
    <w:rsid w:val="00BF7203"/>
    <w:rsid w:val="00C00B54"/>
    <w:rsid w:val="00C03736"/>
    <w:rsid w:val="00C04F8C"/>
    <w:rsid w:val="00C06F01"/>
    <w:rsid w:val="00C0796C"/>
    <w:rsid w:val="00C135A6"/>
    <w:rsid w:val="00C17D5C"/>
    <w:rsid w:val="00C22651"/>
    <w:rsid w:val="00C227FB"/>
    <w:rsid w:val="00C2405F"/>
    <w:rsid w:val="00C27032"/>
    <w:rsid w:val="00C30FD3"/>
    <w:rsid w:val="00C3153C"/>
    <w:rsid w:val="00C31D5C"/>
    <w:rsid w:val="00C41CA7"/>
    <w:rsid w:val="00C47AD3"/>
    <w:rsid w:val="00C50903"/>
    <w:rsid w:val="00C51D4A"/>
    <w:rsid w:val="00C53CD1"/>
    <w:rsid w:val="00C54DF9"/>
    <w:rsid w:val="00C5557F"/>
    <w:rsid w:val="00C66896"/>
    <w:rsid w:val="00C75AC8"/>
    <w:rsid w:val="00C77AFE"/>
    <w:rsid w:val="00C77D99"/>
    <w:rsid w:val="00C80EF9"/>
    <w:rsid w:val="00C82B25"/>
    <w:rsid w:val="00C82BC3"/>
    <w:rsid w:val="00C8467B"/>
    <w:rsid w:val="00C92224"/>
    <w:rsid w:val="00C94BAD"/>
    <w:rsid w:val="00CA0B6E"/>
    <w:rsid w:val="00CB0448"/>
    <w:rsid w:val="00CC0574"/>
    <w:rsid w:val="00CC1954"/>
    <w:rsid w:val="00CC22A9"/>
    <w:rsid w:val="00CC34F9"/>
    <w:rsid w:val="00CC3C96"/>
    <w:rsid w:val="00CC57BA"/>
    <w:rsid w:val="00CD0560"/>
    <w:rsid w:val="00CD1374"/>
    <w:rsid w:val="00CD15BA"/>
    <w:rsid w:val="00CD44B4"/>
    <w:rsid w:val="00CD4515"/>
    <w:rsid w:val="00CD4D42"/>
    <w:rsid w:val="00CD588A"/>
    <w:rsid w:val="00CD7326"/>
    <w:rsid w:val="00CD7522"/>
    <w:rsid w:val="00CE21F8"/>
    <w:rsid w:val="00CE58C8"/>
    <w:rsid w:val="00CF074D"/>
    <w:rsid w:val="00CF088B"/>
    <w:rsid w:val="00CF222B"/>
    <w:rsid w:val="00CF2CAA"/>
    <w:rsid w:val="00CF49CE"/>
    <w:rsid w:val="00CF551F"/>
    <w:rsid w:val="00D0094E"/>
    <w:rsid w:val="00D04D8F"/>
    <w:rsid w:val="00D07528"/>
    <w:rsid w:val="00D13222"/>
    <w:rsid w:val="00D177A0"/>
    <w:rsid w:val="00D21290"/>
    <w:rsid w:val="00D325DE"/>
    <w:rsid w:val="00D379D8"/>
    <w:rsid w:val="00D4125E"/>
    <w:rsid w:val="00D41C4D"/>
    <w:rsid w:val="00D425C6"/>
    <w:rsid w:val="00D43C20"/>
    <w:rsid w:val="00D44DDF"/>
    <w:rsid w:val="00D45590"/>
    <w:rsid w:val="00D516F8"/>
    <w:rsid w:val="00D518A7"/>
    <w:rsid w:val="00D54B21"/>
    <w:rsid w:val="00D60818"/>
    <w:rsid w:val="00D65D8B"/>
    <w:rsid w:val="00D71412"/>
    <w:rsid w:val="00D755DB"/>
    <w:rsid w:val="00D825A8"/>
    <w:rsid w:val="00D8528D"/>
    <w:rsid w:val="00D916BF"/>
    <w:rsid w:val="00D91D08"/>
    <w:rsid w:val="00D94372"/>
    <w:rsid w:val="00D95996"/>
    <w:rsid w:val="00D96045"/>
    <w:rsid w:val="00DA0AA2"/>
    <w:rsid w:val="00DB335C"/>
    <w:rsid w:val="00DB33CB"/>
    <w:rsid w:val="00DB50EA"/>
    <w:rsid w:val="00DB55F4"/>
    <w:rsid w:val="00DB6FBB"/>
    <w:rsid w:val="00DB7011"/>
    <w:rsid w:val="00DB70FD"/>
    <w:rsid w:val="00DC0701"/>
    <w:rsid w:val="00DC255E"/>
    <w:rsid w:val="00DC6A15"/>
    <w:rsid w:val="00DD130A"/>
    <w:rsid w:val="00DD1732"/>
    <w:rsid w:val="00DD1F65"/>
    <w:rsid w:val="00DD534B"/>
    <w:rsid w:val="00DE0294"/>
    <w:rsid w:val="00DE1AE5"/>
    <w:rsid w:val="00DE38F2"/>
    <w:rsid w:val="00DE4C19"/>
    <w:rsid w:val="00DE4D6D"/>
    <w:rsid w:val="00DF23CA"/>
    <w:rsid w:val="00DF66B4"/>
    <w:rsid w:val="00DF6F62"/>
    <w:rsid w:val="00DF7550"/>
    <w:rsid w:val="00E03668"/>
    <w:rsid w:val="00E04795"/>
    <w:rsid w:val="00E07ED0"/>
    <w:rsid w:val="00E20141"/>
    <w:rsid w:val="00E218ED"/>
    <w:rsid w:val="00E22F26"/>
    <w:rsid w:val="00E27D48"/>
    <w:rsid w:val="00E314FD"/>
    <w:rsid w:val="00E315A1"/>
    <w:rsid w:val="00E32ED9"/>
    <w:rsid w:val="00E34A8B"/>
    <w:rsid w:val="00E450FD"/>
    <w:rsid w:val="00E453A2"/>
    <w:rsid w:val="00E45506"/>
    <w:rsid w:val="00E52498"/>
    <w:rsid w:val="00E53823"/>
    <w:rsid w:val="00E6060A"/>
    <w:rsid w:val="00E6174C"/>
    <w:rsid w:val="00E61F1A"/>
    <w:rsid w:val="00E718D0"/>
    <w:rsid w:val="00E7620B"/>
    <w:rsid w:val="00E7623C"/>
    <w:rsid w:val="00E76DF5"/>
    <w:rsid w:val="00E82FDD"/>
    <w:rsid w:val="00E832F2"/>
    <w:rsid w:val="00E86082"/>
    <w:rsid w:val="00E90986"/>
    <w:rsid w:val="00E92505"/>
    <w:rsid w:val="00E96382"/>
    <w:rsid w:val="00E97C24"/>
    <w:rsid w:val="00E97D83"/>
    <w:rsid w:val="00EA7016"/>
    <w:rsid w:val="00EB0576"/>
    <w:rsid w:val="00EB0586"/>
    <w:rsid w:val="00EB1214"/>
    <w:rsid w:val="00EB2571"/>
    <w:rsid w:val="00EB5DD1"/>
    <w:rsid w:val="00EB6251"/>
    <w:rsid w:val="00EB65C5"/>
    <w:rsid w:val="00EB6BBB"/>
    <w:rsid w:val="00EB7765"/>
    <w:rsid w:val="00EC01A2"/>
    <w:rsid w:val="00EC2651"/>
    <w:rsid w:val="00EC2FEE"/>
    <w:rsid w:val="00EC3EEB"/>
    <w:rsid w:val="00EC7D43"/>
    <w:rsid w:val="00ED3252"/>
    <w:rsid w:val="00ED3F52"/>
    <w:rsid w:val="00ED5DB9"/>
    <w:rsid w:val="00ED67FD"/>
    <w:rsid w:val="00EE16B6"/>
    <w:rsid w:val="00EE6636"/>
    <w:rsid w:val="00EE7A9E"/>
    <w:rsid w:val="00EF03A5"/>
    <w:rsid w:val="00EF044B"/>
    <w:rsid w:val="00EF4145"/>
    <w:rsid w:val="00EF7B35"/>
    <w:rsid w:val="00F06CB3"/>
    <w:rsid w:val="00F07B1B"/>
    <w:rsid w:val="00F12A9C"/>
    <w:rsid w:val="00F14590"/>
    <w:rsid w:val="00F16946"/>
    <w:rsid w:val="00F16D41"/>
    <w:rsid w:val="00F1789D"/>
    <w:rsid w:val="00F205EE"/>
    <w:rsid w:val="00F32F75"/>
    <w:rsid w:val="00F33330"/>
    <w:rsid w:val="00F36A8B"/>
    <w:rsid w:val="00F36DF1"/>
    <w:rsid w:val="00F41B40"/>
    <w:rsid w:val="00F44ACA"/>
    <w:rsid w:val="00F53B4E"/>
    <w:rsid w:val="00F557DC"/>
    <w:rsid w:val="00F603B7"/>
    <w:rsid w:val="00F61913"/>
    <w:rsid w:val="00F64491"/>
    <w:rsid w:val="00F661F8"/>
    <w:rsid w:val="00F665F8"/>
    <w:rsid w:val="00F70A1D"/>
    <w:rsid w:val="00F719CF"/>
    <w:rsid w:val="00F7314C"/>
    <w:rsid w:val="00F736A5"/>
    <w:rsid w:val="00F740EF"/>
    <w:rsid w:val="00F764BB"/>
    <w:rsid w:val="00F8500C"/>
    <w:rsid w:val="00F941CE"/>
    <w:rsid w:val="00F958C9"/>
    <w:rsid w:val="00F958DD"/>
    <w:rsid w:val="00F966DC"/>
    <w:rsid w:val="00F96E92"/>
    <w:rsid w:val="00FA2481"/>
    <w:rsid w:val="00FA2FC6"/>
    <w:rsid w:val="00FA5F3B"/>
    <w:rsid w:val="00FB392F"/>
    <w:rsid w:val="00FB58BB"/>
    <w:rsid w:val="00FB6839"/>
    <w:rsid w:val="00FC0ACA"/>
    <w:rsid w:val="00FC5E09"/>
    <w:rsid w:val="00FC5F0E"/>
    <w:rsid w:val="00FD0684"/>
    <w:rsid w:val="00FD09F9"/>
    <w:rsid w:val="00FD5385"/>
    <w:rsid w:val="00FD5B3F"/>
    <w:rsid w:val="00FE0C55"/>
    <w:rsid w:val="00FE4D9B"/>
    <w:rsid w:val="00FE5554"/>
    <w:rsid w:val="00FE5787"/>
    <w:rsid w:val="00FE7526"/>
    <w:rsid w:val="00FE7D9B"/>
    <w:rsid w:val="00FF29F0"/>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shapeDefaults>
    <o:shapedefaults v:ext="edit" spidmax="1228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Arial" w:eastAsiaTheme="minorHAnsi" w:hAnsi="Arial" w:cstheme="minorBidi"/>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uiPriority="0"/>
    <w:lsdException w:name="List Bullet" w:uiPriority="0"/>
    <w:lsdException w:name="Title" w:semiHidden="0" w:uiPriority="0" w:unhideWhenUsed="0" w:qFormat="1"/>
    <w:lsdException w:name="Default Paragraph Font" w:uiPriority="1"/>
    <w:lsdException w:name="Body Text" w:uiPriority="0"/>
    <w:lsdException w:name="Subtitle" w:semiHidden="0" w:uiPriority="11" w:unhideWhenUsed="0" w:qFormat="1"/>
    <w:lsdException w:name="Block Text"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F64BE"/>
    <w:pPr>
      <w:spacing w:after="0" w:line="240" w:lineRule="auto"/>
    </w:pPr>
    <w:rPr>
      <w:rFonts w:ascii="Times New Roman" w:eastAsia="Times New Roman" w:hAnsi="Times New Roman" w:cs="Times New Roman"/>
      <w:sz w:val="24"/>
      <w:szCs w:val="24"/>
      <w:lang w:val="ca-ES" w:eastAsia="es-ES"/>
    </w:rPr>
  </w:style>
  <w:style w:type="character" w:default="1" w:styleId="Tipusde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paragraph" w:styleId="Textindependent">
    <w:name w:val="Body Text"/>
    <w:basedOn w:val="Normal"/>
    <w:link w:val="TextindependentCar"/>
    <w:semiHidden/>
    <w:rsid w:val="002F64BE"/>
    <w:rPr>
      <w:szCs w:val="20"/>
    </w:rPr>
  </w:style>
  <w:style w:type="character" w:customStyle="1" w:styleId="TextindependentCar">
    <w:name w:val="Text independent Car"/>
    <w:basedOn w:val="Tipusdelletraperdefectedelpargraf"/>
    <w:link w:val="Textindependent"/>
    <w:semiHidden/>
    <w:rsid w:val="002F64BE"/>
    <w:rPr>
      <w:rFonts w:ascii="Times New Roman" w:eastAsia="Times New Roman" w:hAnsi="Times New Roman" w:cs="Times New Roman"/>
      <w:sz w:val="24"/>
      <w:szCs w:val="20"/>
      <w:lang w:val="ca-ES" w:eastAsia="es-ES"/>
    </w:rPr>
  </w:style>
  <w:style w:type="paragraph" w:styleId="Textindependent2">
    <w:name w:val="Body Text 2"/>
    <w:basedOn w:val="Normal"/>
    <w:link w:val="Textindependent2Car"/>
    <w:uiPriority w:val="99"/>
    <w:unhideWhenUsed/>
    <w:rsid w:val="00AB10B6"/>
    <w:pPr>
      <w:spacing w:after="120" w:line="480" w:lineRule="auto"/>
    </w:pPr>
  </w:style>
  <w:style w:type="character" w:customStyle="1" w:styleId="Textindependent2Car">
    <w:name w:val="Text independent 2 Car"/>
    <w:basedOn w:val="Tipusdelletraperdefectedelpargraf"/>
    <w:link w:val="Textindependent2"/>
    <w:uiPriority w:val="99"/>
    <w:rsid w:val="00AB10B6"/>
    <w:rPr>
      <w:rFonts w:ascii="Times New Roman" w:eastAsia="Times New Roman" w:hAnsi="Times New Roman" w:cs="Times New Roman"/>
      <w:sz w:val="24"/>
      <w:szCs w:val="24"/>
      <w:lang w:val="ca-ES" w:eastAsia="es-ES"/>
    </w:rPr>
  </w:style>
  <w:style w:type="paragraph" w:styleId="Sagniadetextindependent3">
    <w:name w:val="Body Text Indent 3"/>
    <w:basedOn w:val="Normal"/>
    <w:link w:val="Sagniadetextindependent3Car"/>
    <w:uiPriority w:val="99"/>
    <w:semiHidden/>
    <w:unhideWhenUsed/>
    <w:rsid w:val="00AB10B6"/>
    <w:pPr>
      <w:spacing w:after="120"/>
      <w:ind w:left="283"/>
    </w:pPr>
    <w:rPr>
      <w:sz w:val="16"/>
      <w:szCs w:val="16"/>
    </w:rPr>
  </w:style>
  <w:style w:type="character" w:customStyle="1" w:styleId="Sagniadetextindependent3Car">
    <w:name w:val="Sagnia de text independent 3 Car"/>
    <w:basedOn w:val="Tipusdelletraperdefectedelpargraf"/>
    <w:link w:val="Sagniadetextindependent3"/>
    <w:uiPriority w:val="99"/>
    <w:semiHidden/>
    <w:rsid w:val="00AB10B6"/>
    <w:rPr>
      <w:rFonts w:ascii="Times New Roman" w:eastAsia="Times New Roman" w:hAnsi="Times New Roman" w:cs="Times New Roman"/>
      <w:sz w:val="16"/>
      <w:szCs w:val="16"/>
      <w:lang w:val="ca-ES" w:eastAsia="es-ES"/>
    </w:rPr>
  </w:style>
  <w:style w:type="paragraph" w:styleId="Llistaambpics">
    <w:name w:val="List Bullet"/>
    <w:basedOn w:val="Normal"/>
    <w:autoRedefine/>
    <w:semiHidden/>
    <w:rsid w:val="00AB10B6"/>
    <w:pPr>
      <w:ind w:left="360" w:right="-2" w:hanging="360"/>
    </w:pPr>
    <w:rPr>
      <w:rFonts w:ascii="Arial" w:hAnsi="Arial" w:cs="Arial"/>
      <w:b/>
      <w:sz w:val="20"/>
      <w:szCs w:val="20"/>
      <w:lang w:eastAsia="ca-ES"/>
    </w:rPr>
  </w:style>
  <w:style w:type="paragraph" w:styleId="Pargrafdellista">
    <w:name w:val="List Paragraph"/>
    <w:aliases w:val="Párrafo Numerado"/>
    <w:basedOn w:val="Normal"/>
    <w:link w:val="PargrafdellistaCar"/>
    <w:uiPriority w:val="34"/>
    <w:qFormat/>
    <w:rsid w:val="00AB10B6"/>
    <w:pPr>
      <w:ind w:left="720"/>
      <w:contextualSpacing/>
    </w:pPr>
    <w:rPr>
      <w:sz w:val="20"/>
      <w:szCs w:val="20"/>
      <w:lang w:eastAsia="ca-ES"/>
    </w:rPr>
  </w:style>
  <w:style w:type="paragraph" w:styleId="Textdeglobus">
    <w:name w:val="Balloon Text"/>
    <w:basedOn w:val="Normal"/>
    <w:link w:val="TextdeglobusCar"/>
    <w:uiPriority w:val="99"/>
    <w:semiHidden/>
    <w:unhideWhenUsed/>
    <w:rsid w:val="00953AD8"/>
    <w:rPr>
      <w:rFonts w:ascii="Tahoma" w:hAnsi="Tahoma" w:cs="Tahoma"/>
      <w:sz w:val="16"/>
      <w:szCs w:val="16"/>
    </w:rPr>
  </w:style>
  <w:style w:type="character" w:customStyle="1" w:styleId="TextdeglobusCar">
    <w:name w:val="Text de globus Car"/>
    <w:basedOn w:val="Tipusdelletraperdefectedelpargraf"/>
    <w:link w:val="Textdeglobus"/>
    <w:uiPriority w:val="99"/>
    <w:semiHidden/>
    <w:rsid w:val="00953AD8"/>
    <w:rPr>
      <w:rFonts w:ascii="Tahoma" w:eastAsia="Times New Roman" w:hAnsi="Tahoma" w:cs="Tahoma"/>
      <w:sz w:val="16"/>
      <w:szCs w:val="16"/>
      <w:lang w:val="ca-ES" w:eastAsia="es-ES"/>
    </w:rPr>
  </w:style>
  <w:style w:type="paragraph" w:styleId="Capalera">
    <w:name w:val="header"/>
    <w:basedOn w:val="Normal"/>
    <w:link w:val="CapaleraCar"/>
    <w:uiPriority w:val="99"/>
    <w:unhideWhenUsed/>
    <w:rsid w:val="00953AD8"/>
    <w:pPr>
      <w:tabs>
        <w:tab w:val="center" w:pos="4252"/>
        <w:tab w:val="right" w:pos="8504"/>
      </w:tabs>
    </w:pPr>
  </w:style>
  <w:style w:type="character" w:customStyle="1" w:styleId="CapaleraCar">
    <w:name w:val="Capçalera Car"/>
    <w:basedOn w:val="Tipusdelletraperdefectedelpargraf"/>
    <w:link w:val="Capalera"/>
    <w:uiPriority w:val="99"/>
    <w:rsid w:val="00953AD8"/>
    <w:rPr>
      <w:rFonts w:ascii="Times New Roman" w:eastAsia="Times New Roman" w:hAnsi="Times New Roman" w:cs="Times New Roman"/>
      <w:sz w:val="24"/>
      <w:szCs w:val="24"/>
      <w:lang w:val="ca-ES" w:eastAsia="es-ES"/>
    </w:rPr>
  </w:style>
  <w:style w:type="paragraph" w:styleId="Peu">
    <w:name w:val="footer"/>
    <w:basedOn w:val="Normal"/>
    <w:link w:val="PeuCar"/>
    <w:uiPriority w:val="99"/>
    <w:unhideWhenUsed/>
    <w:rsid w:val="00953AD8"/>
    <w:pPr>
      <w:tabs>
        <w:tab w:val="center" w:pos="4252"/>
        <w:tab w:val="right" w:pos="8504"/>
      </w:tabs>
    </w:pPr>
  </w:style>
  <w:style w:type="character" w:customStyle="1" w:styleId="PeuCar">
    <w:name w:val="Peu Car"/>
    <w:basedOn w:val="Tipusdelletraperdefectedelpargraf"/>
    <w:link w:val="Peu"/>
    <w:uiPriority w:val="99"/>
    <w:rsid w:val="00953AD8"/>
    <w:rPr>
      <w:rFonts w:ascii="Times New Roman" w:eastAsia="Times New Roman" w:hAnsi="Times New Roman" w:cs="Times New Roman"/>
      <w:sz w:val="24"/>
      <w:szCs w:val="24"/>
      <w:lang w:val="ca-ES" w:eastAsia="es-ES"/>
    </w:rPr>
  </w:style>
  <w:style w:type="table" w:styleId="Taulaambquadrcula">
    <w:name w:val="Table Grid"/>
    <w:basedOn w:val="Taulanormal"/>
    <w:uiPriority w:val="59"/>
    <w:rsid w:val="004D48CF"/>
    <w:pPr>
      <w:spacing w:after="0" w:line="240" w:lineRule="auto"/>
    </w:pPr>
    <w:rPr>
      <w:rFonts w:asciiTheme="minorHAnsi" w:hAnsiTheme="minorHAnsi"/>
      <w:sz w:val="22"/>
      <w:lang w:val="es-ES"/>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styleId="Enlla">
    <w:name w:val="Hyperlink"/>
    <w:basedOn w:val="Tipusdelletraperdefectedelpargraf"/>
    <w:uiPriority w:val="99"/>
    <w:unhideWhenUsed/>
    <w:rsid w:val="00750B7A"/>
    <w:rPr>
      <w:color w:val="0000FF" w:themeColor="hyperlink"/>
      <w:u w:val="single"/>
    </w:rPr>
  </w:style>
  <w:style w:type="paragraph" w:styleId="Textdebloc">
    <w:name w:val="Block Text"/>
    <w:basedOn w:val="Normal"/>
    <w:unhideWhenUsed/>
    <w:rsid w:val="006645BE"/>
    <w:pPr>
      <w:ind w:left="284" w:right="566"/>
      <w:jc w:val="both"/>
    </w:pPr>
    <w:rPr>
      <w:rFonts w:ascii="Arial" w:hAnsi="Arial"/>
      <w:szCs w:val="20"/>
      <w:lang w:eastAsia="ca-ES"/>
    </w:rPr>
  </w:style>
  <w:style w:type="character" w:customStyle="1" w:styleId="PargrafdellistaCar">
    <w:name w:val="Paràgraf de llista Car"/>
    <w:aliases w:val="Párrafo Numerado Car"/>
    <w:basedOn w:val="Tipusdelletraperdefectedelpargraf"/>
    <w:link w:val="Pargrafdellista"/>
    <w:uiPriority w:val="34"/>
    <w:locked/>
    <w:rsid w:val="00711081"/>
    <w:rPr>
      <w:rFonts w:ascii="Times New Roman" w:eastAsia="Times New Roman" w:hAnsi="Times New Roman" w:cs="Times New Roman"/>
      <w:szCs w:val="20"/>
      <w:lang w:val="ca-ES" w:eastAsia="ca-ES"/>
    </w:rPr>
  </w:style>
  <w:style w:type="paragraph" w:styleId="Textdecomentari">
    <w:name w:val="annotation text"/>
    <w:basedOn w:val="Normal"/>
    <w:link w:val="TextdecomentariCar"/>
    <w:uiPriority w:val="99"/>
    <w:rsid w:val="0036287D"/>
    <w:pPr>
      <w:jc w:val="both"/>
    </w:pPr>
    <w:rPr>
      <w:rFonts w:ascii="Dutch" w:hAnsi="Dutch"/>
      <w:sz w:val="20"/>
      <w:szCs w:val="20"/>
      <w:lang w:eastAsia="ca-ES"/>
    </w:rPr>
  </w:style>
  <w:style w:type="character" w:customStyle="1" w:styleId="TextdecomentariCar">
    <w:name w:val="Text de comentari Car"/>
    <w:basedOn w:val="Tipusdelletraperdefectedelpargraf"/>
    <w:link w:val="Textdecomentari"/>
    <w:uiPriority w:val="99"/>
    <w:rsid w:val="0036287D"/>
    <w:rPr>
      <w:rFonts w:ascii="Dutch" w:eastAsia="Times New Roman" w:hAnsi="Dutch" w:cs="Times New Roman"/>
      <w:szCs w:val="20"/>
      <w:lang w:val="ca-ES" w:eastAsia="ca-ES"/>
    </w:rPr>
  </w:style>
  <w:style w:type="paragraph" w:customStyle="1" w:styleId="Pas8">
    <w:name w:val="Pas8"/>
    <w:basedOn w:val="Normal"/>
    <w:rsid w:val="0036287D"/>
    <w:pPr>
      <w:jc w:val="both"/>
    </w:pPr>
    <w:rPr>
      <w:rFonts w:ascii="Swiss" w:hAnsi="Swiss"/>
      <w:sz w:val="16"/>
      <w:szCs w:val="20"/>
      <w:lang w:eastAsia="ca-ES"/>
    </w:rPr>
  </w:style>
  <w:style w:type="paragraph" w:styleId="Ttol">
    <w:name w:val="Title"/>
    <w:basedOn w:val="Normal"/>
    <w:link w:val="TtolCar"/>
    <w:qFormat/>
    <w:rsid w:val="0036287D"/>
    <w:pPr>
      <w:tabs>
        <w:tab w:val="left" w:pos="567"/>
        <w:tab w:val="left" w:pos="1134"/>
        <w:tab w:val="left" w:pos="1702"/>
        <w:tab w:val="left" w:pos="2880"/>
        <w:tab w:val="left" w:pos="3600"/>
        <w:tab w:val="left" w:pos="4320"/>
        <w:tab w:val="left" w:pos="5040"/>
        <w:tab w:val="left" w:pos="5760"/>
        <w:tab w:val="left" w:pos="6480"/>
        <w:tab w:val="left" w:pos="7200"/>
      </w:tabs>
      <w:ind w:right="48"/>
      <w:jc w:val="center"/>
    </w:pPr>
    <w:rPr>
      <w:b/>
      <w:i/>
      <w:sz w:val="30"/>
      <w:szCs w:val="20"/>
      <w:lang w:eastAsia="ca-ES"/>
    </w:rPr>
  </w:style>
  <w:style w:type="character" w:customStyle="1" w:styleId="TtolCar">
    <w:name w:val="Títol Car"/>
    <w:basedOn w:val="Tipusdelletraperdefectedelpargraf"/>
    <w:link w:val="Ttol"/>
    <w:rsid w:val="0036287D"/>
    <w:rPr>
      <w:rFonts w:ascii="Times New Roman" w:eastAsia="Times New Roman" w:hAnsi="Times New Roman" w:cs="Times New Roman"/>
      <w:b/>
      <w:i/>
      <w:sz w:val="30"/>
      <w:szCs w:val="20"/>
      <w:lang w:val="ca-ES" w:eastAsia="ca-ES"/>
    </w:rPr>
  </w:style>
  <w:style w:type="paragraph" w:styleId="Textdenotaapeudepgina">
    <w:name w:val="footnote text"/>
    <w:basedOn w:val="Normal"/>
    <w:link w:val="TextdenotaapeudepginaCar"/>
    <w:uiPriority w:val="99"/>
    <w:semiHidden/>
    <w:unhideWhenUsed/>
    <w:rsid w:val="0036287D"/>
    <w:pPr>
      <w:jc w:val="both"/>
    </w:pPr>
    <w:rPr>
      <w:rFonts w:ascii="Arial" w:hAnsi="Arial"/>
      <w:sz w:val="20"/>
      <w:szCs w:val="20"/>
      <w:lang w:eastAsia="ca-ES"/>
    </w:rPr>
  </w:style>
  <w:style w:type="character" w:customStyle="1" w:styleId="TextdenotaapeudepginaCar">
    <w:name w:val="Text de nota a peu de pàgina Car"/>
    <w:basedOn w:val="Tipusdelletraperdefectedelpargraf"/>
    <w:link w:val="Textdenotaapeudepgina"/>
    <w:uiPriority w:val="99"/>
    <w:semiHidden/>
    <w:rsid w:val="0036287D"/>
    <w:rPr>
      <w:rFonts w:eastAsia="Times New Roman" w:cs="Times New Roman"/>
      <w:szCs w:val="20"/>
      <w:lang w:val="ca-ES" w:eastAsia="ca-ES"/>
    </w:rPr>
  </w:style>
  <w:style w:type="character" w:styleId="Refernciadenotaapeudepgina">
    <w:name w:val="footnote reference"/>
    <w:basedOn w:val="Tipusdelletraperdefectedelpargraf"/>
    <w:unhideWhenUsed/>
    <w:rsid w:val="0036287D"/>
    <w:rPr>
      <w:vertAlign w:val="superscript"/>
    </w:rPr>
  </w:style>
  <w:style w:type="paragraph" w:customStyle="1" w:styleId="Ttolclusula">
    <w:name w:val="Títol clàusula"/>
    <w:basedOn w:val="Normal"/>
    <w:link w:val="TtolclusulaCar"/>
    <w:qFormat/>
    <w:rsid w:val="0036287D"/>
    <w:pPr>
      <w:jc w:val="both"/>
    </w:pPr>
    <w:rPr>
      <w:rFonts w:ascii="Verdana" w:hAnsi="Verdana"/>
      <w:sz w:val="32"/>
      <w:szCs w:val="20"/>
      <w:lang w:eastAsia="ca-ES"/>
    </w:rPr>
  </w:style>
  <w:style w:type="character" w:customStyle="1" w:styleId="TtolclusulaCar">
    <w:name w:val="Títol clàusula Car"/>
    <w:basedOn w:val="Tipusdelletraperdefectedelpargraf"/>
    <w:link w:val="Ttolclusula"/>
    <w:rsid w:val="0036287D"/>
    <w:rPr>
      <w:rFonts w:ascii="Verdana" w:eastAsia="Times New Roman" w:hAnsi="Verdana" w:cs="Times New Roman"/>
      <w:sz w:val="32"/>
      <w:szCs w:val="20"/>
      <w:lang w:val="ca-ES" w:eastAsia="ca-ES"/>
    </w:rPr>
  </w:style>
  <w:style w:type="character" w:styleId="Refernciadecomentari">
    <w:name w:val="annotation reference"/>
    <w:basedOn w:val="Tipusdelletraperdefectedelpargraf"/>
    <w:uiPriority w:val="99"/>
    <w:semiHidden/>
    <w:unhideWhenUsed/>
    <w:rsid w:val="002F0047"/>
    <w:rPr>
      <w:sz w:val="16"/>
      <w:szCs w:val="16"/>
    </w:rPr>
  </w:style>
  <w:style w:type="paragraph" w:styleId="Temadelcomentari">
    <w:name w:val="annotation subject"/>
    <w:basedOn w:val="Textdecomentari"/>
    <w:next w:val="Textdecomentari"/>
    <w:link w:val="TemadelcomentariCar"/>
    <w:uiPriority w:val="99"/>
    <w:semiHidden/>
    <w:unhideWhenUsed/>
    <w:rsid w:val="002F0047"/>
    <w:pPr>
      <w:jc w:val="left"/>
    </w:pPr>
    <w:rPr>
      <w:rFonts w:ascii="Times New Roman" w:hAnsi="Times New Roman"/>
      <w:b/>
      <w:bCs/>
      <w:lang w:eastAsia="es-ES"/>
    </w:rPr>
  </w:style>
  <w:style w:type="character" w:customStyle="1" w:styleId="TemadelcomentariCar">
    <w:name w:val="Tema del comentari Car"/>
    <w:basedOn w:val="TextdecomentariCar"/>
    <w:link w:val="Temadelcomentari"/>
    <w:uiPriority w:val="99"/>
    <w:semiHidden/>
    <w:rsid w:val="002F0047"/>
    <w:rPr>
      <w:rFonts w:ascii="Times New Roman" w:eastAsia="Times New Roman" w:hAnsi="Times New Roman" w:cs="Times New Roman"/>
      <w:b/>
      <w:bCs/>
      <w:szCs w:val="20"/>
      <w:lang w:val="ca-ES" w:eastAsia="es-ES"/>
    </w:rPr>
  </w:style>
  <w:style w:type="paragraph" w:customStyle="1" w:styleId="Default">
    <w:name w:val="Default"/>
    <w:rsid w:val="006C541A"/>
    <w:pPr>
      <w:autoSpaceDE w:val="0"/>
      <w:autoSpaceDN w:val="0"/>
      <w:adjustRightInd w:val="0"/>
      <w:spacing w:after="0" w:line="240" w:lineRule="auto"/>
    </w:pPr>
    <w:rPr>
      <w:rFonts w:ascii="Verdana" w:hAnsi="Verdana" w:cs="Verdana"/>
      <w:color w:val="000000"/>
      <w:sz w:val="24"/>
      <w:szCs w:val="24"/>
      <w:lang w:val="ca-ES"/>
    </w:rPr>
  </w:style>
  <w:style w:type="character" w:customStyle="1" w:styleId="bidi">
    <w:name w:val="bidi"/>
    <w:basedOn w:val="Tipusdelletraperdefectedelpargraf"/>
    <w:rsid w:val="007C7877"/>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Arial" w:eastAsiaTheme="minorHAnsi" w:hAnsi="Arial" w:cstheme="minorBidi"/>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uiPriority="0"/>
    <w:lsdException w:name="List Bullet" w:uiPriority="0"/>
    <w:lsdException w:name="Title" w:semiHidden="0" w:uiPriority="0" w:unhideWhenUsed="0" w:qFormat="1"/>
    <w:lsdException w:name="Default Paragraph Font" w:uiPriority="1"/>
    <w:lsdException w:name="Body Text" w:uiPriority="0"/>
    <w:lsdException w:name="Subtitle" w:semiHidden="0" w:uiPriority="11" w:unhideWhenUsed="0" w:qFormat="1"/>
    <w:lsdException w:name="Block Text"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F64BE"/>
    <w:pPr>
      <w:spacing w:after="0" w:line="240" w:lineRule="auto"/>
    </w:pPr>
    <w:rPr>
      <w:rFonts w:ascii="Times New Roman" w:eastAsia="Times New Roman" w:hAnsi="Times New Roman" w:cs="Times New Roman"/>
      <w:sz w:val="24"/>
      <w:szCs w:val="24"/>
      <w:lang w:val="ca-ES" w:eastAsia="es-ES"/>
    </w:rPr>
  </w:style>
  <w:style w:type="character" w:default="1" w:styleId="Tipusde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paragraph" w:styleId="Textindependent">
    <w:name w:val="Body Text"/>
    <w:basedOn w:val="Normal"/>
    <w:link w:val="TextindependentCar"/>
    <w:semiHidden/>
    <w:rsid w:val="002F64BE"/>
    <w:rPr>
      <w:szCs w:val="20"/>
    </w:rPr>
  </w:style>
  <w:style w:type="character" w:customStyle="1" w:styleId="TextindependentCar">
    <w:name w:val="Text independent Car"/>
    <w:basedOn w:val="Tipusdelletraperdefectedelpargraf"/>
    <w:link w:val="Textindependent"/>
    <w:semiHidden/>
    <w:rsid w:val="002F64BE"/>
    <w:rPr>
      <w:rFonts w:ascii="Times New Roman" w:eastAsia="Times New Roman" w:hAnsi="Times New Roman" w:cs="Times New Roman"/>
      <w:sz w:val="24"/>
      <w:szCs w:val="20"/>
      <w:lang w:val="ca-ES" w:eastAsia="es-ES"/>
    </w:rPr>
  </w:style>
  <w:style w:type="paragraph" w:styleId="Textindependent2">
    <w:name w:val="Body Text 2"/>
    <w:basedOn w:val="Normal"/>
    <w:link w:val="Textindependent2Car"/>
    <w:uiPriority w:val="99"/>
    <w:unhideWhenUsed/>
    <w:rsid w:val="00AB10B6"/>
    <w:pPr>
      <w:spacing w:after="120" w:line="480" w:lineRule="auto"/>
    </w:pPr>
  </w:style>
  <w:style w:type="character" w:customStyle="1" w:styleId="Textindependent2Car">
    <w:name w:val="Text independent 2 Car"/>
    <w:basedOn w:val="Tipusdelletraperdefectedelpargraf"/>
    <w:link w:val="Textindependent2"/>
    <w:uiPriority w:val="99"/>
    <w:rsid w:val="00AB10B6"/>
    <w:rPr>
      <w:rFonts w:ascii="Times New Roman" w:eastAsia="Times New Roman" w:hAnsi="Times New Roman" w:cs="Times New Roman"/>
      <w:sz w:val="24"/>
      <w:szCs w:val="24"/>
      <w:lang w:val="ca-ES" w:eastAsia="es-ES"/>
    </w:rPr>
  </w:style>
  <w:style w:type="paragraph" w:styleId="Sagniadetextindependent3">
    <w:name w:val="Body Text Indent 3"/>
    <w:basedOn w:val="Normal"/>
    <w:link w:val="Sagniadetextindependent3Car"/>
    <w:uiPriority w:val="99"/>
    <w:semiHidden/>
    <w:unhideWhenUsed/>
    <w:rsid w:val="00AB10B6"/>
    <w:pPr>
      <w:spacing w:after="120"/>
      <w:ind w:left="283"/>
    </w:pPr>
    <w:rPr>
      <w:sz w:val="16"/>
      <w:szCs w:val="16"/>
    </w:rPr>
  </w:style>
  <w:style w:type="character" w:customStyle="1" w:styleId="Sagniadetextindependent3Car">
    <w:name w:val="Sagnia de text independent 3 Car"/>
    <w:basedOn w:val="Tipusdelletraperdefectedelpargraf"/>
    <w:link w:val="Sagniadetextindependent3"/>
    <w:uiPriority w:val="99"/>
    <w:semiHidden/>
    <w:rsid w:val="00AB10B6"/>
    <w:rPr>
      <w:rFonts w:ascii="Times New Roman" w:eastAsia="Times New Roman" w:hAnsi="Times New Roman" w:cs="Times New Roman"/>
      <w:sz w:val="16"/>
      <w:szCs w:val="16"/>
      <w:lang w:val="ca-ES" w:eastAsia="es-ES"/>
    </w:rPr>
  </w:style>
  <w:style w:type="paragraph" w:styleId="Llistaambpics">
    <w:name w:val="List Bullet"/>
    <w:basedOn w:val="Normal"/>
    <w:autoRedefine/>
    <w:semiHidden/>
    <w:rsid w:val="00AB10B6"/>
    <w:pPr>
      <w:ind w:left="360" w:right="-2" w:hanging="360"/>
    </w:pPr>
    <w:rPr>
      <w:rFonts w:ascii="Arial" w:hAnsi="Arial" w:cs="Arial"/>
      <w:b/>
      <w:sz w:val="20"/>
      <w:szCs w:val="20"/>
      <w:lang w:eastAsia="ca-ES"/>
    </w:rPr>
  </w:style>
  <w:style w:type="paragraph" w:styleId="Pargrafdellista">
    <w:name w:val="List Paragraph"/>
    <w:aliases w:val="Párrafo Numerado"/>
    <w:basedOn w:val="Normal"/>
    <w:link w:val="PargrafdellistaCar"/>
    <w:uiPriority w:val="34"/>
    <w:qFormat/>
    <w:rsid w:val="00AB10B6"/>
    <w:pPr>
      <w:ind w:left="720"/>
      <w:contextualSpacing/>
    </w:pPr>
    <w:rPr>
      <w:sz w:val="20"/>
      <w:szCs w:val="20"/>
      <w:lang w:eastAsia="ca-ES"/>
    </w:rPr>
  </w:style>
  <w:style w:type="paragraph" w:styleId="Textdeglobus">
    <w:name w:val="Balloon Text"/>
    <w:basedOn w:val="Normal"/>
    <w:link w:val="TextdeglobusCar"/>
    <w:uiPriority w:val="99"/>
    <w:semiHidden/>
    <w:unhideWhenUsed/>
    <w:rsid w:val="00953AD8"/>
    <w:rPr>
      <w:rFonts w:ascii="Tahoma" w:hAnsi="Tahoma" w:cs="Tahoma"/>
      <w:sz w:val="16"/>
      <w:szCs w:val="16"/>
    </w:rPr>
  </w:style>
  <w:style w:type="character" w:customStyle="1" w:styleId="TextdeglobusCar">
    <w:name w:val="Text de globus Car"/>
    <w:basedOn w:val="Tipusdelletraperdefectedelpargraf"/>
    <w:link w:val="Textdeglobus"/>
    <w:uiPriority w:val="99"/>
    <w:semiHidden/>
    <w:rsid w:val="00953AD8"/>
    <w:rPr>
      <w:rFonts w:ascii="Tahoma" w:eastAsia="Times New Roman" w:hAnsi="Tahoma" w:cs="Tahoma"/>
      <w:sz w:val="16"/>
      <w:szCs w:val="16"/>
      <w:lang w:val="ca-ES" w:eastAsia="es-ES"/>
    </w:rPr>
  </w:style>
  <w:style w:type="paragraph" w:styleId="Capalera">
    <w:name w:val="header"/>
    <w:basedOn w:val="Normal"/>
    <w:link w:val="CapaleraCar"/>
    <w:uiPriority w:val="99"/>
    <w:unhideWhenUsed/>
    <w:rsid w:val="00953AD8"/>
    <w:pPr>
      <w:tabs>
        <w:tab w:val="center" w:pos="4252"/>
        <w:tab w:val="right" w:pos="8504"/>
      </w:tabs>
    </w:pPr>
  </w:style>
  <w:style w:type="character" w:customStyle="1" w:styleId="CapaleraCar">
    <w:name w:val="Capçalera Car"/>
    <w:basedOn w:val="Tipusdelletraperdefectedelpargraf"/>
    <w:link w:val="Capalera"/>
    <w:uiPriority w:val="99"/>
    <w:rsid w:val="00953AD8"/>
    <w:rPr>
      <w:rFonts w:ascii="Times New Roman" w:eastAsia="Times New Roman" w:hAnsi="Times New Roman" w:cs="Times New Roman"/>
      <w:sz w:val="24"/>
      <w:szCs w:val="24"/>
      <w:lang w:val="ca-ES" w:eastAsia="es-ES"/>
    </w:rPr>
  </w:style>
  <w:style w:type="paragraph" w:styleId="Peu">
    <w:name w:val="footer"/>
    <w:basedOn w:val="Normal"/>
    <w:link w:val="PeuCar"/>
    <w:uiPriority w:val="99"/>
    <w:unhideWhenUsed/>
    <w:rsid w:val="00953AD8"/>
    <w:pPr>
      <w:tabs>
        <w:tab w:val="center" w:pos="4252"/>
        <w:tab w:val="right" w:pos="8504"/>
      </w:tabs>
    </w:pPr>
  </w:style>
  <w:style w:type="character" w:customStyle="1" w:styleId="PeuCar">
    <w:name w:val="Peu Car"/>
    <w:basedOn w:val="Tipusdelletraperdefectedelpargraf"/>
    <w:link w:val="Peu"/>
    <w:uiPriority w:val="99"/>
    <w:rsid w:val="00953AD8"/>
    <w:rPr>
      <w:rFonts w:ascii="Times New Roman" w:eastAsia="Times New Roman" w:hAnsi="Times New Roman" w:cs="Times New Roman"/>
      <w:sz w:val="24"/>
      <w:szCs w:val="24"/>
      <w:lang w:val="ca-ES" w:eastAsia="es-ES"/>
    </w:rPr>
  </w:style>
  <w:style w:type="table" w:styleId="Taulaambquadrcula">
    <w:name w:val="Table Grid"/>
    <w:basedOn w:val="Taulanormal"/>
    <w:uiPriority w:val="59"/>
    <w:rsid w:val="004D48CF"/>
    <w:pPr>
      <w:spacing w:after="0" w:line="240" w:lineRule="auto"/>
    </w:pPr>
    <w:rPr>
      <w:rFonts w:asciiTheme="minorHAnsi" w:hAnsiTheme="minorHAnsi"/>
      <w:sz w:val="22"/>
      <w:lang w:val="es-ES"/>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styleId="Enlla">
    <w:name w:val="Hyperlink"/>
    <w:basedOn w:val="Tipusdelletraperdefectedelpargraf"/>
    <w:uiPriority w:val="99"/>
    <w:unhideWhenUsed/>
    <w:rsid w:val="00750B7A"/>
    <w:rPr>
      <w:color w:val="0000FF" w:themeColor="hyperlink"/>
      <w:u w:val="single"/>
    </w:rPr>
  </w:style>
  <w:style w:type="paragraph" w:styleId="Textdebloc">
    <w:name w:val="Block Text"/>
    <w:basedOn w:val="Normal"/>
    <w:unhideWhenUsed/>
    <w:rsid w:val="006645BE"/>
    <w:pPr>
      <w:ind w:left="284" w:right="566"/>
      <w:jc w:val="both"/>
    </w:pPr>
    <w:rPr>
      <w:rFonts w:ascii="Arial" w:hAnsi="Arial"/>
      <w:szCs w:val="20"/>
      <w:lang w:eastAsia="ca-ES"/>
    </w:rPr>
  </w:style>
  <w:style w:type="character" w:customStyle="1" w:styleId="PargrafdellistaCar">
    <w:name w:val="Paràgraf de llista Car"/>
    <w:aliases w:val="Párrafo Numerado Car"/>
    <w:basedOn w:val="Tipusdelletraperdefectedelpargraf"/>
    <w:link w:val="Pargrafdellista"/>
    <w:uiPriority w:val="34"/>
    <w:locked/>
    <w:rsid w:val="00711081"/>
    <w:rPr>
      <w:rFonts w:ascii="Times New Roman" w:eastAsia="Times New Roman" w:hAnsi="Times New Roman" w:cs="Times New Roman"/>
      <w:szCs w:val="20"/>
      <w:lang w:val="ca-ES" w:eastAsia="ca-ES"/>
    </w:rPr>
  </w:style>
  <w:style w:type="paragraph" w:styleId="Textdecomentari">
    <w:name w:val="annotation text"/>
    <w:basedOn w:val="Normal"/>
    <w:link w:val="TextdecomentariCar"/>
    <w:uiPriority w:val="99"/>
    <w:rsid w:val="0036287D"/>
    <w:pPr>
      <w:jc w:val="both"/>
    </w:pPr>
    <w:rPr>
      <w:rFonts w:ascii="Dutch" w:hAnsi="Dutch"/>
      <w:sz w:val="20"/>
      <w:szCs w:val="20"/>
      <w:lang w:eastAsia="ca-ES"/>
    </w:rPr>
  </w:style>
  <w:style w:type="character" w:customStyle="1" w:styleId="TextdecomentariCar">
    <w:name w:val="Text de comentari Car"/>
    <w:basedOn w:val="Tipusdelletraperdefectedelpargraf"/>
    <w:link w:val="Textdecomentari"/>
    <w:uiPriority w:val="99"/>
    <w:rsid w:val="0036287D"/>
    <w:rPr>
      <w:rFonts w:ascii="Dutch" w:eastAsia="Times New Roman" w:hAnsi="Dutch" w:cs="Times New Roman"/>
      <w:szCs w:val="20"/>
      <w:lang w:val="ca-ES" w:eastAsia="ca-ES"/>
    </w:rPr>
  </w:style>
  <w:style w:type="paragraph" w:customStyle="1" w:styleId="Pas8">
    <w:name w:val="Pas8"/>
    <w:basedOn w:val="Normal"/>
    <w:rsid w:val="0036287D"/>
    <w:pPr>
      <w:jc w:val="both"/>
    </w:pPr>
    <w:rPr>
      <w:rFonts w:ascii="Swiss" w:hAnsi="Swiss"/>
      <w:sz w:val="16"/>
      <w:szCs w:val="20"/>
      <w:lang w:eastAsia="ca-ES"/>
    </w:rPr>
  </w:style>
  <w:style w:type="paragraph" w:styleId="Ttol">
    <w:name w:val="Title"/>
    <w:basedOn w:val="Normal"/>
    <w:link w:val="TtolCar"/>
    <w:qFormat/>
    <w:rsid w:val="0036287D"/>
    <w:pPr>
      <w:tabs>
        <w:tab w:val="left" w:pos="567"/>
        <w:tab w:val="left" w:pos="1134"/>
        <w:tab w:val="left" w:pos="1702"/>
        <w:tab w:val="left" w:pos="2880"/>
        <w:tab w:val="left" w:pos="3600"/>
        <w:tab w:val="left" w:pos="4320"/>
        <w:tab w:val="left" w:pos="5040"/>
        <w:tab w:val="left" w:pos="5760"/>
        <w:tab w:val="left" w:pos="6480"/>
        <w:tab w:val="left" w:pos="7200"/>
      </w:tabs>
      <w:ind w:right="48"/>
      <w:jc w:val="center"/>
    </w:pPr>
    <w:rPr>
      <w:b/>
      <w:i/>
      <w:sz w:val="30"/>
      <w:szCs w:val="20"/>
      <w:lang w:eastAsia="ca-ES"/>
    </w:rPr>
  </w:style>
  <w:style w:type="character" w:customStyle="1" w:styleId="TtolCar">
    <w:name w:val="Títol Car"/>
    <w:basedOn w:val="Tipusdelletraperdefectedelpargraf"/>
    <w:link w:val="Ttol"/>
    <w:rsid w:val="0036287D"/>
    <w:rPr>
      <w:rFonts w:ascii="Times New Roman" w:eastAsia="Times New Roman" w:hAnsi="Times New Roman" w:cs="Times New Roman"/>
      <w:b/>
      <w:i/>
      <w:sz w:val="30"/>
      <w:szCs w:val="20"/>
      <w:lang w:val="ca-ES" w:eastAsia="ca-ES"/>
    </w:rPr>
  </w:style>
  <w:style w:type="paragraph" w:styleId="Textdenotaapeudepgina">
    <w:name w:val="footnote text"/>
    <w:basedOn w:val="Normal"/>
    <w:link w:val="TextdenotaapeudepginaCar"/>
    <w:uiPriority w:val="99"/>
    <w:semiHidden/>
    <w:unhideWhenUsed/>
    <w:rsid w:val="0036287D"/>
    <w:pPr>
      <w:jc w:val="both"/>
    </w:pPr>
    <w:rPr>
      <w:rFonts w:ascii="Arial" w:hAnsi="Arial"/>
      <w:sz w:val="20"/>
      <w:szCs w:val="20"/>
      <w:lang w:eastAsia="ca-ES"/>
    </w:rPr>
  </w:style>
  <w:style w:type="character" w:customStyle="1" w:styleId="TextdenotaapeudepginaCar">
    <w:name w:val="Text de nota a peu de pàgina Car"/>
    <w:basedOn w:val="Tipusdelletraperdefectedelpargraf"/>
    <w:link w:val="Textdenotaapeudepgina"/>
    <w:uiPriority w:val="99"/>
    <w:semiHidden/>
    <w:rsid w:val="0036287D"/>
    <w:rPr>
      <w:rFonts w:eastAsia="Times New Roman" w:cs="Times New Roman"/>
      <w:szCs w:val="20"/>
      <w:lang w:val="ca-ES" w:eastAsia="ca-ES"/>
    </w:rPr>
  </w:style>
  <w:style w:type="character" w:styleId="Refernciadenotaapeudepgina">
    <w:name w:val="footnote reference"/>
    <w:basedOn w:val="Tipusdelletraperdefectedelpargraf"/>
    <w:unhideWhenUsed/>
    <w:rsid w:val="0036287D"/>
    <w:rPr>
      <w:vertAlign w:val="superscript"/>
    </w:rPr>
  </w:style>
  <w:style w:type="paragraph" w:customStyle="1" w:styleId="Ttolclusula">
    <w:name w:val="Títol clàusula"/>
    <w:basedOn w:val="Normal"/>
    <w:link w:val="TtolclusulaCar"/>
    <w:qFormat/>
    <w:rsid w:val="0036287D"/>
    <w:pPr>
      <w:jc w:val="both"/>
    </w:pPr>
    <w:rPr>
      <w:rFonts w:ascii="Verdana" w:hAnsi="Verdana"/>
      <w:sz w:val="32"/>
      <w:szCs w:val="20"/>
      <w:lang w:eastAsia="ca-ES"/>
    </w:rPr>
  </w:style>
  <w:style w:type="character" w:customStyle="1" w:styleId="TtolclusulaCar">
    <w:name w:val="Títol clàusula Car"/>
    <w:basedOn w:val="Tipusdelletraperdefectedelpargraf"/>
    <w:link w:val="Ttolclusula"/>
    <w:rsid w:val="0036287D"/>
    <w:rPr>
      <w:rFonts w:ascii="Verdana" w:eastAsia="Times New Roman" w:hAnsi="Verdana" w:cs="Times New Roman"/>
      <w:sz w:val="32"/>
      <w:szCs w:val="20"/>
      <w:lang w:val="ca-ES" w:eastAsia="ca-ES"/>
    </w:rPr>
  </w:style>
  <w:style w:type="character" w:styleId="Refernciadecomentari">
    <w:name w:val="annotation reference"/>
    <w:basedOn w:val="Tipusdelletraperdefectedelpargraf"/>
    <w:uiPriority w:val="99"/>
    <w:semiHidden/>
    <w:unhideWhenUsed/>
    <w:rsid w:val="002F0047"/>
    <w:rPr>
      <w:sz w:val="16"/>
      <w:szCs w:val="16"/>
    </w:rPr>
  </w:style>
  <w:style w:type="paragraph" w:styleId="Temadelcomentari">
    <w:name w:val="annotation subject"/>
    <w:basedOn w:val="Textdecomentari"/>
    <w:next w:val="Textdecomentari"/>
    <w:link w:val="TemadelcomentariCar"/>
    <w:uiPriority w:val="99"/>
    <w:semiHidden/>
    <w:unhideWhenUsed/>
    <w:rsid w:val="002F0047"/>
    <w:pPr>
      <w:jc w:val="left"/>
    </w:pPr>
    <w:rPr>
      <w:rFonts w:ascii="Times New Roman" w:hAnsi="Times New Roman"/>
      <w:b/>
      <w:bCs/>
      <w:lang w:eastAsia="es-ES"/>
    </w:rPr>
  </w:style>
  <w:style w:type="character" w:customStyle="1" w:styleId="TemadelcomentariCar">
    <w:name w:val="Tema del comentari Car"/>
    <w:basedOn w:val="TextdecomentariCar"/>
    <w:link w:val="Temadelcomentari"/>
    <w:uiPriority w:val="99"/>
    <w:semiHidden/>
    <w:rsid w:val="002F0047"/>
    <w:rPr>
      <w:rFonts w:ascii="Times New Roman" w:eastAsia="Times New Roman" w:hAnsi="Times New Roman" w:cs="Times New Roman"/>
      <w:b/>
      <w:bCs/>
      <w:szCs w:val="20"/>
      <w:lang w:val="ca-ES" w:eastAsia="es-ES"/>
    </w:rPr>
  </w:style>
  <w:style w:type="paragraph" w:customStyle="1" w:styleId="Default">
    <w:name w:val="Default"/>
    <w:rsid w:val="006C541A"/>
    <w:pPr>
      <w:autoSpaceDE w:val="0"/>
      <w:autoSpaceDN w:val="0"/>
      <w:adjustRightInd w:val="0"/>
      <w:spacing w:after="0" w:line="240" w:lineRule="auto"/>
    </w:pPr>
    <w:rPr>
      <w:rFonts w:ascii="Verdana" w:hAnsi="Verdana" w:cs="Verdana"/>
      <w:color w:val="000000"/>
      <w:sz w:val="24"/>
      <w:szCs w:val="24"/>
      <w:lang w:val="ca-ES"/>
    </w:rPr>
  </w:style>
  <w:style w:type="character" w:customStyle="1" w:styleId="bidi">
    <w:name w:val="bidi"/>
    <w:basedOn w:val="Tipusdelletraperdefectedelpargraf"/>
    <w:rsid w:val="007C787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52012370">
      <w:bodyDiv w:val="1"/>
      <w:marLeft w:val="0"/>
      <w:marRight w:val="0"/>
      <w:marTop w:val="0"/>
      <w:marBottom w:val="0"/>
      <w:divBdr>
        <w:top w:val="none" w:sz="0" w:space="0" w:color="auto"/>
        <w:left w:val="none" w:sz="0" w:space="0" w:color="auto"/>
        <w:bottom w:val="none" w:sz="0" w:space="0" w:color="auto"/>
        <w:right w:val="none" w:sz="0" w:space="0" w:color="auto"/>
      </w:divBdr>
    </w:div>
    <w:div w:id="500051420">
      <w:bodyDiv w:val="1"/>
      <w:marLeft w:val="0"/>
      <w:marRight w:val="0"/>
      <w:marTop w:val="0"/>
      <w:marBottom w:val="0"/>
      <w:divBdr>
        <w:top w:val="none" w:sz="0" w:space="0" w:color="auto"/>
        <w:left w:val="none" w:sz="0" w:space="0" w:color="auto"/>
        <w:bottom w:val="none" w:sz="0" w:space="0" w:color="auto"/>
        <w:right w:val="none" w:sz="0" w:space="0" w:color="auto"/>
      </w:divBdr>
    </w:div>
    <w:div w:id="730546158">
      <w:bodyDiv w:val="1"/>
      <w:marLeft w:val="0"/>
      <w:marRight w:val="0"/>
      <w:marTop w:val="0"/>
      <w:marBottom w:val="0"/>
      <w:divBdr>
        <w:top w:val="none" w:sz="0" w:space="0" w:color="auto"/>
        <w:left w:val="none" w:sz="0" w:space="0" w:color="auto"/>
        <w:bottom w:val="none" w:sz="0" w:space="0" w:color="auto"/>
        <w:right w:val="none" w:sz="0" w:space="0" w:color="auto"/>
      </w:divBdr>
      <w:divsChild>
        <w:div w:id="895091541">
          <w:marLeft w:val="0"/>
          <w:marRight w:val="0"/>
          <w:marTop w:val="0"/>
          <w:marBottom w:val="0"/>
          <w:divBdr>
            <w:top w:val="none" w:sz="0" w:space="0" w:color="auto"/>
            <w:left w:val="none" w:sz="0" w:space="0" w:color="auto"/>
            <w:bottom w:val="none" w:sz="0" w:space="0" w:color="auto"/>
            <w:right w:val="none" w:sz="0" w:space="0" w:color="auto"/>
          </w:divBdr>
        </w:div>
        <w:div w:id="1682773845">
          <w:marLeft w:val="0"/>
          <w:marRight w:val="0"/>
          <w:marTop w:val="0"/>
          <w:marBottom w:val="0"/>
          <w:divBdr>
            <w:top w:val="none" w:sz="0" w:space="0" w:color="auto"/>
            <w:left w:val="none" w:sz="0" w:space="0" w:color="auto"/>
            <w:bottom w:val="none" w:sz="0" w:space="0" w:color="auto"/>
            <w:right w:val="none" w:sz="0" w:space="0" w:color="auto"/>
          </w:divBdr>
        </w:div>
      </w:divsChild>
    </w:div>
    <w:div w:id="987628803">
      <w:bodyDiv w:val="1"/>
      <w:marLeft w:val="0"/>
      <w:marRight w:val="0"/>
      <w:marTop w:val="0"/>
      <w:marBottom w:val="0"/>
      <w:divBdr>
        <w:top w:val="none" w:sz="0" w:space="0" w:color="auto"/>
        <w:left w:val="none" w:sz="0" w:space="0" w:color="auto"/>
        <w:bottom w:val="none" w:sz="0" w:space="0" w:color="auto"/>
        <w:right w:val="none" w:sz="0" w:space="0" w:color="auto"/>
      </w:divBdr>
      <w:divsChild>
        <w:div w:id="315498356">
          <w:marLeft w:val="0"/>
          <w:marRight w:val="0"/>
          <w:marTop w:val="0"/>
          <w:marBottom w:val="0"/>
          <w:divBdr>
            <w:top w:val="none" w:sz="0" w:space="0" w:color="auto"/>
            <w:left w:val="none" w:sz="0" w:space="0" w:color="auto"/>
            <w:bottom w:val="none" w:sz="0" w:space="0" w:color="auto"/>
            <w:right w:val="none" w:sz="0" w:space="0" w:color="auto"/>
          </w:divBdr>
        </w:div>
        <w:div w:id="456487374">
          <w:marLeft w:val="0"/>
          <w:marRight w:val="0"/>
          <w:marTop w:val="0"/>
          <w:marBottom w:val="0"/>
          <w:divBdr>
            <w:top w:val="none" w:sz="0" w:space="0" w:color="auto"/>
            <w:left w:val="none" w:sz="0" w:space="0" w:color="auto"/>
            <w:bottom w:val="none" w:sz="0" w:space="0" w:color="auto"/>
            <w:right w:val="none" w:sz="0" w:space="0" w:color="auto"/>
          </w:divBdr>
        </w:div>
        <w:div w:id="1001203144">
          <w:marLeft w:val="0"/>
          <w:marRight w:val="0"/>
          <w:marTop w:val="0"/>
          <w:marBottom w:val="0"/>
          <w:divBdr>
            <w:top w:val="none" w:sz="0" w:space="0" w:color="auto"/>
            <w:left w:val="none" w:sz="0" w:space="0" w:color="auto"/>
            <w:bottom w:val="none" w:sz="0" w:space="0" w:color="auto"/>
            <w:right w:val="none" w:sz="0" w:space="0" w:color="auto"/>
          </w:divBdr>
        </w:div>
        <w:div w:id="1079402629">
          <w:marLeft w:val="0"/>
          <w:marRight w:val="0"/>
          <w:marTop w:val="0"/>
          <w:marBottom w:val="0"/>
          <w:divBdr>
            <w:top w:val="none" w:sz="0" w:space="0" w:color="auto"/>
            <w:left w:val="none" w:sz="0" w:space="0" w:color="auto"/>
            <w:bottom w:val="none" w:sz="0" w:space="0" w:color="auto"/>
            <w:right w:val="none" w:sz="0" w:space="0" w:color="auto"/>
          </w:divBdr>
        </w:div>
        <w:div w:id="1100878002">
          <w:marLeft w:val="0"/>
          <w:marRight w:val="0"/>
          <w:marTop w:val="0"/>
          <w:marBottom w:val="0"/>
          <w:divBdr>
            <w:top w:val="none" w:sz="0" w:space="0" w:color="auto"/>
            <w:left w:val="none" w:sz="0" w:space="0" w:color="auto"/>
            <w:bottom w:val="none" w:sz="0" w:space="0" w:color="auto"/>
            <w:right w:val="none" w:sz="0" w:space="0" w:color="auto"/>
          </w:divBdr>
        </w:div>
        <w:div w:id="1867016781">
          <w:marLeft w:val="0"/>
          <w:marRight w:val="0"/>
          <w:marTop w:val="0"/>
          <w:marBottom w:val="0"/>
          <w:divBdr>
            <w:top w:val="none" w:sz="0" w:space="0" w:color="auto"/>
            <w:left w:val="none" w:sz="0" w:space="0" w:color="auto"/>
            <w:bottom w:val="none" w:sz="0" w:space="0" w:color="auto"/>
            <w:right w:val="none" w:sz="0" w:space="0" w:color="auto"/>
          </w:divBdr>
        </w:div>
        <w:div w:id="1955401183">
          <w:marLeft w:val="0"/>
          <w:marRight w:val="0"/>
          <w:marTop w:val="0"/>
          <w:marBottom w:val="0"/>
          <w:divBdr>
            <w:top w:val="none" w:sz="0" w:space="0" w:color="auto"/>
            <w:left w:val="none" w:sz="0" w:space="0" w:color="auto"/>
            <w:bottom w:val="none" w:sz="0" w:space="0" w:color="auto"/>
            <w:right w:val="none" w:sz="0" w:space="0" w:color="auto"/>
          </w:divBdr>
        </w:div>
      </w:divsChild>
    </w:div>
    <w:div w:id="12200898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2.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image" Target="media/image1.emf"/><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6161764-053B-44ED-B1C1-9DCACD42A88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9</Pages>
  <Words>2894</Words>
  <Characters>16496</Characters>
  <Application>Microsoft Office Word</Application>
  <DocSecurity>0</DocSecurity>
  <Lines>137</Lines>
  <Paragraphs>38</Paragraphs>
  <ScaleCrop>false</ScaleCrop>
  <HeadingPairs>
    <vt:vector size="2" baseType="variant">
      <vt:variant>
        <vt:lpstr>Títol</vt:lpstr>
      </vt:variant>
      <vt:variant>
        <vt:i4>1</vt:i4>
      </vt:variant>
    </vt:vector>
  </HeadingPairs>
  <TitlesOfParts>
    <vt:vector size="1" baseType="lpstr">
      <vt:lpstr/>
    </vt:vector>
  </TitlesOfParts>
  <Company>Ajuntament de Barcelona</Company>
  <LinksUpToDate>false</LinksUpToDate>
  <CharactersWithSpaces>19352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Ajuntament de Barcelona</dc:creator>
  <cp:lastModifiedBy>Ajuntament de Barcelona</cp:lastModifiedBy>
  <cp:revision>2</cp:revision>
  <cp:lastPrinted>2022-08-18T10:36:00Z</cp:lastPrinted>
  <dcterms:created xsi:type="dcterms:W3CDTF">2023-04-25T07:06:00Z</dcterms:created>
  <dcterms:modified xsi:type="dcterms:W3CDTF">2023-04-25T07:06:00Z</dcterms:modified>
</cp:coreProperties>
</file>