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97D71A" w14:textId="77777777" w:rsidR="00CE0D1D" w:rsidRPr="0030781F" w:rsidRDefault="00CE0D1D" w:rsidP="00CE0D1D">
      <w:pPr>
        <w:pBdr>
          <w:top w:val="single" w:sz="4" w:space="0" w:color="auto"/>
          <w:left w:val="single" w:sz="4" w:space="4" w:color="auto"/>
          <w:bottom w:val="single" w:sz="4" w:space="1" w:color="auto"/>
          <w:right w:val="single" w:sz="4" w:space="4" w:color="auto"/>
        </w:pBdr>
        <w:spacing w:after="0" w:line="240" w:lineRule="auto"/>
        <w:jc w:val="both"/>
        <w:outlineLvl w:val="0"/>
        <w:rPr>
          <w:b/>
          <w:sz w:val="24"/>
          <w:szCs w:val="24"/>
        </w:rPr>
      </w:pPr>
      <w:bookmarkStart w:id="0" w:name="_GoBack"/>
      <w:bookmarkEnd w:id="0"/>
      <w:r w:rsidRPr="0030781F">
        <w:rPr>
          <w:b/>
          <w:sz w:val="24"/>
          <w:szCs w:val="24"/>
        </w:rPr>
        <w:t>PLEC DE PRESCRIPCIONS TÈCNIQUES DEL CONTRA</w:t>
      </w:r>
      <w:r w:rsidR="009B1500" w:rsidRPr="0030781F">
        <w:rPr>
          <w:b/>
          <w:sz w:val="24"/>
          <w:szCs w:val="24"/>
        </w:rPr>
        <w:t>C</w:t>
      </w:r>
      <w:r w:rsidRPr="0030781F">
        <w:rPr>
          <w:b/>
          <w:sz w:val="24"/>
          <w:szCs w:val="24"/>
        </w:rPr>
        <w:t>TE DE SERVEIS DE COL·LABORACIÓ PER A</w:t>
      </w:r>
      <w:r w:rsidR="003910A6" w:rsidRPr="0030781F">
        <w:rPr>
          <w:b/>
          <w:sz w:val="24"/>
          <w:szCs w:val="24"/>
        </w:rPr>
        <w:t>L</w:t>
      </w:r>
      <w:r w:rsidRPr="0030781F">
        <w:rPr>
          <w:b/>
          <w:sz w:val="24"/>
          <w:szCs w:val="24"/>
        </w:rPr>
        <w:t xml:space="preserve"> </w:t>
      </w:r>
      <w:r w:rsidR="003910A6" w:rsidRPr="0030781F">
        <w:rPr>
          <w:b/>
          <w:sz w:val="24"/>
          <w:szCs w:val="24"/>
        </w:rPr>
        <w:t>DISSENY</w:t>
      </w:r>
      <w:r w:rsidRPr="0030781F">
        <w:rPr>
          <w:b/>
          <w:sz w:val="24"/>
          <w:szCs w:val="24"/>
        </w:rPr>
        <w:t>,</w:t>
      </w:r>
      <w:r w:rsidR="000E35A2" w:rsidRPr="0030781F">
        <w:rPr>
          <w:b/>
          <w:sz w:val="24"/>
          <w:szCs w:val="24"/>
        </w:rPr>
        <w:t xml:space="preserve"> GESTIÓ</w:t>
      </w:r>
      <w:r w:rsidRPr="0030781F">
        <w:rPr>
          <w:b/>
          <w:sz w:val="24"/>
          <w:szCs w:val="24"/>
        </w:rPr>
        <w:t xml:space="preserve">, </w:t>
      </w:r>
      <w:r w:rsidR="00727482" w:rsidRPr="0030781F">
        <w:rPr>
          <w:b/>
          <w:sz w:val="24"/>
          <w:szCs w:val="24"/>
        </w:rPr>
        <w:t xml:space="preserve">PRODUCCIÓ, </w:t>
      </w:r>
      <w:r w:rsidRPr="0030781F">
        <w:rPr>
          <w:b/>
          <w:sz w:val="24"/>
          <w:szCs w:val="24"/>
        </w:rPr>
        <w:t>SEGUIMENT I AVALUACIÓ</w:t>
      </w:r>
      <w:r w:rsidR="000E35A2" w:rsidRPr="0030781F">
        <w:rPr>
          <w:b/>
          <w:sz w:val="24"/>
          <w:szCs w:val="24"/>
        </w:rPr>
        <w:t xml:space="preserve"> DELS </w:t>
      </w:r>
      <w:r w:rsidR="00701436" w:rsidRPr="0030781F">
        <w:rPr>
          <w:b/>
          <w:sz w:val="24"/>
          <w:szCs w:val="24"/>
        </w:rPr>
        <w:t>PROGRAMES MUNI</w:t>
      </w:r>
      <w:r w:rsidR="00194B30" w:rsidRPr="0030781F">
        <w:rPr>
          <w:b/>
          <w:sz w:val="24"/>
          <w:szCs w:val="24"/>
        </w:rPr>
        <w:t>CIPALS DE PROMOCIÓ DE L’</w:t>
      </w:r>
      <w:r w:rsidR="00BA07AF" w:rsidRPr="0030781F">
        <w:rPr>
          <w:b/>
          <w:sz w:val="24"/>
          <w:szCs w:val="24"/>
        </w:rPr>
        <w:t>ESPORT EN EDAT ESCOLAR</w:t>
      </w:r>
      <w:r w:rsidRPr="0030781F">
        <w:rPr>
          <w:b/>
          <w:sz w:val="24"/>
          <w:szCs w:val="24"/>
        </w:rPr>
        <w:t xml:space="preserve"> DE LA DIRECCIÓ DE PROMOCIÓ I ESDEVENIMENTS ESPORTIUS DE L’INSTITUT BARCELONA ESPORTS</w:t>
      </w:r>
    </w:p>
    <w:p w14:paraId="13441DD7" w14:textId="77777777" w:rsidR="00866B7D" w:rsidRDefault="00866B7D" w:rsidP="0002121C">
      <w:pPr>
        <w:pBdr>
          <w:bottom w:val="single" w:sz="4" w:space="1" w:color="auto"/>
        </w:pBdr>
        <w:jc w:val="both"/>
        <w:rPr>
          <w:b/>
          <w:sz w:val="24"/>
          <w:szCs w:val="24"/>
        </w:rPr>
      </w:pPr>
    </w:p>
    <w:p w14:paraId="0E9B795A" w14:textId="6EF4CCD9" w:rsidR="0002121C" w:rsidRPr="0030781F" w:rsidRDefault="0002121C" w:rsidP="0002121C">
      <w:pPr>
        <w:pBdr>
          <w:bottom w:val="single" w:sz="4" w:space="1" w:color="auto"/>
        </w:pBdr>
        <w:jc w:val="both"/>
        <w:rPr>
          <w:b/>
          <w:sz w:val="24"/>
          <w:szCs w:val="24"/>
        </w:rPr>
      </w:pPr>
      <w:r w:rsidRPr="0030781F">
        <w:rPr>
          <w:b/>
          <w:sz w:val="24"/>
          <w:szCs w:val="24"/>
        </w:rPr>
        <w:t xml:space="preserve">ANTECEDENTS, CONTEXT I JUSTIFICACIÓ </w:t>
      </w:r>
    </w:p>
    <w:p w14:paraId="7D8B3042" w14:textId="09C12197" w:rsidR="0002121C" w:rsidRPr="0030781F" w:rsidRDefault="0002121C" w:rsidP="00E7307C">
      <w:pPr>
        <w:spacing w:after="0" w:line="240" w:lineRule="auto"/>
        <w:jc w:val="both"/>
        <w:rPr>
          <w:sz w:val="24"/>
          <w:szCs w:val="24"/>
        </w:rPr>
      </w:pPr>
      <w:r w:rsidRPr="0030781F">
        <w:rPr>
          <w:sz w:val="24"/>
          <w:szCs w:val="24"/>
        </w:rPr>
        <w:t xml:space="preserve">Des de 1986, l’Ajuntament de Barcelona ha desenvolupat diverses actuacions relacionades amb la promoció de la pràctica </w:t>
      </w:r>
      <w:r w:rsidR="00BE6995" w:rsidRPr="0030781F">
        <w:rPr>
          <w:sz w:val="24"/>
          <w:szCs w:val="24"/>
        </w:rPr>
        <w:t>física-</w:t>
      </w:r>
      <w:r w:rsidRPr="0030781F">
        <w:rPr>
          <w:sz w:val="24"/>
          <w:szCs w:val="24"/>
        </w:rPr>
        <w:t xml:space="preserve">esportiva de la població escolar de la ciutat. Inicialment, </w:t>
      </w:r>
      <w:r w:rsidR="00A1161C" w:rsidRPr="0030781F">
        <w:rPr>
          <w:sz w:val="24"/>
          <w:szCs w:val="24"/>
        </w:rPr>
        <w:t xml:space="preserve">des de </w:t>
      </w:r>
      <w:r w:rsidRPr="0030781F">
        <w:rPr>
          <w:sz w:val="24"/>
          <w:szCs w:val="24"/>
        </w:rPr>
        <w:t>l’Institut Municipal d’Educació</w:t>
      </w:r>
      <w:r w:rsidR="00A1161C" w:rsidRPr="0030781F">
        <w:rPr>
          <w:sz w:val="24"/>
          <w:szCs w:val="24"/>
        </w:rPr>
        <w:t xml:space="preserve"> (en endavant IMEB)</w:t>
      </w:r>
      <w:r w:rsidRPr="0030781F">
        <w:rPr>
          <w:sz w:val="24"/>
          <w:szCs w:val="24"/>
        </w:rPr>
        <w:t xml:space="preserve"> es va crear el programa de suport a l’Educació Física amb l’objectiu de reforçar el professorat i els continguts d’aquesta matèria, aleshores incipient, comptant amb el suport de la que en aquell moment era l’Àrea d’Esports de l’Ajuntament i els seus programes d’esport escolar</w:t>
      </w:r>
      <w:r w:rsidR="00A1161C" w:rsidRPr="0030781F">
        <w:rPr>
          <w:sz w:val="24"/>
          <w:szCs w:val="24"/>
        </w:rPr>
        <w:t xml:space="preserve">. </w:t>
      </w:r>
      <w:r w:rsidRPr="0030781F">
        <w:rPr>
          <w:sz w:val="24"/>
          <w:szCs w:val="24"/>
        </w:rPr>
        <w:t xml:space="preserve">El 1998, l’Ajuntament de Barcelona promogué l’organització del “Congrés de l’Educació Física i l’Esport escolar de la ciutat”, </w:t>
      </w:r>
      <w:r w:rsidR="00A1161C" w:rsidRPr="0030781F">
        <w:rPr>
          <w:sz w:val="24"/>
          <w:szCs w:val="24"/>
        </w:rPr>
        <w:br/>
      </w:r>
      <w:r w:rsidRPr="0030781F">
        <w:rPr>
          <w:sz w:val="24"/>
          <w:szCs w:val="24"/>
        </w:rPr>
        <w:t>que comptà amb la participació de quasi totes les institucions i entitats educatives i esportives de Barcelona i que finalitzà amb un seguit de conclusions elementals per a l’orientació de les polítiques municipals dels anys següents en aquest àmbit.</w:t>
      </w:r>
    </w:p>
    <w:p w14:paraId="5FC74784" w14:textId="77777777" w:rsidR="00862724" w:rsidRPr="0030781F" w:rsidRDefault="00862724" w:rsidP="00E7307C">
      <w:pPr>
        <w:spacing w:after="0" w:line="240" w:lineRule="auto"/>
        <w:jc w:val="both"/>
        <w:rPr>
          <w:sz w:val="24"/>
          <w:szCs w:val="24"/>
        </w:rPr>
      </w:pPr>
    </w:p>
    <w:p w14:paraId="7B0F7063" w14:textId="77777777" w:rsidR="0002121C" w:rsidRPr="0030781F" w:rsidRDefault="0002121C" w:rsidP="00E7307C">
      <w:pPr>
        <w:spacing w:after="0" w:line="240" w:lineRule="auto"/>
        <w:jc w:val="both"/>
        <w:rPr>
          <w:sz w:val="24"/>
          <w:szCs w:val="24"/>
        </w:rPr>
      </w:pPr>
      <w:r w:rsidRPr="0030781F">
        <w:rPr>
          <w:sz w:val="24"/>
          <w:szCs w:val="24"/>
        </w:rPr>
        <w:t xml:space="preserve">Com a resposta a les conclusions del Congrés del 98, el 1999, el programa </w:t>
      </w:r>
      <w:r w:rsidRPr="0030781F">
        <w:rPr>
          <w:i/>
          <w:sz w:val="24"/>
          <w:szCs w:val="24"/>
        </w:rPr>
        <w:t xml:space="preserve">d’Educació </w:t>
      </w:r>
      <w:r w:rsidRPr="0030781F">
        <w:rPr>
          <w:i/>
          <w:spacing w:val="-6"/>
          <w:sz w:val="24"/>
          <w:szCs w:val="24"/>
        </w:rPr>
        <w:t>Física de l’IMEB</w:t>
      </w:r>
      <w:r w:rsidRPr="0030781F">
        <w:rPr>
          <w:spacing w:val="-6"/>
          <w:sz w:val="24"/>
          <w:szCs w:val="24"/>
        </w:rPr>
        <w:t xml:space="preserve"> fou substituït pel </w:t>
      </w:r>
      <w:r w:rsidR="008E61B9" w:rsidRPr="0030781F">
        <w:rPr>
          <w:spacing w:val="-6"/>
          <w:sz w:val="24"/>
          <w:szCs w:val="24"/>
        </w:rPr>
        <w:t>programa de</w:t>
      </w:r>
      <w:r w:rsidRPr="0030781F">
        <w:rPr>
          <w:i/>
          <w:spacing w:val="-6"/>
          <w:sz w:val="24"/>
          <w:szCs w:val="24"/>
        </w:rPr>
        <w:t xml:space="preserve"> Promoció de la Salut</w:t>
      </w:r>
      <w:r w:rsidRPr="0030781F">
        <w:rPr>
          <w:spacing w:val="-6"/>
          <w:sz w:val="24"/>
          <w:szCs w:val="24"/>
        </w:rPr>
        <w:t xml:space="preserve"> que amplià la visió de la promoció de l’esport, incorporant aspectes relacionats amb la mobilitat (camins escolars)</w:t>
      </w:r>
      <w:r w:rsidRPr="0030781F">
        <w:rPr>
          <w:sz w:val="24"/>
          <w:szCs w:val="24"/>
        </w:rPr>
        <w:t xml:space="preserve"> i l’alimentació (campanya d’esmorzars saludables i de cuina bàsica per a adolescents) i la col·laboració amb altres departaments municipals, més enllà de l’Àrea d’Esports, com l’Agència de  Salut Pública de la ciutat (ASPB) o el sector de Prevenció, Seguretat i Mobilitat.</w:t>
      </w:r>
    </w:p>
    <w:p w14:paraId="1A577337" w14:textId="77777777" w:rsidR="00862724" w:rsidRPr="0030781F" w:rsidRDefault="00862724" w:rsidP="00E7307C">
      <w:pPr>
        <w:spacing w:after="0" w:line="240" w:lineRule="auto"/>
        <w:jc w:val="both"/>
        <w:rPr>
          <w:sz w:val="24"/>
          <w:szCs w:val="24"/>
        </w:rPr>
      </w:pPr>
    </w:p>
    <w:p w14:paraId="27EBB22A" w14:textId="77777777" w:rsidR="00065B74" w:rsidRPr="0030781F" w:rsidRDefault="0002121C" w:rsidP="00EC40FB">
      <w:pPr>
        <w:spacing w:after="0" w:line="240" w:lineRule="auto"/>
        <w:jc w:val="both"/>
        <w:rPr>
          <w:sz w:val="24"/>
          <w:szCs w:val="24"/>
        </w:rPr>
      </w:pPr>
      <w:r w:rsidRPr="0030781F">
        <w:rPr>
          <w:sz w:val="24"/>
          <w:szCs w:val="24"/>
        </w:rPr>
        <w:t>Després de l’elaboració del Pla Estratègic de l’Esport de Barcelona (2003), el 2006, l’Institu</w:t>
      </w:r>
      <w:r w:rsidR="00065B74" w:rsidRPr="0030781F">
        <w:rPr>
          <w:sz w:val="24"/>
          <w:szCs w:val="24"/>
        </w:rPr>
        <w:t>t Barcelona Esports</w:t>
      </w:r>
      <w:r w:rsidR="00EB2CE4" w:rsidRPr="0030781F">
        <w:rPr>
          <w:sz w:val="24"/>
          <w:szCs w:val="24"/>
        </w:rPr>
        <w:t xml:space="preserve"> (en endavant IBE)</w:t>
      </w:r>
      <w:r w:rsidR="00065B74" w:rsidRPr="0030781F">
        <w:rPr>
          <w:sz w:val="24"/>
          <w:szCs w:val="24"/>
        </w:rPr>
        <w:t xml:space="preserve"> va crear </w:t>
      </w:r>
      <w:r w:rsidR="00A1161C" w:rsidRPr="0030781F">
        <w:rPr>
          <w:sz w:val="24"/>
          <w:szCs w:val="24"/>
        </w:rPr>
        <w:t>e</w:t>
      </w:r>
      <w:r w:rsidR="00065B74" w:rsidRPr="0030781F">
        <w:rPr>
          <w:sz w:val="24"/>
          <w:szCs w:val="24"/>
        </w:rPr>
        <w:t xml:space="preserve">l </w:t>
      </w:r>
      <w:r w:rsidR="00A1161C" w:rsidRPr="0030781F">
        <w:rPr>
          <w:sz w:val="24"/>
          <w:szCs w:val="24"/>
        </w:rPr>
        <w:t>d</w:t>
      </w:r>
      <w:r w:rsidR="00065B74" w:rsidRPr="0030781F">
        <w:rPr>
          <w:sz w:val="24"/>
          <w:szCs w:val="24"/>
        </w:rPr>
        <w:t xml:space="preserve">epartament </w:t>
      </w:r>
      <w:r w:rsidR="00EB2CE4" w:rsidRPr="0030781F">
        <w:rPr>
          <w:sz w:val="24"/>
          <w:szCs w:val="24"/>
        </w:rPr>
        <w:t>de Promoció E</w:t>
      </w:r>
      <w:r w:rsidR="00105E5F" w:rsidRPr="0030781F">
        <w:rPr>
          <w:sz w:val="24"/>
          <w:szCs w:val="24"/>
        </w:rPr>
        <w:t>sportiva com a unitat administrativa</w:t>
      </w:r>
      <w:r w:rsidRPr="0030781F">
        <w:rPr>
          <w:sz w:val="24"/>
          <w:szCs w:val="24"/>
        </w:rPr>
        <w:t xml:space="preserve"> </w:t>
      </w:r>
      <w:r w:rsidR="00EC40FB" w:rsidRPr="0030781F">
        <w:rPr>
          <w:sz w:val="24"/>
          <w:szCs w:val="24"/>
        </w:rPr>
        <w:t>per a</w:t>
      </w:r>
      <w:r w:rsidRPr="0030781F">
        <w:rPr>
          <w:sz w:val="24"/>
          <w:szCs w:val="24"/>
        </w:rPr>
        <w:t xml:space="preserve"> la gestió de</w:t>
      </w:r>
      <w:r w:rsidR="00EC40FB" w:rsidRPr="0030781F">
        <w:rPr>
          <w:sz w:val="24"/>
          <w:szCs w:val="24"/>
        </w:rPr>
        <w:t xml:space="preserve">ls diferents programes i serveis de promoció d’activitat física i esportiva </w:t>
      </w:r>
      <w:r w:rsidRPr="0030781F">
        <w:rPr>
          <w:sz w:val="24"/>
          <w:szCs w:val="24"/>
        </w:rPr>
        <w:t>i, a més de recollir la feina que s’havia desenvolupat</w:t>
      </w:r>
      <w:r w:rsidR="00EC40FB" w:rsidRPr="0030781F">
        <w:rPr>
          <w:sz w:val="24"/>
          <w:szCs w:val="24"/>
        </w:rPr>
        <w:t xml:space="preserve"> </w:t>
      </w:r>
      <w:r w:rsidRPr="0030781F">
        <w:rPr>
          <w:sz w:val="24"/>
          <w:szCs w:val="24"/>
        </w:rPr>
        <w:t>des de l’IMEB, va iniciar el Pla de l’esport en edat escolar de la ciutat de Barcelona amb l’objectiu de reforçar la qualitat de l’oferta ja existent d’activitats esportives fora d’horari escolar i de donar-li un marc de referència, així com instruments de difusió.</w:t>
      </w:r>
      <w:r w:rsidR="00065B74" w:rsidRPr="0030781F">
        <w:rPr>
          <w:sz w:val="24"/>
          <w:szCs w:val="24"/>
        </w:rPr>
        <w:t xml:space="preserve"> </w:t>
      </w:r>
      <w:r w:rsidR="00201510" w:rsidRPr="0030781F">
        <w:rPr>
          <w:sz w:val="24"/>
          <w:szCs w:val="24"/>
        </w:rPr>
        <w:t>L</w:t>
      </w:r>
      <w:r w:rsidR="00065B74" w:rsidRPr="0030781F">
        <w:rPr>
          <w:sz w:val="24"/>
          <w:szCs w:val="24"/>
        </w:rPr>
        <w:t>’any 2008, es creà la Direcció de Promoció i Esdeveniments Esportius, com a resultat de la unió d’ambdós departaments i des d’aquest data i fins l’actualitat actua com a gestor dels programes de promoció esportiva de la ciutat.</w:t>
      </w:r>
    </w:p>
    <w:p w14:paraId="181EBD0B" w14:textId="77777777" w:rsidR="00EC40FB" w:rsidRPr="0030781F" w:rsidRDefault="00EC40FB" w:rsidP="00EC40FB">
      <w:pPr>
        <w:spacing w:after="0" w:line="240" w:lineRule="auto"/>
        <w:jc w:val="both"/>
        <w:rPr>
          <w:sz w:val="24"/>
          <w:szCs w:val="24"/>
        </w:rPr>
      </w:pPr>
    </w:p>
    <w:p w14:paraId="6E4702EB" w14:textId="21695A94" w:rsidR="007230F5" w:rsidRPr="0030781F" w:rsidRDefault="007230F5" w:rsidP="007230F5">
      <w:pPr>
        <w:spacing w:after="0" w:line="240" w:lineRule="auto"/>
        <w:jc w:val="both"/>
        <w:rPr>
          <w:sz w:val="24"/>
          <w:szCs w:val="24"/>
        </w:rPr>
      </w:pPr>
      <w:r w:rsidRPr="0030781F">
        <w:rPr>
          <w:sz w:val="24"/>
          <w:szCs w:val="24"/>
        </w:rPr>
        <w:t xml:space="preserve">L’Institut Barcelona Esport, </w:t>
      </w:r>
      <w:r w:rsidR="00311435" w:rsidRPr="0030781F">
        <w:rPr>
          <w:sz w:val="24"/>
          <w:szCs w:val="24"/>
        </w:rPr>
        <w:t>el 8 d’agost de 2019 adjudicà</w:t>
      </w:r>
      <w:r w:rsidR="00105E5F" w:rsidRPr="0030781F">
        <w:rPr>
          <w:sz w:val="24"/>
          <w:szCs w:val="24"/>
        </w:rPr>
        <w:t xml:space="preserve"> per 25 mesos més dos anys de possible pròrroga el contracte de serveis que s’iniciava l’1 de setembre d’aquell any</w:t>
      </w:r>
      <w:r w:rsidRPr="0030781F">
        <w:rPr>
          <w:sz w:val="24"/>
          <w:szCs w:val="24"/>
        </w:rPr>
        <w:t xml:space="preserve"> </w:t>
      </w:r>
      <w:r w:rsidR="00105E5F" w:rsidRPr="0030781F">
        <w:rPr>
          <w:sz w:val="24"/>
          <w:szCs w:val="24"/>
        </w:rPr>
        <w:t>p</w:t>
      </w:r>
      <w:r w:rsidR="007E0E18" w:rsidRPr="0030781F">
        <w:rPr>
          <w:sz w:val="24"/>
          <w:szCs w:val="24"/>
        </w:rPr>
        <w:t xml:space="preserve">el disseny, planificació, </w:t>
      </w:r>
      <w:r w:rsidRPr="0030781F">
        <w:rPr>
          <w:sz w:val="24"/>
          <w:szCs w:val="24"/>
        </w:rPr>
        <w:t xml:space="preserve">organització executiva i gestió dels programes de promoció esportiva </w:t>
      </w:r>
      <w:r w:rsidR="007E0E18" w:rsidRPr="0030781F">
        <w:rPr>
          <w:sz w:val="24"/>
          <w:szCs w:val="24"/>
        </w:rPr>
        <w:t xml:space="preserve">en edat escolar </w:t>
      </w:r>
      <w:r w:rsidRPr="0030781F">
        <w:rPr>
          <w:sz w:val="24"/>
          <w:szCs w:val="24"/>
        </w:rPr>
        <w:t xml:space="preserve">que s’estructuren en dos grans àmbits d’actuació: </w:t>
      </w:r>
    </w:p>
    <w:p w14:paraId="3547ECDB" w14:textId="77777777" w:rsidR="007230F5" w:rsidRPr="0030781F" w:rsidRDefault="007230F5" w:rsidP="007230F5">
      <w:pPr>
        <w:spacing w:after="0" w:line="240" w:lineRule="auto"/>
        <w:jc w:val="both"/>
        <w:rPr>
          <w:sz w:val="24"/>
          <w:szCs w:val="24"/>
        </w:rPr>
      </w:pPr>
    </w:p>
    <w:p w14:paraId="23564E39" w14:textId="3CED6052" w:rsidR="007230F5" w:rsidRPr="0030781F" w:rsidRDefault="00E66E08" w:rsidP="007230F5">
      <w:pPr>
        <w:numPr>
          <w:ilvl w:val="0"/>
          <w:numId w:val="2"/>
        </w:numPr>
        <w:spacing w:after="0" w:line="240" w:lineRule="auto"/>
        <w:jc w:val="both"/>
        <w:rPr>
          <w:sz w:val="24"/>
          <w:szCs w:val="24"/>
        </w:rPr>
      </w:pPr>
      <w:r w:rsidRPr="0030781F">
        <w:rPr>
          <w:i/>
          <w:sz w:val="24"/>
          <w:szCs w:val="24"/>
        </w:rPr>
        <w:t>La</w:t>
      </w:r>
      <w:r w:rsidR="00105E5F" w:rsidRPr="0030781F">
        <w:rPr>
          <w:i/>
          <w:sz w:val="24"/>
          <w:szCs w:val="24"/>
        </w:rPr>
        <w:t xml:space="preserve"> promoció esportiva dins l’horari lectiu</w:t>
      </w:r>
    </w:p>
    <w:p w14:paraId="4103B12E" w14:textId="77777777" w:rsidR="007230F5" w:rsidRPr="0030781F" w:rsidRDefault="007230F5" w:rsidP="007230F5">
      <w:pPr>
        <w:spacing w:after="0" w:line="240" w:lineRule="auto"/>
        <w:jc w:val="both"/>
        <w:rPr>
          <w:sz w:val="24"/>
          <w:szCs w:val="24"/>
        </w:rPr>
      </w:pPr>
    </w:p>
    <w:p w14:paraId="45B10EB2" w14:textId="2431AE01" w:rsidR="007E0E18" w:rsidRPr="0030781F" w:rsidRDefault="00E66E08" w:rsidP="007230F5">
      <w:pPr>
        <w:pStyle w:val="Pargrafdellista"/>
        <w:numPr>
          <w:ilvl w:val="0"/>
          <w:numId w:val="2"/>
        </w:numPr>
        <w:spacing w:after="0" w:line="240" w:lineRule="auto"/>
        <w:jc w:val="both"/>
        <w:rPr>
          <w:rFonts w:asciiTheme="minorHAnsi" w:hAnsiTheme="minorHAnsi"/>
          <w:sz w:val="24"/>
          <w:szCs w:val="24"/>
          <w:lang w:val="ca-ES"/>
        </w:rPr>
      </w:pPr>
      <w:r w:rsidRPr="0030781F">
        <w:rPr>
          <w:rFonts w:asciiTheme="minorHAnsi" w:hAnsiTheme="minorHAnsi"/>
          <w:i/>
          <w:sz w:val="24"/>
          <w:szCs w:val="24"/>
          <w:lang w:val="ca-ES"/>
        </w:rPr>
        <w:lastRenderedPageBreak/>
        <w:t>La promoció de</w:t>
      </w:r>
      <w:r w:rsidR="00105E5F" w:rsidRPr="0030781F">
        <w:rPr>
          <w:rFonts w:asciiTheme="minorHAnsi" w:hAnsiTheme="minorHAnsi"/>
          <w:i/>
          <w:sz w:val="24"/>
          <w:szCs w:val="24"/>
          <w:lang w:val="ca-ES"/>
        </w:rPr>
        <w:t xml:space="preserve"> les activitats esportives fora d’horari lectiu</w:t>
      </w:r>
    </w:p>
    <w:p w14:paraId="348DAC77" w14:textId="77777777" w:rsidR="007230F5" w:rsidRPr="0030781F" w:rsidRDefault="007230F5" w:rsidP="00EC40FB">
      <w:pPr>
        <w:spacing w:after="0" w:line="240" w:lineRule="auto"/>
        <w:jc w:val="both"/>
        <w:rPr>
          <w:sz w:val="24"/>
          <w:szCs w:val="24"/>
        </w:rPr>
      </w:pPr>
    </w:p>
    <w:p w14:paraId="3A1E16FD" w14:textId="77777777" w:rsidR="00747C8A" w:rsidRPr="0030781F" w:rsidRDefault="00105E5F" w:rsidP="00E7307C">
      <w:pPr>
        <w:spacing w:after="0" w:line="240" w:lineRule="auto"/>
        <w:jc w:val="both"/>
        <w:rPr>
          <w:sz w:val="24"/>
          <w:szCs w:val="24"/>
        </w:rPr>
      </w:pPr>
      <w:r w:rsidRPr="0030781F">
        <w:rPr>
          <w:sz w:val="24"/>
          <w:szCs w:val="24"/>
        </w:rPr>
        <w:t>Donat que el contracte</w:t>
      </w:r>
      <w:r w:rsidR="007E0E18" w:rsidRPr="0030781F">
        <w:rPr>
          <w:sz w:val="24"/>
          <w:szCs w:val="24"/>
        </w:rPr>
        <w:t xml:space="preserve"> es preveu que finalitzi el </w:t>
      </w:r>
      <w:r w:rsidRPr="0030781F">
        <w:rPr>
          <w:sz w:val="24"/>
          <w:szCs w:val="24"/>
        </w:rPr>
        <w:t>30</w:t>
      </w:r>
      <w:r w:rsidR="007E0E18" w:rsidRPr="0030781F">
        <w:rPr>
          <w:sz w:val="24"/>
          <w:szCs w:val="24"/>
        </w:rPr>
        <w:t xml:space="preserve"> de </w:t>
      </w:r>
      <w:r w:rsidR="00747C8A" w:rsidRPr="0030781F">
        <w:rPr>
          <w:sz w:val="24"/>
          <w:szCs w:val="24"/>
        </w:rPr>
        <w:t>setembre del 2023, l’administració planteja l’obertura d’un nou concurs públic per la gestió d’aquests programes com una via imprescindible i eficaç per garantir l’accés a la pràctica esportiva i l’activitat física de qualitat per a tots els nens i nenes de la nostra ciutat.</w:t>
      </w:r>
    </w:p>
    <w:p w14:paraId="2F64C5DF" w14:textId="77777777" w:rsidR="00A1161C" w:rsidRPr="0030781F" w:rsidRDefault="00A1161C" w:rsidP="00E7307C">
      <w:pPr>
        <w:spacing w:after="0" w:line="240" w:lineRule="auto"/>
        <w:jc w:val="both"/>
        <w:rPr>
          <w:b/>
          <w:sz w:val="24"/>
          <w:szCs w:val="24"/>
        </w:rPr>
      </w:pPr>
    </w:p>
    <w:p w14:paraId="6E5C2C9C" w14:textId="77777777" w:rsidR="000E35A2" w:rsidRPr="0030781F" w:rsidRDefault="00C63B82" w:rsidP="000E35A2">
      <w:pPr>
        <w:pBdr>
          <w:bottom w:val="single" w:sz="4" w:space="1" w:color="auto"/>
        </w:pBdr>
        <w:spacing w:after="0" w:line="240" w:lineRule="auto"/>
        <w:jc w:val="both"/>
        <w:outlineLvl w:val="0"/>
        <w:rPr>
          <w:b/>
          <w:sz w:val="24"/>
          <w:szCs w:val="24"/>
        </w:rPr>
      </w:pPr>
      <w:r w:rsidRPr="0030781F">
        <w:rPr>
          <w:b/>
          <w:sz w:val="24"/>
          <w:szCs w:val="24"/>
        </w:rPr>
        <w:t xml:space="preserve">Clàusula 1. </w:t>
      </w:r>
      <w:r w:rsidR="000E35A2" w:rsidRPr="0030781F">
        <w:rPr>
          <w:b/>
          <w:sz w:val="24"/>
          <w:szCs w:val="24"/>
        </w:rPr>
        <w:t>OBJECTE DEL CONTRACTE</w:t>
      </w:r>
    </w:p>
    <w:p w14:paraId="61283F80" w14:textId="77777777" w:rsidR="00342D56" w:rsidRPr="0030781F" w:rsidRDefault="0028686B" w:rsidP="00D769BB">
      <w:pPr>
        <w:spacing w:after="0" w:line="240" w:lineRule="auto"/>
        <w:jc w:val="both"/>
        <w:rPr>
          <w:sz w:val="24"/>
          <w:szCs w:val="24"/>
        </w:rPr>
      </w:pPr>
      <w:r w:rsidRPr="0030781F">
        <w:rPr>
          <w:sz w:val="24"/>
          <w:szCs w:val="24"/>
        </w:rPr>
        <w:t>El present plec té per objecte establir les condicions tècniques per a la contractació de les obligacions corresponent</w:t>
      </w:r>
      <w:r w:rsidR="0005655D" w:rsidRPr="0030781F">
        <w:rPr>
          <w:sz w:val="24"/>
          <w:szCs w:val="24"/>
        </w:rPr>
        <w:t>s a l’organització executiva d’un conjunt de</w:t>
      </w:r>
      <w:r w:rsidRPr="0030781F">
        <w:rPr>
          <w:sz w:val="24"/>
          <w:szCs w:val="24"/>
        </w:rPr>
        <w:t xml:space="preserve"> </w:t>
      </w:r>
      <w:r w:rsidR="000E35A2" w:rsidRPr="0030781F">
        <w:rPr>
          <w:sz w:val="24"/>
          <w:szCs w:val="24"/>
        </w:rPr>
        <w:t>programes municipals d’esport en edat escolar</w:t>
      </w:r>
      <w:r w:rsidR="00A1161C" w:rsidRPr="0030781F">
        <w:rPr>
          <w:sz w:val="24"/>
          <w:szCs w:val="24"/>
        </w:rPr>
        <w:t xml:space="preserve"> a Barcelona</w:t>
      </w:r>
      <w:r w:rsidR="000E35A2" w:rsidRPr="0030781F">
        <w:rPr>
          <w:sz w:val="24"/>
          <w:szCs w:val="24"/>
        </w:rPr>
        <w:t xml:space="preserve">. </w:t>
      </w:r>
    </w:p>
    <w:p w14:paraId="601901D1" w14:textId="77777777" w:rsidR="0028686B" w:rsidRPr="0030781F" w:rsidRDefault="0028686B" w:rsidP="00D769BB">
      <w:pPr>
        <w:spacing w:after="0" w:line="240" w:lineRule="auto"/>
        <w:jc w:val="both"/>
        <w:rPr>
          <w:sz w:val="24"/>
          <w:szCs w:val="24"/>
        </w:rPr>
      </w:pPr>
    </w:p>
    <w:p w14:paraId="3A67937B" w14:textId="77777777" w:rsidR="002576D2" w:rsidRPr="0030781F" w:rsidRDefault="0028686B" w:rsidP="00D769BB">
      <w:pPr>
        <w:spacing w:after="0" w:line="240" w:lineRule="auto"/>
        <w:jc w:val="both"/>
        <w:rPr>
          <w:rFonts w:cstheme="minorHAnsi"/>
          <w:sz w:val="24"/>
          <w:szCs w:val="24"/>
        </w:rPr>
      </w:pPr>
      <w:r w:rsidRPr="0030781F">
        <w:rPr>
          <w:sz w:val="24"/>
          <w:szCs w:val="24"/>
        </w:rPr>
        <w:t xml:space="preserve">Les prestacions objecte d’aquest contracte s’estructuren en dos </w:t>
      </w:r>
      <w:r w:rsidR="0012302C" w:rsidRPr="0030781F">
        <w:rPr>
          <w:rFonts w:cstheme="minorHAnsi"/>
          <w:sz w:val="24"/>
          <w:szCs w:val="24"/>
        </w:rPr>
        <w:t xml:space="preserve">grans àmbits d’actuació: </w:t>
      </w:r>
    </w:p>
    <w:p w14:paraId="3291A662" w14:textId="77777777" w:rsidR="002576D2" w:rsidRPr="0030781F" w:rsidRDefault="002576D2" w:rsidP="00D769BB">
      <w:pPr>
        <w:spacing w:after="0" w:line="240" w:lineRule="auto"/>
        <w:jc w:val="both"/>
        <w:rPr>
          <w:rFonts w:cstheme="minorHAnsi"/>
          <w:sz w:val="24"/>
          <w:szCs w:val="24"/>
        </w:rPr>
      </w:pPr>
    </w:p>
    <w:p w14:paraId="2683F740" w14:textId="526C7964" w:rsidR="00866B7D" w:rsidRPr="0030781F" w:rsidRDefault="00866B7D" w:rsidP="00866B7D">
      <w:pPr>
        <w:pStyle w:val="Pargrafdellista"/>
        <w:numPr>
          <w:ilvl w:val="0"/>
          <w:numId w:val="2"/>
        </w:numPr>
        <w:spacing w:after="0" w:line="240" w:lineRule="auto"/>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El suport a les entitats organitzadores d’activitats esportives fora d’horari escolar. L’objectiu és vetllar per facilitar l’accés dels infants i joves a una pràctica física o esportiva saludable, educativa, lúdica i de qualitat, fora del seu horari lectiu, a partir del suport al teixit associatiu dels sectors esportiu i educatiu de la ciutat i fent viable l’accés universal a aquesta pràctica.</w:t>
      </w:r>
    </w:p>
    <w:p w14:paraId="7AB5AB92" w14:textId="77777777" w:rsidR="00866B7D" w:rsidRDefault="00866B7D" w:rsidP="00866B7D">
      <w:pPr>
        <w:pStyle w:val="Pargrafdellista"/>
        <w:spacing w:after="0" w:line="240" w:lineRule="auto"/>
        <w:jc w:val="both"/>
        <w:rPr>
          <w:rFonts w:asciiTheme="minorHAnsi" w:hAnsiTheme="minorHAnsi" w:cstheme="minorHAnsi"/>
          <w:sz w:val="24"/>
          <w:szCs w:val="24"/>
          <w:lang w:val="ca-ES"/>
        </w:rPr>
      </w:pPr>
    </w:p>
    <w:p w14:paraId="18A8C922" w14:textId="30C05E3D" w:rsidR="002576D2" w:rsidRPr="0030781F" w:rsidRDefault="002576D2" w:rsidP="00D769BB">
      <w:pPr>
        <w:pStyle w:val="Pargrafdellista"/>
        <w:numPr>
          <w:ilvl w:val="0"/>
          <w:numId w:val="2"/>
        </w:numPr>
        <w:spacing w:after="0" w:line="240" w:lineRule="auto"/>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E</w:t>
      </w:r>
      <w:r w:rsidR="0012302C" w:rsidRPr="0030781F">
        <w:rPr>
          <w:rFonts w:asciiTheme="minorHAnsi" w:hAnsiTheme="minorHAnsi" w:cstheme="minorHAnsi"/>
          <w:sz w:val="24"/>
          <w:szCs w:val="24"/>
          <w:lang w:val="ca-ES"/>
        </w:rPr>
        <w:t>l reforç i complement a l’Educació Física</w:t>
      </w:r>
      <w:r w:rsidR="001A6EB2" w:rsidRPr="0030781F">
        <w:rPr>
          <w:rFonts w:asciiTheme="minorHAnsi" w:hAnsiTheme="minorHAnsi" w:cstheme="minorHAnsi"/>
          <w:sz w:val="24"/>
          <w:szCs w:val="24"/>
          <w:lang w:val="ca-ES"/>
        </w:rPr>
        <w:t xml:space="preserve"> (EF)</w:t>
      </w:r>
      <w:r w:rsidR="0012302C" w:rsidRPr="0030781F">
        <w:rPr>
          <w:rFonts w:asciiTheme="minorHAnsi" w:hAnsiTheme="minorHAnsi" w:cstheme="minorHAnsi"/>
          <w:sz w:val="24"/>
          <w:szCs w:val="24"/>
          <w:lang w:val="ca-ES"/>
        </w:rPr>
        <w:t xml:space="preserve"> en horari escolar </w:t>
      </w:r>
      <w:r w:rsidR="00866B7D">
        <w:rPr>
          <w:rFonts w:asciiTheme="minorHAnsi" w:hAnsiTheme="minorHAnsi" w:cstheme="minorHAnsi"/>
          <w:sz w:val="24"/>
          <w:szCs w:val="24"/>
          <w:lang w:val="ca-ES"/>
        </w:rPr>
        <w:t>com a</w:t>
      </w:r>
      <w:r w:rsidRPr="0030781F">
        <w:rPr>
          <w:rFonts w:asciiTheme="minorHAnsi" w:hAnsiTheme="minorHAnsi" w:cstheme="minorHAnsi"/>
          <w:sz w:val="24"/>
          <w:szCs w:val="24"/>
          <w:lang w:val="ca-ES"/>
        </w:rPr>
        <w:t xml:space="preserve"> genera</w:t>
      </w:r>
      <w:r w:rsidR="00866B7D">
        <w:rPr>
          <w:rFonts w:asciiTheme="minorHAnsi" w:hAnsiTheme="minorHAnsi" w:cstheme="minorHAnsi"/>
          <w:sz w:val="24"/>
          <w:szCs w:val="24"/>
          <w:lang w:val="ca-ES"/>
        </w:rPr>
        <w:t>dor</w:t>
      </w:r>
      <w:r w:rsidRPr="0030781F">
        <w:rPr>
          <w:rFonts w:asciiTheme="minorHAnsi" w:hAnsiTheme="minorHAnsi" w:cstheme="minorHAnsi"/>
          <w:sz w:val="24"/>
          <w:szCs w:val="24"/>
          <w:lang w:val="ca-ES"/>
        </w:rPr>
        <w:t xml:space="preserve"> </w:t>
      </w:r>
      <w:r w:rsidR="00866B7D">
        <w:rPr>
          <w:rFonts w:asciiTheme="minorHAnsi" w:hAnsiTheme="minorHAnsi" w:cstheme="minorHAnsi"/>
          <w:sz w:val="24"/>
          <w:szCs w:val="24"/>
          <w:lang w:val="ca-ES"/>
        </w:rPr>
        <w:t>d</w:t>
      </w:r>
      <w:r w:rsidRPr="0030781F">
        <w:rPr>
          <w:rFonts w:asciiTheme="minorHAnsi" w:hAnsiTheme="minorHAnsi" w:cstheme="minorHAnsi"/>
          <w:sz w:val="24"/>
          <w:szCs w:val="24"/>
          <w:lang w:val="ca-ES"/>
        </w:rPr>
        <w:t>’</w:t>
      </w:r>
      <w:r w:rsidR="00866B7D">
        <w:rPr>
          <w:rFonts w:asciiTheme="minorHAnsi" w:hAnsiTheme="minorHAnsi" w:cstheme="minorHAnsi"/>
          <w:sz w:val="24"/>
          <w:szCs w:val="24"/>
          <w:lang w:val="ca-ES"/>
        </w:rPr>
        <w:t xml:space="preserve">un </w:t>
      </w:r>
      <w:r w:rsidRPr="0030781F">
        <w:rPr>
          <w:rFonts w:asciiTheme="minorHAnsi" w:hAnsiTheme="minorHAnsi" w:cstheme="minorHAnsi"/>
          <w:sz w:val="24"/>
          <w:szCs w:val="24"/>
          <w:lang w:val="ca-ES"/>
        </w:rPr>
        <w:t>hàbit de pràctica física o esportiva en la població escolar de la ciutat, a partir de programes que ampliïn i complementin l’educació física curricular</w:t>
      </w:r>
      <w:r w:rsidR="001A6EB2" w:rsidRPr="0030781F">
        <w:rPr>
          <w:rFonts w:asciiTheme="minorHAnsi" w:hAnsiTheme="minorHAnsi" w:cstheme="minorHAnsi"/>
          <w:sz w:val="24"/>
          <w:szCs w:val="24"/>
          <w:lang w:val="ca-ES"/>
        </w:rPr>
        <w:t xml:space="preserve"> i que vinculin l’EF</w:t>
      </w:r>
      <w:r w:rsidRPr="0030781F">
        <w:rPr>
          <w:rFonts w:asciiTheme="minorHAnsi" w:hAnsiTheme="minorHAnsi" w:cstheme="minorHAnsi"/>
          <w:sz w:val="24"/>
          <w:szCs w:val="24"/>
          <w:lang w:val="ca-ES"/>
        </w:rPr>
        <w:t xml:space="preserve"> </w:t>
      </w:r>
      <w:r w:rsidR="001A6EB2" w:rsidRPr="0030781F">
        <w:rPr>
          <w:rFonts w:asciiTheme="minorHAnsi" w:hAnsiTheme="minorHAnsi" w:cstheme="minorHAnsi"/>
          <w:sz w:val="24"/>
          <w:szCs w:val="24"/>
          <w:lang w:val="ca-ES"/>
        </w:rPr>
        <w:t>amb l’activitat esportiva fora d’</w:t>
      </w:r>
      <w:r w:rsidR="00866B7D">
        <w:rPr>
          <w:rFonts w:asciiTheme="minorHAnsi" w:hAnsiTheme="minorHAnsi" w:cstheme="minorHAnsi"/>
          <w:sz w:val="24"/>
          <w:szCs w:val="24"/>
          <w:lang w:val="ca-ES"/>
        </w:rPr>
        <w:t>horari escolar, facilitant també</w:t>
      </w:r>
      <w:r w:rsidRPr="0030781F">
        <w:rPr>
          <w:rFonts w:asciiTheme="minorHAnsi" w:hAnsiTheme="minorHAnsi" w:cstheme="minorHAnsi"/>
          <w:sz w:val="24"/>
          <w:szCs w:val="24"/>
          <w:lang w:val="ca-ES"/>
        </w:rPr>
        <w:t xml:space="preserve"> </w:t>
      </w:r>
      <w:r w:rsidR="001A6EB2" w:rsidRPr="0030781F">
        <w:rPr>
          <w:rFonts w:asciiTheme="minorHAnsi" w:hAnsiTheme="minorHAnsi" w:cstheme="minorHAnsi"/>
          <w:sz w:val="24"/>
          <w:szCs w:val="24"/>
          <w:lang w:val="ca-ES"/>
        </w:rPr>
        <w:t>les eines per tal de que el professor ho pugui desenvolupar a les seves classes.</w:t>
      </w:r>
    </w:p>
    <w:p w14:paraId="21FCE215" w14:textId="77777777" w:rsidR="00342D56" w:rsidRPr="0030781F" w:rsidRDefault="00342D56" w:rsidP="00D769BB">
      <w:pPr>
        <w:spacing w:after="0" w:line="240" w:lineRule="auto"/>
        <w:jc w:val="both"/>
        <w:rPr>
          <w:rFonts w:cstheme="minorHAnsi"/>
          <w:sz w:val="24"/>
          <w:szCs w:val="24"/>
        </w:rPr>
      </w:pPr>
    </w:p>
    <w:p w14:paraId="4B64797D" w14:textId="3F7D9B48" w:rsidR="00D769BB" w:rsidRPr="0030781F" w:rsidRDefault="00EB2CE4" w:rsidP="00D769BB">
      <w:pPr>
        <w:spacing w:after="0" w:line="240" w:lineRule="auto"/>
        <w:jc w:val="both"/>
        <w:rPr>
          <w:rFonts w:cstheme="minorHAnsi"/>
          <w:sz w:val="24"/>
          <w:szCs w:val="24"/>
        </w:rPr>
      </w:pPr>
      <w:r w:rsidRPr="0030781F">
        <w:rPr>
          <w:rFonts w:cstheme="minorHAnsi"/>
          <w:sz w:val="24"/>
          <w:szCs w:val="24"/>
        </w:rPr>
        <w:t>Pe</w:t>
      </w:r>
      <w:r w:rsidR="005A723C" w:rsidRPr="0030781F">
        <w:rPr>
          <w:rFonts w:cstheme="minorHAnsi"/>
          <w:sz w:val="24"/>
          <w:szCs w:val="24"/>
        </w:rPr>
        <w:t xml:space="preserve">r arribar a aquestes finalitats, i sota la direcció de l’IBE </w:t>
      </w:r>
      <w:r w:rsidRPr="0030781F">
        <w:rPr>
          <w:rFonts w:cstheme="minorHAnsi"/>
          <w:sz w:val="24"/>
          <w:szCs w:val="24"/>
        </w:rPr>
        <w:t>caldrà:</w:t>
      </w:r>
    </w:p>
    <w:p w14:paraId="689584DA" w14:textId="77777777" w:rsidR="008E61B9" w:rsidRPr="0030781F" w:rsidRDefault="008E61B9" w:rsidP="00D769BB">
      <w:pPr>
        <w:spacing w:after="0" w:line="240" w:lineRule="auto"/>
        <w:jc w:val="both"/>
        <w:rPr>
          <w:rFonts w:cstheme="minorHAnsi"/>
          <w:sz w:val="4"/>
          <w:szCs w:val="4"/>
        </w:rPr>
      </w:pPr>
    </w:p>
    <w:p w14:paraId="3C4190FF" w14:textId="6CBBFADD" w:rsidR="00BA6BFE" w:rsidRPr="0030781F" w:rsidRDefault="00236074" w:rsidP="00E85DA0">
      <w:pPr>
        <w:pStyle w:val="Pargrafdellista"/>
        <w:numPr>
          <w:ilvl w:val="0"/>
          <w:numId w:val="3"/>
        </w:numPr>
        <w:spacing w:after="0" w:line="240" w:lineRule="auto"/>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Aportar els criteris tècnics necessaris per a desenvolupar el</w:t>
      </w:r>
      <w:r w:rsidR="00E941C5" w:rsidRPr="0030781F">
        <w:rPr>
          <w:rFonts w:asciiTheme="minorHAnsi" w:hAnsiTheme="minorHAnsi" w:cstheme="minorHAnsi"/>
          <w:sz w:val="24"/>
          <w:szCs w:val="24"/>
          <w:lang w:val="ca-ES"/>
        </w:rPr>
        <w:t>s</w:t>
      </w:r>
      <w:r w:rsidRPr="0030781F">
        <w:rPr>
          <w:rFonts w:asciiTheme="minorHAnsi" w:hAnsiTheme="minorHAnsi" w:cstheme="minorHAnsi"/>
          <w:sz w:val="24"/>
          <w:szCs w:val="24"/>
          <w:lang w:val="ca-ES"/>
        </w:rPr>
        <w:t xml:space="preserve"> programes </w:t>
      </w:r>
      <w:r w:rsidR="00E8194C" w:rsidRPr="0030781F">
        <w:rPr>
          <w:rFonts w:asciiTheme="minorHAnsi" w:hAnsiTheme="minorHAnsi" w:cstheme="minorHAnsi"/>
          <w:sz w:val="24"/>
          <w:szCs w:val="24"/>
          <w:lang w:val="ca-ES"/>
        </w:rPr>
        <w:t xml:space="preserve">de promoció esportiva </w:t>
      </w:r>
      <w:r w:rsidR="00E941C5" w:rsidRPr="0030781F">
        <w:rPr>
          <w:rFonts w:asciiTheme="minorHAnsi" w:hAnsiTheme="minorHAnsi" w:cstheme="minorHAnsi"/>
          <w:sz w:val="24"/>
          <w:szCs w:val="24"/>
          <w:lang w:val="ca-ES"/>
        </w:rPr>
        <w:t>ja</w:t>
      </w:r>
      <w:r w:rsidR="005B1D52" w:rsidRPr="0030781F">
        <w:rPr>
          <w:rFonts w:asciiTheme="minorHAnsi" w:hAnsiTheme="minorHAnsi" w:cstheme="minorHAnsi"/>
          <w:sz w:val="24"/>
          <w:szCs w:val="24"/>
          <w:lang w:val="ca-ES"/>
        </w:rPr>
        <w:t xml:space="preserve"> </w:t>
      </w:r>
      <w:r w:rsidRPr="0030781F">
        <w:rPr>
          <w:rFonts w:asciiTheme="minorHAnsi" w:hAnsiTheme="minorHAnsi" w:cstheme="minorHAnsi"/>
          <w:sz w:val="24"/>
          <w:szCs w:val="24"/>
          <w:lang w:val="ca-ES"/>
        </w:rPr>
        <w:t>actiu</w:t>
      </w:r>
      <w:r w:rsidR="00E941C5" w:rsidRPr="0030781F">
        <w:rPr>
          <w:rFonts w:asciiTheme="minorHAnsi" w:hAnsiTheme="minorHAnsi" w:cstheme="minorHAnsi"/>
          <w:sz w:val="24"/>
          <w:szCs w:val="24"/>
          <w:lang w:val="ca-ES"/>
        </w:rPr>
        <w:t>s i aquells</w:t>
      </w:r>
      <w:r w:rsidRPr="0030781F">
        <w:rPr>
          <w:rFonts w:asciiTheme="minorHAnsi" w:hAnsiTheme="minorHAnsi" w:cstheme="minorHAnsi"/>
          <w:sz w:val="24"/>
          <w:szCs w:val="24"/>
          <w:lang w:val="ca-ES"/>
        </w:rPr>
        <w:t xml:space="preserve"> nous que pugui encarregar l’IBE</w:t>
      </w:r>
      <w:r w:rsidR="007045D6" w:rsidRPr="0030781F">
        <w:rPr>
          <w:rFonts w:asciiTheme="minorHAnsi" w:hAnsiTheme="minorHAnsi" w:cstheme="minorHAnsi"/>
          <w:sz w:val="24"/>
          <w:szCs w:val="24"/>
          <w:lang w:val="ca-ES"/>
        </w:rPr>
        <w:t>.</w:t>
      </w:r>
    </w:p>
    <w:p w14:paraId="37CD5A62" w14:textId="37EA3980" w:rsidR="008E61B9" w:rsidRPr="0030781F" w:rsidRDefault="00E941C5" w:rsidP="00E85DA0">
      <w:pPr>
        <w:pStyle w:val="Pargrafdellista"/>
        <w:numPr>
          <w:ilvl w:val="0"/>
          <w:numId w:val="3"/>
        </w:numPr>
        <w:spacing w:after="0" w:line="240" w:lineRule="auto"/>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Relacionar-se</w:t>
      </w:r>
      <w:r w:rsidR="00E8194C" w:rsidRPr="0030781F">
        <w:rPr>
          <w:rFonts w:asciiTheme="minorHAnsi" w:hAnsiTheme="minorHAnsi" w:cstheme="minorHAnsi"/>
          <w:sz w:val="24"/>
          <w:szCs w:val="24"/>
          <w:lang w:val="ca-ES"/>
        </w:rPr>
        <w:t xml:space="preserve"> a</w:t>
      </w:r>
      <w:r w:rsidR="007625B5" w:rsidRPr="0030781F">
        <w:rPr>
          <w:rFonts w:asciiTheme="minorHAnsi" w:hAnsiTheme="minorHAnsi" w:cstheme="minorHAnsi"/>
          <w:sz w:val="24"/>
          <w:szCs w:val="24"/>
          <w:lang w:val="ca-ES"/>
        </w:rPr>
        <w:t>mb diferents agents educatius i</w:t>
      </w:r>
      <w:r w:rsidR="00EB2CE4" w:rsidRPr="0030781F">
        <w:rPr>
          <w:rFonts w:asciiTheme="minorHAnsi" w:hAnsiTheme="minorHAnsi" w:cstheme="minorHAnsi"/>
          <w:sz w:val="24"/>
          <w:szCs w:val="24"/>
          <w:lang w:val="ca-ES"/>
        </w:rPr>
        <w:t xml:space="preserve"> </w:t>
      </w:r>
      <w:r w:rsidR="00E8194C" w:rsidRPr="0030781F">
        <w:rPr>
          <w:rFonts w:asciiTheme="minorHAnsi" w:hAnsiTheme="minorHAnsi" w:cstheme="minorHAnsi"/>
          <w:sz w:val="24"/>
          <w:szCs w:val="24"/>
          <w:lang w:val="ca-ES"/>
        </w:rPr>
        <w:t>del teixit associatiu</w:t>
      </w:r>
      <w:r w:rsidR="00EB2CE4" w:rsidRPr="0030781F">
        <w:rPr>
          <w:rFonts w:asciiTheme="minorHAnsi" w:hAnsiTheme="minorHAnsi" w:cstheme="minorHAnsi"/>
          <w:sz w:val="24"/>
          <w:szCs w:val="24"/>
          <w:lang w:val="ca-ES"/>
        </w:rPr>
        <w:t xml:space="preserve"> esportiu</w:t>
      </w:r>
      <w:r w:rsidR="00E8194C" w:rsidRPr="0030781F">
        <w:rPr>
          <w:rFonts w:asciiTheme="minorHAnsi" w:hAnsiTheme="minorHAnsi" w:cstheme="minorHAnsi"/>
          <w:sz w:val="24"/>
          <w:szCs w:val="24"/>
          <w:lang w:val="ca-ES"/>
        </w:rPr>
        <w:t xml:space="preserve"> de la ciutat per difondre </w:t>
      </w:r>
      <w:r w:rsidR="007625B5" w:rsidRPr="0030781F">
        <w:rPr>
          <w:rFonts w:asciiTheme="minorHAnsi" w:hAnsiTheme="minorHAnsi" w:cstheme="minorHAnsi"/>
          <w:sz w:val="24"/>
          <w:szCs w:val="24"/>
          <w:lang w:val="ca-ES"/>
        </w:rPr>
        <w:t xml:space="preserve">i executar </w:t>
      </w:r>
      <w:r w:rsidR="00E8194C" w:rsidRPr="0030781F">
        <w:rPr>
          <w:rFonts w:asciiTheme="minorHAnsi" w:hAnsiTheme="minorHAnsi" w:cstheme="minorHAnsi"/>
          <w:sz w:val="24"/>
          <w:szCs w:val="24"/>
          <w:lang w:val="ca-ES"/>
        </w:rPr>
        <w:t>els programes de promoció esportiva</w:t>
      </w:r>
      <w:r w:rsidR="007045D6" w:rsidRPr="0030781F">
        <w:rPr>
          <w:rFonts w:asciiTheme="minorHAnsi" w:hAnsiTheme="minorHAnsi" w:cstheme="minorHAnsi"/>
          <w:sz w:val="24"/>
          <w:szCs w:val="24"/>
          <w:lang w:val="ca-ES"/>
        </w:rPr>
        <w:t>.</w:t>
      </w:r>
    </w:p>
    <w:p w14:paraId="182B7D61" w14:textId="27C2203E" w:rsidR="00821B6F" w:rsidRPr="0030781F" w:rsidRDefault="00BA6BFE" w:rsidP="00E85DA0">
      <w:pPr>
        <w:pStyle w:val="Pargrafdellista"/>
        <w:numPr>
          <w:ilvl w:val="0"/>
          <w:numId w:val="3"/>
        </w:numPr>
        <w:spacing w:after="0" w:line="240" w:lineRule="auto"/>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Assegurar la qualitat dels programes</w:t>
      </w:r>
      <w:r w:rsidR="007045D6" w:rsidRPr="0030781F">
        <w:rPr>
          <w:rFonts w:asciiTheme="minorHAnsi" w:hAnsiTheme="minorHAnsi" w:cstheme="minorHAnsi"/>
          <w:sz w:val="24"/>
          <w:szCs w:val="24"/>
          <w:lang w:val="ca-ES"/>
        </w:rPr>
        <w:t xml:space="preserve"> </w:t>
      </w:r>
      <w:r w:rsidR="005A723C" w:rsidRPr="0030781F">
        <w:rPr>
          <w:rFonts w:asciiTheme="minorHAnsi" w:hAnsiTheme="minorHAnsi" w:cstheme="minorHAnsi"/>
          <w:sz w:val="24"/>
          <w:szCs w:val="24"/>
          <w:lang w:val="ca-ES"/>
        </w:rPr>
        <w:t xml:space="preserve">aportant els recursos necessaris i </w:t>
      </w:r>
      <w:r w:rsidR="00CA5727" w:rsidRPr="0030781F">
        <w:rPr>
          <w:rFonts w:asciiTheme="minorHAnsi" w:hAnsiTheme="minorHAnsi" w:cstheme="minorHAnsi"/>
          <w:sz w:val="24"/>
          <w:szCs w:val="24"/>
          <w:lang w:val="ca-ES"/>
        </w:rPr>
        <w:t>realitzant el seguiment a</w:t>
      </w:r>
      <w:r w:rsidR="007625B5" w:rsidRPr="0030781F">
        <w:rPr>
          <w:rFonts w:asciiTheme="minorHAnsi" w:hAnsiTheme="minorHAnsi" w:cstheme="minorHAnsi"/>
          <w:sz w:val="24"/>
          <w:szCs w:val="24"/>
          <w:lang w:val="ca-ES"/>
        </w:rPr>
        <w:t xml:space="preserve">curat del seu desenvolupament </w:t>
      </w:r>
      <w:r w:rsidR="00E941C5" w:rsidRPr="0030781F">
        <w:rPr>
          <w:rFonts w:asciiTheme="minorHAnsi" w:hAnsiTheme="minorHAnsi" w:cstheme="minorHAnsi"/>
          <w:sz w:val="24"/>
          <w:szCs w:val="24"/>
          <w:lang w:val="ca-ES"/>
        </w:rPr>
        <w:t>amb l’objectiu de mantenir el bon funcionament i</w:t>
      </w:r>
      <w:r w:rsidR="007625B5" w:rsidRPr="0030781F">
        <w:rPr>
          <w:rFonts w:asciiTheme="minorHAnsi" w:hAnsiTheme="minorHAnsi" w:cstheme="minorHAnsi"/>
          <w:sz w:val="24"/>
          <w:szCs w:val="24"/>
          <w:lang w:val="ca-ES"/>
        </w:rPr>
        <w:t xml:space="preserve"> prestigi d’aquests</w:t>
      </w:r>
      <w:r w:rsidR="007045D6" w:rsidRPr="0030781F">
        <w:rPr>
          <w:rFonts w:asciiTheme="minorHAnsi" w:hAnsiTheme="minorHAnsi" w:cstheme="minorHAnsi"/>
          <w:sz w:val="24"/>
          <w:szCs w:val="24"/>
          <w:lang w:val="ca-ES"/>
        </w:rPr>
        <w:t>.</w:t>
      </w:r>
    </w:p>
    <w:p w14:paraId="56DC153B" w14:textId="14EF1B04" w:rsidR="000D55F5" w:rsidRPr="0030781F" w:rsidRDefault="00821B6F" w:rsidP="00E85DA0">
      <w:pPr>
        <w:pStyle w:val="Pargrafdellista"/>
        <w:numPr>
          <w:ilvl w:val="0"/>
          <w:numId w:val="3"/>
        </w:numPr>
        <w:spacing w:after="0" w:line="240" w:lineRule="auto"/>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Realitzar una avaluació de totes les accions realitzades i un anàlisis posterior de les mateixes amb l’objectiu d’aconseguir una millora contínua en la producció dels programes curs rere curs.</w:t>
      </w:r>
    </w:p>
    <w:p w14:paraId="03C2B6A6" w14:textId="0B31AC2B" w:rsidR="000D55F5" w:rsidRPr="0030781F" w:rsidRDefault="000D55F5" w:rsidP="00D769BB">
      <w:pPr>
        <w:pStyle w:val="Pargrafdellista"/>
        <w:numPr>
          <w:ilvl w:val="0"/>
          <w:numId w:val="3"/>
        </w:numPr>
        <w:spacing w:after="0" w:line="240" w:lineRule="auto"/>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Fer la producció de diversos actes de presentació dels prog</w:t>
      </w:r>
      <w:r w:rsidR="00E941C5" w:rsidRPr="0030781F">
        <w:rPr>
          <w:rFonts w:asciiTheme="minorHAnsi" w:hAnsiTheme="minorHAnsi" w:cstheme="minorHAnsi"/>
          <w:sz w:val="24"/>
          <w:szCs w:val="24"/>
          <w:lang w:val="ca-ES"/>
        </w:rPr>
        <w:t>rames, de lliuraments de premis i,</w:t>
      </w:r>
      <w:r w:rsidRPr="0030781F">
        <w:rPr>
          <w:rFonts w:asciiTheme="minorHAnsi" w:hAnsiTheme="minorHAnsi" w:cstheme="minorHAnsi"/>
          <w:sz w:val="24"/>
          <w:szCs w:val="24"/>
          <w:lang w:val="ca-ES"/>
        </w:rPr>
        <w:t xml:space="preserve"> així com la producció d’esdeveniments esportius per a escolars de la ciutat.</w:t>
      </w:r>
    </w:p>
    <w:p w14:paraId="5FE5AFC1" w14:textId="77777777" w:rsidR="0028686B" w:rsidRPr="0030781F" w:rsidRDefault="007045D6" w:rsidP="00D769BB">
      <w:pPr>
        <w:pStyle w:val="Pargrafdellista"/>
        <w:numPr>
          <w:ilvl w:val="0"/>
          <w:numId w:val="3"/>
        </w:numPr>
        <w:spacing w:after="0" w:line="240" w:lineRule="auto"/>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Incorporar les línies polítiques i el marc de referència determinats per l</w:t>
      </w:r>
      <w:r w:rsidR="007625B5" w:rsidRPr="0030781F">
        <w:rPr>
          <w:rFonts w:asciiTheme="minorHAnsi" w:hAnsiTheme="minorHAnsi" w:cstheme="minorHAnsi"/>
          <w:sz w:val="24"/>
          <w:szCs w:val="24"/>
          <w:lang w:val="ca-ES"/>
        </w:rPr>
        <w:t>’</w:t>
      </w:r>
      <w:r w:rsidR="00EB2CE4" w:rsidRPr="0030781F">
        <w:rPr>
          <w:rFonts w:asciiTheme="minorHAnsi" w:hAnsiTheme="minorHAnsi" w:cstheme="minorHAnsi"/>
          <w:sz w:val="24"/>
          <w:szCs w:val="24"/>
          <w:lang w:val="ca-ES"/>
        </w:rPr>
        <w:t>IBE</w:t>
      </w:r>
      <w:r w:rsidR="007625B5" w:rsidRPr="0030781F">
        <w:rPr>
          <w:rFonts w:asciiTheme="minorHAnsi" w:hAnsiTheme="minorHAnsi" w:cstheme="minorHAnsi"/>
          <w:sz w:val="24"/>
          <w:szCs w:val="24"/>
          <w:lang w:val="ca-ES"/>
        </w:rPr>
        <w:t xml:space="preserve"> en tots els programes i en qualsevol de les gestions realitzades</w:t>
      </w:r>
      <w:r w:rsidR="00EB2CE4" w:rsidRPr="0030781F">
        <w:rPr>
          <w:rFonts w:asciiTheme="minorHAnsi" w:hAnsiTheme="minorHAnsi" w:cstheme="minorHAnsi"/>
          <w:sz w:val="24"/>
          <w:szCs w:val="24"/>
          <w:lang w:val="ca-ES"/>
        </w:rPr>
        <w:t>.</w:t>
      </w:r>
    </w:p>
    <w:p w14:paraId="4BDF4E7F" w14:textId="77777777" w:rsidR="00E941C5" w:rsidRPr="0030781F" w:rsidRDefault="00E941C5" w:rsidP="00D769BB">
      <w:pPr>
        <w:pBdr>
          <w:bottom w:val="single" w:sz="4" w:space="1" w:color="auto"/>
        </w:pBdr>
        <w:spacing w:after="0" w:line="240" w:lineRule="auto"/>
        <w:jc w:val="both"/>
        <w:outlineLvl w:val="0"/>
        <w:rPr>
          <w:b/>
          <w:sz w:val="24"/>
          <w:szCs w:val="24"/>
        </w:rPr>
      </w:pPr>
    </w:p>
    <w:p w14:paraId="20389FDC" w14:textId="77777777" w:rsidR="007776C6" w:rsidRPr="0030781F" w:rsidRDefault="00CE6945" w:rsidP="00D769BB">
      <w:pPr>
        <w:pBdr>
          <w:bottom w:val="single" w:sz="4" w:space="1" w:color="auto"/>
        </w:pBdr>
        <w:spacing w:after="0" w:line="240" w:lineRule="auto"/>
        <w:jc w:val="both"/>
        <w:outlineLvl w:val="0"/>
        <w:rPr>
          <w:b/>
          <w:sz w:val="24"/>
          <w:szCs w:val="24"/>
        </w:rPr>
      </w:pPr>
      <w:r w:rsidRPr="0030781F">
        <w:rPr>
          <w:b/>
          <w:sz w:val="24"/>
          <w:szCs w:val="24"/>
        </w:rPr>
        <w:lastRenderedPageBreak/>
        <w:t>Clàusula 2. DURADA DEL CONTRACTE</w:t>
      </w:r>
    </w:p>
    <w:p w14:paraId="37597F08" w14:textId="47BC28D1" w:rsidR="00CE6945" w:rsidRPr="0030781F" w:rsidRDefault="00CE6945" w:rsidP="00D769BB">
      <w:pPr>
        <w:pStyle w:val="Textindependent"/>
        <w:jc w:val="both"/>
        <w:rPr>
          <w:rFonts w:ascii="Calibri" w:hAnsi="Calibri" w:cs="Calibri"/>
          <w:szCs w:val="24"/>
        </w:rPr>
      </w:pPr>
      <w:r w:rsidRPr="0030781F">
        <w:rPr>
          <w:rFonts w:ascii="Calibri" w:hAnsi="Calibri" w:cs="Calibri"/>
          <w:szCs w:val="24"/>
        </w:rPr>
        <w:t xml:space="preserve">El compromís entre l’adjudicatari i l’IBE tindrà vigència durant </w:t>
      </w:r>
      <w:r w:rsidR="00821B6F" w:rsidRPr="0030781F">
        <w:rPr>
          <w:rFonts w:ascii="Calibri" w:hAnsi="Calibri" w:cs="Calibri"/>
          <w:szCs w:val="24"/>
        </w:rPr>
        <w:t>24</w:t>
      </w:r>
      <w:r w:rsidR="00A1161C" w:rsidRPr="0030781F">
        <w:rPr>
          <w:rFonts w:ascii="Calibri" w:hAnsi="Calibri" w:cs="Calibri"/>
          <w:szCs w:val="24"/>
        </w:rPr>
        <w:t xml:space="preserve"> mesos</w:t>
      </w:r>
      <w:r w:rsidR="00E941C5" w:rsidRPr="0030781F">
        <w:rPr>
          <w:rFonts w:ascii="Calibri" w:hAnsi="Calibri" w:cs="Calibri"/>
          <w:szCs w:val="24"/>
        </w:rPr>
        <w:t xml:space="preserve"> (2 anys)</w:t>
      </w:r>
      <w:r w:rsidR="00A1161C" w:rsidRPr="0030781F">
        <w:rPr>
          <w:rFonts w:ascii="Calibri" w:hAnsi="Calibri" w:cs="Calibri"/>
          <w:szCs w:val="24"/>
        </w:rPr>
        <w:t xml:space="preserve"> </w:t>
      </w:r>
      <w:r w:rsidR="00E941C5" w:rsidRPr="0030781F">
        <w:rPr>
          <w:rFonts w:ascii="Calibri" w:hAnsi="Calibri" w:cs="Calibri"/>
          <w:szCs w:val="24"/>
        </w:rPr>
        <w:t xml:space="preserve">a partir de l’1 d’octubre de 2023 o, en el seu defecte, </w:t>
      </w:r>
      <w:r w:rsidR="00A1161C" w:rsidRPr="0030781F">
        <w:rPr>
          <w:rFonts w:ascii="Calibri" w:hAnsi="Calibri" w:cs="Calibri"/>
          <w:szCs w:val="24"/>
        </w:rPr>
        <w:t>des de l</w:t>
      </w:r>
      <w:r w:rsidR="00E941C5" w:rsidRPr="0030781F">
        <w:rPr>
          <w:rFonts w:ascii="Calibri" w:hAnsi="Calibri" w:cs="Calibri"/>
          <w:szCs w:val="24"/>
        </w:rPr>
        <w:t>’endemà de l</w:t>
      </w:r>
      <w:r w:rsidR="00A1161C" w:rsidRPr="0030781F">
        <w:rPr>
          <w:rFonts w:ascii="Calibri" w:hAnsi="Calibri" w:cs="Calibri"/>
          <w:szCs w:val="24"/>
        </w:rPr>
        <w:t>a data de formalització del contracte</w:t>
      </w:r>
      <w:r w:rsidR="00E941C5" w:rsidRPr="0030781F">
        <w:rPr>
          <w:rFonts w:ascii="Calibri" w:hAnsi="Calibri" w:cs="Calibri"/>
          <w:szCs w:val="24"/>
        </w:rPr>
        <w:t>. A més, s’incorpora</w:t>
      </w:r>
      <w:r w:rsidR="000809EA" w:rsidRPr="0030781F">
        <w:rPr>
          <w:rFonts w:ascii="Calibri" w:hAnsi="Calibri" w:cs="Calibri"/>
          <w:szCs w:val="24"/>
        </w:rPr>
        <w:t xml:space="preserve"> </w:t>
      </w:r>
      <w:r w:rsidR="00E941C5" w:rsidRPr="0030781F">
        <w:rPr>
          <w:rFonts w:ascii="Calibri" w:hAnsi="Calibri" w:cs="Calibri"/>
          <w:szCs w:val="24"/>
        </w:rPr>
        <w:t xml:space="preserve">la </w:t>
      </w:r>
      <w:r w:rsidR="00A1161C" w:rsidRPr="0030781F">
        <w:rPr>
          <w:rFonts w:ascii="Calibri" w:hAnsi="Calibri" w:cs="Calibri"/>
          <w:szCs w:val="24"/>
        </w:rPr>
        <w:t xml:space="preserve">possibilitat de pròrroga de </w:t>
      </w:r>
      <w:r w:rsidR="009E2BC5" w:rsidRPr="0030781F">
        <w:rPr>
          <w:rFonts w:ascii="Calibri" w:hAnsi="Calibri" w:cs="Calibri"/>
          <w:szCs w:val="24"/>
        </w:rPr>
        <w:t>24</w:t>
      </w:r>
      <w:r w:rsidR="00E941C5" w:rsidRPr="0030781F">
        <w:rPr>
          <w:rFonts w:ascii="Calibri" w:hAnsi="Calibri" w:cs="Calibri"/>
          <w:szCs w:val="24"/>
        </w:rPr>
        <w:t xml:space="preserve"> mesos (2 anys) més, però en períodes individualitzats de 12 mesos (1 any).</w:t>
      </w:r>
    </w:p>
    <w:p w14:paraId="7F6B3403" w14:textId="77777777" w:rsidR="007E0E18" w:rsidRDefault="007E0E18" w:rsidP="00D769BB">
      <w:pPr>
        <w:pStyle w:val="Textindependent"/>
        <w:jc w:val="both"/>
        <w:rPr>
          <w:rFonts w:ascii="Calibri" w:hAnsi="Calibri" w:cs="Calibri"/>
          <w:szCs w:val="24"/>
        </w:rPr>
      </w:pPr>
    </w:p>
    <w:p w14:paraId="78AE1835" w14:textId="54F25897" w:rsidR="00866B7D" w:rsidRPr="0030781F" w:rsidRDefault="00866B7D" w:rsidP="00866B7D">
      <w:pPr>
        <w:pBdr>
          <w:bottom w:val="single" w:sz="4" w:space="1" w:color="auto"/>
        </w:pBdr>
        <w:spacing w:after="0" w:line="240" w:lineRule="auto"/>
        <w:jc w:val="both"/>
        <w:outlineLvl w:val="0"/>
        <w:rPr>
          <w:b/>
          <w:spacing w:val="-6"/>
          <w:sz w:val="24"/>
          <w:szCs w:val="24"/>
        </w:rPr>
      </w:pPr>
      <w:r w:rsidRPr="0030781F">
        <w:rPr>
          <w:b/>
          <w:spacing w:val="-6"/>
          <w:sz w:val="24"/>
          <w:szCs w:val="24"/>
        </w:rPr>
        <w:t xml:space="preserve">Clàusula </w:t>
      </w:r>
      <w:r>
        <w:rPr>
          <w:b/>
          <w:spacing w:val="-6"/>
          <w:sz w:val="24"/>
          <w:szCs w:val="24"/>
        </w:rPr>
        <w:t>3</w:t>
      </w:r>
      <w:r w:rsidRPr="0030781F">
        <w:rPr>
          <w:b/>
          <w:spacing w:val="-6"/>
          <w:sz w:val="24"/>
          <w:szCs w:val="24"/>
        </w:rPr>
        <w:t>. DESCRIPCIÓ GENERAL DELS PROGRAMES ESPORTIUS FORA D’HORARI LECTIU</w:t>
      </w:r>
    </w:p>
    <w:p w14:paraId="49E3AAE1" w14:textId="570DD12A" w:rsidR="00866B7D" w:rsidRPr="00841D41" w:rsidRDefault="00866B7D" w:rsidP="00866B7D">
      <w:pPr>
        <w:spacing w:after="0" w:line="240" w:lineRule="auto"/>
        <w:jc w:val="both"/>
        <w:rPr>
          <w:color w:val="FF0000"/>
          <w:sz w:val="24"/>
          <w:szCs w:val="24"/>
        </w:rPr>
      </w:pPr>
      <w:r w:rsidRPr="0030781F">
        <w:rPr>
          <w:sz w:val="24"/>
          <w:szCs w:val="24"/>
        </w:rPr>
        <w:t>El programa de promoció esportiva fora d’horari lectiu (d’ara en endavant PFHL) és una iniciativa que pretén garantir l’accés dels infants i joves de Barcelona a una pràctica física o esportiva fora de l'horari escolar, com a instrument de transmissió de valors educatius</w:t>
      </w:r>
      <w:r w:rsidR="00841D41">
        <w:rPr>
          <w:sz w:val="24"/>
          <w:szCs w:val="24"/>
        </w:rPr>
        <w:t xml:space="preserve"> </w:t>
      </w:r>
      <w:r w:rsidR="00841D41" w:rsidRPr="00022455">
        <w:rPr>
          <w:sz w:val="24"/>
          <w:szCs w:val="24"/>
        </w:rPr>
        <w:t>i del foment d’hàbits per un estil de vida més saludable.</w:t>
      </w:r>
    </w:p>
    <w:p w14:paraId="3E1F6842" w14:textId="77777777" w:rsidR="00866B7D" w:rsidRPr="0030781F" w:rsidRDefault="00866B7D" w:rsidP="00866B7D">
      <w:pPr>
        <w:spacing w:after="0" w:line="240" w:lineRule="auto"/>
        <w:jc w:val="both"/>
        <w:rPr>
          <w:sz w:val="24"/>
          <w:szCs w:val="24"/>
        </w:rPr>
      </w:pPr>
    </w:p>
    <w:p w14:paraId="55EF82BE" w14:textId="7C04754C" w:rsidR="00866B7D" w:rsidRPr="0030781F" w:rsidRDefault="00B1766E" w:rsidP="00866B7D">
      <w:pPr>
        <w:spacing w:after="0" w:line="240" w:lineRule="auto"/>
        <w:jc w:val="both"/>
        <w:rPr>
          <w:sz w:val="24"/>
          <w:szCs w:val="24"/>
        </w:rPr>
      </w:pPr>
      <w:r>
        <w:rPr>
          <w:sz w:val="24"/>
          <w:szCs w:val="24"/>
        </w:rPr>
        <w:t xml:space="preserve">Per fer-ho compta amb un ventall ampli </w:t>
      </w:r>
      <w:r w:rsidR="00866B7D" w:rsidRPr="0030781F">
        <w:rPr>
          <w:sz w:val="24"/>
          <w:szCs w:val="24"/>
        </w:rPr>
        <w:t xml:space="preserve"> d’agents esportius </w:t>
      </w:r>
      <w:r>
        <w:rPr>
          <w:sz w:val="24"/>
          <w:szCs w:val="24"/>
        </w:rPr>
        <w:t>a</w:t>
      </w:r>
      <w:r w:rsidR="00866B7D" w:rsidRPr="0030781F">
        <w:rPr>
          <w:sz w:val="24"/>
          <w:szCs w:val="24"/>
        </w:rPr>
        <w:t xml:space="preserve"> la ciutat, entregats a l’organització d’activitats físiques i esportives adreçades a la població </w:t>
      </w:r>
      <w:r>
        <w:rPr>
          <w:sz w:val="24"/>
          <w:szCs w:val="24"/>
        </w:rPr>
        <w:t xml:space="preserve">en edat </w:t>
      </w:r>
      <w:r w:rsidR="00866B7D" w:rsidRPr="0030781F">
        <w:rPr>
          <w:sz w:val="24"/>
          <w:szCs w:val="24"/>
        </w:rPr>
        <w:t>escolar, aquest projecte vol oferir el suport necessari a aquests agents (clubs i entitats esportives, associacions de famílies dels centres educatius o empreses de serveis esportius) per assegurar la disponibilitat d’una oferta esportiva de qualitat arreu de</w:t>
      </w:r>
      <w:r>
        <w:rPr>
          <w:sz w:val="24"/>
          <w:szCs w:val="24"/>
        </w:rPr>
        <w:t xml:space="preserve"> la ciutat</w:t>
      </w:r>
      <w:r w:rsidR="00866B7D" w:rsidRPr="0030781F">
        <w:rPr>
          <w:sz w:val="24"/>
          <w:szCs w:val="24"/>
        </w:rPr>
        <w:t>.</w:t>
      </w:r>
    </w:p>
    <w:p w14:paraId="3470485F" w14:textId="77777777" w:rsidR="00866B7D" w:rsidRPr="0030781F" w:rsidRDefault="00866B7D" w:rsidP="00866B7D">
      <w:pPr>
        <w:spacing w:after="0" w:line="240" w:lineRule="auto"/>
        <w:jc w:val="both"/>
        <w:rPr>
          <w:rFonts w:cstheme="minorHAnsi"/>
          <w:b/>
          <w:i/>
          <w:sz w:val="24"/>
          <w:szCs w:val="24"/>
          <w:u w:val="single"/>
        </w:rPr>
      </w:pPr>
    </w:p>
    <w:p w14:paraId="52952732" w14:textId="7A53C303" w:rsidR="00866B7D" w:rsidRPr="0030781F" w:rsidRDefault="001406EE" w:rsidP="00866B7D">
      <w:pPr>
        <w:spacing w:after="0" w:line="240" w:lineRule="auto"/>
        <w:jc w:val="both"/>
        <w:rPr>
          <w:rFonts w:cstheme="minorHAnsi"/>
          <w:b/>
          <w:i/>
          <w:sz w:val="24"/>
          <w:szCs w:val="24"/>
          <w:u w:val="single"/>
        </w:rPr>
      </w:pPr>
      <w:r>
        <w:rPr>
          <w:rFonts w:cstheme="minorHAnsi"/>
          <w:b/>
          <w:i/>
          <w:sz w:val="24"/>
          <w:szCs w:val="24"/>
          <w:u w:val="single"/>
        </w:rPr>
        <w:t>3.1.</w:t>
      </w:r>
      <w:r w:rsidR="00866B7D" w:rsidRPr="0030781F">
        <w:rPr>
          <w:rFonts w:cstheme="minorHAnsi"/>
          <w:b/>
          <w:i/>
          <w:sz w:val="24"/>
          <w:szCs w:val="24"/>
          <w:u w:val="single"/>
        </w:rPr>
        <w:t>Homologació de les entitats organitzadores d’oferta esportiva</w:t>
      </w:r>
    </w:p>
    <w:p w14:paraId="3F0D9C54" w14:textId="77777777" w:rsidR="00866B7D" w:rsidRPr="0030781F" w:rsidRDefault="00866B7D" w:rsidP="00866B7D">
      <w:pPr>
        <w:spacing w:after="0" w:line="240" w:lineRule="auto"/>
        <w:jc w:val="both"/>
        <w:rPr>
          <w:rFonts w:ascii="Calibri" w:eastAsia="Times New Roman" w:hAnsi="Calibri" w:cs="Arial"/>
          <w:sz w:val="24"/>
          <w:szCs w:val="24"/>
        </w:rPr>
      </w:pPr>
      <w:r w:rsidRPr="0030781F">
        <w:rPr>
          <w:rFonts w:ascii="Calibri" w:eastAsia="Times New Roman" w:hAnsi="Calibri" w:cs="Arial"/>
          <w:sz w:val="24"/>
          <w:szCs w:val="24"/>
        </w:rPr>
        <w:t>Com ja s’ha comentat, a Barcelona hi ha un ampli ventall d'organitzacions de l'àmbit de l'esport i del lleure que dissenyen, gestionen i produeixen activitats esportives fora de l'horari escolar durant tot el curs, amb la finalitat de promoure l'esport, la salut i l'aprenentatge en un marc d'acció planificat i que garanteixi uns estàndards de qualitat.</w:t>
      </w:r>
    </w:p>
    <w:p w14:paraId="08332354" w14:textId="77777777" w:rsidR="00866B7D" w:rsidRPr="0030781F" w:rsidRDefault="00866B7D" w:rsidP="00866B7D">
      <w:pPr>
        <w:spacing w:after="0" w:line="240" w:lineRule="auto"/>
        <w:jc w:val="both"/>
        <w:rPr>
          <w:rFonts w:ascii="Calibri" w:eastAsia="Times New Roman" w:hAnsi="Calibri" w:cs="Arial"/>
          <w:sz w:val="24"/>
          <w:szCs w:val="24"/>
        </w:rPr>
      </w:pPr>
    </w:p>
    <w:p w14:paraId="2CDEF4B4" w14:textId="77777777" w:rsidR="00866B7D" w:rsidRPr="0030781F" w:rsidRDefault="00866B7D" w:rsidP="00866B7D">
      <w:pPr>
        <w:spacing w:after="0" w:line="240" w:lineRule="auto"/>
        <w:jc w:val="both"/>
        <w:rPr>
          <w:rFonts w:ascii="Calibri" w:eastAsia="Times New Roman" w:hAnsi="Calibri" w:cs="Arial"/>
          <w:sz w:val="24"/>
          <w:szCs w:val="24"/>
        </w:rPr>
      </w:pPr>
      <w:r w:rsidRPr="0030781F">
        <w:rPr>
          <w:rFonts w:ascii="Calibri" w:eastAsia="Times New Roman" w:hAnsi="Calibri" w:cs="Arial"/>
          <w:sz w:val="24"/>
          <w:szCs w:val="24"/>
        </w:rPr>
        <w:t xml:space="preserve">A aquests efectes, l’IBE va posar en marxa l’any 2015 un procés d'homologació o reconeixement qualitatiu en el que poden participar les organitzacions, entitats, associacions, federacions, empreses de serveis esportius, AFA, etc. (en endavant entitats organitzadores) que ho desitgin i que organitzin i ofereixin aquest tipus d’activitat esportiva la ciutadania. </w:t>
      </w:r>
    </w:p>
    <w:p w14:paraId="005E7729" w14:textId="77777777" w:rsidR="00866B7D" w:rsidRPr="0030781F" w:rsidRDefault="00866B7D" w:rsidP="00866B7D">
      <w:pPr>
        <w:spacing w:after="0" w:line="240" w:lineRule="auto"/>
        <w:jc w:val="both"/>
        <w:rPr>
          <w:rFonts w:ascii="Calibri" w:eastAsia="Times New Roman" w:hAnsi="Calibri" w:cs="Arial"/>
          <w:sz w:val="24"/>
          <w:szCs w:val="24"/>
        </w:rPr>
      </w:pPr>
    </w:p>
    <w:p w14:paraId="430E043C" w14:textId="77777777" w:rsidR="00866B7D" w:rsidRPr="0030781F" w:rsidRDefault="00866B7D" w:rsidP="00866B7D">
      <w:pPr>
        <w:spacing w:after="0" w:line="240" w:lineRule="auto"/>
        <w:jc w:val="both"/>
        <w:rPr>
          <w:rFonts w:ascii="Calibri" w:hAnsi="Calibri"/>
          <w:sz w:val="24"/>
          <w:szCs w:val="24"/>
        </w:rPr>
      </w:pPr>
      <w:r w:rsidRPr="0030781F">
        <w:rPr>
          <w:rFonts w:ascii="Calibri" w:eastAsia="Times New Roman" w:hAnsi="Calibri" w:cs="Arial"/>
          <w:sz w:val="24"/>
          <w:szCs w:val="24"/>
        </w:rPr>
        <w:t>La participació en el procés d'homologació, organitzat per l'IBE, resta sotmesa al compliment dels requeriments i condicions que s'estableixen en les pròpies bases.</w:t>
      </w:r>
    </w:p>
    <w:p w14:paraId="0BC54F50" w14:textId="77777777" w:rsidR="00866B7D" w:rsidRPr="0030781F" w:rsidRDefault="00866B7D" w:rsidP="00866B7D">
      <w:pPr>
        <w:spacing w:after="0" w:line="240" w:lineRule="auto"/>
        <w:jc w:val="both"/>
        <w:rPr>
          <w:rFonts w:cstheme="minorHAnsi"/>
          <w:sz w:val="24"/>
          <w:szCs w:val="24"/>
        </w:rPr>
      </w:pPr>
    </w:p>
    <w:p w14:paraId="2B8065F0" w14:textId="77777777" w:rsidR="00866B7D" w:rsidRPr="0030781F" w:rsidRDefault="00866B7D" w:rsidP="00866B7D">
      <w:pPr>
        <w:spacing w:after="0" w:line="240" w:lineRule="auto"/>
        <w:jc w:val="both"/>
        <w:rPr>
          <w:rFonts w:ascii="Calibri" w:eastAsia="Times New Roman" w:hAnsi="Calibri" w:cs="Arial"/>
          <w:sz w:val="24"/>
          <w:szCs w:val="24"/>
        </w:rPr>
      </w:pPr>
      <w:r w:rsidRPr="0030781F">
        <w:rPr>
          <w:rFonts w:ascii="Calibri" w:eastAsia="Times New Roman" w:hAnsi="Calibri" w:cs="Arial"/>
          <w:sz w:val="24"/>
          <w:szCs w:val="24"/>
        </w:rPr>
        <w:t>El reconeixement de l'homologació de les entitats organitzadores comporta la difusió de la seva oferta d'activitats esportives a través dels mitjans de què disposi l'IBE i l'Ajuntament, com també la seva inclusió dins el sistema d'ajuts a les famílies per a la participació en les esmentades activitats. En cap cas aquesta homologació té cap efecte o reconeixement jurídic més enllà de l'establert expressament en les bases publicades al Butlletí Oficial de la Província de Barcelona.</w:t>
      </w:r>
    </w:p>
    <w:p w14:paraId="77D372AA" w14:textId="77777777" w:rsidR="00866B7D" w:rsidRPr="0030781F" w:rsidRDefault="00866B7D" w:rsidP="00866B7D">
      <w:pPr>
        <w:spacing w:after="0" w:line="240" w:lineRule="auto"/>
        <w:jc w:val="both"/>
        <w:rPr>
          <w:rFonts w:ascii="Calibri" w:eastAsia="Times New Roman" w:hAnsi="Calibri" w:cs="Arial"/>
          <w:sz w:val="24"/>
          <w:szCs w:val="24"/>
        </w:rPr>
      </w:pPr>
    </w:p>
    <w:p w14:paraId="05E2D2BB" w14:textId="77777777" w:rsidR="00866B7D" w:rsidRPr="0030781F" w:rsidRDefault="00866B7D" w:rsidP="00866B7D">
      <w:pPr>
        <w:spacing w:after="0" w:line="240" w:lineRule="auto"/>
        <w:jc w:val="both"/>
        <w:rPr>
          <w:rFonts w:ascii="Calibri" w:eastAsia="Times New Roman" w:hAnsi="Calibri" w:cs="Arial"/>
          <w:sz w:val="24"/>
          <w:szCs w:val="24"/>
        </w:rPr>
      </w:pPr>
      <w:r w:rsidRPr="0030781F">
        <w:rPr>
          <w:rFonts w:ascii="Calibri" w:eastAsia="Times New Roman" w:hAnsi="Calibri" w:cs="Arial"/>
          <w:sz w:val="24"/>
          <w:szCs w:val="24"/>
        </w:rPr>
        <w:t xml:space="preserve">Les entitats que voluntàriament participin i obtinguin el reconeixement de la homologació, el mantindran per un termini indefinit, però en tot cas subjecte al manteniment i acreditació dels requisits establerts a les bases en els terminis que </w:t>
      </w:r>
      <w:r w:rsidRPr="0030781F">
        <w:rPr>
          <w:rFonts w:ascii="Calibri" w:eastAsia="Times New Roman" w:hAnsi="Calibri" w:cs="Arial"/>
          <w:sz w:val="24"/>
          <w:szCs w:val="24"/>
        </w:rPr>
        <w:lastRenderedPageBreak/>
        <w:t>s'estableixin, sens perjudici de l'eficàcia temporal que puguin tenir els actes i instruments específics d'aplicació o desplegament que s'estableixin.</w:t>
      </w:r>
    </w:p>
    <w:p w14:paraId="69BB03DB" w14:textId="77777777" w:rsidR="00866B7D" w:rsidRPr="0030781F" w:rsidRDefault="00866B7D" w:rsidP="00866B7D">
      <w:pPr>
        <w:spacing w:after="0" w:line="240" w:lineRule="auto"/>
        <w:jc w:val="both"/>
        <w:rPr>
          <w:rFonts w:cstheme="minorHAnsi"/>
          <w:sz w:val="24"/>
          <w:szCs w:val="24"/>
        </w:rPr>
      </w:pPr>
    </w:p>
    <w:p w14:paraId="468FE40A" w14:textId="77777777" w:rsidR="00866B7D" w:rsidRPr="0030781F" w:rsidRDefault="00866B7D" w:rsidP="00866B7D">
      <w:pPr>
        <w:spacing w:after="0" w:line="240" w:lineRule="auto"/>
        <w:jc w:val="both"/>
        <w:rPr>
          <w:rFonts w:cstheme="minorHAnsi"/>
          <w:sz w:val="24"/>
          <w:szCs w:val="24"/>
        </w:rPr>
      </w:pPr>
      <w:r w:rsidRPr="0030781F">
        <w:rPr>
          <w:rFonts w:cstheme="minorHAnsi"/>
          <w:sz w:val="24"/>
          <w:szCs w:val="24"/>
        </w:rPr>
        <w:t>El nombre d’entitats homologades per al curs 2022-2023 és de 312, que van ofertar 5.544 activitats homologades a 513 punts de pràctica repartits per tota la ciutat.</w:t>
      </w:r>
    </w:p>
    <w:p w14:paraId="192C3AA9" w14:textId="77777777" w:rsidR="00866B7D" w:rsidRPr="0030781F" w:rsidRDefault="00866B7D" w:rsidP="00866B7D">
      <w:pPr>
        <w:spacing w:after="0"/>
        <w:contextualSpacing/>
        <w:jc w:val="center"/>
        <w:rPr>
          <w:rFonts w:ascii="Franklin Gothic Book" w:eastAsia="Times New Roman" w:hAnsi="Franklin Gothic Book" w:cs="Times New Roman"/>
          <w:i/>
          <w:sz w:val="18"/>
          <w:szCs w:val="20"/>
        </w:rPr>
      </w:pPr>
    </w:p>
    <w:p w14:paraId="50D335DE" w14:textId="1DFB1EDC" w:rsidR="00866B7D" w:rsidRPr="0030781F" w:rsidRDefault="00866B7D" w:rsidP="00866B7D">
      <w:pPr>
        <w:spacing w:after="0"/>
        <w:contextualSpacing/>
        <w:jc w:val="center"/>
        <w:rPr>
          <w:rFonts w:ascii="Franklin Gothic Book" w:eastAsia="Times New Roman" w:hAnsi="Franklin Gothic Book" w:cs="Times New Roman"/>
          <w:i/>
          <w:sz w:val="18"/>
          <w:szCs w:val="20"/>
        </w:rPr>
      </w:pPr>
      <w:r>
        <w:rPr>
          <w:rFonts w:ascii="Franklin Gothic Book" w:eastAsia="Times New Roman" w:hAnsi="Franklin Gothic Book" w:cs="Times New Roman"/>
          <w:i/>
          <w:sz w:val="18"/>
          <w:szCs w:val="20"/>
        </w:rPr>
        <w:t>Taula 1</w:t>
      </w:r>
      <w:r w:rsidRPr="0030781F">
        <w:rPr>
          <w:rFonts w:ascii="Franklin Gothic Book" w:eastAsia="Times New Roman" w:hAnsi="Franklin Gothic Book" w:cs="Times New Roman"/>
          <w:i/>
          <w:sz w:val="18"/>
          <w:szCs w:val="20"/>
        </w:rPr>
        <w:t>. Evolució d’entitats homologades des del curs 2015-2016 fins el curs 2022-2023</w:t>
      </w:r>
    </w:p>
    <w:p w14:paraId="51C662A2" w14:textId="77777777" w:rsidR="00866B7D" w:rsidRPr="0030781F" w:rsidRDefault="00866B7D" w:rsidP="00866B7D">
      <w:pPr>
        <w:spacing w:after="0" w:line="240" w:lineRule="auto"/>
        <w:ind w:firstLine="708"/>
        <w:jc w:val="both"/>
        <w:rPr>
          <w:rFonts w:cstheme="minorHAnsi"/>
          <w:sz w:val="24"/>
          <w:szCs w:val="24"/>
        </w:rPr>
      </w:pPr>
      <w:r w:rsidRPr="0030781F">
        <w:rPr>
          <w:rFonts w:ascii="Franklin Gothic Book" w:eastAsia="Times New Roman" w:hAnsi="Franklin Gothic Book" w:cs="Times New Roman"/>
          <w:i/>
          <w:sz w:val="18"/>
          <w:szCs w:val="20"/>
        </w:rPr>
        <w:t xml:space="preserve"> (Font: Memòria del curs 2021-2022 dels Programes Municipals d’Esport en Edat Escolar) </w:t>
      </w:r>
      <w:r w:rsidRPr="0030781F">
        <w:rPr>
          <w:rStyle w:val="Refernciadenotaapeudepgina"/>
          <w:rFonts w:ascii="Franklin Gothic Book" w:eastAsia="Times New Roman" w:hAnsi="Franklin Gothic Book" w:cs="Times New Roman"/>
          <w:i/>
          <w:sz w:val="18"/>
          <w:szCs w:val="20"/>
        </w:rPr>
        <w:footnoteReference w:id="1"/>
      </w:r>
    </w:p>
    <w:tbl>
      <w:tblPr>
        <w:tblStyle w:val="Tablaconcuadrculaclara1"/>
        <w:tblW w:w="4788" w:type="pct"/>
        <w:jc w:val="center"/>
        <w:tblBorders>
          <w:top w:val="single" w:sz="8" w:space="0" w:color="002060"/>
          <w:left w:val="single" w:sz="8" w:space="0" w:color="002060"/>
          <w:bottom w:val="single" w:sz="8" w:space="0" w:color="002060"/>
          <w:right w:val="single" w:sz="8" w:space="0" w:color="002060"/>
          <w:insideH w:val="single" w:sz="8" w:space="0" w:color="002060"/>
          <w:insideV w:val="single" w:sz="8" w:space="0" w:color="002060"/>
        </w:tblBorders>
        <w:tblLook w:val="04A0" w:firstRow="1" w:lastRow="0" w:firstColumn="1" w:lastColumn="0" w:noHBand="0" w:noVBand="1"/>
      </w:tblPr>
      <w:tblGrid>
        <w:gridCol w:w="1931"/>
        <w:gridCol w:w="728"/>
        <w:gridCol w:w="728"/>
        <w:gridCol w:w="728"/>
        <w:gridCol w:w="728"/>
        <w:gridCol w:w="728"/>
        <w:gridCol w:w="728"/>
        <w:gridCol w:w="728"/>
        <w:gridCol w:w="448"/>
        <w:gridCol w:w="875"/>
      </w:tblGrid>
      <w:tr w:rsidR="00866B7D" w:rsidRPr="0030781F" w14:paraId="2F48B65E" w14:textId="77777777" w:rsidTr="00631433">
        <w:trPr>
          <w:trHeight w:val="65"/>
          <w:jc w:val="center"/>
        </w:trPr>
        <w:tc>
          <w:tcPr>
            <w:tcW w:w="1156" w:type="pct"/>
            <w:shd w:val="clear" w:color="auto" w:fill="B8CCE4" w:themeFill="accent1" w:themeFillTint="66"/>
            <w:noWrap/>
            <w:tcMar>
              <w:top w:w="74" w:type="dxa"/>
              <w:bottom w:w="74" w:type="dxa"/>
            </w:tcMar>
            <w:vAlign w:val="center"/>
            <w:hideMark/>
          </w:tcPr>
          <w:p w14:paraId="42C2CAA7" w14:textId="77777777" w:rsidR="00866B7D" w:rsidRPr="0030781F" w:rsidRDefault="00866B7D" w:rsidP="00631433">
            <w:pPr>
              <w:rPr>
                <w:rFonts w:eastAsia="Times New Roman" w:cs="Calibri"/>
                <w:b/>
                <w:bCs/>
                <w:sz w:val="20"/>
                <w:lang w:val="ca-ES" w:eastAsia="ca-ES"/>
              </w:rPr>
            </w:pPr>
            <w:r w:rsidRPr="0030781F">
              <w:rPr>
                <w:rFonts w:eastAsia="Times New Roman" w:cs="Calibri"/>
                <w:b/>
                <w:bCs/>
                <w:sz w:val="20"/>
                <w:lang w:val="ca-ES" w:eastAsia="ca-ES"/>
              </w:rPr>
              <w:t>Districtes</w:t>
            </w:r>
          </w:p>
        </w:tc>
        <w:tc>
          <w:tcPr>
            <w:tcW w:w="436" w:type="pct"/>
            <w:shd w:val="clear" w:color="auto" w:fill="B8CCE4" w:themeFill="accent1" w:themeFillTint="66"/>
            <w:noWrap/>
            <w:tcMar>
              <w:top w:w="74" w:type="dxa"/>
              <w:bottom w:w="74" w:type="dxa"/>
            </w:tcMar>
            <w:vAlign w:val="center"/>
            <w:hideMark/>
          </w:tcPr>
          <w:p w14:paraId="45E52E6D" w14:textId="77777777" w:rsidR="00866B7D" w:rsidRPr="0030781F" w:rsidRDefault="00866B7D" w:rsidP="00631433">
            <w:pPr>
              <w:jc w:val="center"/>
              <w:rPr>
                <w:rFonts w:eastAsia="Times New Roman" w:cs="Calibri"/>
                <w:b/>
                <w:bCs/>
                <w:sz w:val="20"/>
                <w:lang w:val="ca-ES" w:eastAsia="ca-ES"/>
              </w:rPr>
            </w:pPr>
            <w:r w:rsidRPr="0030781F">
              <w:rPr>
                <w:rFonts w:eastAsia="Times New Roman" w:cs="Calibri"/>
                <w:b/>
                <w:bCs/>
                <w:sz w:val="20"/>
                <w:lang w:val="ca-ES" w:eastAsia="ca-ES"/>
              </w:rPr>
              <w:t>2015</w:t>
            </w:r>
          </w:p>
        </w:tc>
        <w:tc>
          <w:tcPr>
            <w:tcW w:w="436" w:type="pct"/>
            <w:shd w:val="clear" w:color="auto" w:fill="B8CCE4" w:themeFill="accent1" w:themeFillTint="66"/>
            <w:noWrap/>
            <w:tcMar>
              <w:top w:w="74" w:type="dxa"/>
              <w:bottom w:w="74" w:type="dxa"/>
            </w:tcMar>
            <w:vAlign w:val="center"/>
            <w:hideMark/>
          </w:tcPr>
          <w:p w14:paraId="0432E990" w14:textId="77777777" w:rsidR="00866B7D" w:rsidRPr="0030781F" w:rsidRDefault="00866B7D" w:rsidP="00631433">
            <w:pPr>
              <w:jc w:val="center"/>
              <w:rPr>
                <w:rFonts w:eastAsia="Times New Roman" w:cs="Calibri"/>
                <w:b/>
                <w:bCs/>
                <w:sz w:val="20"/>
                <w:lang w:val="ca-ES" w:eastAsia="ca-ES"/>
              </w:rPr>
            </w:pPr>
            <w:r w:rsidRPr="0030781F">
              <w:rPr>
                <w:rFonts w:eastAsia="Times New Roman" w:cs="Calibri"/>
                <w:b/>
                <w:bCs/>
                <w:sz w:val="20"/>
                <w:lang w:val="ca-ES" w:eastAsia="ca-ES"/>
              </w:rPr>
              <w:t>2016</w:t>
            </w:r>
          </w:p>
        </w:tc>
        <w:tc>
          <w:tcPr>
            <w:tcW w:w="436" w:type="pct"/>
            <w:shd w:val="clear" w:color="auto" w:fill="B8CCE4" w:themeFill="accent1" w:themeFillTint="66"/>
            <w:noWrap/>
            <w:tcMar>
              <w:top w:w="74" w:type="dxa"/>
              <w:bottom w:w="74" w:type="dxa"/>
            </w:tcMar>
            <w:vAlign w:val="center"/>
            <w:hideMark/>
          </w:tcPr>
          <w:p w14:paraId="3036E43F" w14:textId="77777777" w:rsidR="00866B7D" w:rsidRPr="0030781F" w:rsidRDefault="00866B7D" w:rsidP="00631433">
            <w:pPr>
              <w:jc w:val="center"/>
              <w:rPr>
                <w:rFonts w:eastAsia="Times New Roman" w:cs="Calibri"/>
                <w:b/>
                <w:bCs/>
                <w:sz w:val="20"/>
                <w:lang w:val="ca-ES" w:eastAsia="ca-ES"/>
              </w:rPr>
            </w:pPr>
            <w:r w:rsidRPr="0030781F">
              <w:rPr>
                <w:rFonts w:eastAsia="Times New Roman" w:cs="Calibri"/>
                <w:b/>
                <w:bCs/>
                <w:sz w:val="20"/>
                <w:lang w:val="ca-ES" w:eastAsia="ca-ES"/>
              </w:rPr>
              <w:t>2017</w:t>
            </w:r>
          </w:p>
        </w:tc>
        <w:tc>
          <w:tcPr>
            <w:tcW w:w="436" w:type="pct"/>
            <w:shd w:val="clear" w:color="auto" w:fill="B8CCE4" w:themeFill="accent1" w:themeFillTint="66"/>
            <w:noWrap/>
            <w:tcMar>
              <w:top w:w="74" w:type="dxa"/>
              <w:bottom w:w="74" w:type="dxa"/>
            </w:tcMar>
            <w:vAlign w:val="center"/>
            <w:hideMark/>
          </w:tcPr>
          <w:p w14:paraId="44DF21CC" w14:textId="77777777" w:rsidR="00866B7D" w:rsidRPr="0030781F" w:rsidRDefault="00866B7D" w:rsidP="00631433">
            <w:pPr>
              <w:jc w:val="center"/>
              <w:rPr>
                <w:rFonts w:eastAsia="Times New Roman" w:cs="Calibri"/>
                <w:b/>
                <w:bCs/>
                <w:sz w:val="20"/>
                <w:lang w:val="ca-ES" w:eastAsia="ca-ES"/>
              </w:rPr>
            </w:pPr>
            <w:r w:rsidRPr="0030781F">
              <w:rPr>
                <w:rFonts w:eastAsia="Times New Roman" w:cs="Calibri"/>
                <w:b/>
                <w:bCs/>
                <w:sz w:val="20"/>
                <w:lang w:val="ca-ES" w:eastAsia="ca-ES"/>
              </w:rPr>
              <w:t>2018</w:t>
            </w:r>
          </w:p>
        </w:tc>
        <w:tc>
          <w:tcPr>
            <w:tcW w:w="436" w:type="pct"/>
            <w:shd w:val="clear" w:color="auto" w:fill="B8CCE4" w:themeFill="accent1" w:themeFillTint="66"/>
            <w:noWrap/>
            <w:tcMar>
              <w:top w:w="74" w:type="dxa"/>
              <w:bottom w:w="74" w:type="dxa"/>
            </w:tcMar>
            <w:hideMark/>
          </w:tcPr>
          <w:p w14:paraId="3F2071F1" w14:textId="77777777" w:rsidR="00866B7D" w:rsidRPr="0030781F" w:rsidRDefault="00866B7D" w:rsidP="00631433">
            <w:pPr>
              <w:jc w:val="center"/>
              <w:rPr>
                <w:rFonts w:eastAsia="Times New Roman" w:cs="Calibri"/>
                <w:b/>
                <w:bCs/>
                <w:sz w:val="20"/>
                <w:lang w:val="ca-ES" w:eastAsia="ca-ES"/>
              </w:rPr>
            </w:pPr>
            <w:r w:rsidRPr="0030781F">
              <w:rPr>
                <w:rFonts w:eastAsia="Times New Roman" w:cs="Calibri"/>
                <w:b/>
                <w:bCs/>
                <w:sz w:val="20"/>
              </w:rPr>
              <w:t>2019</w:t>
            </w:r>
          </w:p>
        </w:tc>
        <w:tc>
          <w:tcPr>
            <w:tcW w:w="436" w:type="pct"/>
            <w:shd w:val="clear" w:color="auto" w:fill="B8CCE4" w:themeFill="accent1" w:themeFillTint="66"/>
          </w:tcPr>
          <w:p w14:paraId="5ABFF46E" w14:textId="77777777" w:rsidR="00866B7D" w:rsidRPr="0030781F" w:rsidRDefault="00866B7D" w:rsidP="00631433">
            <w:pPr>
              <w:jc w:val="center"/>
              <w:rPr>
                <w:rFonts w:eastAsia="Times New Roman" w:cs="Calibri"/>
                <w:b/>
                <w:bCs/>
                <w:sz w:val="20"/>
              </w:rPr>
            </w:pPr>
            <w:r w:rsidRPr="0030781F">
              <w:rPr>
                <w:rFonts w:eastAsia="Times New Roman" w:cs="Calibri"/>
                <w:b/>
                <w:bCs/>
                <w:sz w:val="20"/>
              </w:rPr>
              <w:t>2020</w:t>
            </w:r>
          </w:p>
        </w:tc>
        <w:tc>
          <w:tcPr>
            <w:tcW w:w="436" w:type="pct"/>
            <w:shd w:val="clear" w:color="auto" w:fill="B8CCE4" w:themeFill="accent1" w:themeFillTint="66"/>
          </w:tcPr>
          <w:p w14:paraId="1110FD8D" w14:textId="77777777" w:rsidR="00866B7D" w:rsidRPr="0030781F" w:rsidRDefault="00866B7D" w:rsidP="00631433">
            <w:pPr>
              <w:jc w:val="center"/>
              <w:rPr>
                <w:rFonts w:eastAsia="Times New Roman" w:cs="Calibri"/>
                <w:b/>
                <w:bCs/>
                <w:sz w:val="20"/>
              </w:rPr>
            </w:pPr>
            <w:r w:rsidRPr="0030781F">
              <w:rPr>
                <w:rFonts w:eastAsia="Times New Roman" w:cs="Calibri"/>
                <w:b/>
                <w:bCs/>
                <w:sz w:val="20"/>
              </w:rPr>
              <w:t>2021</w:t>
            </w:r>
          </w:p>
        </w:tc>
        <w:tc>
          <w:tcPr>
            <w:tcW w:w="792" w:type="pct"/>
            <w:gridSpan w:val="2"/>
            <w:shd w:val="clear" w:color="auto" w:fill="B8CCE4" w:themeFill="accent1" w:themeFillTint="66"/>
            <w:noWrap/>
            <w:tcMar>
              <w:top w:w="74" w:type="dxa"/>
              <w:bottom w:w="74" w:type="dxa"/>
            </w:tcMar>
            <w:vAlign w:val="center"/>
            <w:hideMark/>
          </w:tcPr>
          <w:p w14:paraId="53DBB8AD" w14:textId="77777777" w:rsidR="00866B7D" w:rsidRPr="0030781F" w:rsidRDefault="00866B7D" w:rsidP="00631433">
            <w:pPr>
              <w:jc w:val="center"/>
              <w:rPr>
                <w:rFonts w:eastAsia="Times New Roman" w:cs="Calibri"/>
                <w:b/>
                <w:bCs/>
                <w:sz w:val="20"/>
                <w:lang w:val="ca-ES"/>
              </w:rPr>
            </w:pPr>
            <w:r w:rsidRPr="0030781F">
              <w:rPr>
                <w:rFonts w:eastAsia="Times New Roman" w:cs="Calibri"/>
                <w:b/>
                <w:bCs/>
                <w:sz w:val="20"/>
                <w:lang w:val="ca-ES" w:eastAsia="ca-ES"/>
              </w:rPr>
              <w:t>2022</w:t>
            </w:r>
          </w:p>
        </w:tc>
      </w:tr>
      <w:tr w:rsidR="00866B7D" w:rsidRPr="0030781F" w14:paraId="46B5330B" w14:textId="77777777" w:rsidTr="00631433">
        <w:trPr>
          <w:trHeight w:val="75"/>
          <w:jc w:val="center"/>
        </w:trPr>
        <w:tc>
          <w:tcPr>
            <w:tcW w:w="1156" w:type="pct"/>
            <w:noWrap/>
            <w:tcMar>
              <w:top w:w="74" w:type="dxa"/>
              <w:bottom w:w="74" w:type="dxa"/>
            </w:tcMar>
            <w:vAlign w:val="center"/>
            <w:hideMark/>
          </w:tcPr>
          <w:p w14:paraId="1388EEBF" w14:textId="77777777" w:rsidR="00866B7D" w:rsidRPr="0030781F" w:rsidRDefault="00866B7D" w:rsidP="00631433">
            <w:pPr>
              <w:rPr>
                <w:rFonts w:eastAsia="Times New Roman" w:cs="Calibri"/>
                <w:bCs/>
                <w:sz w:val="20"/>
                <w:lang w:val="ca-ES" w:eastAsia="ca-ES"/>
              </w:rPr>
            </w:pPr>
            <w:r w:rsidRPr="0030781F">
              <w:rPr>
                <w:rFonts w:eastAsia="Times New Roman" w:cs="Calibri"/>
                <w:bCs/>
                <w:sz w:val="20"/>
                <w:lang w:val="ca-ES" w:eastAsia="ca-ES"/>
              </w:rPr>
              <w:t>Ciutat Vella</w:t>
            </w:r>
          </w:p>
        </w:tc>
        <w:tc>
          <w:tcPr>
            <w:tcW w:w="436" w:type="pct"/>
            <w:noWrap/>
            <w:tcMar>
              <w:top w:w="74" w:type="dxa"/>
              <w:bottom w:w="74" w:type="dxa"/>
            </w:tcMar>
            <w:vAlign w:val="center"/>
            <w:hideMark/>
          </w:tcPr>
          <w:p w14:paraId="073BCA84" w14:textId="77777777" w:rsidR="00866B7D" w:rsidRPr="0030781F" w:rsidRDefault="00866B7D" w:rsidP="00631433">
            <w:pPr>
              <w:jc w:val="center"/>
              <w:rPr>
                <w:rFonts w:eastAsia="Times New Roman" w:cs="Calibri"/>
                <w:bCs/>
                <w:sz w:val="20"/>
                <w:lang w:val="ca-ES" w:eastAsia="ca-ES"/>
              </w:rPr>
            </w:pPr>
            <w:r w:rsidRPr="0030781F">
              <w:rPr>
                <w:rFonts w:eastAsia="Times New Roman" w:cs="Calibri"/>
                <w:bCs/>
                <w:sz w:val="20"/>
                <w:lang w:val="ca-ES" w:eastAsia="ca-ES"/>
              </w:rPr>
              <w:t>12</w:t>
            </w:r>
          </w:p>
        </w:tc>
        <w:tc>
          <w:tcPr>
            <w:tcW w:w="436" w:type="pct"/>
            <w:noWrap/>
            <w:tcMar>
              <w:top w:w="74" w:type="dxa"/>
              <w:bottom w:w="74" w:type="dxa"/>
            </w:tcMar>
            <w:vAlign w:val="center"/>
            <w:hideMark/>
          </w:tcPr>
          <w:p w14:paraId="1BD4D51D" w14:textId="77777777" w:rsidR="00866B7D" w:rsidRPr="0030781F" w:rsidRDefault="00866B7D" w:rsidP="00631433">
            <w:pPr>
              <w:jc w:val="center"/>
              <w:rPr>
                <w:rFonts w:eastAsia="Times New Roman" w:cs="Calibri"/>
                <w:bCs/>
                <w:sz w:val="20"/>
                <w:lang w:val="ca-ES" w:eastAsia="ca-ES"/>
              </w:rPr>
            </w:pPr>
            <w:r w:rsidRPr="0030781F">
              <w:rPr>
                <w:rFonts w:eastAsia="Times New Roman" w:cs="Calibri"/>
                <w:bCs/>
                <w:sz w:val="20"/>
                <w:lang w:val="ca-ES" w:eastAsia="ca-ES"/>
              </w:rPr>
              <w:t>14</w:t>
            </w:r>
          </w:p>
        </w:tc>
        <w:tc>
          <w:tcPr>
            <w:tcW w:w="436" w:type="pct"/>
            <w:noWrap/>
            <w:tcMar>
              <w:top w:w="74" w:type="dxa"/>
              <w:bottom w:w="74" w:type="dxa"/>
            </w:tcMar>
            <w:vAlign w:val="center"/>
            <w:hideMark/>
          </w:tcPr>
          <w:p w14:paraId="4F0084FD" w14:textId="77777777" w:rsidR="00866B7D" w:rsidRPr="0030781F" w:rsidRDefault="00866B7D" w:rsidP="00631433">
            <w:pPr>
              <w:jc w:val="center"/>
              <w:rPr>
                <w:rFonts w:eastAsia="Times New Roman" w:cs="Calibri"/>
                <w:bCs/>
                <w:sz w:val="20"/>
                <w:lang w:val="ca-ES" w:eastAsia="ca-ES"/>
              </w:rPr>
            </w:pPr>
            <w:r w:rsidRPr="0030781F">
              <w:rPr>
                <w:rFonts w:eastAsia="Times New Roman" w:cs="Calibri"/>
                <w:bCs/>
                <w:sz w:val="20"/>
                <w:lang w:val="ca-ES" w:eastAsia="ca-ES"/>
              </w:rPr>
              <w:t>14</w:t>
            </w:r>
          </w:p>
        </w:tc>
        <w:tc>
          <w:tcPr>
            <w:tcW w:w="436" w:type="pct"/>
            <w:noWrap/>
            <w:tcMar>
              <w:top w:w="74" w:type="dxa"/>
              <w:bottom w:w="74" w:type="dxa"/>
            </w:tcMar>
            <w:vAlign w:val="center"/>
            <w:hideMark/>
          </w:tcPr>
          <w:p w14:paraId="61FAB460" w14:textId="77777777" w:rsidR="00866B7D" w:rsidRPr="0030781F" w:rsidRDefault="00866B7D" w:rsidP="00631433">
            <w:pPr>
              <w:jc w:val="center"/>
              <w:rPr>
                <w:rFonts w:eastAsia="Times New Roman" w:cs="Calibri"/>
                <w:bCs/>
                <w:sz w:val="20"/>
                <w:lang w:val="ca-ES" w:eastAsia="ca-ES"/>
              </w:rPr>
            </w:pPr>
            <w:r w:rsidRPr="0030781F">
              <w:rPr>
                <w:rFonts w:eastAsia="Times New Roman" w:cs="Calibri"/>
                <w:bCs/>
                <w:sz w:val="20"/>
                <w:lang w:val="ca-ES" w:eastAsia="ca-ES"/>
              </w:rPr>
              <w:t>14</w:t>
            </w:r>
          </w:p>
        </w:tc>
        <w:tc>
          <w:tcPr>
            <w:tcW w:w="436" w:type="pct"/>
            <w:noWrap/>
            <w:tcMar>
              <w:top w:w="74" w:type="dxa"/>
              <w:bottom w:w="74" w:type="dxa"/>
            </w:tcMar>
            <w:hideMark/>
          </w:tcPr>
          <w:p w14:paraId="69E6B83D" w14:textId="77777777" w:rsidR="00866B7D" w:rsidRPr="0030781F" w:rsidRDefault="00866B7D" w:rsidP="00631433">
            <w:pPr>
              <w:jc w:val="center"/>
              <w:rPr>
                <w:rFonts w:eastAsia="Times New Roman" w:cs="Calibri"/>
                <w:bCs/>
                <w:sz w:val="20"/>
                <w:lang w:val="ca-ES" w:eastAsia="ca-ES"/>
              </w:rPr>
            </w:pPr>
            <w:r w:rsidRPr="0030781F">
              <w:rPr>
                <w:rFonts w:eastAsia="Times New Roman" w:cs="Calibri"/>
                <w:bCs/>
                <w:sz w:val="20"/>
              </w:rPr>
              <w:t>16</w:t>
            </w:r>
          </w:p>
        </w:tc>
        <w:tc>
          <w:tcPr>
            <w:tcW w:w="436" w:type="pct"/>
          </w:tcPr>
          <w:p w14:paraId="5336F58B" w14:textId="77777777" w:rsidR="00866B7D" w:rsidRPr="0030781F" w:rsidRDefault="00866B7D" w:rsidP="00631433">
            <w:pPr>
              <w:jc w:val="center"/>
              <w:rPr>
                <w:rFonts w:eastAsia="Times New Roman" w:cs="Calibri"/>
                <w:bCs/>
                <w:sz w:val="20"/>
              </w:rPr>
            </w:pPr>
            <w:r w:rsidRPr="0030781F">
              <w:rPr>
                <w:rFonts w:eastAsia="Times New Roman" w:cs="Calibri"/>
                <w:bCs/>
                <w:sz w:val="20"/>
              </w:rPr>
              <w:t>16</w:t>
            </w:r>
          </w:p>
        </w:tc>
        <w:tc>
          <w:tcPr>
            <w:tcW w:w="436" w:type="pct"/>
          </w:tcPr>
          <w:p w14:paraId="7E76B939" w14:textId="77777777" w:rsidR="00866B7D" w:rsidRPr="0030781F" w:rsidRDefault="00866B7D" w:rsidP="00631433">
            <w:pPr>
              <w:jc w:val="center"/>
              <w:rPr>
                <w:rFonts w:eastAsia="Times New Roman" w:cs="Calibri"/>
                <w:bCs/>
                <w:sz w:val="20"/>
              </w:rPr>
            </w:pPr>
            <w:r w:rsidRPr="0030781F">
              <w:rPr>
                <w:rFonts w:eastAsia="Times New Roman" w:cs="Calibri"/>
                <w:bCs/>
                <w:sz w:val="20"/>
                <w:lang w:val="ca-ES" w:eastAsia="ca-ES"/>
              </w:rPr>
              <w:t>14</w:t>
            </w:r>
          </w:p>
        </w:tc>
        <w:tc>
          <w:tcPr>
            <w:tcW w:w="268" w:type="pct"/>
            <w:noWrap/>
            <w:tcMar>
              <w:top w:w="74" w:type="dxa"/>
              <w:bottom w:w="74" w:type="dxa"/>
            </w:tcMar>
          </w:tcPr>
          <w:p w14:paraId="2BACB6D8" w14:textId="77777777" w:rsidR="00866B7D" w:rsidRPr="0030781F" w:rsidRDefault="00866B7D" w:rsidP="00631433">
            <w:pPr>
              <w:jc w:val="center"/>
              <w:rPr>
                <w:rFonts w:eastAsia="Times New Roman" w:cs="Calibri"/>
                <w:b/>
                <w:bCs/>
                <w:sz w:val="20"/>
                <w:lang w:val="ca-ES" w:eastAsia="ca-ES"/>
              </w:rPr>
            </w:pPr>
            <w:r w:rsidRPr="0030781F">
              <w:rPr>
                <w:rFonts w:eastAsia="Times New Roman" w:cs="Calibri"/>
                <w:b/>
                <w:bCs/>
                <w:sz w:val="20"/>
                <w:lang w:val="ca-ES" w:eastAsia="ca-ES"/>
              </w:rPr>
              <w:t>14</w:t>
            </w:r>
          </w:p>
        </w:tc>
        <w:tc>
          <w:tcPr>
            <w:tcW w:w="523" w:type="pct"/>
            <w:shd w:val="clear" w:color="auto" w:fill="DBE5F1" w:themeFill="accent1" w:themeFillTint="33"/>
            <w:tcMar>
              <w:top w:w="74" w:type="dxa"/>
              <w:bottom w:w="74" w:type="dxa"/>
            </w:tcMar>
            <w:vAlign w:val="center"/>
          </w:tcPr>
          <w:p w14:paraId="1BEF4EF8" w14:textId="77777777" w:rsidR="00866B7D" w:rsidRPr="0030781F" w:rsidRDefault="00866B7D" w:rsidP="00631433">
            <w:pPr>
              <w:jc w:val="center"/>
              <w:rPr>
                <w:rFonts w:eastAsia="Times New Roman" w:cs="Calibri"/>
                <w:bCs/>
                <w:i/>
                <w:sz w:val="20"/>
                <w:lang w:val="ca-ES"/>
              </w:rPr>
            </w:pPr>
            <w:r w:rsidRPr="0030781F">
              <w:rPr>
                <w:rFonts w:eastAsia="Times New Roman" w:cs="Calibri"/>
                <w:bCs/>
                <w:i/>
                <w:sz w:val="20"/>
                <w:lang w:val="ca-ES"/>
              </w:rPr>
              <w:t>4,49%</w:t>
            </w:r>
          </w:p>
        </w:tc>
      </w:tr>
      <w:tr w:rsidR="00866B7D" w:rsidRPr="0030781F" w14:paraId="3F049F62" w14:textId="77777777" w:rsidTr="00631433">
        <w:trPr>
          <w:trHeight w:val="75"/>
          <w:jc w:val="center"/>
        </w:trPr>
        <w:tc>
          <w:tcPr>
            <w:tcW w:w="1156" w:type="pct"/>
            <w:noWrap/>
            <w:tcMar>
              <w:top w:w="74" w:type="dxa"/>
              <w:bottom w:w="74" w:type="dxa"/>
            </w:tcMar>
            <w:vAlign w:val="center"/>
            <w:hideMark/>
          </w:tcPr>
          <w:p w14:paraId="30741A9E" w14:textId="77777777" w:rsidR="00866B7D" w:rsidRPr="0030781F" w:rsidRDefault="00866B7D" w:rsidP="00631433">
            <w:pPr>
              <w:rPr>
                <w:rFonts w:eastAsia="Times New Roman" w:cs="Calibri"/>
                <w:bCs/>
                <w:sz w:val="20"/>
                <w:lang w:val="ca-ES" w:eastAsia="ca-ES"/>
              </w:rPr>
            </w:pPr>
            <w:r w:rsidRPr="0030781F">
              <w:rPr>
                <w:rFonts w:eastAsia="Times New Roman" w:cs="Calibri"/>
                <w:bCs/>
                <w:sz w:val="20"/>
                <w:lang w:val="ca-ES" w:eastAsia="ca-ES"/>
              </w:rPr>
              <w:t>Eixample</w:t>
            </w:r>
          </w:p>
        </w:tc>
        <w:tc>
          <w:tcPr>
            <w:tcW w:w="436" w:type="pct"/>
            <w:noWrap/>
            <w:tcMar>
              <w:top w:w="74" w:type="dxa"/>
              <w:bottom w:w="74" w:type="dxa"/>
            </w:tcMar>
            <w:vAlign w:val="center"/>
            <w:hideMark/>
          </w:tcPr>
          <w:p w14:paraId="712DEF45" w14:textId="77777777" w:rsidR="00866B7D" w:rsidRPr="0030781F" w:rsidRDefault="00866B7D" w:rsidP="00631433">
            <w:pPr>
              <w:jc w:val="center"/>
              <w:rPr>
                <w:rFonts w:eastAsia="Times New Roman" w:cs="Calibri"/>
                <w:bCs/>
                <w:sz w:val="20"/>
                <w:lang w:val="ca-ES" w:eastAsia="ca-ES"/>
              </w:rPr>
            </w:pPr>
            <w:r w:rsidRPr="0030781F">
              <w:rPr>
                <w:rFonts w:eastAsia="Times New Roman" w:cs="Calibri"/>
                <w:bCs/>
                <w:sz w:val="20"/>
                <w:lang w:val="ca-ES" w:eastAsia="ca-ES"/>
              </w:rPr>
              <w:t>20</w:t>
            </w:r>
          </w:p>
        </w:tc>
        <w:tc>
          <w:tcPr>
            <w:tcW w:w="436" w:type="pct"/>
            <w:noWrap/>
            <w:tcMar>
              <w:top w:w="74" w:type="dxa"/>
              <w:bottom w:w="74" w:type="dxa"/>
            </w:tcMar>
            <w:vAlign w:val="center"/>
            <w:hideMark/>
          </w:tcPr>
          <w:p w14:paraId="0A411C09" w14:textId="77777777" w:rsidR="00866B7D" w:rsidRPr="0030781F" w:rsidRDefault="00866B7D" w:rsidP="00631433">
            <w:pPr>
              <w:jc w:val="center"/>
              <w:rPr>
                <w:rFonts w:eastAsia="Times New Roman" w:cs="Calibri"/>
                <w:bCs/>
                <w:sz w:val="20"/>
                <w:lang w:val="ca-ES" w:eastAsia="ca-ES"/>
              </w:rPr>
            </w:pPr>
            <w:r w:rsidRPr="0030781F">
              <w:rPr>
                <w:rFonts w:eastAsia="Times New Roman" w:cs="Calibri"/>
                <w:bCs/>
                <w:sz w:val="20"/>
                <w:lang w:val="ca-ES" w:eastAsia="ca-ES"/>
              </w:rPr>
              <w:t>21</w:t>
            </w:r>
          </w:p>
        </w:tc>
        <w:tc>
          <w:tcPr>
            <w:tcW w:w="436" w:type="pct"/>
            <w:noWrap/>
            <w:tcMar>
              <w:top w:w="74" w:type="dxa"/>
              <w:bottom w:w="74" w:type="dxa"/>
            </w:tcMar>
            <w:vAlign w:val="center"/>
            <w:hideMark/>
          </w:tcPr>
          <w:p w14:paraId="7EDD4362" w14:textId="77777777" w:rsidR="00866B7D" w:rsidRPr="0030781F" w:rsidRDefault="00866B7D" w:rsidP="00631433">
            <w:pPr>
              <w:jc w:val="center"/>
              <w:rPr>
                <w:rFonts w:eastAsia="Times New Roman" w:cs="Calibri"/>
                <w:bCs/>
                <w:sz w:val="20"/>
                <w:lang w:val="ca-ES" w:eastAsia="ca-ES"/>
              </w:rPr>
            </w:pPr>
            <w:r w:rsidRPr="0030781F">
              <w:rPr>
                <w:rFonts w:eastAsia="Times New Roman" w:cs="Calibri"/>
                <w:bCs/>
                <w:sz w:val="20"/>
                <w:lang w:val="ca-ES" w:eastAsia="ca-ES"/>
              </w:rPr>
              <w:t>26</w:t>
            </w:r>
          </w:p>
        </w:tc>
        <w:tc>
          <w:tcPr>
            <w:tcW w:w="436" w:type="pct"/>
            <w:noWrap/>
            <w:tcMar>
              <w:top w:w="74" w:type="dxa"/>
              <w:bottom w:w="74" w:type="dxa"/>
            </w:tcMar>
            <w:vAlign w:val="center"/>
            <w:hideMark/>
          </w:tcPr>
          <w:p w14:paraId="096EF6B3" w14:textId="77777777" w:rsidR="00866B7D" w:rsidRPr="0030781F" w:rsidRDefault="00866B7D" w:rsidP="00631433">
            <w:pPr>
              <w:jc w:val="center"/>
              <w:rPr>
                <w:rFonts w:eastAsia="Times New Roman" w:cs="Calibri"/>
                <w:bCs/>
                <w:sz w:val="20"/>
                <w:lang w:val="ca-ES" w:eastAsia="ca-ES"/>
              </w:rPr>
            </w:pPr>
            <w:r w:rsidRPr="0030781F">
              <w:rPr>
                <w:rFonts w:eastAsia="Times New Roman" w:cs="Calibri"/>
                <w:bCs/>
                <w:sz w:val="20"/>
                <w:lang w:val="ca-ES" w:eastAsia="ca-ES"/>
              </w:rPr>
              <w:t>26</w:t>
            </w:r>
          </w:p>
        </w:tc>
        <w:tc>
          <w:tcPr>
            <w:tcW w:w="436" w:type="pct"/>
            <w:noWrap/>
            <w:tcMar>
              <w:top w:w="74" w:type="dxa"/>
              <w:bottom w:w="74" w:type="dxa"/>
            </w:tcMar>
            <w:hideMark/>
          </w:tcPr>
          <w:p w14:paraId="00FADA51" w14:textId="77777777" w:rsidR="00866B7D" w:rsidRPr="0030781F" w:rsidRDefault="00866B7D" w:rsidP="00631433">
            <w:pPr>
              <w:jc w:val="center"/>
              <w:rPr>
                <w:rFonts w:eastAsia="Times New Roman" w:cs="Calibri"/>
                <w:bCs/>
                <w:sz w:val="20"/>
                <w:lang w:val="ca-ES" w:eastAsia="ca-ES"/>
              </w:rPr>
            </w:pPr>
            <w:r w:rsidRPr="0030781F">
              <w:rPr>
                <w:rFonts w:eastAsia="Times New Roman" w:cs="Calibri"/>
                <w:bCs/>
                <w:sz w:val="20"/>
              </w:rPr>
              <w:t>25</w:t>
            </w:r>
          </w:p>
        </w:tc>
        <w:tc>
          <w:tcPr>
            <w:tcW w:w="436" w:type="pct"/>
          </w:tcPr>
          <w:p w14:paraId="32960C20" w14:textId="77777777" w:rsidR="00866B7D" w:rsidRPr="0030781F" w:rsidRDefault="00866B7D" w:rsidP="00631433">
            <w:pPr>
              <w:jc w:val="center"/>
              <w:rPr>
                <w:rFonts w:eastAsia="Times New Roman" w:cs="Calibri"/>
                <w:bCs/>
                <w:sz w:val="20"/>
              </w:rPr>
            </w:pPr>
            <w:r w:rsidRPr="0030781F">
              <w:rPr>
                <w:rFonts w:eastAsia="Times New Roman" w:cs="Calibri"/>
                <w:bCs/>
                <w:sz w:val="20"/>
              </w:rPr>
              <w:t>23</w:t>
            </w:r>
          </w:p>
        </w:tc>
        <w:tc>
          <w:tcPr>
            <w:tcW w:w="436" w:type="pct"/>
          </w:tcPr>
          <w:p w14:paraId="415BF208" w14:textId="77777777" w:rsidR="00866B7D" w:rsidRPr="0030781F" w:rsidRDefault="00866B7D" w:rsidP="00631433">
            <w:pPr>
              <w:jc w:val="center"/>
              <w:rPr>
                <w:rFonts w:eastAsia="Times New Roman" w:cs="Calibri"/>
                <w:bCs/>
                <w:sz w:val="20"/>
              </w:rPr>
            </w:pPr>
            <w:r w:rsidRPr="0030781F">
              <w:rPr>
                <w:rFonts w:eastAsia="Times New Roman" w:cs="Calibri"/>
                <w:bCs/>
                <w:sz w:val="20"/>
                <w:lang w:val="ca-ES" w:eastAsia="ca-ES"/>
              </w:rPr>
              <w:t>26</w:t>
            </w:r>
          </w:p>
        </w:tc>
        <w:tc>
          <w:tcPr>
            <w:tcW w:w="268" w:type="pct"/>
            <w:noWrap/>
            <w:tcMar>
              <w:top w:w="74" w:type="dxa"/>
              <w:bottom w:w="74" w:type="dxa"/>
            </w:tcMar>
          </w:tcPr>
          <w:p w14:paraId="7F60EA0B" w14:textId="77777777" w:rsidR="00866B7D" w:rsidRPr="0030781F" w:rsidRDefault="00866B7D" w:rsidP="00631433">
            <w:pPr>
              <w:jc w:val="center"/>
              <w:rPr>
                <w:rFonts w:eastAsia="Times New Roman" w:cs="Calibri"/>
                <w:b/>
                <w:bCs/>
                <w:sz w:val="20"/>
                <w:lang w:val="ca-ES" w:eastAsia="ca-ES"/>
              </w:rPr>
            </w:pPr>
            <w:r w:rsidRPr="0030781F">
              <w:rPr>
                <w:rFonts w:eastAsia="Times New Roman" w:cs="Calibri"/>
                <w:b/>
                <w:bCs/>
                <w:sz w:val="20"/>
                <w:lang w:val="ca-ES" w:eastAsia="ca-ES"/>
              </w:rPr>
              <w:t>26</w:t>
            </w:r>
          </w:p>
        </w:tc>
        <w:tc>
          <w:tcPr>
            <w:tcW w:w="523" w:type="pct"/>
            <w:shd w:val="clear" w:color="auto" w:fill="DBE5F1" w:themeFill="accent1" w:themeFillTint="33"/>
            <w:tcMar>
              <w:top w:w="74" w:type="dxa"/>
              <w:bottom w:w="74" w:type="dxa"/>
            </w:tcMar>
            <w:vAlign w:val="center"/>
          </w:tcPr>
          <w:p w14:paraId="43FF9504" w14:textId="77777777" w:rsidR="00866B7D" w:rsidRPr="0030781F" w:rsidRDefault="00866B7D" w:rsidP="00631433">
            <w:pPr>
              <w:jc w:val="center"/>
              <w:rPr>
                <w:rFonts w:eastAsia="Times New Roman" w:cs="Calibri"/>
                <w:bCs/>
                <w:i/>
                <w:sz w:val="20"/>
                <w:lang w:val="ca-ES"/>
              </w:rPr>
            </w:pPr>
            <w:r w:rsidRPr="0030781F">
              <w:rPr>
                <w:rFonts w:eastAsia="Times New Roman" w:cs="Calibri"/>
                <w:bCs/>
                <w:i/>
                <w:sz w:val="20"/>
                <w:lang w:val="ca-ES"/>
              </w:rPr>
              <w:t>8,33%</w:t>
            </w:r>
          </w:p>
        </w:tc>
      </w:tr>
      <w:tr w:rsidR="00866B7D" w:rsidRPr="0030781F" w14:paraId="15902295" w14:textId="77777777" w:rsidTr="00631433">
        <w:trPr>
          <w:trHeight w:val="65"/>
          <w:jc w:val="center"/>
        </w:trPr>
        <w:tc>
          <w:tcPr>
            <w:tcW w:w="1156" w:type="pct"/>
            <w:noWrap/>
            <w:tcMar>
              <w:top w:w="74" w:type="dxa"/>
              <w:bottom w:w="74" w:type="dxa"/>
            </w:tcMar>
            <w:vAlign w:val="center"/>
            <w:hideMark/>
          </w:tcPr>
          <w:p w14:paraId="2F633FC7" w14:textId="7F747332" w:rsidR="00866B7D" w:rsidRPr="0030781F" w:rsidRDefault="00866B7D" w:rsidP="00631433">
            <w:pPr>
              <w:rPr>
                <w:rFonts w:eastAsia="Times New Roman" w:cs="Calibri"/>
                <w:bCs/>
                <w:sz w:val="20"/>
                <w:lang w:val="ca-ES" w:eastAsia="ca-ES"/>
              </w:rPr>
            </w:pPr>
            <w:r w:rsidRPr="0030781F">
              <w:rPr>
                <w:rFonts w:eastAsia="Times New Roman" w:cs="Calibri"/>
                <w:bCs/>
                <w:sz w:val="20"/>
                <w:lang w:val="ca-ES" w:eastAsia="ca-ES"/>
              </w:rPr>
              <w:t xml:space="preserve">Sants </w:t>
            </w:r>
            <w:r>
              <w:rPr>
                <w:rFonts w:eastAsia="Times New Roman" w:cs="Calibri"/>
                <w:bCs/>
                <w:sz w:val="20"/>
                <w:lang w:val="ca-ES" w:eastAsia="ca-ES"/>
              </w:rPr>
              <w:t>–</w:t>
            </w:r>
            <w:r w:rsidRPr="0030781F">
              <w:rPr>
                <w:rFonts w:eastAsia="Times New Roman" w:cs="Calibri"/>
                <w:bCs/>
                <w:sz w:val="20"/>
                <w:lang w:val="ca-ES" w:eastAsia="ca-ES"/>
              </w:rPr>
              <w:t xml:space="preserve"> Montjuïc</w:t>
            </w:r>
          </w:p>
        </w:tc>
        <w:tc>
          <w:tcPr>
            <w:tcW w:w="436" w:type="pct"/>
            <w:noWrap/>
            <w:tcMar>
              <w:top w:w="74" w:type="dxa"/>
              <w:bottom w:w="74" w:type="dxa"/>
            </w:tcMar>
            <w:vAlign w:val="center"/>
            <w:hideMark/>
          </w:tcPr>
          <w:p w14:paraId="0D929295" w14:textId="77777777" w:rsidR="00866B7D" w:rsidRPr="0030781F" w:rsidRDefault="00866B7D" w:rsidP="00631433">
            <w:pPr>
              <w:jc w:val="center"/>
              <w:rPr>
                <w:rFonts w:eastAsia="Times New Roman" w:cs="Calibri"/>
                <w:bCs/>
                <w:sz w:val="20"/>
                <w:lang w:val="ca-ES" w:eastAsia="ca-ES"/>
              </w:rPr>
            </w:pPr>
            <w:r w:rsidRPr="0030781F">
              <w:rPr>
                <w:rFonts w:eastAsia="Times New Roman" w:cs="Calibri"/>
                <w:bCs/>
                <w:sz w:val="20"/>
                <w:lang w:val="ca-ES" w:eastAsia="ca-ES"/>
              </w:rPr>
              <w:t>38</w:t>
            </w:r>
          </w:p>
        </w:tc>
        <w:tc>
          <w:tcPr>
            <w:tcW w:w="436" w:type="pct"/>
            <w:noWrap/>
            <w:tcMar>
              <w:top w:w="74" w:type="dxa"/>
              <w:bottom w:w="74" w:type="dxa"/>
            </w:tcMar>
            <w:vAlign w:val="center"/>
            <w:hideMark/>
          </w:tcPr>
          <w:p w14:paraId="4B0E1713" w14:textId="77777777" w:rsidR="00866B7D" w:rsidRPr="0030781F" w:rsidRDefault="00866B7D" w:rsidP="00631433">
            <w:pPr>
              <w:jc w:val="center"/>
              <w:rPr>
                <w:rFonts w:eastAsia="Times New Roman" w:cs="Calibri"/>
                <w:bCs/>
                <w:sz w:val="20"/>
                <w:lang w:val="ca-ES" w:eastAsia="ca-ES"/>
              </w:rPr>
            </w:pPr>
            <w:r w:rsidRPr="0030781F">
              <w:rPr>
                <w:rFonts w:eastAsia="Times New Roman" w:cs="Calibri"/>
                <w:bCs/>
                <w:sz w:val="20"/>
                <w:lang w:val="ca-ES" w:eastAsia="ca-ES"/>
              </w:rPr>
              <w:t>37</w:t>
            </w:r>
          </w:p>
        </w:tc>
        <w:tc>
          <w:tcPr>
            <w:tcW w:w="436" w:type="pct"/>
            <w:noWrap/>
            <w:tcMar>
              <w:top w:w="74" w:type="dxa"/>
              <w:bottom w:w="74" w:type="dxa"/>
            </w:tcMar>
            <w:vAlign w:val="center"/>
            <w:hideMark/>
          </w:tcPr>
          <w:p w14:paraId="76980F89" w14:textId="77777777" w:rsidR="00866B7D" w:rsidRPr="0030781F" w:rsidRDefault="00866B7D" w:rsidP="00631433">
            <w:pPr>
              <w:jc w:val="center"/>
              <w:rPr>
                <w:rFonts w:eastAsia="Times New Roman" w:cs="Calibri"/>
                <w:bCs/>
                <w:sz w:val="20"/>
                <w:lang w:val="ca-ES" w:eastAsia="ca-ES"/>
              </w:rPr>
            </w:pPr>
            <w:r w:rsidRPr="0030781F">
              <w:rPr>
                <w:rFonts w:eastAsia="Times New Roman" w:cs="Calibri"/>
                <w:bCs/>
                <w:sz w:val="20"/>
                <w:lang w:val="ca-ES" w:eastAsia="ca-ES"/>
              </w:rPr>
              <w:t>39</w:t>
            </w:r>
          </w:p>
        </w:tc>
        <w:tc>
          <w:tcPr>
            <w:tcW w:w="436" w:type="pct"/>
            <w:noWrap/>
            <w:tcMar>
              <w:top w:w="74" w:type="dxa"/>
              <w:bottom w:w="74" w:type="dxa"/>
            </w:tcMar>
            <w:vAlign w:val="center"/>
            <w:hideMark/>
          </w:tcPr>
          <w:p w14:paraId="42990097" w14:textId="77777777" w:rsidR="00866B7D" w:rsidRPr="0030781F" w:rsidRDefault="00866B7D" w:rsidP="00631433">
            <w:pPr>
              <w:jc w:val="center"/>
              <w:rPr>
                <w:rFonts w:eastAsia="Times New Roman" w:cs="Calibri"/>
                <w:bCs/>
                <w:sz w:val="20"/>
                <w:lang w:val="ca-ES" w:eastAsia="ca-ES"/>
              </w:rPr>
            </w:pPr>
            <w:r w:rsidRPr="0030781F">
              <w:rPr>
                <w:rFonts w:eastAsia="Times New Roman" w:cs="Calibri"/>
                <w:bCs/>
                <w:sz w:val="20"/>
                <w:lang w:val="ca-ES" w:eastAsia="ca-ES"/>
              </w:rPr>
              <w:t>44</w:t>
            </w:r>
          </w:p>
        </w:tc>
        <w:tc>
          <w:tcPr>
            <w:tcW w:w="436" w:type="pct"/>
            <w:noWrap/>
            <w:tcMar>
              <w:top w:w="74" w:type="dxa"/>
              <w:bottom w:w="74" w:type="dxa"/>
            </w:tcMar>
            <w:hideMark/>
          </w:tcPr>
          <w:p w14:paraId="02B88A6F" w14:textId="77777777" w:rsidR="00866B7D" w:rsidRPr="0030781F" w:rsidRDefault="00866B7D" w:rsidP="00631433">
            <w:pPr>
              <w:jc w:val="center"/>
              <w:rPr>
                <w:rFonts w:eastAsia="Times New Roman" w:cs="Calibri"/>
                <w:bCs/>
                <w:sz w:val="20"/>
                <w:lang w:val="ca-ES" w:eastAsia="ca-ES"/>
              </w:rPr>
            </w:pPr>
            <w:r w:rsidRPr="0030781F">
              <w:rPr>
                <w:rFonts w:eastAsia="Times New Roman" w:cs="Calibri"/>
                <w:bCs/>
                <w:sz w:val="20"/>
              </w:rPr>
              <w:t>42</w:t>
            </w:r>
          </w:p>
        </w:tc>
        <w:tc>
          <w:tcPr>
            <w:tcW w:w="436" w:type="pct"/>
          </w:tcPr>
          <w:p w14:paraId="7CA3752D" w14:textId="77777777" w:rsidR="00866B7D" w:rsidRPr="0030781F" w:rsidRDefault="00866B7D" w:rsidP="00631433">
            <w:pPr>
              <w:jc w:val="center"/>
              <w:rPr>
                <w:rFonts w:eastAsia="Times New Roman" w:cs="Calibri"/>
                <w:bCs/>
                <w:sz w:val="20"/>
              </w:rPr>
            </w:pPr>
            <w:r w:rsidRPr="0030781F">
              <w:rPr>
                <w:rFonts w:eastAsia="Times New Roman" w:cs="Calibri"/>
                <w:bCs/>
                <w:sz w:val="20"/>
              </w:rPr>
              <w:t>44</w:t>
            </w:r>
          </w:p>
        </w:tc>
        <w:tc>
          <w:tcPr>
            <w:tcW w:w="436" w:type="pct"/>
          </w:tcPr>
          <w:p w14:paraId="25D329AD" w14:textId="77777777" w:rsidR="00866B7D" w:rsidRPr="0030781F" w:rsidRDefault="00866B7D" w:rsidP="00631433">
            <w:pPr>
              <w:jc w:val="center"/>
              <w:rPr>
                <w:rFonts w:eastAsia="Times New Roman" w:cs="Calibri"/>
                <w:bCs/>
                <w:sz w:val="20"/>
              </w:rPr>
            </w:pPr>
            <w:r w:rsidRPr="0030781F">
              <w:rPr>
                <w:rFonts w:eastAsia="Times New Roman" w:cs="Calibri"/>
                <w:bCs/>
                <w:sz w:val="20"/>
                <w:lang w:val="ca-ES" w:eastAsia="ca-ES"/>
              </w:rPr>
              <w:t>43</w:t>
            </w:r>
          </w:p>
        </w:tc>
        <w:tc>
          <w:tcPr>
            <w:tcW w:w="268" w:type="pct"/>
            <w:noWrap/>
            <w:tcMar>
              <w:top w:w="74" w:type="dxa"/>
              <w:bottom w:w="74" w:type="dxa"/>
            </w:tcMar>
          </w:tcPr>
          <w:p w14:paraId="30F292A9" w14:textId="77777777" w:rsidR="00866B7D" w:rsidRPr="0030781F" w:rsidRDefault="00866B7D" w:rsidP="00631433">
            <w:pPr>
              <w:jc w:val="center"/>
              <w:rPr>
                <w:rFonts w:eastAsia="Times New Roman" w:cs="Calibri"/>
                <w:b/>
                <w:bCs/>
                <w:sz w:val="20"/>
                <w:lang w:val="ca-ES" w:eastAsia="ca-ES"/>
              </w:rPr>
            </w:pPr>
            <w:r w:rsidRPr="0030781F">
              <w:rPr>
                <w:rFonts w:eastAsia="Times New Roman" w:cs="Calibri"/>
                <w:b/>
                <w:bCs/>
                <w:sz w:val="20"/>
                <w:lang w:val="ca-ES" w:eastAsia="ca-ES"/>
              </w:rPr>
              <w:t>44</w:t>
            </w:r>
          </w:p>
        </w:tc>
        <w:tc>
          <w:tcPr>
            <w:tcW w:w="523" w:type="pct"/>
            <w:shd w:val="clear" w:color="auto" w:fill="DBE5F1" w:themeFill="accent1" w:themeFillTint="33"/>
            <w:tcMar>
              <w:top w:w="74" w:type="dxa"/>
              <w:bottom w:w="74" w:type="dxa"/>
            </w:tcMar>
            <w:vAlign w:val="center"/>
          </w:tcPr>
          <w:p w14:paraId="64F13BCD" w14:textId="77777777" w:rsidR="00866B7D" w:rsidRPr="0030781F" w:rsidRDefault="00866B7D" w:rsidP="00631433">
            <w:pPr>
              <w:jc w:val="center"/>
              <w:rPr>
                <w:rFonts w:eastAsia="Times New Roman" w:cs="Calibri"/>
                <w:bCs/>
                <w:i/>
                <w:sz w:val="20"/>
                <w:lang w:val="ca-ES"/>
              </w:rPr>
            </w:pPr>
            <w:r w:rsidRPr="0030781F">
              <w:rPr>
                <w:rFonts w:eastAsia="Times New Roman" w:cs="Calibri"/>
                <w:bCs/>
                <w:i/>
                <w:sz w:val="20"/>
                <w:lang w:val="ca-ES"/>
              </w:rPr>
              <w:t>14,10%</w:t>
            </w:r>
          </w:p>
        </w:tc>
      </w:tr>
      <w:tr w:rsidR="00866B7D" w:rsidRPr="0030781F" w14:paraId="2736FCC8" w14:textId="77777777" w:rsidTr="00631433">
        <w:trPr>
          <w:trHeight w:val="80"/>
          <w:jc w:val="center"/>
        </w:trPr>
        <w:tc>
          <w:tcPr>
            <w:tcW w:w="1156" w:type="pct"/>
            <w:noWrap/>
            <w:tcMar>
              <w:top w:w="74" w:type="dxa"/>
              <w:bottom w:w="74" w:type="dxa"/>
            </w:tcMar>
            <w:vAlign w:val="center"/>
            <w:hideMark/>
          </w:tcPr>
          <w:p w14:paraId="558B7250" w14:textId="77777777" w:rsidR="00866B7D" w:rsidRPr="0030781F" w:rsidRDefault="00866B7D" w:rsidP="00631433">
            <w:pPr>
              <w:rPr>
                <w:rFonts w:eastAsia="Times New Roman" w:cs="Calibri"/>
                <w:bCs/>
                <w:sz w:val="20"/>
                <w:lang w:val="ca-ES" w:eastAsia="ca-ES"/>
              </w:rPr>
            </w:pPr>
            <w:r w:rsidRPr="0030781F">
              <w:rPr>
                <w:rFonts w:eastAsia="Times New Roman" w:cs="Calibri"/>
                <w:bCs/>
                <w:sz w:val="20"/>
                <w:lang w:val="ca-ES" w:eastAsia="ca-ES"/>
              </w:rPr>
              <w:t>Les Corts</w:t>
            </w:r>
          </w:p>
        </w:tc>
        <w:tc>
          <w:tcPr>
            <w:tcW w:w="436" w:type="pct"/>
            <w:noWrap/>
            <w:tcMar>
              <w:top w:w="74" w:type="dxa"/>
              <w:bottom w:w="74" w:type="dxa"/>
            </w:tcMar>
            <w:vAlign w:val="center"/>
            <w:hideMark/>
          </w:tcPr>
          <w:p w14:paraId="61AD4C24" w14:textId="77777777" w:rsidR="00866B7D" w:rsidRPr="0030781F" w:rsidRDefault="00866B7D" w:rsidP="00631433">
            <w:pPr>
              <w:jc w:val="center"/>
              <w:rPr>
                <w:rFonts w:eastAsia="Times New Roman" w:cs="Calibri"/>
                <w:bCs/>
                <w:sz w:val="20"/>
                <w:lang w:val="ca-ES" w:eastAsia="ca-ES"/>
              </w:rPr>
            </w:pPr>
            <w:r w:rsidRPr="0030781F">
              <w:rPr>
                <w:rFonts w:eastAsia="Times New Roman" w:cs="Calibri"/>
                <w:bCs/>
                <w:sz w:val="20"/>
                <w:lang w:val="ca-ES" w:eastAsia="ca-ES"/>
              </w:rPr>
              <w:t>14</w:t>
            </w:r>
          </w:p>
        </w:tc>
        <w:tc>
          <w:tcPr>
            <w:tcW w:w="436" w:type="pct"/>
            <w:noWrap/>
            <w:tcMar>
              <w:top w:w="74" w:type="dxa"/>
              <w:bottom w:w="74" w:type="dxa"/>
            </w:tcMar>
            <w:vAlign w:val="center"/>
            <w:hideMark/>
          </w:tcPr>
          <w:p w14:paraId="504EDC31" w14:textId="77777777" w:rsidR="00866B7D" w:rsidRPr="0030781F" w:rsidRDefault="00866B7D" w:rsidP="00631433">
            <w:pPr>
              <w:jc w:val="center"/>
              <w:rPr>
                <w:rFonts w:eastAsia="Times New Roman" w:cs="Calibri"/>
                <w:bCs/>
                <w:sz w:val="20"/>
                <w:lang w:val="ca-ES" w:eastAsia="ca-ES"/>
              </w:rPr>
            </w:pPr>
            <w:r w:rsidRPr="0030781F">
              <w:rPr>
                <w:rFonts w:eastAsia="Times New Roman" w:cs="Calibri"/>
                <w:bCs/>
                <w:sz w:val="20"/>
                <w:lang w:val="ca-ES" w:eastAsia="ca-ES"/>
              </w:rPr>
              <w:t>19</w:t>
            </w:r>
          </w:p>
        </w:tc>
        <w:tc>
          <w:tcPr>
            <w:tcW w:w="436" w:type="pct"/>
            <w:noWrap/>
            <w:tcMar>
              <w:top w:w="74" w:type="dxa"/>
              <w:bottom w:w="74" w:type="dxa"/>
            </w:tcMar>
            <w:vAlign w:val="center"/>
            <w:hideMark/>
          </w:tcPr>
          <w:p w14:paraId="7C6218D7" w14:textId="77777777" w:rsidR="00866B7D" w:rsidRPr="0030781F" w:rsidRDefault="00866B7D" w:rsidP="00631433">
            <w:pPr>
              <w:jc w:val="center"/>
              <w:rPr>
                <w:rFonts w:eastAsia="Times New Roman" w:cs="Calibri"/>
                <w:bCs/>
                <w:sz w:val="20"/>
                <w:lang w:val="ca-ES" w:eastAsia="ca-ES"/>
              </w:rPr>
            </w:pPr>
            <w:r w:rsidRPr="0030781F">
              <w:rPr>
                <w:rFonts w:eastAsia="Times New Roman" w:cs="Calibri"/>
                <w:bCs/>
                <w:sz w:val="20"/>
                <w:lang w:val="ca-ES" w:eastAsia="ca-ES"/>
              </w:rPr>
              <w:t>18</w:t>
            </w:r>
          </w:p>
        </w:tc>
        <w:tc>
          <w:tcPr>
            <w:tcW w:w="436" w:type="pct"/>
            <w:noWrap/>
            <w:tcMar>
              <w:top w:w="74" w:type="dxa"/>
              <w:bottom w:w="74" w:type="dxa"/>
            </w:tcMar>
            <w:vAlign w:val="center"/>
            <w:hideMark/>
          </w:tcPr>
          <w:p w14:paraId="5A5FF687" w14:textId="77777777" w:rsidR="00866B7D" w:rsidRPr="0030781F" w:rsidRDefault="00866B7D" w:rsidP="00631433">
            <w:pPr>
              <w:jc w:val="center"/>
              <w:rPr>
                <w:rFonts w:eastAsia="Times New Roman" w:cs="Calibri"/>
                <w:bCs/>
                <w:sz w:val="20"/>
                <w:lang w:val="ca-ES" w:eastAsia="ca-ES"/>
              </w:rPr>
            </w:pPr>
            <w:r w:rsidRPr="0030781F">
              <w:rPr>
                <w:rFonts w:eastAsia="Times New Roman" w:cs="Calibri"/>
                <w:bCs/>
                <w:sz w:val="20"/>
                <w:lang w:val="ca-ES" w:eastAsia="ca-ES"/>
              </w:rPr>
              <w:t>15</w:t>
            </w:r>
          </w:p>
        </w:tc>
        <w:tc>
          <w:tcPr>
            <w:tcW w:w="436" w:type="pct"/>
            <w:noWrap/>
            <w:tcMar>
              <w:top w:w="74" w:type="dxa"/>
              <w:bottom w:w="74" w:type="dxa"/>
            </w:tcMar>
            <w:hideMark/>
          </w:tcPr>
          <w:p w14:paraId="2E816DA3" w14:textId="77777777" w:rsidR="00866B7D" w:rsidRPr="0030781F" w:rsidRDefault="00866B7D" w:rsidP="00631433">
            <w:pPr>
              <w:jc w:val="center"/>
              <w:rPr>
                <w:rFonts w:eastAsia="Times New Roman" w:cs="Calibri"/>
                <w:bCs/>
                <w:sz w:val="20"/>
                <w:lang w:val="ca-ES" w:eastAsia="ca-ES"/>
              </w:rPr>
            </w:pPr>
            <w:r w:rsidRPr="0030781F">
              <w:rPr>
                <w:rFonts w:eastAsia="Times New Roman" w:cs="Calibri"/>
                <w:bCs/>
                <w:sz w:val="20"/>
              </w:rPr>
              <w:t>14</w:t>
            </w:r>
          </w:p>
        </w:tc>
        <w:tc>
          <w:tcPr>
            <w:tcW w:w="436" w:type="pct"/>
          </w:tcPr>
          <w:p w14:paraId="3657E2D4" w14:textId="77777777" w:rsidR="00866B7D" w:rsidRPr="0030781F" w:rsidRDefault="00866B7D" w:rsidP="00631433">
            <w:pPr>
              <w:jc w:val="center"/>
              <w:rPr>
                <w:rFonts w:eastAsia="Times New Roman" w:cs="Calibri"/>
                <w:bCs/>
                <w:sz w:val="20"/>
              </w:rPr>
            </w:pPr>
            <w:r w:rsidRPr="0030781F">
              <w:rPr>
                <w:rFonts w:eastAsia="Times New Roman" w:cs="Calibri"/>
                <w:bCs/>
                <w:sz w:val="20"/>
              </w:rPr>
              <w:t>15</w:t>
            </w:r>
          </w:p>
        </w:tc>
        <w:tc>
          <w:tcPr>
            <w:tcW w:w="436" w:type="pct"/>
          </w:tcPr>
          <w:p w14:paraId="64A5A5F9" w14:textId="77777777" w:rsidR="00866B7D" w:rsidRPr="0030781F" w:rsidRDefault="00866B7D" w:rsidP="00631433">
            <w:pPr>
              <w:jc w:val="center"/>
              <w:rPr>
                <w:rFonts w:eastAsia="Times New Roman" w:cs="Calibri"/>
                <w:bCs/>
                <w:sz w:val="20"/>
              </w:rPr>
            </w:pPr>
            <w:r w:rsidRPr="0030781F">
              <w:rPr>
                <w:rFonts w:eastAsia="Times New Roman" w:cs="Calibri"/>
                <w:bCs/>
                <w:sz w:val="20"/>
                <w:lang w:val="ca-ES" w:eastAsia="ca-ES"/>
              </w:rPr>
              <w:t>13</w:t>
            </w:r>
          </w:p>
        </w:tc>
        <w:tc>
          <w:tcPr>
            <w:tcW w:w="268" w:type="pct"/>
            <w:noWrap/>
            <w:tcMar>
              <w:top w:w="74" w:type="dxa"/>
              <w:bottom w:w="74" w:type="dxa"/>
            </w:tcMar>
          </w:tcPr>
          <w:p w14:paraId="41DD1BD2" w14:textId="77777777" w:rsidR="00866B7D" w:rsidRPr="0030781F" w:rsidRDefault="00866B7D" w:rsidP="00631433">
            <w:pPr>
              <w:jc w:val="center"/>
              <w:rPr>
                <w:rFonts w:eastAsia="Times New Roman" w:cs="Calibri"/>
                <w:b/>
                <w:bCs/>
                <w:sz w:val="20"/>
                <w:lang w:val="ca-ES" w:eastAsia="ca-ES"/>
              </w:rPr>
            </w:pPr>
            <w:r w:rsidRPr="0030781F">
              <w:rPr>
                <w:rFonts w:eastAsia="Times New Roman" w:cs="Calibri"/>
                <w:b/>
                <w:bCs/>
                <w:sz w:val="20"/>
                <w:lang w:val="ca-ES" w:eastAsia="ca-ES"/>
              </w:rPr>
              <w:t>14</w:t>
            </w:r>
          </w:p>
        </w:tc>
        <w:tc>
          <w:tcPr>
            <w:tcW w:w="523" w:type="pct"/>
            <w:shd w:val="clear" w:color="auto" w:fill="DBE5F1" w:themeFill="accent1" w:themeFillTint="33"/>
            <w:tcMar>
              <w:top w:w="74" w:type="dxa"/>
              <w:bottom w:w="74" w:type="dxa"/>
            </w:tcMar>
            <w:vAlign w:val="center"/>
          </w:tcPr>
          <w:p w14:paraId="5A812360" w14:textId="77777777" w:rsidR="00866B7D" w:rsidRPr="0030781F" w:rsidRDefault="00866B7D" w:rsidP="00631433">
            <w:pPr>
              <w:jc w:val="center"/>
              <w:rPr>
                <w:rFonts w:eastAsia="Times New Roman" w:cs="Calibri"/>
                <w:bCs/>
                <w:i/>
                <w:sz w:val="20"/>
                <w:lang w:val="ca-ES"/>
              </w:rPr>
            </w:pPr>
            <w:r w:rsidRPr="0030781F">
              <w:rPr>
                <w:rFonts w:eastAsia="Times New Roman" w:cs="Calibri"/>
                <w:bCs/>
                <w:i/>
                <w:sz w:val="20"/>
                <w:lang w:val="ca-ES"/>
              </w:rPr>
              <w:t>4,49%</w:t>
            </w:r>
          </w:p>
        </w:tc>
      </w:tr>
      <w:tr w:rsidR="00866B7D" w:rsidRPr="0030781F" w14:paraId="133EE131" w14:textId="77777777" w:rsidTr="00631433">
        <w:trPr>
          <w:trHeight w:val="65"/>
          <w:jc w:val="center"/>
        </w:trPr>
        <w:tc>
          <w:tcPr>
            <w:tcW w:w="1156" w:type="pct"/>
            <w:noWrap/>
            <w:tcMar>
              <w:top w:w="74" w:type="dxa"/>
              <w:bottom w:w="74" w:type="dxa"/>
            </w:tcMar>
            <w:vAlign w:val="center"/>
            <w:hideMark/>
          </w:tcPr>
          <w:p w14:paraId="038C5582" w14:textId="77777777" w:rsidR="00866B7D" w:rsidRPr="0030781F" w:rsidRDefault="00866B7D" w:rsidP="00631433">
            <w:pPr>
              <w:rPr>
                <w:rFonts w:eastAsia="Times New Roman" w:cs="Calibri"/>
                <w:bCs/>
                <w:sz w:val="20"/>
                <w:lang w:val="ca-ES" w:eastAsia="ca-ES"/>
              </w:rPr>
            </w:pPr>
            <w:r w:rsidRPr="0030781F">
              <w:rPr>
                <w:rFonts w:eastAsia="Times New Roman" w:cs="Calibri"/>
                <w:bCs/>
                <w:sz w:val="20"/>
                <w:lang w:val="ca-ES" w:eastAsia="ca-ES"/>
              </w:rPr>
              <w:t>Sarrià - Sant Gervasi</w:t>
            </w:r>
          </w:p>
        </w:tc>
        <w:tc>
          <w:tcPr>
            <w:tcW w:w="436" w:type="pct"/>
            <w:noWrap/>
            <w:tcMar>
              <w:top w:w="74" w:type="dxa"/>
              <w:bottom w:w="74" w:type="dxa"/>
            </w:tcMar>
            <w:vAlign w:val="center"/>
            <w:hideMark/>
          </w:tcPr>
          <w:p w14:paraId="39B90F54" w14:textId="77777777" w:rsidR="00866B7D" w:rsidRPr="0030781F" w:rsidRDefault="00866B7D" w:rsidP="00631433">
            <w:pPr>
              <w:jc w:val="center"/>
              <w:rPr>
                <w:rFonts w:eastAsia="Times New Roman" w:cs="Calibri"/>
                <w:bCs/>
                <w:sz w:val="20"/>
                <w:lang w:val="ca-ES" w:eastAsia="ca-ES"/>
              </w:rPr>
            </w:pPr>
            <w:r w:rsidRPr="0030781F">
              <w:rPr>
                <w:rFonts w:eastAsia="Times New Roman" w:cs="Calibri"/>
                <w:bCs/>
                <w:sz w:val="20"/>
                <w:lang w:val="ca-ES" w:eastAsia="ca-ES"/>
              </w:rPr>
              <w:t>14</w:t>
            </w:r>
          </w:p>
        </w:tc>
        <w:tc>
          <w:tcPr>
            <w:tcW w:w="436" w:type="pct"/>
            <w:noWrap/>
            <w:tcMar>
              <w:top w:w="74" w:type="dxa"/>
              <w:bottom w:w="74" w:type="dxa"/>
            </w:tcMar>
            <w:vAlign w:val="center"/>
            <w:hideMark/>
          </w:tcPr>
          <w:p w14:paraId="0B8DDEB6" w14:textId="77777777" w:rsidR="00866B7D" w:rsidRPr="0030781F" w:rsidRDefault="00866B7D" w:rsidP="00631433">
            <w:pPr>
              <w:jc w:val="center"/>
              <w:rPr>
                <w:rFonts w:eastAsia="Times New Roman" w:cs="Calibri"/>
                <w:bCs/>
                <w:sz w:val="20"/>
                <w:lang w:val="ca-ES" w:eastAsia="ca-ES"/>
              </w:rPr>
            </w:pPr>
            <w:r w:rsidRPr="0030781F">
              <w:rPr>
                <w:rFonts w:eastAsia="Times New Roman" w:cs="Calibri"/>
                <w:bCs/>
                <w:sz w:val="20"/>
                <w:lang w:val="ca-ES" w:eastAsia="ca-ES"/>
              </w:rPr>
              <w:t>17</w:t>
            </w:r>
          </w:p>
        </w:tc>
        <w:tc>
          <w:tcPr>
            <w:tcW w:w="436" w:type="pct"/>
            <w:noWrap/>
            <w:tcMar>
              <w:top w:w="74" w:type="dxa"/>
              <w:bottom w:w="74" w:type="dxa"/>
            </w:tcMar>
            <w:vAlign w:val="center"/>
            <w:hideMark/>
          </w:tcPr>
          <w:p w14:paraId="5CA5B3BF" w14:textId="77777777" w:rsidR="00866B7D" w:rsidRPr="0030781F" w:rsidRDefault="00866B7D" w:rsidP="00631433">
            <w:pPr>
              <w:jc w:val="center"/>
              <w:rPr>
                <w:rFonts w:eastAsia="Times New Roman" w:cs="Calibri"/>
                <w:bCs/>
                <w:sz w:val="20"/>
                <w:lang w:val="ca-ES" w:eastAsia="ca-ES"/>
              </w:rPr>
            </w:pPr>
            <w:r w:rsidRPr="0030781F">
              <w:rPr>
                <w:rFonts w:eastAsia="Times New Roman" w:cs="Calibri"/>
                <w:bCs/>
                <w:sz w:val="20"/>
                <w:lang w:val="ca-ES" w:eastAsia="ca-ES"/>
              </w:rPr>
              <w:t>16</w:t>
            </w:r>
          </w:p>
        </w:tc>
        <w:tc>
          <w:tcPr>
            <w:tcW w:w="436" w:type="pct"/>
            <w:noWrap/>
            <w:tcMar>
              <w:top w:w="74" w:type="dxa"/>
              <w:bottom w:w="74" w:type="dxa"/>
            </w:tcMar>
            <w:vAlign w:val="center"/>
            <w:hideMark/>
          </w:tcPr>
          <w:p w14:paraId="5BED991A" w14:textId="77777777" w:rsidR="00866B7D" w:rsidRPr="0030781F" w:rsidRDefault="00866B7D" w:rsidP="00631433">
            <w:pPr>
              <w:jc w:val="center"/>
              <w:rPr>
                <w:rFonts w:eastAsia="Times New Roman" w:cs="Calibri"/>
                <w:bCs/>
                <w:sz w:val="20"/>
                <w:lang w:val="ca-ES" w:eastAsia="ca-ES"/>
              </w:rPr>
            </w:pPr>
            <w:r w:rsidRPr="0030781F">
              <w:rPr>
                <w:rFonts w:eastAsia="Times New Roman" w:cs="Calibri"/>
                <w:bCs/>
                <w:sz w:val="20"/>
                <w:lang w:val="ca-ES" w:eastAsia="ca-ES"/>
              </w:rPr>
              <w:t>18</w:t>
            </w:r>
          </w:p>
        </w:tc>
        <w:tc>
          <w:tcPr>
            <w:tcW w:w="436" w:type="pct"/>
            <w:noWrap/>
            <w:tcMar>
              <w:top w:w="74" w:type="dxa"/>
              <w:bottom w:w="74" w:type="dxa"/>
            </w:tcMar>
            <w:hideMark/>
          </w:tcPr>
          <w:p w14:paraId="451757CE" w14:textId="77777777" w:rsidR="00866B7D" w:rsidRPr="0030781F" w:rsidRDefault="00866B7D" w:rsidP="00631433">
            <w:pPr>
              <w:jc w:val="center"/>
              <w:rPr>
                <w:rFonts w:eastAsia="Times New Roman" w:cs="Calibri"/>
                <w:bCs/>
                <w:sz w:val="20"/>
                <w:lang w:val="ca-ES" w:eastAsia="ca-ES"/>
              </w:rPr>
            </w:pPr>
            <w:r w:rsidRPr="0030781F">
              <w:rPr>
                <w:rFonts w:eastAsia="Times New Roman" w:cs="Calibri"/>
                <w:bCs/>
                <w:sz w:val="20"/>
              </w:rPr>
              <w:t>23</w:t>
            </w:r>
          </w:p>
        </w:tc>
        <w:tc>
          <w:tcPr>
            <w:tcW w:w="436" w:type="pct"/>
          </w:tcPr>
          <w:p w14:paraId="2B90601D" w14:textId="77777777" w:rsidR="00866B7D" w:rsidRPr="0030781F" w:rsidRDefault="00866B7D" w:rsidP="00631433">
            <w:pPr>
              <w:jc w:val="center"/>
              <w:rPr>
                <w:rFonts w:eastAsia="Times New Roman" w:cs="Calibri"/>
                <w:bCs/>
                <w:sz w:val="20"/>
              </w:rPr>
            </w:pPr>
            <w:r w:rsidRPr="0030781F">
              <w:rPr>
                <w:rFonts w:eastAsia="Times New Roman" w:cs="Calibri"/>
                <w:bCs/>
                <w:sz w:val="20"/>
              </w:rPr>
              <w:t>23</w:t>
            </w:r>
          </w:p>
        </w:tc>
        <w:tc>
          <w:tcPr>
            <w:tcW w:w="436" w:type="pct"/>
          </w:tcPr>
          <w:p w14:paraId="5CC4100D" w14:textId="77777777" w:rsidR="00866B7D" w:rsidRPr="0030781F" w:rsidRDefault="00866B7D" w:rsidP="00631433">
            <w:pPr>
              <w:jc w:val="center"/>
              <w:rPr>
                <w:rFonts w:eastAsia="Times New Roman" w:cs="Calibri"/>
                <w:bCs/>
                <w:sz w:val="20"/>
              </w:rPr>
            </w:pPr>
            <w:r w:rsidRPr="0030781F">
              <w:rPr>
                <w:rFonts w:eastAsia="Times New Roman" w:cs="Calibri"/>
                <w:bCs/>
                <w:sz w:val="20"/>
                <w:lang w:val="ca-ES" w:eastAsia="ca-ES"/>
              </w:rPr>
              <w:t>24</w:t>
            </w:r>
          </w:p>
        </w:tc>
        <w:tc>
          <w:tcPr>
            <w:tcW w:w="268" w:type="pct"/>
            <w:noWrap/>
            <w:tcMar>
              <w:top w:w="74" w:type="dxa"/>
              <w:bottom w:w="74" w:type="dxa"/>
            </w:tcMar>
          </w:tcPr>
          <w:p w14:paraId="68A8A28E" w14:textId="77777777" w:rsidR="00866B7D" w:rsidRPr="0030781F" w:rsidRDefault="00866B7D" w:rsidP="00631433">
            <w:pPr>
              <w:jc w:val="center"/>
              <w:rPr>
                <w:rFonts w:eastAsia="Times New Roman" w:cs="Calibri"/>
                <w:b/>
                <w:bCs/>
                <w:sz w:val="20"/>
                <w:lang w:val="ca-ES" w:eastAsia="ca-ES"/>
              </w:rPr>
            </w:pPr>
            <w:r w:rsidRPr="0030781F">
              <w:rPr>
                <w:rFonts w:eastAsia="Times New Roman" w:cs="Calibri"/>
                <w:b/>
                <w:bCs/>
                <w:sz w:val="20"/>
                <w:lang w:val="ca-ES" w:eastAsia="ca-ES"/>
              </w:rPr>
              <w:t>24</w:t>
            </w:r>
          </w:p>
        </w:tc>
        <w:tc>
          <w:tcPr>
            <w:tcW w:w="523" w:type="pct"/>
            <w:shd w:val="clear" w:color="auto" w:fill="DBE5F1" w:themeFill="accent1" w:themeFillTint="33"/>
            <w:tcMar>
              <w:top w:w="74" w:type="dxa"/>
              <w:bottom w:w="74" w:type="dxa"/>
            </w:tcMar>
            <w:vAlign w:val="center"/>
          </w:tcPr>
          <w:p w14:paraId="287107A4" w14:textId="77777777" w:rsidR="00866B7D" w:rsidRPr="0030781F" w:rsidRDefault="00866B7D" w:rsidP="00631433">
            <w:pPr>
              <w:jc w:val="center"/>
              <w:rPr>
                <w:rFonts w:eastAsia="Times New Roman" w:cs="Calibri"/>
                <w:bCs/>
                <w:i/>
                <w:sz w:val="20"/>
                <w:lang w:val="ca-ES"/>
              </w:rPr>
            </w:pPr>
            <w:r w:rsidRPr="0030781F">
              <w:rPr>
                <w:rFonts w:eastAsia="Times New Roman" w:cs="Calibri"/>
                <w:bCs/>
                <w:i/>
                <w:sz w:val="20"/>
                <w:lang w:val="ca-ES"/>
              </w:rPr>
              <w:t>7,69%</w:t>
            </w:r>
          </w:p>
        </w:tc>
      </w:tr>
      <w:tr w:rsidR="00866B7D" w:rsidRPr="0030781F" w14:paraId="0BCA289B" w14:textId="77777777" w:rsidTr="00631433">
        <w:trPr>
          <w:trHeight w:val="65"/>
          <w:jc w:val="center"/>
        </w:trPr>
        <w:tc>
          <w:tcPr>
            <w:tcW w:w="1156" w:type="pct"/>
            <w:noWrap/>
            <w:tcMar>
              <w:top w:w="74" w:type="dxa"/>
              <w:bottom w:w="74" w:type="dxa"/>
            </w:tcMar>
            <w:vAlign w:val="center"/>
            <w:hideMark/>
          </w:tcPr>
          <w:p w14:paraId="6E51DAA2" w14:textId="77777777" w:rsidR="00866B7D" w:rsidRPr="0030781F" w:rsidRDefault="00866B7D" w:rsidP="00631433">
            <w:pPr>
              <w:rPr>
                <w:rFonts w:eastAsia="Times New Roman" w:cs="Calibri"/>
                <w:bCs/>
                <w:sz w:val="20"/>
                <w:lang w:val="ca-ES" w:eastAsia="ca-ES"/>
              </w:rPr>
            </w:pPr>
            <w:r w:rsidRPr="0030781F">
              <w:rPr>
                <w:rFonts w:eastAsia="Times New Roman" w:cs="Calibri"/>
                <w:bCs/>
                <w:sz w:val="20"/>
                <w:lang w:val="ca-ES" w:eastAsia="ca-ES"/>
              </w:rPr>
              <w:t>Gràcia</w:t>
            </w:r>
          </w:p>
        </w:tc>
        <w:tc>
          <w:tcPr>
            <w:tcW w:w="436" w:type="pct"/>
            <w:noWrap/>
            <w:tcMar>
              <w:top w:w="74" w:type="dxa"/>
              <w:bottom w:w="74" w:type="dxa"/>
            </w:tcMar>
            <w:vAlign w:val="center"/>
            <w:hideMark/>
          </w:tcPr>
          <w:p w14:paraId="553D5DC7" w14:textId="77777777" w:rsidR="00866B7D" w:rsidRPr="0030781F" w:rsidRDefault="00866B7D" w:rsidP="00631433">
            <w:pPr>
              <w:jc w:val="center"/>
              <w:rPr>
                <w:rFonts w:eastAsia="Times New Roman" w:cs="Calibri"/>
                <w:bCs/>
                <w:sz w:val="20"/>
                <w:lang w:val="ca-ES" w:eastAsia="ca-ES"/>
              </w:rPr>
            </w:pPr>
            <w:r w:rsidRPr="0030781F">
              <w:rPr>
                <w:rFonts w:eastAsia="Times New Roman" w:cs="Calibri"/>
                <w:bCs/>
                <w:sz w:val="20"/>
                <w:lang w:val="ca-ES" w:eastAsia="ca-ES"/>
              </w:rPr>
              <w:t>28</w:t>
            </w:r>
          </w:p>
        </w:tc>
        <w:tc>
          <w:tcPr>
            <w:tcW w:w="436" w:type="pct"/>
            <w:noWrap/>
            <w:tcMar>
              <w:top w:w="74" w:type="dxa"/>
              <w:bottom w:w="74" w:type="dxa"/>
            </w:tcMar>
            <w:vAlign w:val="center"/>
            <w:hideMark/>
          </w:tcPr>
          <w:p w14:paraId="2E438EE9" w14:textId="77777777" w:rsidR="00866B7D" w:rsidRPr="0030781F" w:rsidRDefault="00866B7D" w:rsidP="00631433">
            <w:pPr>
              <w:jc w:val="center"/>
              <w:rPr>
                <w:rFonts w:eastAsia="Times New Roman" w:cs="Calibri"/>
                <w:bCs/>
                <w:sz w:val="20"/>
                <w:lang w:val="ca-ES" w:eastAsia="ca-ES"/>
              </w:rPr>
            </w:pPr>
            <w:r w:rsidRPr="0030781F">
              <w:rPr>
                <w:rFonts w:eastAsia="Times New Roman" w:cs="Calibri"/>
                <w:bCs/>
                <w:sz w:val="20"/>
                <w:lang w:val="ca-ES" w:eastAsia="ca-ES"/>
              </w:rPr>
              <w:t>26</w:t>
            </w:r>
          </w:p>
        </w:tc>
        <w:tc>
          <w:tcPr>
            <w:tcW w:w="436" w:type="pct"/>
            <w:noWrap/>
            <w:tcMar>
              <w:top w:w="74" w:type="dxa"/>
              <w:bottom w:w="74" w:type="dxa"/>
            </w:tcMar>
            <w:vAlign w:val="center"/>
            <w:hideMark/>
          </w:tcPr>
          <w:p w14:paraId="70CE3E88" w14:textId="77777777" w:rsidR="00866B7D" w:rsidRPr="0030781F" w:rsidRDefault="00866B7D" w:rsidP="00631433">
            <w:pPr>
              <w:jc w:val="center"/>
              <w:rPr>
                <w:rFonts w:eastAsia="Times New Roman" w:cs="Calibri"/>
                <w:bCs/>
                <w:sz w:val="20"/>
                <w:lang w:val="ca-ES" w:eastAsia="ca-ES"/>
              </w:rPr>
            </w:pPr>
            <w:r w:rsidRPr="0030781F">
              <w:rPr>
                <w:rFonts w:eastAsia="Times New Roman" w:cs="Calibri"/>
                <w:bCs/>
                <w:sz w:val="20"/>
                <w:lang w:val="ca-ES" w:eastAsia="ca-ES"/>
              </w:rPr>
              <w:t>27</w:t>
            </w:r>
          </w:p>
        </w:tc>
        <w:tc>
          <w:tcPr>
            <w:tcW w:w="436" w:type="pct"/>
            <w:noWrap/>
            <w:tcMar>
              <w:top w:w="74" w:type="dxa"/>
              <w:bottom w:w="74" w:type="dxa"/>
            </w:tcMar>
            <w:vAlign w:val="center"/>
            <w:hideMark/>
          </w:tcPr>
          <w:p w14:paraId="3341E8F5" w14:textId="77777777" w:rsidR="00866B7D" w:rsidRPr="0030781F" w:rsidRDefault="00866B7D" w:rsidP="00631433">
            <w:pPr>
              <w:jc w:val="center"/>
              <w:rPr>
                <w:rFonts w:eastAsia="Times New Roman" w:cs="Calibri"/>
                <w:bCs/>
                <w:sz w:val="20"/>
                <w:lang w:val="ca-ES" w:eastAsia="ca-ES"/>
              </w:rPr>
            </w:pPr>
            <w:r w:rsidRPr="0030781F">
              <w:rPr>
                <w:rFonts w:eastAsia="Times New Roman" w:cs="Calibri"/>
                <w:bCs/>
                <w:sz w:val="20"/>
                <w:lang w:val="ca-ES" w:eastAsia="ca-ES"/>
              </w:rPr>
              <w:t>27</w:t>
            </w:r>
          </w:p>
        </w:tc>
        <w:tc>
          <w:tcPr>
            <w:tcW w:w="436" w:type="pct"/>
            <w:noWrap/>
            <w:tcMar>
              <w:top w:w="74" w:type="dxa"/>
              <w:bottom w:w="74" w:type="dxa"/>
            </w:tcMar>
            <w:hideMark/>
          </w:tcPr>
          <w:p w14:paraId="0292DB18" w14:textId="77777777" w:rsidR="00866B7D" w:rsidRPr="0030781F" w:rsidRDefault="00866B7D" w:rsidP="00631433">
            <w:pPr>
              <w:jc w:val="center"/>
              <w:rPr>
                <w:rFonts w:eastAsia="Times New Roman" w:cs="Calibri"/>
                <w:bCs/>
                <w:sz w:val="20"/>
                <w:lang w:val="ca-ES" w:eastAsia="ca-ES"/>
              </w:rPr>
            </w:pPr>
            <w:r w:rsidRPr="0030781F">
              <w:rPr>
                <w:rFonts w:eastAsia="Times New Roman" w:cs="Calibri"/>
                <w:bCs/>
                <w:sz w:val="20"/>
              </w:rPr>
              <w:t>27</w:t>
            </w:r>
          </w:p>
        </w:tc>
        <w:tc>
          <w:tcPr>
            <w:tcW w:w="436" w:type="pct"/>
          </w:tcPr>
          <w:p w14:paraId="56EBE442" w14:textId="77777777" w:rsidR="00866B7D" w:rsidRPr="0030781F" w:rsidRDefault="00866B7D" w:rsidP="00631433">
            <w:pPr>
              <w:jc w:val="center"/>
              <w:rPr>
                <w:rFonts w:eastAsia="Times New Roman" w:cs="Calibri"/>
                <w:bCs/>
                <w:sz w:val="20"/>
              </w:rPr>
            </w:pPr>
            <w:r w:rsidRPr="0030781F">
              <w:rPr>
                <w:rFonts w:eastAsia="Times New Roman" w:cs="Calibri"/>
                <w:bCs/>
                <w:sz w:val="20"/>
              </w:rPr>
              <w:t>27</w:t>
            </w:r>
          </w:p>
        </w:tc>
        <w:tc>
          <w:tcPr>
            <w:tcW w:w="436" w:type="pct"/>
          </w:tcPr>
          <w:p w14:paraId="32A0AF31" w14:textId="77777777" w:rsidR="00866B7D" w:rsidRPr="0030781F" w:rsidRDefault="00866B7D" w:rsidP="00631433">
            <w:pPr>
              <w:jc w:val="center"/>
              <w:rPr>
                <w:rFonts w:eastAsia="Times New Roman" w:cs="Calibri"/>
                <w:bCs/>
                <w:sz w:val="20"/>
              </w:rPr>
            </w:pPr>
            <w:r w:rsidRPr="0030781F">
              <w:rPr>
                <w:rFonts w:eastAsia="Times New Roman" w:cs="Calibri"/>
                <w:bCs/>
                <w:sz w:val="20"/>
                <w:lang w:val="ca-ES" w:eastAsia="ca-ES"/>
              </w:rPr>
              <w:t>24</w:t>
            </w:r>
          </w:p>
        </w:tc>
        <w:tc>
          <w:tcPr>
            <w:tcW w:w="268" w:type="pct"/>
            <w:noWrap/>
            <w:tcMar>
              <w:top w:w="74" w:type="dxa"/>
              <w:bottom w:w="74" w:type="dxa"/>
            </w:tcMar>
          </w:tcPr>
          <w:p w14:paraId="596DB4E7" w14:textId="77777777" w:rsidR="00866B7D" w:rsidRPr="0030781F" w:rsidRDefault="00866B7D" w:rsidP="00631433">
            <w:pPr>
              <w:jc w:val="center"/>
              <w:rPr>
                <w:rFonts w:eastAsia="Times New Roman" w:cs="Calibri"/>
                <w:b/>
                <w:bCs/>
                <w:sz w:val="20"/>
                <w:lang w:val="ca-ES" w:eastAsia="ca-ES"/>
              </w:rPr>
            </w:pPr>
            <w:r w:rsidRPr="0030781F">
              <w:rPr>
                <w:rFonts w:eastAsia="Times New Roman" w:cs="Calibri"/>
                <w:b/>
                <w:bCs/>
                <w:sz w:val="20"/>
                <w:lang w:val="ca-ES" w:eastAsia="ca-ES"/>
              </w:rPr>
              <w:t>24</w:t>
            </w:r>
          </w:p>
        </w:tc>
        <w:tc>
          <w:tcPr>
            <w:tcW w:w="523" w:type="pct"/>
            <w:shd w:val="clear" w:color="auto" w:fill="DBE5F1" w:themeFill="accent1" w:themeFillTint="33"/>
            <w:tcMar>
              <w:top w:w="74" w:type="dxa"/>
              <w:bottom w:w="74" w:type="dxa"/>
            </w:tcMar>
            <w:vAlign w:val="center"/>
          </w:tcPr>
          <w:p w14:paraId="60C1F468" w14:textId="77777777" w:rsidR="00866B7D" w:rsidRPr="0030781F" w:rsidRDefault="00866B7D" w:rsidP="00631433">
            <w:pPr>
              <w:jc w:val="center"/>
              <w:rPr>
                <w:rFonts w:eastAsia="Times New Roman" w:cs="Calibri"/>
                <w:bCs/>
                <w:i/>
                <w:sz w:val="20"/>
                <w:lang w:val="ca-ES"/>
              </w:rPr>
            </w:pPr>
            <w:r w:rsidRPr="0030781F">
              <w:rPr>
                <w:rFonts w:eastAsia="Times New Roman" w:cs="Calibri"/>
                <w:bCs/>
                <w:i/>
                <w:sz w:val="20"/>
                <w:lang w:val="ca-ES"/>
              </w:rPr>
              <w:t>7,69%</w:t>
            </w:r>
          </w:p>
        </w:tc>
      </w:tr>
      <w:tr w:rsidR="00866B7D" w:rsidRPr="0030781F" w14:paraId="22CF772B" w14:textId="77777777" w:rsidTr="00631433">
        <w:trPr>
          <w:trHeight w:val="65"/>
          <w:jc w:val="center"/>
        </w:trPr>
        <w:tc>
          <w:tcPr>
            <w:tcW w:w="1156" w:type="pct"/>
            <w:noWrap/>
            <w:tcMar>
              <w:top w:w="74" w:type="dxa"/>
              <w:bottom w:w="74" w:type="dxa"/>
            </w:tcMar>
            <w:vAlign w:val="center"/>
            <w:hideMark/>
          </w:tcPr>
          <w:p w14:paraId="65846838" w14:textId="54A7381E" w:rsidR="00866B7D" w:rsidRPr="0030781F" w:rsidRDefault="00866B7D" w:rsidP="00631433">
            <w:pPr>
              <w:rPr>
                <w:rFonts w:eastAsia="Times New Roman" w:cs="Calibri"/>
                <w:bCs/>
                <w:sz w:val="20"/>
                <w:lang w:val="ca-ES" w:eastAsia="ca-ES"/>
              </w:rPr>
            </w:pPr>
            <w:r w:rsidRPr="0030781F">
              <w:rPr>
                <w:rFonts w:eastAsia="Times New Roman" w:cs="Calibri"/>
                <w:bCs/>
                <w:sz w:val="20"/>
                <w:lang w:val="ca-ES" w:eastAsia="ca-ES"/>
              </w:rPr>
              <w:t xml:space="preserve">Horta </w:t>
            </w:r>
            <w:r>
              <w:rPr>
                <w:rFonts w:eastAsia="Times New Roman" w:cs="Calibri"/>
                <w:bCs/>
                <w:sz w:val="20"/>
                <w:lang w:val="ca-ES" w:eastAsia="ca-ES"/>
              </w:rPr>
              <w:t>–</w:t>
            </w:r>
            <w:r w:rsidRPr="0030781F">
              <w:rPr>
                <w:rFonts w:eastAsia="Times New Roman" w:cs="Calibri"/>
                <w:bCs/>
                <w:sz w:val="20"/>
                <w:lang w:val="ca-ES" w:eastAsia="ca-ES"/>
              </w:rPr>
              <w:t xml:space="preserve"> Guinardó</w:t>
            </w:r>
          </w:p>
        </w:tc>
        <w:tc>
          <w:tcPr>
            <w:tcW w:w="436" w:type="pct"/>
            <w:noWrap/>
            <w:tcMar>
              <w:top w:w="74" w:type="dxa"/>
              <w:bottom w:w="74" w:type="dxa"/>
            </w:tcMar>
            <w:vAlign w:val="center"/>
            <w:hideMark/>
          </w:tcPr>
          <w:p w14:paraId="239F291A" w14:textId="77777777" w:rsidR="00866B7D" w:rsidRPr="0030781F" w:rsidRDefault="00866B7D" w:rsidP="00631433">
            <w:pPr>
              <w:jc w:val="center"/>
              <w:rPr>
                <w:rFonts w:eastAsia="Times New Roman" w:cs="Calibri"/>
                <w:bCs/>
                <w:sz w:val="20"/>
                <w:lang w:val="ca-ES" w:eastAsia="ca-ES"/>
              </w:rPr>
            </w:pPr>
            <w:r w:rsidRPr="0030781F">
              <w:rPr>
                <w:rFonts w:eastAsia="Times New Roman" w:cs="Calibri"/>
                <w:bCs/>
                <w:sz w:val="20"/>
                <w:lang w:val="ca-ES" w:eastAsia="ca-ES"/>
              </w:rPr>
              <w:t>24</w:t>
            </w:r>
          </w:p>
        </w:tc>
        <w:tc>
          <w:tcPr>
            <w:tcW w:w="436" w:type="pct"/>
            <w:noWrap/>
            <w:tcMar>
              <w:top w:w="74" w:type="dxa"/>
              <w:bottom w:w="74" w:type="dxa"/>
            </w:tcMar>
            <w:vAlign w:val="center"/>
            <w:hideMark/>
          </w:tcPr>
          <w:p w14:paraId="2BF88E7B" w14:textId="77777777" w:rsidR="00866B7D" w:rsidRPr="0030781F" w:rsidRDefault="00866B7D" w:rsidP="00631433">
            <w:pPr>
              <w:jc w:val="center"/>
              <w:rPr>
                <w:rFonts w:eastAsia="Times New Roman" w:cs="Calibri"/>
                <w:bCs/>
                <w:sz w:val="20"/>
                <w:lang w:val="ca-ES" w:eastAsia="ca-ES"/>
              </w:rPr>
            </w:pPr>
            <w:r w:rsidRPr="0030781F">
              <w:rPr>
                <w:rFonts w:eastAsia="Times New Roman" w:cs="Calibri"/>
                <w:bCs/>
                <w:sz w:val="20"/>
                <w:lang w:val="ca-ES" w:eastAsia="ca-ES"/>
              </w:rPr>
              <w:t>32</w:t>
            </w:r>
          </w:p>
        </w:tc>
        <w:tc>
          <w:tcPr>
            <w:tcW w:w="436" w:type="pct"/>
            <w:noWrap/>
            <w:tcMar>
              <w:top w:w="74" w:type="dxa"/>
              <w:bottom w:w="74" w:type="dxa"/>
            </w:tcMar>
            <w:vAlign w:val="center"/>
            <w:hideMark/>
          </w:tcPr>
          <w:p w14:paraId="797EDBD2" w14:textId="77777777" w:rsidR="00866B7D" w:rsidRPr="0030781F" w:rsidRDefault="00866B7D" w:rsidP="00631433">
            <w:pPr>
              <w:jc w:val="center"/>
              <w:rPr>
                <w:rFonts w:eastAsia="Times New Roman" w:cs="Calibri"/>
                <w:bCs/>
                <w:sz w:val="20"/>
                <w:lang w:val="ca-ES" w:eastAsia="ca-ES"/>
              </w:rPr>
            </w:pPr>
            <w:r w:rsidRPr="0030781F">
              <w:rPr>
                <w:rFonts w:eastAsia="Times New Roman" w:cs="Calibri"/>
                <w:bCs/>
                <w:sz w:val="20"/>
                <w:lang w:val="ca-ES" w:eastAsia="ca-ES"/>
              </w:rPr>
              <w:t>39</w:t>
            </w:r>
          </w:p>
        </w:tc>
        <w:tc>
          <w:tcPr>
            <w:tcW w:w="436" w:type="pct"/>
            <w:noWrap/>
            <w:tcMar>
              <w:top w:w="74" w:type="dxa"/>
              <w:bottom w:w="74" w:type="dxa"/>
            </w:tcMar>
            <w:vAlign w:val="center"/>
            <w:hideMark/>
          </w:tcPr>
          <w:p w14:paraId="12C41103" w14:textId="77777777" w:rsidR="00866B7D" w:rsidRPr="0030781F" w:rsidRDefault="00866B7D" w:rsidP="00631433">
            <w:pPr>
              <w:jc w:val="center"/>
              <w:rPr>
                <w:rFonts w:eastAsia="Times New Roman" w:cs="Calibri"/>
                <w:bCs/>
                <w:sz w:val="20"/>
                <w:lang w:val="ca-ES" w:eastAsia="ca-ES"/>
              </w:rPr>
            </w:pPr>
            <w:r w:rsidRPr="0030781F">
              <w:rPr>
                <w:rFonts w:eastAsia="Times New Roman" w:cs="Calibri"/>
                <w:bCs/>
                <w:sz w:val="20"/>
                <w:lang w:val="ca-ES" w:eastAsia="ca-ES"/>
              </w:rPr>
              <w:t>39</w:t>
            </w:r>
          </w:p>
        </w:tc>
        <w:tc>
          <w:tcPr>
            <w:tcW w:w="436" w:type="pct"/>
            <w:noWrap/>
            <w:tcMar>
              <w:top w:w="74" w:type="dxa"/>
              <w:bottom w:w="74" w:type="dxa"/>
            </w:tcMar>
            <w:hideMark/>
          </w:tcPr>
          <w:p w14:paraId="06CD4E06" w14:textId="77777777" w:rsidR="00866B7D" w:rsidRPr="0030781F" w:rsidRDefault="00866B7D" w:rsidP="00631433">
            <w:pPr>
              <w:jc w:val="center"/>
              <w:rPr>
                <w:rFonts w:eastAsia="Times New Roman" w:cs="Calibri"/>
                <w:bCs/>
                <w:sz w:val="20"/>
                <w:lang w:val="ca-ES" w:eastAsia="ca-ES"/>
              </w:rPr>
            </w:pPr>
            <w:r w:rsidRPr="0030781F">
              <w:rPr>
                <w:rFonts w:eastAsia="Times New Roman" w:cs="Calibri"/>
                <w:bCs/>
                <w:sz w:val="20"/>
              </w:rPr>
              <w:t>43</w:t>
            </w:r>
          </w:p>
        </w:tc>
        <w:tc>
          <w:tcPr>
            <w:tcW w:w="436" w:type="pct"/>
          </w:tcPr>
          <w:p w14:paraId="0D36FCEC" w14:textId="77777777" w:rsidR="00866B7D" w:rsidRPr="0030781F" w:rsidRDefault="00866B7D" w:rsidP="00631433">
            <w:pPr>
              <w:jc w:val="center"/>
              <w:rPr>
                <w:rFonts w:eastAsia="Times New Roman" w:cs="Calibri"/>
                <w:bCs/>
                <w:sz w:val="20"/>
              </w:rPr>
            </w:pPr>
            <w:r w:rsidRPr="0030781F">
              <w:rPr>
                <w:rFonts w:eastAsia="Times New Roman" w:cs="Calibri"/>
                <w:bCs/>
                <w:sz w:val="20"/>
              </w:rPr>
              <w:t>44</w:t>
            </w:r>
          </w:p>
        </w:tc>
        <w:tc>
          <w:tcPr>
            <w:tcW w:w="436" w:type="pct"/>
          </w:tcPr>
          <w:p w14:paraId="11919AD1" w14:textId="77777777" w:rsidR="00866B7D" w:rsidRPr="0030781F" w:rsidRDefault="00866B7D" w:rsidP="00631433">
            <w:pPr>
              <w:jc w:val="center"/>
              <w:rPr>
                <w:rFonts w:eastAsia="Times New Roman" w:cs="Calibri"/>
                <w:bCs/>
                <w:sz w:val="20"/>
              </w:rPr>
            </w:pPr>
            <w:r w:rsidRPr="0030781F">
              <w:rPr>
                <w:rFonts w:eastAsia="Times New Roman" w:cs="Calibri"/>
                <w:bCs/>
                <w:sz w:val="20"/>
                <w:lang w:val="ca-ES" w:eastAsia="ca-ES"/>
              </w:rPr>
              <w:t>46</w:t>
            </w:r>
          </w:p>
        </w:tc>
        <w:tc>
          <w:tcPr>
            <w:tcW w:w="268" w:type="pct"/>
            <w:noWrap/>
            <w:tcMar>
              <w:top w:w="74" w:type="dxa"/>
              <w:bottom w:w="74" w:type="dxa"/>
            </w:tcMar>
          </w:tcPr>
          <w:p w14:paraId="19ECF66E" w14:textId="77777777" w:rsidR="00866B7D" w:rsidRPr="0030781F" w:rsidRDefault="00866B7D" w:rsidP="00631433">
            <w:pPr>
              <w:jc w:val="center"/>
              <w:rPr>
                <w:rFonts w:eastAsia="Times New Roman" w:cs="Calibri"/>
                <w:b/>
                <w:bCs/>
                <w:sz w:val="20"/>
                <w:lang w:val="ca-ES" w:eastAsia="ca-ES"/>
              </w:rPr>
            </w:pPr>
            <w:r w:rsidRPr="0030781F">
              <w:rPr>
                <w:rFonts w:eastAsia="Times New Roman" w:cs="Calibri"/>
                <w:b/>
                <w:bCs/>
                <w:sz w:val="20"/>
                <w:lang w:val="ca-ES" w:eastAsia="ca-ES"/>
              </w:rPr>
              <w:t>46</w:t>
            </w:r>
          </w:p>
        </w:tc>
        <w:tc>
          <w:tcPr>
            <w:tcW w:w="523" w:type="pct"/>
            <w:shd w:val="clear" w:color="auto" w:fill="DBE5F1" w:themeFill="accent1" w:themeFillTint="33"/>
            <w:tcMar>
              <w:top w:w="74" w:type="dxa"/>
              <w:bottom w:w="74" w:type="dxa"/>
            </w:tcMar>
            <w:vAlign w:val="center"/>
          </w:tcPr>
          <w:p w14:paraId="32B69DC6" w14:textId="77777777" w:rsidR="00866B7D" w:rsidRPr="0030781F" w:rsidRDefault="00866B7D" w:rsidP="00631433">
            <w:pPr>
              <w:jc w:val="center"/>
              <w:rPr>
                <w:rFonts w:eastAsia="Times New Roman" w:cs="Calibri"/>
                <w:bCs/>
                <w:i/>
                <w:sz w:val="20"/>
                <w:lang w:val="ca-ES"/>
              </w:rPr>
            </w:pPr>
            <w:r w:rsidRPr="0030781F">
              <w:rPr>
                <w:rFonts w:eastAsia="Times New Roman" w:cs="Calibri"/>
                <w:bCs/>
                <w:i/>
                <w:sz w:val="20"/>
                <w:lang w:val="ca-ES"/>
              </w:rPr>
              <w:t>14,74%</w:t>
            </w:r>
          </w:p>
        </w:tc>
      </w:tr>
      <w:tr w:rsidR="00866B7D" w:rsidRPr="0030781F" w14:paraId="77CB4615" w14:textId="77777777" w:rsidTr="00631433">
        <w:trPr>
          <w:trHeight w:val="65"/>
          <w:jc w:val="center"/>
        </w:trPr>
        <w:tc>
          <w:tcPr>
            <w:tcW w:w="1156" w:type="pct"/>
            <w:noWrap/>
            <w:tcMar>
              <w:top w:w="74" w:type="dxa"/>
              <w:bottom w:w="74" w:type="dxa"/>
            </w:tcMar>
            <w:vAlign w:val="center"/>
            <w:hideMark/>
          </w:tcPr>
          <w:p w14:paraId="0C1B75FB" w14:textId="77777777" w:rsidR="00866B7D" w:rsidRPr="0030781F" w:rsidRDefault="00866B7D" w:rsidP="00631433">
            <w:pPr>
              <w:rPr>
                <w:rFonts w:eastAsia="Times New Roman" w:cs="Calibri"/>
                <w:bCs/>
                <w:sz w:val="20"/>
                <w:lang w:val="ca-ES" w:eastAsia="ca-ES"/>
              </w:rPr>
            </w:pPr>
            <w:r w:rsidRPr="0030781F">
              <w:rPr>
                <w:rFonts w:eastAsia="Times New Roman" w:cs="Calibri"/>
                <w:bCs/>
                <w:sz w:val="20"/>
                <w:lang w:val="ca-ES" w:eastAsia="ca-ES"/>
              </w:rPr>
              <w:t>Nou Barris</w:t>
            </w:r>
          </w:p>
        </w:tc>
        <w:tc>
          <w:tcPr>
            <w:tcW w:w="436" w:type="pct"/>
            <w:noWrap/>
            <w:tcMar>
              <w:top w:w="74" w:type="dxa"/>
              <w:bottom w:w="74" w:type="dxa"/>
            </w:tcMar>
            <w:vAlign w:val="center"/>
            <w:hideMark/>
          </w:tcPr>
          <w:p w14:paraId="1489CAFE" w14:textId="77777777" w:rsidR="00866B7D" w:rsidRPr="0030781F" w:rsidRDefault="00866B7D" w:rsidP="00631433">
            <w:pPr>
              <w:jc w:val="center"/>
              <w:rPr>
                <w:rFonts w:eastAsia="Times New Roman" w:cs="Calibri"/>
                <w:bCs/>
                <w:sz w:val="20"/>
                <w:lang w:val="ca-ES" w:eastAsia="ca-ES"/>
              </w:rPr>
            </w:pPr>
            <w:r w:rsidRPr="0030781F">
              <w:rPr>
                <w:rFonts w:eastAsia="Times New Roman" w:cs="Calibri"/>
                <w:bCs/>
                <w:sz w:val="20"/>
                <w:lang w:val="ca-ES" w:eastAsia="ca-ES"/>
              </w:rPr>
              <w:t>32</w:t>
            </w:r>
          </w:p>
        </w:tc>
        <w:tc>
          <w:tcPr>
            <w:tcW w:w="436" w:type="pct"/>
            <w:noWrap/>
            <w:tcMar>
              <w:top w:w="74" w:type="dxa"/>
              <w:bottom w:w="74" w:type="dxa"/>
            </w:tcMar>
            <w:vAlign w:val="center"/>
            <w:hideMark/>
          </w:tcPr>
          <w:p w14:paraId="053D3D95" w14:textId="77777777" w:rsidR="00866B7D" w:rsidRPr="0030781F" w:rsidRDefault="00866B7D" w:rsidP="00631433">
            <w:pPr>
              <w:jc w:val="center"/>
              <w:rPr>
                <w:rFonts w:eastAsia="Times New Roman" w:cs="Calibri"/>
                <w:bCs/>
                <w:sz w:val="20"/>
                <w:lang w:val="ca-ES" w:eastAsia="ca-ES"/>
              </w:rPr>
            </w:pPr>
            <w:r w:rsidRPr="0030781F">
              <w:rPr>
                <w:rFonts w:eastAsia="Times New Roman" w:cs="Calibri"/>
                <w:bCs/>
                <w:sz w:val="20"/>
                <w:lang w:val="ca-ES" w:eastAsia="ca-ES"/>
              </w:rPr>
              <w:t>31</w:t>
            </w:r>
          </w:p>
        </w:tc>
        <w:tc>
          <w:tcPr>
            <w:tcW w:w="436" w:type="pct"/>
            <w:noWrap/>
            <w:tcMar>
              <w:top w:w="74" w:type="dxa"/>
              <w:bottom w:w="74" w:type="dxa"/>
            </w:tcMar>
            <w:vAlign w:val="center"/>
            <w:hideMark/>
          </w:tcPr>
          <w:p w14:paraId="19701F4D" w14:textId="77777777" w:rsidR="00866B7D" w:rsidRPr="0030781F" w:rsidRDefault="00866B7D" w:rsidP="00631433">
            <w:pPr>
              <w:jc w:val="center"/>
              <w:rPr>
                <w:rFonts w:eastAsia="Times New Roman" w:cs="Calibri"/>
                <w:bCs/>
                <w:sz w:val="20"/>
                <w:lang w:val="ca-ES" w:eastAsia="ca-ES"/>
              </w:rPr>
            </w:pPr>
            <w:r w:rsidRPr="0030781F">
              <w:rPr>
                <w:rFonts w:eastAsia="Times New Roman" w:cs="Calibri"/>
                <w:bCs/>
                <w:sz w:val="20"/>
                <w:lang w:val="ca-ES" w:eastAsia="ca-ES"/>
              </w:rPr>
              <w:t>34</w:t>
            </w:r>
          </w:p>
        </w:tc>
        <w:tc>
          <w:tcPr>
            <w:tcW w:w="436" w:type="pct"/>
            <w:noWrap/>
            <w:tcMar>
              <w:top w:w="74" w:type="dxa"/>
              <w:bottom w:w="74" w:type="dxa"/>
            </w:tcMar>
            <w:vAlign w:val="center"/>
            <w:hideMark/>
          </w:tcPr>
          <w:p w14:paraId="7D6D79DA" w14:textId="77777777" w:rsidR="00866B7D" w:rsidRPr="0030781F" w:rsidRDefault="00866B7D" w:rsidP="00631433">
            <w:pPr>
              <w:jc w:val="center"/>
              <w:rPr>
                <w:rFonts w:eastAsia="Times New Roman" w:cs="Calibri"/>
                <w:bCs/>
                <w:sz w:val="20"/>
                <w:lang w:val="ca-ES" w:eastAsia="ca-ES"/>
              </w:rPr>
            </w:pPr>
            <w:r w:rsidRPr="0030781F">
              <w:rPr>
                <w:rFonts w:eastAsia="Times New Roman" w:cs="Calibri"/>
                <w:bCs/>
                <w:sz w:val="20"/>
                <w:lang w:val="ca-ES" w:eastAsia="ca-ES"/>
              </w:rPr>
              <w:t>37</w:t>
            </w:r>
          </w:p>
        </w:tc>
        <w:tc>
          <w:tcPr>
            <w:tcW w:w="436" w:type="pct"/>
            <w:noWrap/>
            <w:tcMar>
              <w:top w:w="74" w:type="dxa"/>
              <w:bottom w:w="74" w:type="dxa"/>
            </w:tcMar>
            <w:hideMark/>
          </w:tcPr>
          <w:p w14:paraId="6BE898D4" w14:textId="77777777" w:rsidR="00866B7D" w:rsidRPr="0030781F" w:rsidRDefault="00866B7D" w:rsidP="00631433">
            <w:pPr>
              <w:jc w:val="center"/>
              <w:rPr>
                <w:rFonts w:eastAsia="Times New Roman" w:cs="Calibri"/>
                <w:bCs/>
                <w:sz w:val="20"/>
                <w:lang w:val="ca-ES" w:eastAsia="ca-ES"/>
              </w:rPr>
            </w:pPr>
            <w:r w:rsidRPr="0030781F">
              <w:rPr>
                <w:rFonts w:eastAsia="Times New Roman" w:cs="Calibri"/>
                <w:bCs/>
                <w:sz w:val="20"/>
              </w:rPr>
              <w:t>32</w:t>
            </w:r>
          </w:p>
        </w:tc>
        <w:tc>
          <w:tcPr>
            <w:tcW w:w="436" w:type="pct"/>
          </w:tcPr>
          <w:p w14:paraId="553BE7CA" w14:textId="77777777" w:rsidR="00866B7D" w:rsidRPr="0030781F" w:rsidRDefault="00866B7D" w:rsidP="00631433">
            <w:pPr>
              <w:jc w:val="center"/>
              <w:rPr>
                <w:rFonts w:eastAsia="Times New Roman" w:cs="Calibri"/>
                <w:bCs/>
                <w:sz w:val="20"/>
              </w:rPr>
            </w:pPr>
            <w:r w:rsidRPr="0030781F">
              <w:rPr>
                <w:rFonts w:eastAsia="Times New Roman" w:cs="Calibri"/>
                <w:bCs/>
                <w:sz w:val="20"/>
              </w:rPr>
              <w:t>37</w:t>
            </w:r>
          </w:p>
        </w:tc>
        <w:tc>
          <w:tcPr>
            <w:tcW w:w="436" w:type="pct"/>
          </w:tcPr>
          <w:p w14:paraId="76380413" w14:textId="77777777" w:rsidR="00866B7D" w:rsidRPr="0030781F" w:rsidRDefault="00866B7D" w:rsidP="00631433">
            <w:pPr>
              <w:jc w:val="center"/>
              <w:rPr>
                <w:rFonts w:eastAsia="Times New Roman" w:cs="Calibri"/>
                <w:bCs/>
                <w:sz w:val="20"/>
              </w:rPr>
            </w:pPr>
            <w:r w:rsidRPr="0030781F">
              <w:rPr>
                <w:rFonts w:eastAsia="Times New Roman" w:cs="Calibri"/>
                <w:bCs/>
                <w:sz w:val="20"/>
                <w:lang w:val="ca-ES" w:eastAsia="ca-ES"/>
              </w:rPr>
              <w:t>33</w:t>
            </w:r>
          </w:p>
        </w:tc>
        <w:tc>
          <w:tcPr>
            <w:tcW w:w="268" w:type="pct"/>
            <w:noWrap/>
            <w:tcMar>
              <w:top w:w="74" w:type="dxa"/>
              <w:bottom w:w="74" w:type="dxa"/>
            </w:tcMar>
          </w:tcPr>
          <w:p w14:paraId="5E0148FB" w14:textId="77777777" w:rsidR="00866B7D" w:rsidRPr="0030781F" w:rsidRDefault="00866B7D" w:rsidP="00631433">
            <w:pPr>
              <w:jc w:val="center"/>
              <w:rPr>
                <w:rFonts w:eastAsia="Times New Roman" w:cs="Calibri"/>
                <w:b/>
                <w:bCs/>
                <w:sz w:val="20"/>
                <w:lang w:val="ca-ES" w:eastAsia="ca-ES"/>
              </w:rPr>
            </w:pPr>
            <w:r w:rsidRPr="0030781F">
              <w:rPr>
                <w:rFonts w:eastAsia="Times New Roman" w:cs="Calibri"/>
                <w:b/>
                <w:bCs/>
                <w:sz w:val="20"/>
                <w:lang w:val="ca-ES" w:eastAsia="ca-ES"/>
              </w:rPr>
              <w:t>34</w:t>
            </w:r>
          </w:p>
        </w:tc>
        <w:tc>
          <w:tcPr>
            <w:tcW w:w="523" w:type="pct"/>
            <w:shd w:val="clear" w:color="auto" w:fill="DBE5F1" w:themeFill="accent1" w:themeFillTint="33"/>
            <w:tcMar>
              <w:top w:w="74" w:type="dxa"/>
              <w:bottom w:w="74" w:type="dxa"/>
            </w:tcMar>
            <w:vAlign w:val="center"/>
          </w:tcPr>
          <w:p w14:paraId="7259BD97" w14:textId="77777777" w:rsidR="00866B7D" w:rsidRPr="0030781F" w:rsidRDefault="00866B7D" w:rsidP="00631433">
            <w:pPr>
              <w:jc w:val="center"/>
              <w:rPr>
                <w:rFonts w:eastAsia="Times New Roman" w:cs="Calibri"/>
                <w:bCs/>
                <w:i/>
                <w:sz w:val="20"/>
                <w:lang w:val="ca-ES"/>
              </w:rPr>
            </w:pPr>
            <w:r w:rsidRPr="0030781F">
              <w:rPr>
                <w:rFonts w:eastAsia="Times New Roman" w:cs="Calibri"/>
                <w:bCs/>
                <w:i/>
                <w:sz w:val="20"/>
                <w:lang w:val="ca-ES"/>
              </w:rPr>
              <w:t>10,90%</w:t>
            </w:r>
          </w:p>
        </w:tc>
      </w:tr>
      <w:tr w:rsidR="00866B7D" w:rsidRPr="0030781F" w14:paraId="14256B2F" w14:textId="77777777" w:rsidTr="00631433">
        <w:trPr>
          <w:trHeight w:val="65"/>
          <w:jc w:val="center"/>
        </w:trPr>
        <w:tc>
          <w:tcPr>
            <w:tcW w:w="1156" w:type="pct"/>
            <w:noWrap/>
            <w:tcMar>
              <w:top w:w="74" w:type="dxa"/>
              <w:bottom w:w="74" w:type="dxa"/>
            </w:tcMar>
            <w:vAlign w:val="center"/>
            <w:hideMark/>
          </w:tcPr>
          <w:p w14:paraId="4C4C99FA" w14:textId="77777777" w:rsidR="00866B7D" w:rsidRPr="0030781F" w:rsidRDefault="00866B7D" w:rsidP="00631433">
            <w:pPr>
              <w:rPr>
                <w:rFonts w:eastAsia="Times New Roman" w:cs="Calibri"/>
                <w:bCs/>
                <w:sz w:val="20"/>
                <w:lang w:val="ca-ES" w:eastAsia="ca-ES"/>
              </w:rPr>
            </w:pPr>
            <w:r w:rsidRPr="0030781F">
              <w:rPr>
                <w:rFonts w:eastAsia="Times New Roman" w:cs="Calibri"/>
                <w:bCs/>
                <w:sz w:val="20"/>
                <w:lang w:val="ca-ES" w:eastAsia="ca-ES"/>
              </w:rPr>
              <w:t>Sant Andreu</w:t>
            </w:r>
          </w:p>
        </w:tc>
        <w:tc>
          <w:tcPr>
            <w:tcW w:w="436" w:type="pct"/>
            <w:noWrap/>
            <w:tcMar>
              <w:top w:w="74" w:type="dxa"/>
              <w:bottom w:w="74" w:type="dxa"/>
            </w:tcMar>
            <w:vAlign w:val="center"/>
            <w:hideMark/>
          </w:tcPr>
          <w:p w14:paraId="31BBD986" w14:textId="77777777" w:rsidR="00866B7D" w:rsidRPr="0030781F" w:rsidRDefault="00866B7D" w:rsidP="00631433">
            <w:pPr>
              <w:jc w:val="center"/>
              <w:rPr>
                <w:rFonts w:eastAsia="Times New Roman" w:cs="Calibri"/>
                <w:bCs/>
                <w:sz w:val="20"/>
                <w:lang w:val="ca-ES" w:eastAsia="ca-ES"/>
              </w:rPr>
            </w:pPr>
            <w:r w:rsidRPr="0030781F">
              <w:rPr>
                <w:rFonts w:eastAsia="Times New Roman" w:cs="Calibri"/>
                <w:bCs/>
                <w:sz w:val="20"/>
                <w:lang w:val="ca-ES" w:eastAsia="ca-ES"/>
              </w:rPr>
              <w:t>28</w:t>
            </w:r>
          </w:p>
        </w:tc>
        <w:tc>
          <w:tcPr>
            <w:tcW w:w="436" w:type="pct"/>
            <w:noWrap/>
            <w:tcMar>
              <w:top w:w="74" w:type="dxa"/>
              <w:bottom w:w="74" w:type="dxa"/>
            </w:tcMar>
            <w:vAlign w:val="center"/>
            <w:hideMark/>
          </w:tcPr>
          <w:p w14:paraId="0E94AB05" w14:textId="77777777" w:rsidR="00866B7D" w:rsidRPr="0030781F" w:rsidRDefault="00866B7D" w:rsidP="00631433">
            <w:pPr>
              <w:jc w:val="center"/>
              <w:rPr>
                <w:rFonts w:eastAsia="Times New Roman" w:cs="Calibri"/>
                <w:bCs/>
                <w:sz w:val="20"/>
                <w:lang w:val="ca-ES" w:eastAsia="ca-ES"/>
              </w:rPr>
            </w:pPr>
            <w:r w:rsidRPr="0030781F">
              <w:rPr>
                <w:rFonts w:eastAsia="Times New Roman" w:cs="Calibri"/>
                <w:bCs/>
                <w:sz w:val="20"/>
                <w:lang w:val="ca-ES" w:eastAsia="ca-ES"/>
              </w:rPr>
              <w:t>32</w:t>
            </w:r>
          </w:p>
        </w:tc>
        <w:tc>
          <w:tcPr>
            <w:tcW w:w="436" w:type="pct"/>
            <w:noWrap/>
            <w:tcMar>
              <w:top w:w="74" w:type="dxa"/>
              <w:bottom w:w="74" w:type="dxa"/>
            </w:tcMar>
            <w:vAlign w:val="center"/>
            <w:hideMark/>
          </w:tcPr>
          <w:p w14:paraId="7871A146" w14:textId="77777777" w:rsidR="00866B7D" w:rsidRPr="0030781F" w:rsidRDefault="00866B7D" w:rsidP="00631433">
            <w:pPr>
              <w:jc w:val="center"/>
              <w:rPr>
                <w:rFonts w:eastAsia="Times New Roman" w:cs="Calibri"/>
                <w:bCs/>
                <w:sz w:val="20"/>
                <w:lang w:val="ca-ES" w:eastAsia="ca-ES"/>
              </w:rPr>
            </w:pPr>
            <w:r w:rsidRPr="0030781F">
              <w:rPr>
                <w:rFonts w:eastAsia="Times New Roman" w:cs="Calibri"/>
                <w:bCs/>
                <w:sz w:val="20"/>
                <w:lang w:val="ca-ES" w:eastAsia="ca-ES"/>
              </w:rPr>
              <w:t>33</w:t>
            </w:r>
          </w:p>
        </w:tc>
        <w:tc>
          <w:tcPr>
            <w:tcW w:w="436" w:type="pct"/>
            <w:noWrap/>
            <w:tcMar>
              <w:top w:w="74" w:type="dxa"/>
              <w:bottom w:w="74" w:type="dxa"/>
            </w:tcMar>
            <w:vAlign w:val="center"/>
            <w:hideMark/>
          </w:tcPr>
          <w:p w14:paraId="3A44FF0E" w14:textId="77777777" w:rsidR="00866B7D" w:rsidRPr="0030781F" w:rsidRDefault="00866B7D" w:rsidP="00631433">
            <w:pPr>
              <w:jc w:val="center"/>
              <w:rPr>
                <w:rFonts w:eastAsia="Times New Roman" w:cs="Calibri"/>
                <w:bCs/>
                <w:sz w:val="20"/>
                <w:lang w:val="ca-ES" w:eastAsia="ca-ES"/>
              </w:rPr>
            </w:pPr>
            <w:r w:rsidRPr="0030781F">
              <w:rPr>
                <w:rFonts w:eastAsia="Times New Roman" w:cs="Calibri"/>
                <w:bCs/>
                <w:sz w:val="20"/>
                <w:lang w:val="ca-ES" w:eastAsia="ca-ES"/>
              </w:rPr>
              <w:t>29</w:t>
            </w:r>
          </w:p>
        </w:tc>
        <w:tc>
          <w:tcPr>
            <w:tcW w:w="436" w:type="pct"/>
            <w:noWrap/>
            <w:tcMar>
              <w:top w:w="74" w:type="dxa"/>
              <w:bottom w:w="74" w:type="dxa"/>
            </w:tcMar>
            <w:hideMark/>
          </w:tcPr>
          <w:p w14:paraId="03F982E6" w14:textId="77777777" w:rsidR="00866B7D" w:rsidRPr="0030781F" w:rsidRDefault="00866B7D" w:rsidP="00631433">
            <w:pPr>
              <w:jc w:val="center"/>
              <w:rPr>
                <w:rFonts w:eastAsia="Times New Roman" w:cs="Calibri"/>
                <w:bCs/>
                <w:sz w:val="20"/>
                <w:lang w:val="ca-ES" w:eastAsia="ca-ES"/>
              </w:rPr>
            </w:pPr>
            <w:r w:rsidRPr="0030781F">
              <w:rPr>
                <w:rFonts w:eastAsia="Times New Roman" w:cs="Calibri"/>
                <w:bCs/>
                <w:sz w:val="20"/>
              </w:rPr>
              <w:t>32</w:t>
            </w:r>
          </w:p>
        </w:tc>
        <w:tc>
          <w:tcPr>
            <w:tcW w:w="436" w:type="pct"/>
          </w:tcPr>
          <w:p w14:paraId="161F579F" w14:textId="77777777" w:rsidR="00866B7D" w:rsidRPr="0030781F" w:rsidRDefault="00866B7D" w:rsidP="00631433">
            <w:pPr>
              <w:jc w:val="center"/>
              <w:rPr>
                <w:rFonts w:eastAsia="Times New Roman" w:cs="Calibri"/>
                <w:bCs/>
                <w:sz w:val="20"/>
              </w:rPr>
            </w:pPr>
            <w:r w:rsidRPr="0030781F">
              <w:rPr>
                <w:rFonts w:eastAsia="Times New Roman" w:cs="Calibri"/>
                <w:bCs/>
                <w:sz w:val="20"/>
              </w:rPr>
              <w:t>33</w:t>
            </w:r>
          </w:p>
        </w:tc>
        <w:tc>
          <w:tcPr>
            <w:tcW w:w="436" w:type="pct"/>
          </w:tcPr>
          <w:p w14:paraId="4B712CBA" w14:textId="77777777" w:rsidR="00866B7D" w:rsidRPr="0030781F" w:rsidRDefault="00866B7D" w:rsidP="00631433">
            <w:pPr>
              <w:jc w:val="center"/>
              <w:rPr>
                <w:rFonts w:eastAsia="Times New Roman" w:cs="Calibri"/>
                <w:bCs/>
                <w:sz w:val="20"/>
              </w:rPr>
            </w:pPr>
            <w:r w:rsidRPr="0030781F">
              <w:rPr>
                <w:rFonts w:eastAsia="Times New Roman" w:cs="Calibri"/>
                <w:bCs/>
                <w:sz w:val="20"/>
                <w:lang w:val="ca-ES" w:eastAsia="ca-ES"/>
              </w:rPr>
              <w:t>28</w:t>
            </w:r>
          </w:p>
        </w:tc>
        <w:tc>
          <w:tcPr>
            <w:tcW w:w="268" w:type="pct"/>
            <w:noWrap/>
            <w:tcMar>
              <w:top w:w="74" w:type="dxa"/>
              <w:bottom w:w="74" w:type="dxa"/>
            </w:tcMar>
          </w:tcPr>
          <w:p w14:paraId="4FCDBDBA" w14:textId="77777777" w:rsidR="00866B7D" w:rsidRPr="0030781F" w:rsidRDefault="00866B7D" w:rsidP="00631433">
            <w:pPr>
              <w:jc w:val="center"/>
              <w:rPr>
                <w:rFonts w:eastAsia="Times New Roman" w:cs="Calibri"/>
                <w:b/>
                <w:bCs/>
                <w:sz w:val="20"/>
                <w:lang w:val="ca-ES" w:eastAsia="ca-ES"/>
              </w:rPr>
            </w:pPr>
            <w:r w:rsidRPr="0030781F">
              <w:rPr>
                <w:rFonts w:eastAsia="Times New Roman" w:cs="Calibri"/>
                <w:b/>
                <w:bCs/>
                <w:sz w:val="20"/>
                <w:lang w:val="ca-ES" w:eastAsia="ca-ES"/>
              </w:rPr>
              <w:t>28</w:t>
            </w:r>
          </w:p>
        </w:tc>
        <w:tc>
          <w:tcPr>
            <w:tcW w:w="523" w:type="pct"/>
            <w:shd w:val="clear" w:color="auto" w:fill="DBE5F1" w:themeFill="accent1" w:themeFillTint="33"/>
            <w:tcMar>
              <w:top w:w="74" w:type="dxa"/>
              <w:bottom w:w="74" w:type="dxa"/>
            </w:tcMar>
            <w:vAlign w:val="center"/>
          </w:tcPr>
          <w:p w14:paraId="22F46077" w14:textId="77777777" w:rsidR="00866B7D" w:rsidRPr="0030781F" w:rsidRDefault="00866B7D" w:rsidP="00631433">
            <w:pPr>
              <w:jc w:val="center"/>
              <w:rPr>
                <w:rFonts w:eastAsia="Times New Roman" w:cs="Calibri"/>
                <w:bCs/>
                <w:i/>
                <w:sz w:val="20"/>
                <w:lang w:val="ca-ES"/>
              </w:rPr>
            </w:pPr>
            <w:r w:rsidRPr="0030781F">
              <w:rPr>
                <w:rFonts w:eastAsia="Times New Roman" w:cs="Calibri"/>
                <w:bCs/>
                <w:i/>
                <w:sz w:val="20"/>
                <w:lang w:val="ca-ES"/>
              </w:rPr>
              <w:t>8,97%</w:t>
            </w:r>
          </w:p>
        </w:tc>
      </w:tr>
      <w:tr w:rsidR="00866B7D" w:rsidRPr="0030781F" w14:paraId="3D86CFFB" w14:textId="77777777" w:rsidTr="00631433">
        <w:trPr>
          <w:trHeight w:val="65"/>
          <w:jc w:val="center"/>
        </w:trPr>
        <w:tc>
          <w:tcPr>
            <w:tcW w:w="1156" w:type="pct"/>
            <w:noWrap/>
            <w:tcMar>
              <w:top w:w="74" w:type="dxa"/>
              <w:bottom w:w="74" w:type="dxa"/>
            </w:tcMar>
            <w:vAlign w:val="center"/>
            <w:hideMark/>
          </w:tcPr>
          <w:p w14:paraId="7A8D9528" w14:textId="77777777" w:rsidR="00866B7D" w:rsidRPr="0030781F" w:rsidRDefault="00866B7D" w:rsidP="00631433">
            <w:pPr>
              <w:rPr>
                <w:rFonts w:eastAsia="Times New Roman" w:cs="Calibri"/>
                <w:bCs/>
                <w:sz w:val="20"/>
                <w:lang w:val="ca-ES" w:eastAsia="ca-ES"/>
              </w:rPr>
            </w:pPr>
            <w:r w:rsidRPr="0030781F">
              <w:rPr>
                <w:rFonts w:eastAsia="Times New Roman" w:cs="Calibri"/>
                <w:bCs/>
                <w:sz w:val="20"/>
                <w:lang w:val="ca-ES" w:eastAsia="ca-ES"/>
              </w:rPr>
              <w:t>Sant Martí</w:t>
            </w:r>
          </w:p>
        </w:tc>
        <w:tc>
          <w:tcPr>
            <w:tcW w:w="436" w:type="pct"/>
            <w:noWrap/>
            <w:tcMar>
              <w:top w:w="74" w:type="dxa"/>
              <w:bottom w:w="74" w:type="dxa"/>
            </w:tcMar>
            <w:vAlign w:val="center"/>
            <w:hideMark/>
          </w:tcPr>
          <w:p w14:paraId="24A00A62" w14:textId="77777777" w:rsidR="00866B7D" w:rsidRPr="0030781F" w:rsidRDefault="00866B7D" w:rsidP="00631433">
            <w:pPr>
              <w:jc w:val="center"/>
              <w:rPr>
                <w:rFonts w:eastAsia="Times New Roman" w:cs="Calibri"/>
                <w:bCs/>
                <w:sz w:val="20"/>
                <w:lang w:val="ca-ES" w:eastAsia="ca-ES"/>
              </w:rPr>
            </w:pPr>
            <w:r w:rsidRPr="0030781F">
              <w:rPr>
                <w:rFonts w:eastAsia="Times New Roman" w:cs="Calibri"/>
                <w:bCs/>
                <w:sz w:val="20"/>
                <w:lang w:val="ca-ES" w:eastAsia="ca-ES"/>
              </w:rPr>
              <w:t>25</w:t>
            </w:r>
          </w:p>
        </w:tc>
        <w:tc>
          <w:tcPr>
            <w:tcW w:w="436" w:type="pct"/>
            <w:noWrap/>
            <w:tcMar>
              <w:top w:w="74" w:type="dxa"/>
              <w:bottom w:w="74" w:type="dxa"/>
            </w:tcMar>
            <w:vAlign w:val="center"/>
            <w:hideMark/>
          </w:tcPr>
          <w:p w14:paraId="2ABB05D4" w14:textId="77777777" w:rsidR="00866B7D" w:rsidRPr="0030781F" w:rsidRDefault="00866B7D" w:rsidP="00631433">
            <w:pPr>
              <w:jc w:val="center"/>
              <w:rPr>
                <w:rFonts w:eastAsia="Times New Roman" w:cs="Calibri"/>
                <w:bCs/>
                <w:sz w:val="20"/>
                <w:lang w:val="ca-ES" w:eastAsia="ca-ES"/>
              </w:rPr>
            </w:pPr>
            <w:r w:rsidRPr="0030781F">
              <w:rPr>
                <w:rFonts w:eastAsia="Times New Roman" w:cs="Calibri"/>
                <w:bCs/>
                <w:sz w:val="20"/>
                <w:lang w:val="ca-ES" w:eastAsia="ca-ES"/>
              </w:rPr>
              <w:t>36</w:t>
            </w:r>
          </w:p>
        </w:tc>
        <w:tc>
          <w:tcPr>
            <w:tcW w:w="436" w:type="pct"/>
            <w:noWrap/>
            <w:tcMar>
              <w:top w:w="74" w:type="dxa"/>
              <w:bottom w:w="74" w:type="dxa"/>
            </w:tcMar>
            <w:vAlign w:val="center"/>
            <w:hideMark/>
          </w:tcPr>
          <w:p w14:paraId="63DB60A4" w14:textId="77777777" w:rsidR="00866B7D" w:rsidRPr="0030781F" w:rsidRDefault="00866B7D" w:rsidP="00631433">
            <w:pPr>
              <w:jc w:val="center"/>
              <w:rPr>
                <w:rFonts w:eastAsia="Times New Roman" w:cs="Calibri"/>
                <w:bCs/>
                <w:sz w:val="20"/>
                <w:lang w:val="ca-ES" w:eastAsia="ca-ES"/>
              </w:rPr>
            </w:pPr>
            <w:r w:rsidRPr="0030781F">
              <w:rPr>
                <w:rFonts w:eastAsia="Times New Roman" w:cs="Calibri"/>
                <w:bCs/>
                <w:sz w:val="20"/>
                <w:lang w:val="ca-ES" w:eastAsia="ca-ES"/>
              </w:rPr>
              <w:t>45</w:t>
            </w:r>
          </w:p>
        </w:tc>
        <w:tc>
          <w:tcPr>
            <w:tcW w:w="436" w:type="pct"/>
            <w:noWrap/>
            <w:tcMar>
              <w:top w:w="74" w:type="dxa"/>
              <w:bottom w:w="74" w:type="dxa"/>
            </w:tcMar>
            <w:vAlign w:val="center"/>
            <w:hideMark/>
          </w:tcPr>
          <w:p w14:paraId="7217707B" w14:textId="77777777" w:rsidR="00866B7D" w:rsidRPr="0030781F" w:rsidRDefault="00866B7D" w:rsidP="00631433">
            <w:pPr>
              <w:jc w:val="center"/>
              <w:rPr>
                <w:rFonts w:eastAsia="Times New Roman" w:cs="Calibri"/>
                <w:bCs/>
                <w:sz w:val="20"/>
                <w:lang w:val="ca-ES" w:eastAsia="ca-ES"/>
              </w:rPr>
            </w:pPr>
            <w:r w:rsidRPr="0030781F">
              <w:rPr>
                <w:rFonts w:eastAsia="Times New Roman" w:cs="Calibri"/>
                <w:bCs/>
                <w:sz w:val="20"/>
                <w:lang w:val="ca-ES" w:eastAsia="ca-ES"/>
              </w:rPr>
              <w:t>48</w:t>
            </w:r>
          </w:p>
        </w:tc>
        <w:tc>
          <w:tcPr>
            <w:tcW w:w="436" w:type="pct"/>
            <w:noWrap/>
            <w:tcMar>
              <w:top w:w="74" w:type="dxa"/>
              <w:bottom w:w="74" w:type="dxa"/>
            </w:tcMar>
            <w:hideMark/>
          </w:tcPr>
          <w:p w14:paraId="08431706" w14:textId="77777777" w:rsidR="00866B7D" w:rsidRPr="0030781F" w:rsidRDefault="00866B7D" w:rsidP="00631433">
            <w:pPr>
              <w:jc w:val="center"/>
              <w:rPr>
                <w:rFonts w:eastAsia="Times New Roman" w:cs="Calibri"/>
                <w:bCs/>
                <w:sz w:val="20"/>
                <w:lang w:val="ca-ES" w:eastAsia="ca-ES"/>
              </w:rPr>
            </w:pPr>
            <w:r w:rsidRPr="0030781F">
              <w:rPr>
                <w:rFonts w:eastAsia="Times New Roman" w:cs="Calibri"/>
                <w:bCs/>
                <w:sz w:val="20"/>
              </w:rPr>
              <w:t>52</w:t>
            </w:r>
          </w:p>
        </w:tc>
        <w:tc>
          <w:tcPr>
            <w:tcW w:w="436" w:type="pct"/>
          </w:tcPr>
          <w:p w14:paraId="10D6E9B8" w14:textId="77777777" w:rsidR="00866B7D" w:rsidRPr="0030781F" w:rsidRDefault="00866B7D" w:rsidP="00631433">
            <w:pPr>
              <w:jc w:val="center"/>
              <w:rPr>
                <w:rFonts w:eastAsia="Times New Roman" w:cs="Calibri"/>
                <w:bCs/>
                <w:sz w:val="20"/>
              </w:rPr>
            </w:pPr>
            <w:r w:rsidRPr="0030781F">
              <w:rPr>
                <w:rFonts w:eastAsia="Times New Roman" w:cs="Calibri"/>
                <w:bCs/>
                <w:sz w:val="20"/>
              </w:rPr>
              <w:t>56</w:t>
            </w:r>
          </w:p>
        </w:tc>
        <w:tc>
          <w:tcPr>
            <w:tcW w:w="436" w:type="pct"/>
          </w:tcPr>
          <w:p w14:paraId="1FD0F596" w14:textId="77777777" w:rsidR="00866B7D" w:rsidRPr="0030781F" w:rsidRDefault="00866B7D" w:rsidP="00631433">
            <w:pPr>
              <w:jc w:val="center"/>
              <w:rPr>
                <w:rFonts w:eastAsia="Times New Roman" w:cs="Calibri"/>
                <w:bCs/>
                <w:sz w:val="20"/>
              </w:rPr>
            </w:pPr>
            <w:r w:rsidRPr="0030781F">
              <w:rPr>
                <w:rFonts w:eastAsia="Times New Roman" w:cs="Calibri"/>
                <w:bCs/>
                <w:sz w:val="20"/>
                <w:lang w:val="ca-ES" w:eastAsia="ca-ES"/>
              </w:rPr>
              <w:t>57</w:t>
            </w:r>
          </w:p>
        </w:tc>
        <w:tc>
          <w:tcPr>
            <w:tcW w:w="268" w:type="pct"/>
            <w:noWrap/>
            <w:tcMar>
              <w:top w:w="74" w:type="dxa"/>
              <w:bottom w:w="74" w:type="dxa"/>
            </w:tcMar>
          </w:tcPr>
          <w:p w14:paraId="2E6A48BF" w14:textId="77777777" w:rsidR="00866B7D" w:rsidRPr="0030781F" w:rsidRDefault="00866B7D" w:rsidP="00631433">
            <w:pPr>
              <w:jc w:val="center"/>
              <w:rPr>
                <w:rFonts w:eastAsia="Times New Roman" w:cs="Calibri"/>
                <w:b/>
                <w:bCs/>
                <w:sz w:val="20"/>
                <w:lang w:val="ca-ES" w:eastAsia="ca-ES"/>
              </w:rPr>
            </w:pPr>
            <w:r w:rsidRPr="0030781F">
              <w:rPr>
                <w:rFonts w:eastAsia="Times New Roman" w:cs="Calibri"/>
                <w:b/>
                <w:bCs/>
                <w:sz w:val="20"/>
                <w:lang w:val="ca-ES" w:eastAsia="ca-ES"/>
              </w:rPr>
              <w:t>57</w:t>
            </w:r>
          </w:p>
        </w:tc>
        <w:tc>
          <w:tcPr>
            <w:tcW w:w="523" w:type="pct"/>
            <w:shd w:val="clear" w:color="auto" w:fill="DBE5F1" w:themeFill="accent1" w:themeFillTint="33"/>
            <w:tcMar>
              <w:top w:w="74" w:type="dxa"/>
              <w:bottom w:w="74" w:type="dxa"/>
            </w:tcMar>
            <w:vAlign w:val="center"/>
          </w:tcPr>
          <w:p w14:paraId="3E758547" w14:textId="77777777" w:rsidR="00866B7D" w:rsidRPr="0030781F" w:rsidRDefault="00866B7D" w:rsidP="00631433">
            <w:pPr>
              <w:jc w:val="center"/>
              <w:rPr>
                <w:rFonts w:eastAsia="Times New Roman" w:cs="Calibri"/>
                <w:bCs/>
                <w:i/>
                <w:sz w:val="20"/>
                <w:lang w:val="ca-ES"/>
              </w:rPr>
            </w:pPr>
            <w:r w:rsidRPr="0030781F">
              <w:rPr>
                <w:rFonts w:eastAsia="Times New Roman" w:cs="Calibri"/>
                <w:bCs/>
                <w:i/>
                <w:sz w:val="20"/>
                <w:lang w:val="ca-ES"/>
              </w:rPr>
              <w:t>18,27%</w:t>
            </w:r>
          </w:p>
        </w:tc>
      </w:tr>
      <w:tr w:rsidR="00866B7D" w:rsidRPr="0030781F" w14:paraId="19EDC051" w14:textId="77777777" w:rsidTr="00631433">
        <w:trPr>
          <w:trHeight w:val="65"/>
          <w:jc w:val="center"/>
        </w:trPr>
        <w:tc>
          <w:tcPr>
            <w:tcW w:w="1156" w:type="pct"/>
            <w:shd w:val="clear" w:color="auto" w:fill="B8CCE4" w:themeFill="accent1" w:themeFillTint="66"/>
            <w:noWrap/>
            <w:tcMar>
              <w:top w:w="74" w:type="dxa"/>
              <w:bottom w:w="74" w:type="dxa"/>
            </w:tcMar>
            <w:vAlign w:val="center"/>
            <w:hideMark/>
          </w:tcPr>
          <w:p w14:paraId="77E5AC31" w14:textId="77777777" w:rsidR="00866B7D" w:rsidRPr="0030781F" w:rsidRDefault="00866B7D" w:rsidP="00631433">
            <w:pPr>
              <w:rPr>
                <w:rFonts w:eastAsia="Times New Roman" w:cs="Calibri"/>
                <w:b/>
                <w:bCs/>
                <w:sz w:val="20"/>
                <w:lang w:val="ca-ES" w:eastAsia="ca-ES"/>
              </w:rPr>
            </w:pPr>
            <w:r w:rsidRPr="0030781F">
              <w:rPr>
                <w:rFonts w:eastAsia="Times New Roman" w:cs="Calibri"/>
                <w:b/>
                <w:bCs/>
                <w:sz w:val="20"/>
                <w:lang w:val="ca-ES" w:eastAsia="ca-ES"/>
              </w:rPr>
              <w:t>TOTALS</w:t>
            </w:r>
          </w:p>
        </w:tc>
        <w:tc>
          <w:tcPr>
            <w:tcW w:w="436" w:type="pct"/>
            <w:shd w:val="clear" w:color="auto" w:fill="B8CCE4" w:themeFill="accent1" w:themeFillTint="66"/>
            <w:noWrap/>
            <w:tcMar>
              <w:top w:w="74" w:type="dxa"/>
              <w:bottom w:w="74" w:type="dxa"/>
            </w:tcMar>
            <w:vAlign w:val="center"/>
            <w:hideMark/>
          </w:tcPr>
          <w:p w14:paraId="410BD61A" w14:textId="77777777" w:rsidR="00866B7D" w:rsidRPr="0030781F" w:rsidRDefault="00866B7D" w:rsidP="00631433">
            <w:pPr>
              <w:jc w:val="center"/>
              <w:rPr>
                <w:rFonts w:eastAsia="Times New Roman" w:cs="Calibri"/>
                <w:b/>
                <w:bCs/>
                <w:sz w:val="20"/>
                <w:lang w:val="ca-ES" w:eastAsia="ca-ES"/>
              </w:rPr>
            </w:pPr>
            <w:r w:rsidRPr="0030781F">
              <w:rPr>
                <w:rFonts w:eastAsia="Times New Roman" w:cs="Calibri"/>
                <w:b/>
                <w:bCs/>
                <w:sz w:val="20"/>
                <w:lang w:val="ca-ES" w:eastAsia="ca-ES"/>
              </w:rPr>
              <w:t>235</w:t>
            </w:r>
          </w:p>
        </w:tc>
        <w:tc>
          <w:tcPr>
            <w:tcW w:w="436" w:type="pct"/>
            <w:shd w:val="clear" w:color="auto" w:fill="B8CCE4" w:themeFill="accent1" w:themeFillTint="66"/>
            <w:noWrap/>
            <w:tcMar>
              <w:top w:w="74" w:type="dxa"/>
              <w:bottom w:w="74" w:type="dxa"/>
            </w:tcMar>
            <w:vAlign w:val="center"/>
            <w:hideMark/>
          </w:tcPr>
          <w:p w14:paraId="7E21787C" w14:textId="77777777" w:rsidR="00866B7D" w:rsidRPr="0030781F" w:rsidRDefault="00866B7D" w:rsidP="00631433">
            <w:pPr>
              <w:jc w:val="center"/>
              <w:rPr>
                <w:rFonts w:eastAsia="Times New Roman" w:cs="Calibri"/>
                <w:b/>
                <w:bCs/>
                <w:sz w:val="20"/>
                <w:lang w:val="ca-ES" w:eastAsia="ca-ES"/>
              </w:rPr>
            </w:pPr>
            <w:r w:rsidRPr="0030781F">
              <w:rPr>
                <w:rFonts w:eastAsia="Times New Roman" w:cs="Calibri"/>
                <w:b/>
                <w:bCs/>
                <w:sz w:val="20"/>
                <w:lang w:val="ca-ES" w:eastAsia="ca-ES"/>
              </w:rPr>
              <w:t>265</w:t>
            </w:r>
          </w:p>
        </w:tc>
        <w:tc>
          <w:tcPr>
            <w:tcW w:w="436" w:type="pct"/>
            <w:shd w:val="clear" w:color="auto" w:fill="B8CCE4" w:themeFill="accent1" w:themeFillTint="66"/>
            <w:noWrap/>
            <w:tcMar>
              <w:top w:w="74" w:type="dxa"/>
              <w:bottom w:w="74" w:type="dxa"/>
            </w:tcMar>
            <w:vAlign w:val="center"/>
            <w:hideMark/>
          </w:tcPr>
          <w:p w14:paraId="65183377" w14:textId="77777777" w:rsidR="00866B7D" w:rsidRPr="0030781F" w:rsidRDefault="00866B7D" w:rsidP="00631433">
            <w:pPr>
              <w:jc w:val="center"/>
              <w:rPr>
                <w:rFonts w:eastAsia="Times New Roman" w:cs="Calibri"/>
                <w:b/>
                <w:bCs/>
                <w:sz w:val="20"/>
                <w:lang w:val="ca-ES" w:eastAsia="ca-ES"/>
              </w:rPr>
            </w:pPr>
            <w:r w:rsidRPr="0030781F">
              <w:rPr>
                <w:rFonts w:eastAsia="Times New Roman" w:cs="Calibri"/>
                <w:b/>
                <w:bCs/>
                <w:sz w:val="20"/>
                <w:lang w:val="ca-ES" w:eastAsia="ca-ES"/>
              </w:rPr>
              <w:t>291</w:t>
            </w:r>
          </w:p>
        </w:tc>
        <w:tc>
          <w:tcPr>
            <w:tcW w:w="436" w:type="pct"/>
            <w:shd w:val="clear" w:color="auto" w:fill="B8CCE4" w:themeFill="accent1" w:themeFillTint="66"/>
            <w:noWrap/>
            <w:tcMar>
              <w:top w:w="74" w:type="dxa"/>
              <w:bottom w:w="74" w:type="dxa"/>
            </w:tcMar>
            <w:vAlign w:val="center"/>
            <w:hideMark/>
          </w:tcPr>
          <w:p w14:paraId="6C7B572F" w14:textId="77777777" w:rsidR="00866B7D" w:rsidRPr="0030781F" w:rsidRDefault="00866B7D" w:rsidP="00631433">
            <w:pPr>
              <w:jc w:val="center"/>
              <w:rPr>
                <w:rFonts w:eastAsia="Times New Roman" w:cs="Calibri"/>
                <w:b/>
                <w:bCs/>
                <w:sz w:val="20"/>
                <w:lang w:val="ca-ES" w:eastAsia="ca-ES"/>
              </w:rPr>
            </w:pPr>
            <w:r w:rsidRPr="0030781F">
              <w:rPr>
                <w:rFonts w:eastAsia="Times New Roman" w:cs="Calibri"/>
                <w:b/>
                <w:bCs/>
                <w:sz w:val="20"/>
                <w:lang w:val="ca-ES" w:eastAsia="ca-ES"/>
              </w:rPr>
              <w:t>297</w:t>
            </w:r>
          </w:p>
        </w:tc>
        <w:tc>
          <w:tcPr>
            <w:tcW w:w="436" w:type="pct"/>
            <w:shd w:val="clear" w:color="auto" w:fill="B8CCE4" w:themeFill="accent1" w:themeFillTint="66"/>
            <w:noWrap/>
            <w:tcMar>
              <w:top w:w="74" w:type="dxa"/>
              <w:bottom w:w="74" w:type="dxa"/>
            </w:tcMar>
            <w:hideMark/>
          </w:tcPr>
          <w:p w14:paraId="52CCA90C" w14:textId="77777777" w:rsidR="00866B7D" w:rsidRPr="0030781F" w:rsidRDefault="00866B7D" w:rsidP="00631433">
            <w:pPr>
              <w:jc w:val="center"/>
              <w:rPr>
                <w:rFonts w:eastAsia="Times New Roman" w:cs="Calibri"/>
                <w:b/>
                <w:bCs/>
                <w:sz w:val="20"/>
                <w:lang w:val="ca-ES" w:eastAsia="ca-ES"/>
              </w:rPr>
            </w:pPr>
            <w:r w:rsidRPr="0030781F">
              <w:rPr>
                <w:rFonts w:eastAsia="Times New Roman" w:cs="Calibri"/>
                <w:b/>
                <w:bCs/>
                <w:sz w:val="20"/>
              </w:rPr>
              <w:t>306</w:t>
            </w:r>
          </w:p>
        </w:tc>
        <w:tc>
          <w:tcPr>
            <w:tcW w:w="436" w:type="pct"/>
            <w:shd w:val="clear" w:color="auto" w:fill="B8CCE4" w:themeFill="accent1" w:themeFillTint="66"/>
          </w:tcPr>
          <w:p w14:paraId="107E1EAF" w14:textId="77777777" w:rsidR="00866B7D" w:rsidRPr="0030781F" w:rsidRDefault="00866B7D" w:rsidP="00631433">
            <w:pPr>
              <w:jc w:val="center"/>
              <w:rPr>
                <w:rFonts w:eastAsia="Times New Roman" w:cs="Calibri"/>
                <w:b/>
                <w:bCs/>
                <w:sz w:val="20"/>
              </w:rPr>
            </w:pPr>
            <w:r w:rsidRPr="0030781F">
              <w:rPr>
                <w:rFonts w:eastAsia="Times New Roman" w:cs="Calibri"/>
                <w:b/>
                <w:bCs/>
                <w:sz w:val="20"/>
              </w:rPr>
              <w:t>318</w:t>
            </w:r>
          </w:p>
        </w:tc>
        <w:tc>
          <w:tcPr>
            <w:tcW w:w="436" w:type="pct"/>
            <w:shd w:val="clear" w:color="auto" w:fill="B8CCE4" w:themeFill="accent1" w:themeFillTint="66"/>
          </w:tcPr>
          <w:p w14:paraId="516BD393" w14:textId="77777777" w:rsidR="00866B7D" w:rsidRPr="0030781F" w:rsidRDefault="00866B7D" w:rsidP="00631433">
            <w:pPr>
              <w:jc w:val="center"/>
              <w:rPr>
                <w:rFonts w:eastAsia="Times New Roman" w:cs="Calibri"/>
                <w:b/>
                <w:bCs/>
                <w:sz w:val="20"/>
              </w:rPr>
            </w:pPr>
            <w:r w:rsidRPr="0030781F">
              <w:rPr>
                <w:rFonts w:eastAsia="Times New Roman" w:cs="Calibri"/>
                <w:b/>
                <w:bCs/>
                <w:sz w:val="20"/>
              </w:rPr>
              <w:t>309</w:t>
            </w:r>
          </w:p>
        </w:tc>
        <w:tc>
          <w:tcPr>
            <w:tcW w:w="792" w:type="pct"/>
            <w:gridSpan w:val="2"/>
            <w:shd w:val="clear" w:color="auto" w:fill="B8CCE4" w:themeFill="accent1" w:themeFillTint="66"/>
            <w:noWrap/>
            <w:tcMar>
              <w:top w:w="74" w:type="dxa"/>
              <w:bottom w:w="74" w:type="dxa"/>
            </w:tcMar>
            <w:vAlign w:val="center"/>
            <w:hideMark/>
          </w:tcPr>
          <w:p w14:paraId="30A08A7E" w14:textId="77777777" w:rsidR="00866B7D" w:rsidRPr="0030781F" w:rsidRDefault="00866B7D" w:rsidP="00631433">
            <w:pPr>
              <w:jc w:val="center"/>
              <w:rPr>
                <w:rFonts w:eastAsia="Times New Roman" w:cs="Calibri"/>
                <w:b/>
                <w:bCs/>
                <w:sz w:val="20"/>
                <w:lang w:val="ca-ES"/>
              </w:rPr>
            </w:pPr>
            <w:r w:rsidRPr="0030781F">
              <w:rPr>
                <w:rFonts w:eastAsia="Times New Roman" w:cs="Calibri"/>
                <w:b/>
                <w:bCs/>
                <w:sz w:val="20"/>
                <w:lang w:val="ca-ES" w:eastAsia="ca-ES"/>
              </w:rPr>
              <w:t>312</w:t>
            </w:r>
          </w:p>
        </w:tc>
      </w:tr>
    </w:tbl>
    <w:p w14:paraId="50F7B446" w14:textId="77777777" w:rsidR="00866B7D" w:rsidRPr="0030781F" w:rsidRDefault="00866B7D" w:rsidP="00866B7D">
      <w:pPr>
        <w:spacing w:after="0" w:line="240" w:lineRule="auto"/>
        <w:jc w:val="both"/>
        <w:rPr>
          <w:rFonts w:cstheme="minorHAnsi"/>
          <w:sz w:val="24"/>
          <w:szCs w:val="24"/>
        </w:rPr>
      </w:pPr>
    </w:p>
    <w:p w14:paraId="49CBBAE5" w14:textId="3BB4FDCD" w:rsidR="00866B7D" w:rsidRDefault="00866B7D" w:rsidP="00866B7D">
      <w:pPr>
        <w:spacing w:after="0" w:line="240" w:lineRule="auto"/>
        <w:jc w:val="both"/>
        <w:rPr>
          <w:rFonts w:cstheme="minorHAnsi"/>
          <w:sz w:val="24"/>
          <w:szCs w:val="24"/>
        </w:rPr>
      </w:pPr>
      <w:r w:rsidRPr="0030781F">
        <w:rPr>
          <w:rFonts w:cstheme="minorHAnsi"/>
          <w:sz w:val="24"/>
          <w:szCs w:val="24"/>
        </w:rPr>
        <w:t>Tota la informació relativa als requeriments per l’homologació hauran d’estar penjats i actualitzats a l’aplicatiu web disposat a tal efecte per part de l’admin</w:t>
      </w:r>
      <w:r w:rsidR="001406EE">
        <w:rPr>
          <w:rFonts w:cstheme="minorHAnsi"/>
          <w:sz w:val="24"/>
          <w:szCs w:val="24"/>
        </w:rPr>
        <w:t>istració, en aquest cas el web p</w:t>
      </w:r>
      <w:r w:rsidRPr="0030781F">
        <w:rPr>
          <w:rFonts w:cstheme="minorHAnsi"/>
          <w:sz w:val="24"/>
          <w:szCs w:val="24"/>
        </w:rPr>
        <w:t>laesportescolarbcn.cat. La informació i documentació d’homologació relativa a les entitats participants del procés han d’estar sempre a disposició de l’administració per la seva revisió, tant d’aquelles que han assolit amb èxit l’homologació com de les que han iniciat el procediment sense haver-ho finalitzat.</w:t>
      </w:r>
    </w:p>
    <w:p w14:paraId="2B22EB16" w14:textId="77777777" w:rsidR="00841D41" w:rsidRDefault="00841D41" w:rsidP="00866B7D">
      <w:pPr>
        <w:spacing w:after="0" w:line="240" w:lineRule="auto"/>
        <w:jc w:val="both"/>
        <w:rPr>
          <w:rFonts w:cstheme="minorHAnsi"/>
          <w:sz w:val="24"/>
          <w:szCs w:val="24"/>
        </w:rPr>
      </w:pPr>
    </w:p>
    <w:p w14:paraId="75A171DF" w14:textId="390B72DA" w:rsidR="00841D41" w:rsidRPr="00841D41" w:rsidRDefault="00841D41" w:rsidP="00866B7D">
      <w:pPr>
        <w:spacing w:after="0" w:line="240" w:lineRule="auto"/>
        <w:jc w:val="both"/>
        <w:rPr>
          <w:sz w:val="24"/>
          <w:szCs w:val="24"/>
        </w:rPr>
      </w:pPr>
      <w:r w:rsidRPr="00841D41">
        <w:rPr>
          <w:rFonts w:ascii="Calibri" w:hAnsi="Calibri"/>
          <w:sz w:val="24"/>
          <w:szCs w:val="24"/>
        </w:rPr>
        <w:t xml:space="preserve">A l’inici de curs es difondrà l’enllaç web amb el cercador de l’oferta esportiva per a infants i joves, que s’elabora anualment i serveix per donar a conèixer i posar a l’abast de les famílies la informació bàsica relativa a les activitats de les entitats homologades. </w:t>
      </w:r>
      <w:r w:rsidRPr="00841D41">
        <w:rPr>
          <w:rFonts w:cstheme="minorHAnsi"/>
          <w:sz w:val="24"/>
          <w:szCs w:val="24"/>
        </w:rPr>
        <w:t>Aquesta pàgina web, www.plaesportescolarbcn.cat, es dona a conèixer a les escoles, a les entitats homologades i als serveis d’atenció a la ciutadania de l’Ajuntament.</w:t>
      </w:r>
    </w:p>
    <w:p w14:paraId="27CDB863" w14:textId="77777777" w:rsidR="00866B7D" w:rsidRPr="0030781F" w:rsidRDefault="00866B7D" w:rsidP="00866B7D">
      <w:pPr>
        <w:spacing w:after="0" w:line="240" w:lineRule="auto"/>
        <w:jc w:val="both"/>
        <w:rPr>
          <w:rFonts w:cstheme="minorHAnsi"/>
          <w:sz w:val="24"/>
          <w:szCs w:val="24"/>
        </w:rPr>
      </w:pPr>
    </w:p>
    <w:p w14:paraId="1A277599" w14:textId="77777777" w:rsidR="00866B7D" w:rsidRPr="0030781F" w:rsidRDefault="00866B7D" w:rsidP="00866B7D">
      <w:pPr>
        <w:spacing w:after="0" w:line="240" w:lineRule="auto"/>
        <w:jc w:val="both"/>
        <w:rPr>
          <w:rFonts w:cs="Calibri"/>
          <w:bCs/>
          <w:i/>
          <w:sz w:val="20"/>
          <w:szCs w:val="20"/>
        </w:rPr>
      </w:pPr>
      <w:r w:rsidRPr="0030781F">
        <w:rPr>
          <w:rFonts w:cstheme="minorHAnsi"/>
          <w:sz w:val="24"/>
          <w:szCs w:val="24"/>
        </w:rPr>
        <w:t>Tanmateix, les entitats homologades disposaran d’una aplicació que l’administració posa al seu abast que els permetrà desenvolupar totes les tasques pròpies de programació, administració i execució de les seves activitats.</w:t>
      </w:r>
    </w:p>
    <w:p w14:paraId="76D73AEE" w14:textId="77777777" w:rsidR="00866B7D" w:rsidRPr="0030781F" w:rsidRDefault="00866B7D" w:rsidP="00866B7D">
      <w:pPr>
        <w:spacing w:after="0" w:line="240" w:lineRule="auto"/>
        <w:jc w:val="both"/>
        <w:rPr>
          <w:rFonts w:cstheme="minorHAnsi"/>
          <w:b/>
          <w:i/>
          <w:sz w:val="24"/>
          <w:szCs w:val="24"/>
          <w:u w:val="single"/>
        </w:rPr>
      </w:pPr>
    </w:p>
    <w:p w14:paraId="39FCC030" w14:textId="29796ECD" w:rsidR="00866B7D" w:rsidRPr="0030781F" w:rsidRDefault="001406EE" w:rsidP="00866B7D">
      <w:pPr>
        <w:spacing w:after="0" w:line="240" w:lineRule="auto"/>
        <w:jc w:val="both"/>
        <w:rPr>
          <w:rFonts w:cstheme="minorHAnsi"/>
          <w:b/>
          <w:i/>
          <w:sz w:val="24"/>
          <w:szCs w:val="24"/>
          <w:u w:val="single"/>
        </w:rPr>
      </w:pPr>
      <w:r>
        <w:rPr>
          <w:rFonts w:cstheme="minorHAnsi"/>
          <w:b/>
          <w:i/>
          <w:sz w:val="24"/>
          <w:szCs w:val="24"/>
          <w:u w:val="single"/>
        </w:rPr>
        <w:lastRenderedPageBreak/>
        <w:t>3.2.</w:t>
      </w:r>
      <w:r w:rsidR="00866B7D" w:rsidRPr="0030781F">
        <w:rPr>
          <w:rFonts w:cstheme="minorHAnsi"/>
          <w:b/>
          <w:i/>
          <w:sz w:val="24"/>
          <w:szCs w:val="24"/>
          <w:u w:val="single"/>
        </w:rPr>
        <w:t>Subvencions a infants i adolescents, entre 6 i 17 anys, per la pràctica esportiva fora d’horari escolar</w:t>
      </w:r>
    </w:p>
    <w:p w14:paraId="3065B15A" w14:textId="77777777" w:rsidR="00866B7D" w:rsidRPr="0030781F" w:rsidRDefault="00866B7D" w:rsidP="00866B7D">
      <w:pPr>
        <w:spacing w:after="0" w:line="240" w:lineRule="auto"/>
        <w:jc w:val="both"/>
        <w:rPr>
          <w:sz w:val="24"/>
          <w:szCs w:val="24"/>
        </w:rPr>
      </w:pPr>
      <w:r w:rsidRPr="0030781F">
        <w:rPr>
          <w:sz w:val="24"/>
          <w:szCs w:val="24"/>
        </w:rPr>
        <w:t xml:space="preserve">L’IBE atorga un ajut públic a infants i adolescents, entre 6 i 17 anys, de famílies de la ciutat en condicions econòmiques desfavorides, amb l’objectiu de facilitar el seu accés a la pràctica esportiva fora d’horari escolar i garantir que cap menor pugui resultar exclòs de la pràctica esportiva per raons econòmiques. </w:t>
      </w:r>
    </w:p>
    <w:p w14:paraId="4851A136" w14:textId="77777777" w:rsidR="00866B7D" w:rsidRPr="0030781F" w:rsidRDefault="00866B7D" w:rsidP="00866B7D">
      <w:pPr>
        <w:spacing w:after="0" w:line="240" w:lineRule="auto"/>
        <w:jc w:val="both"/>
        <w:rPr>
          <w:rFonts w:cstheme="minorHAnsi"/>
          <w:sz w:val="24"/>
          <w:szCs w:val="24"/>
        </w:rPr>
      </w:pPr>
      <w:r w:rsidRPr="0030781F">
        <w:rPr>
          <w:rFonts w:cstheme="minorHAnsi"/>
          <w:sz w:val="24"/>
          <w:szCs w:val="24"/>
        </w:rPr>
        <w:t>Aquesta aportació pot cobrir un percentatge del preu de l’activitat esportiva oferta per una entitat homologada, en funció de la renda disponible per membre de la unitat familiar.</w:t>
      </w:r>
    </w:p>
    <w:p w14:paraId="7EA27472" w14:textId="77777777" w:rsidR="00866B7D" w:rsidRPr="0030781F" w:rsidRDefault="00866B7D" w:rsidP="00866B7D">
      <w:pPr>
        <w:spacing w:after="0" w:line="240" w:lineRule="auto"/>
        <w:jc w:val="both"/>
        <w:rPr>
          <w:sz w:val="24"/>
          <w:szCs w:val="24"/>
        </w:rPr>
      </w:pPr>
      <w:r w:rsidRPr="0030781F">
        <w:rPr>
          <w:sz w:val="24"/>
          <w:szCs w:val="24"/>
        </w:rPr>
        <w:t>En aquest procés, el licitador també tindrà com encàrrec el suport a les entitats per informar del procés, així com el suport presencial a les famílies amb bretxa digital en punts específics de la ciutat durant el període de sol·licitud.</w:t>
      </w:r>
    </w:p>
    <w:p w14:paraId="395A45D5" w14:textId="77777777" w:rsidR="00866B7D" w:rsidRPr="0030781F" w:rsidRDefault="00866B7D" w:rsidP="00866B7D">
      <w:pPr>
        <w:spacing w:after="0" w:line="240" w:lineRule="auto"/>
        <w:jc w:val="both"/>
        <w:rPr>
          <w:sz w:val="24"/>
          <w:szCs w:val="24"/>
        </w:rPr>
      </w:pPr>
    </w:p>
    <w:p w14:paraId="5735BEFD" w14:textId="35728B12" w:rsidR="00866B7D" w:rsidRPr="0030781F" w:rsidRDefault="001406EE" w:rsidP="00866B7D">
      <w:pPr>
        <w:spacing w:after="0" w:line="240" w:lineRule="auto"/>
        <w:jc w:val="both"/>
        <w:rPr>
          <w:b/>
          <w:sz w:val="24"/>
          <w:szCs w:val="24"/>
        </w:rPr>
      </w:pPr>
      <w:r>
        <w:rPr>
          <w:b/>
          <w:sz w:val="24"/>
          <w:szCs w:val="24"/>
        </w:rPr>
        <w:t>Formació i s</w:t>
      </w:r>
      <w:r w:rsidR="00866B7D" w:rsidRPr="0030781F">
        <w:rPr>
          <w:b/>
          <w:sz w:val="24"/>
          <w:szCs w:val="24"/>
        </w:rPr>
        <w:t xml:space="preserve">eguiment del BO i de les incidències i resolució de les al·legacions i posteriors modificacions. </w:t>
      </w:r>
      <w:r w:rsidR="00866B7D" w:rsidRPr="0030781F">
        <w:rPr>
          <w:rFonts w:ascii="Calibri" w:hAnsi="Calibri"/>
          <w:sz w:val="24"/>
          <w:szCs w:val="24"/>
        </w:rPr>
        <w:t>Un</w:t>
      </w:r>
      <w:r>
        <w:rPr>
          <w:rFonts w:ascii="Calibri" w:hAnsi="Calibri"/>
          <w:sz w:val="24"/>
          <w:szCs w:val="24"/>
        </w:rPr>
        <w:t xml:space="preserve">a vegada gestionades </w:t>
      </w:r>
      <w:r w:rsidR="00866B7D" w:rsidRPr="0030781F">
        <w:rPr>
          <w:rFonts w:ascii="Calibri" w:hAnsi="Calibri"/>
          <w:sz w:val="24"/>
          <w:szCs w:val="24"/>
        </w:rPr>
        <w:t>les sol·licituds per un backoffice al qual es contracta directament per part de l’administració però que es coordina conjuntament amb l’adjudicatari d’aquesta licitació encarregat de fer-ne el seguiment i resoldre les possibles incidències,</w:t>
      </w:r>
      <w:r>
        <w:rPr>
          <w:rFonts w:ascii="Calibri" w:hAnsi="Calibri"/>
          <w:sz w:val="24"/>
          <w:szCs w:val="24"/>
        </w:rPr>
        <w:t xml:space="preserve"> l’adjudicatari ha de preparar el llistat dels beneficiaris amb els imports de l’activitat becada per tal de que</w:t>
      </w:r>
      <w:r w:rsidR="00866B7D" w:rsidRPr="0030781F">
        <w:rPr>
          <w:rFonts w:ascii="Calibri" w:hAnsi="Calibri"/>
          <w:sz w:val="24"/>
          <w:szCs w:val="24"/>
        </w:rPr>
        <w:t xml:space="preserve"> </w:t>
      </w:r>
      <w:r>
        <w:rPr>
          <w:rFonts w:ascii="Calibri" w:hAnsi="Calibri"/>
          <w:sz w:val="24"/>
          <w:szCs w:val="24"/>
        </w:rPr>
        <w:t>l’IBE prepari la</w:t>
      </w:r>
      <w:r w:rsidR="00866B7D" w:rsidRPr="0030781F">
        <w:rPr>
          <w:rFonts w:ascii="Calibri" w:hAnsi="Calibri"/>
          <w:sz w:val="24"/>
          <w:szCs w:val="24"/>
        </w:rPr>
        <w:t xml:space="preserve"> resolució</w:t>
      </w:r>
      <w:r>
        <w:rPr>
          <w:rFonts w:ascii="Calibri" w:hAnsi="Calibri"/>
          <w:sz w:val="24"/>
          <w:szCs w:val="24"/>
        </w:rPr>
        <w:t xml:space="preserve"> i publiqui l</w:t>
      </w:r>
      <w:r w:rsidR="00866B7D" w:rsidRPr="0030781F">
        <w:rPr>
          <w:rFonts w:ascii="Calibri" w:hAnsi="Calibri"/>
          <w:sz w:val="24"/>
          <w:szCs w:val="24"/>
        </w:rPr>
        <w:t xml:space="preserve">’atorgament d’aquestes subvencions. Tant les famílies com les entitats organitzadores són coneixedores de si finalment l’ajut econòmic ha estat atorgat i tenen possibilitat de presentar al·legacions. </w:t>
      </w:r>
      <w:r>
        <w:rPr>
          <w:rFonts w:ascii="Calibri" w:hAnsi="Calibri"/>
          <w:sz w:val="24"/>
          <w:szCs w:val="24"/>
        </w:rPr>
        <w:t>L’assessorament sobre la</w:t>
      </w:r>
      <w:r w:rsidR="00866B7D" w:rsidRPr="0030781F">
        <w:rPr>
          <w:rFonts w:ascii="Calibri" w:hAnsi="Calibri"/>
          <w:sz w:val="24"/>
          <w:szCs w:val="24"/>
        </w:rPr>
        <w:t xml:space="preserve"> resolució d’aquestes al·legaci</w:t>
      </w:r>
      <w:r>
        <w:rPr>
          <w:rFonts w:ascii="Calibri" w:hAnsi="Calibri"/>
          <w:sz w:val="24"/>
          <w:szCs w:val="24"/>
        </w:rPr>
        <w:t xml:space="preserve">ons, anirà a càrrec del licitador </w:t>
      </w:r>
      <w:r w:rsidR="00866B7D" w:rsidRPr="0030781F">
        <w:rPr>
          <w:rFonts w:ascii="Calibri" w:hAnsi="Calibri"/>
          <w:sz w:val="24"/>
          <w:szCs w:val="24"/>
        </w:rPr>
        <w:t>.</w:t>
      </w:r>
    </w:p>
    <w:p w14:paraId="43ECDC1B" w14:textId="77777777" w:rsidR="00866B7D" w:rsidRPr="0030781F" w:rsidRDefault="00866B7D" w:rsidP="00866B7D">
      <w:pPr>
        <w:pStyle w:val="Pargrafdellista"/>
        <w:spacing w:after="0" w:line="240" w:lineRule="auto"/>
        <w:ind w:left="0"/>
        <w:jc w:val="both"/>
        <w:rPr>
          <w:rFonts w:ascii="Calibri" w:hAnsi="Calibri"/>
          <w:b/>
          <w:sz w:val="24"/>
          <w:szCs w:val="24"/>
          <w:lang w:val="ca-ES"/>
        </w:rPr>
      </w:pPr>
    </w:p>
    <w:p w14:paraId="70C4DCBC" w14:textId="77777777" w:rsidR="00866B7D" w:rsidRPr="0030781F" w:rsidRDefault="00866B7D" w:rsidP="00866B7D">
      <w:pPr>
        <w:pStyle w:val="Pargrafdellista"/>
        <w:spacing w:after="0" w:line="240" w:lineRule="auto"/>
        <w:ind w:left="0"/>
        <w:jc w:val="both"/>
        <w:rPr>
          <w:rFonts w:ascii="Calibri" w:hAnsi="Calibri"/>
          <w:sz w:val="24"/>
          <w:szCs w:val="24"/>
          <w:lang w:val="ca-ES"/>
        </w:rPr>
      </w:pPr>
      <w:r w:rsidRPr="0030781F">
        <w:rPr>
          <w:rFonts w:ascii="Calibri" w:hAnsi="Calibri"/>
          <w:b/>
          <w:sz w:val="24"/>
          <w:szCs w:val="24"/>
          <w:lang w:val="ca-ES"/>
        </w:rPr>
        <w:t>Gestió del llistat de pagament de les entitats.</w:t>
      </w:r>
      <w:r w:rsidRPr="0030781F">
        <w:rPr>
          <w:rFonts w:ascii="Calibri" w:hAnsi="Calibri"/>
          <w:sz w:val="24"/>
          <w:szCs w:val="24"/>
          <w:lang w:val="ca-ES"/>
        </w:rPr>
        <w:t xml:space="preserve"> L’adjudicatari comptarà amb un aplicatiu de gestió interna d’aquest procés de subvenció amb informació dels sol·licitants i beneficiaris d’aquests ajuts i la correspondència amb les entitats on cadascú desenvolupa la corresponent pràctica esportiva, disposant així de la relació de practicants i imports corresponents a cada entitat homologada. Tot i que el pagament dels ajuts es fa de forma directa a les entitats per part de l’administració, serà l’adjudicatari qui hagi de gestionar, generar, verificar, modificar i facilitar a l’IBE els llistats de pagament corresponents a cada entitat.</w:t>
      </w:r>
    </w:p>
    <w:p w14:paraId="4B550BD6" w14:textId="77777777" w:rsidR="00866B7D" w:rsidRPr="0030781F" w:rsidRDefault="00866B7D" w:rsidP="00866B7D">
      <w:pPr>
        <w:pStyle w:val="Pargrafdellista"/>
        <w:spacing w:after="0" w:line="240" w:lineRule="auto"/>
        <w:ind w:left="0"/>
        <w:jc w:val="both"/>
        <w:rPr>
          <w:rFonts w:ascii="Calibri" w:hAnsi="Calibri"/>
          <w:sz w:val="24"/>
          <w:szCs w:val="24"/>
          <w:lang w:val="ca-ES"/>
        </w:rPr>
      </w:pPr>
      <w:r w:rsidRPr="0030781F">
        <w:rPr>
          <w:rFonts w:ascii="Calibri" w:hAnsi="Calibri"/>
          <w:sz w:val="24"/>
          <w:szCs w:val="24"/>
          <w:lang w:val="ca-ES"/>
        </w:rPr>
        <w:t>Al llarg de l’any, des de l’IBE es proposa una fórmula per donar suport a les entitats esportives en la resolució de dubtes, situacions impròpies que puguin sorgir al llarg del curs i també en el període de justificació d’aquestes subvencions. El licitador, que té el contacte directe amb l’entitat des que aquesta inicia el seu procés d’homologació, ha de facilitar un referent únic per cada entitat segons la distribució territorial de les mateixes i aquest referent ha de canalitzar les seves peticions cap a les figures de coordinació i direcció de la licitació i si és necessari donar-hi trasllat a l’administració contractant, en aquest cas l’IBE.</w:t>
      </w:r>
    </w:p>
    <w:p w14:paraId="18B3EE08" w14:textId="77777777" w:rsidR="00866B7D" w:rsidRPr="0030781F" w:rsidRDefault="00866B7D" w:rsidP="00866B7D">
      <w:pPr>
        <w:pStyle w:val="Pargrafdellista"/>
        <w:spacing w:after="0" w:line="240" w:lineRule="auto"/>
        <w:ind w:left="0"/>
        <w:jc w:val="both"/>
        <w:rPr>
          <w:rFonts w:ascii="Calibri" w:hAnsi="Calibri"/>
          <w:sz w:val="24"/>
          <w:szCs w:val="24"/>
          <w:lang w:val="ca-ES"/>
        </w:rPr>
      </w:pPr>
      <w:r w:rsidRPr="0030781F">
        <w:rPr>
          <w:rFonts w:ascii="Calibri" w:hAnsi="Calibri"/>
          <w:sz w:val="24"/>
          <w:szCs w:val="24"/>
          <w:lang w:val="ca-ES"/>
        </w:rPr>
        <w:t>Aquesta campanya de subvencions ha tingut una important evolució a nivell de beneficiaris i despesa, suposant ja la partida més important per la promoció esportiva en edat escolar. Tot i que l’adjudicatari té entre les seves tasques la gestió d’aquestes subvencions, el pressupost destinat pròpiament a la subvenció dels infants no forma part de la licitació, ja que s’abona de forma directa per l’IBE a les entitats.</w:t>
      </w:r>
    </w:p>
    <w:p w14:paraId="49BF61DA" w14:textId="77777777" w:rsidR="00866B7D" w:rsidRPr="0030781F" w:rsidRDefault="00866B7D" w:rsidP="00866B7D">
      <w:pPr>
        <w:spacing w:after="0"/>
        <w:contextualSpacing/>
        <w:jc w:val="center"/>
        <w:rPr>
          <w:rFonts w:ascii="Franklin Gothic Book" w:eastAsia="Times New Roman" w:hAnsi="Franklin Gothic Book" w:cs="Times New Roman"/>
          <w:i/>
          <w:sz w:val="18"/>
          <w:szCs w:val="20"/>
        </w:rPr>
      </w:pPr>
    </w:p>
    <w:p w14:paraId="4E19C3D5" w14:textId="4454ADCF" w:rsidR="00866B7D" w:rsidRPr="0030781F" w:rsidRDefault="00866B7D" w:rsidP="00866B7D">
      <w:pPr>
        <w:spacing w:after="0"/>
        <w:contextualSpacing/>
        <w:jc w:val="center"/>
        <w:rPr>
          <w:rFonts w:ascii="Franklin Gothic Book" w:eastAsia="Times New Roman" w:hAnsi="Franklin Gothic Book" w:cs="Times New Roman"/>
          <w:i/>
          <w:sz w:val="18"/>
          <w:szCs w:val="20"/>
        </w:rPr>
      </w:pPr>
      <w:r>
        <w:rPr>
          <w:rFonts w:ascii="Franklin Gothic Book" w:eastAsia="Times New Roman" w:hAnsi="Franklin Gothic Book" w:cs="Times New Roman"/>
          <w:i/>
          <w:sz w:val="18"/>
          <w:szCs w:val="20"/>
        </w:rPr>
        <w:lastRenderedPageBreak/>
        <w:t>Taula 2</w:t>
      </w:r>
      <w:r w:rsidRPr="0030781F">
        <w:rPr>
          <w:rFonts w:ascii="Franklin Gothic Book" w:eastAsia="Times New Roman" w:hAnsi="Franklin Gothic Book" w:cs="Times New Roman"/>
          <w:i/>
          <w:sz w:val="18"/>
          <w:szCs w:val="20"/>
        </w:rPr>
        <w:t>. Beneficiaris de les subvencions per trams percentuals de l’ajut pel curs 2022-2023</w:t>
      </w:r>
    </w:p>
    <w:p w14:paraId="4D7AA1D6" w14:textId="77777777" w:rsidR="00866B7D" w:rsidRPr="0030781F" w:rsidRDefault="00866B7D" w:rsidP="00866B7D">
      <w:pPr>
        <w:spacing w:after="0"/>
        <w:contextualSpacing/>
        <w:jc w:val="center"/>
        <w:rPr>
          <w:rFonts w:cstheme="minorHAnsi"/>
          <w:sz w:val="24"/>
          <w:szCs w:val="24"/>
        </w:rPr>
      </w:pPr>
      <w:r w:rsidRPr="0030781F">
        <w:rPr>
          <w:rFonts w:ascii="Franklin Gothic Book" w:eastAsia="Times New Roman" w:hAnsi="Franklin Gothic Book" w:cs="Times New Roman"/>
          <w:i/>
          <w:sz w:val="18"/>
          <w:szCs w:val="20"/>
        </w:rPr>
        <w:t>(Font: Informe ampliat de les subvencions EFHE del curs 2022-2023)</w:t>
      </w:r>
    </w:p>
    <w:tbl>
      <w:tblPr>
        <w:tblStyle w:val="Llistaclaramfasi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3"/>
        <w:gridCol w:w="1946"/>
        <w:gridCol w:w="1980"/>
        <w:gridCol w:w="921"/>
      </w:tblGrid>
      <w:tr w:rsidR="00866B7D" w:rsidRPr="0030781F" w14:paraId="3E9D4ED5" w14:textId="77777777" w:rsidTr="00631433">
        <w:trPr>
          <w:cnfStyle w:val="100000000000" w:firstRow="1" w:lastRow="0" w:firstColumn="0" w:lastColumn="0" w:oddVBand="0" w:evenVBand="0" w:oddHBand="0"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2230" w:type="pct"/>
            <w:noWrap/>
            <w:hideMark/>
          </w:tcPr>
          <w:p w14:paraId="749F7850" w14:textId="77777777" w:rsidR="00866B7D" w:rsidRPr="0030781F" w:rsidRDefault="00866B7D" w:rsidP="00631433">
            <w:pPr>
              <w:rPr>
                <w:rFonts w:eastAsia="Times New Roman" w:cs="Calibri"/>
                <w:bCs w:val="0"/>
                <w:color w:val="auto"/>
                <w:sz w:val="20"/>
              </w:rPr>
            </w:pPr>
            <w:r w:rsidRPr="0030781F">
              <w:rPr>
                <w:rFonts w:eastAsia="Times New Roman" w:cs="Calibri"/>
                <w:bCs w:val="0"/>
                <w:color w:val="auto"/>
                <w:sz w:val="20"/>
              </w:rPr>
              <w:t>SOL·LICITUDS ATORGADES</w:t>
            </w:r>
          </w:p>
        </w:tc>
        <w:tc>
          <w:tcPr>
            <w:tcW w:w="1125" w:type="pct"/>
            <w:noWrap/>
            <w:hideMark/>
          </w:tcPr>
          <w:p w14:paraId="24D792A5" w14:textId="77777777" w:rsidR="00866B7D" w:rsidRPr="0030781F" w:rsidRDefault="00866B7D" w:rsidP="00631433">
            <w:pPr>
              <w:jc w:val="right"/>
              <w:cnfStyle w:val="100000000000" w:firstRow="1" w:lastRow="0" w:firstColumn="0" w:lastColumn="0" w:oddVBand="0" w:evenVBand="0" w:oddHBand="0" w:evenHBand="0" w:firstRowFirstColumn="0" w:firstRowLastColumn="0" w:lastRowFirstColumn="0" w:lastRowLastColumn="0"/>
              <w:rPr>
                <w:rFonts w:eastAsia="Times New Roman" w:cs="Calibri"/>
                <w:bCs w:val="0"/>
                <w:color w:val="auto"/>
                <w:sz w:val="20"/>
              </w:rPr>
            </w:pPr>
            <w:r w:rsidRPr="0030781F">
              <w:rPr>
                <w:rFonts w:eastAsia="Times New Roman" w:cs="Calibri"/>
                <w:bCs w:val="0"/>
                <w:color w:val="auto"/>
                <w:sz w:val="20"/>
              </w:rPr>
              <w:t>NÚM. SOL·LICITUDS</w:t>
            </w:r>
          </w:p>
        </w:tc>
        <w:tc>
          <w:tcPr>
            <w:tcW w:w="1144" w:type="pct"/>
            <w:noWrap/>
            <w:hideMark/>
          </w:tcPr>
          <w:p w14:paraId="7D2187E6" w14:textId="77777777" w:rsidR="00866B7D" w:rsidRPr="0030781F" w:rsidRDefault="00866B7D" w:rsidP="00631433">
            <w:pPr>
              <w:jc w:val="right"/>
              <w:cnfStyle w:val="100000000000" w:firstRow="1" w:lastRow="0" w:firstColumn="0" w:lastColumn="0" w:oddVBand="0" w:evenVBand="0" w:oddHBand="0" w:evenHBand="0" w:firstRowFirstColumn="0" w:firstRowLastColumn="0" w:lastRowFirstColumn="0" w:lastRowLastColumn="0"/>
              <w:rPr>
                <w:rFonts w:eastAsia="Times New Roman" w:cs="Calibri"/>
                <w:bCs w:val="0"/>
                <w:color w:val="auto"/>
                <w:sz w:val="20"/>
              </w:rPr>
            </w:pPr>
            <w:r w:rsidRPr="0030781F">
              <w:rPr>
                <w:rFonts w:eastAsia="Times New Roman" w:cs="Calibri"/>
                <w:bCs w:val="0"/>
                <w:color w:val="auto"/>
                <w:sz w:val="20"/>
              </w:rPr>
              <w:t>IMPORT</w:t>
            </w:r>
          </w:p>
        </w:tc>
        <w:tc>
          <w:tcPr>
            <w:tcW w:w="501" w:type="pct"/>
            <w:noWrap/>
            <w:hideMark/>
          </w:tcPr>
          <w:p w14:paraId="0A677918" w14:textId="77777777" w:rsidR="00866B7D" w:rsidRPr="0030781F" w:rsidRDefault="00866B7D" w:rsidP="00631433">
            <w:pPr>
              <w:jc w:val="right"/>
              <w:cnfStyle w:val="100000000000" w:firstRow="1" w:lastRow="0" w:firstColumn="0" w:lastColumn="0" w:oddVBand="0" w:evenVBand="0" w:oddHBand="0" w:evenHBand="0" w:firstRowFirstColumn="0" w:firstRowLastColumn="0" w:lastRowFirstColumn="0" w:lastRowLastColumn="0"/>
              <w:rPr>
                <w:rFonts w:eastAsia="Times New Roman" w:cs="Calibri"/>
                <w:bCs w:val="0"/>
                <w:color w:val="auto"/>
                <w:sz w:val="20"/>
              </w:rPr>
            </w:pPr>
            <w:r w:rsidRPr="0030781F">
              <w:rPr>
                <w:rFonts w:eastAsia="Times New Roman" w:cs="Calibri"/>
                <w:bCs w:val="0"/>
                <w:color w:val="auto"/>
                <w:sz w:val="20"/>
              </w:rPr>
              <w:t>%</w:t>
            </w:r>
          </w:p>
        </w:tc>
      </w:tr>
      <w:tr w:rsidR="00866B7D" w:rsidRPr="0030781F" w14:paraId="4B819944" w14:textId="77777777" w:rsidTr="00631433">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2230" w:type="pct"/>
            <w:noWrap/>
            <w:hideMark/>
          </w:tcPr>
          <w:p w14:paraId="33E6154D" w14:textId="77777777" w:rsidR="00866B7D" w:rsidRPr="0030781F" w:rsidRDefault="00866B7D" w:rsidP="00631433">
            <w:pPr>
              <w:rPr>
                <w:rFonts w:eastAsia="Times New Roman" w:cs="Calibri"/>
                <w:b w:val="0"/>
                <w:bCs w:val="0"/>
                <w:sz w:val="20"/>
              </w:rPr>
            </w:pPr>
            <w:r w:rsidRPr="0030781F">
              <w:rPr>
                <w:rFonts w:eastAsia="Times New Roman" w:cs="Calibri"/>
                <w:b w:val="0"/>
                <w:bCs w:val="0"/>
                <w:sz w:val="20"/>
              </w:rPr>
              <w:t>SUBVENCIONS DE 90% DE L'IMPORT</w:t>
            </w:r>
          </w:p>
        </w:tc>
        <w:tc>
          <w:tcPr>
            <w:tcW w:w="1125" w:type="pct"/>
            <w:noWrap/>
            <w:hideMark/>
          </w:tcPr>
          <w:p w14:paraId="1CCBEF3C" w14:textId="77777777" w:rsidR="00866B7D" w:rsidRPr="0030781F" w:rsidRDefault="00866B7D" w:rsidP="00631433">
            <w:pPr>
              <w:jc w:val="right"/>
              <w:cnfStyle w:val="000000100000" w:firstRow="0" w:lastRow="0" w:firstColumn="0" w:lastColumn="0" w:oddVBand="0" w:evenVBand="0" w:oddHBand="1" w:evenHBand="0" w:firstRowFirstColumn="0" w:firstRowLastColumn="0" w:lastRowFirstColumn="0" w:lastRowLastColumn="0"/>
              <w:rPr>
                <w:rFonts w:eastAsia="Times New Roman" w:cs="Calibri"/>
                <w:bCs/>
                <w:sz w:val="20"/>
              </w:rPr>
            </w:pPr>
            <w:r w:rsidRPr="0030781F">
              <w:rPr>
                <w:rFonts w:eastAsia="Times New Roman" w:cs="Calibri"/>
                <w:bCs/>
                <w:sz w:val="20"/>
              </w:rPr>
              <w:t>12.651</w:t>
            </w:r>
          </w:p>
        </w:tc>
        <w:tc>
          <w:tcPr>
            <w:tcW w:w="1144" w:type="pct"/>
            <w:noWrap/>
          </w:tcPr>
          <w:p w14:paraId="56A5967B" w14:textId="77777777" w:rsidR="00866B7D" w:rsidRPr="0030781F" w:rsidRDefault="00866B7D" w:rsidP="00631433">
            <w:pPr>
              <w:jc w:val="right"/>
              <w:cnfStyle w:val="000000100000" w:firstRow="0" w:lastRow="0" w:firstColumn="0" w:lastColumn="0" w:oddVBand="0" w:evenVBand="0" w:oddHBand="1" w:evenHBand="0" w:firstRowFirstColumn="0" w:firstRowLastColumn="0" w:lastRowFirstColumn="0" w:lastRowLastColumn="0"/>
              <w:rPr>
                <w:rFonts w:eastAsia="Times New Roman" w:cs="Calibri"/>
                <w:bCs/>
                <w:sz w:val="20"/>
              </w:rPr>
            </w:pPr>
            <w:r w:rsidRPr="0030781F">
              <w:rPr>
                <w:rFonts w:eastAsia="Times New Roman" w:cs="Calibri"/>
                <w:bCs/>
                <w:sz w:val="20"/>
              </w:rPr>
              <w:t>3.536.333,23 €</w:t>
            </w:r>
          </w:p>
        </w:tc>
        <w:tc>
          <w:tcPr>
            <w:tcW w:w="501" w:type="pct"/>
            <w:noWrap/>
          </w:tcPr>
          <w:p w14:paraId="298AC3AD" w14:textId="77777777" w:rsidR="00866B7D" w:rsidRPr="0030781F" w:rsidRDefault="00866B7D" w:rsidP="00631433">
            <w:pPr>
              <w:jc w:val="right"/>
              <w:cnfStyle w:val="000000100000" w:firstRow="0" w:lastRow="0" w:firstColumn="0" w:lastColumn="0" w:oddVBand="0" w:evenVBand="0" w:oddHBand="1" w:evenHBand="0" w:firstRowFirstColumn="0" w:firstRowLastColumn="0" w:lastRowFirstColumn="0" w:lastRowLastColumn="0"/>
              <w:rPr>
                <w:rFonts w:eastAsia="Times New Roman" w:cs="Calibri"/>
                <w:bCs/>
                <w:sz w:val="20"/>
              </w:rPr>
            </w:pPr>
            <w:r w:rsidRPr="0030781F">
              <w:rPr>
                <w:rFonts w:eastAsia="Times New Roman" w:cs="Calibri"/>
                <w:bCs/>
                <w:sz w:val="20"/>
              </w:rPr>
              <w:t>82,34%</w:t>
            </w:r>
          </w:p>
        </w:tc>
      </w:tr>
      <w:tr w:rsidR="00866B7D" w:rsidRPr="0030781F" w14:paraId="2239A556" w14:textId="77777777" w:rsidTr="00631433">
        <w:trPr>
          <w:trHeight w:val="240"/>
        </w:trPr>
        <w:tc>
          <w:tcPr>
            <w:cnfStyle w:val="001000000000" w:firstRow="0" w:lastRow="0" w:firstColumn="1" w:lastColumn="0" w:oddVBand="0" w:evenVBand="0" w:oddHBand="0" w:evenHBand="0" w:firstRowFirstColumn="0" w:firstRowLastColumn="0" w:lastRowFirstColumn="0" w:lastRowLastColumn="0"/>
            <w:tcW w:w="2230" w:type="pct"/>
            <w:noWrap/>
            <w:hideMark/>
          </w:tcPr>
          <w:p w14:paraId="45E1A23D" w14:textId="77777777" w:rsidR="00866B7D" w:rsidRPr="0030781F" w:rsidRDefault="00866B7D" w:rsidP="00631433">
            <w:pPr>
              <w:rPr>
                <w:rFonts w:eastAsia="Times New Roman" w:cs="Calibri"/>
                <w:b w:val="0"/>
                <w:bCs w:val="0"/>
                <w:sz w:val="20"/>
              </w:rPr>
            </w:pPr>
            <w:r w:rsidRPr="0030781F">
              <w:rPr>
                <w:rFonts w:eastAsia="Times New Roman" w:cs="Calibri"/>
                <w:b w:val="0"/>
                <w:bCs w:val="0"/>
                <w:sz w:val="20"/>
              </w:rPr>
              <w:t>SUBVENCIONS DE 60% DE L'IMPORT</w:t>
            </w:r>
          </w:p>
        </w:tc>
        <w:tc>
          <w:tcPr>
            <w:tcW w:w="1125" w:type="pct"/>
            <w:noWrap/>
            <w:hideMark/>
          </w:tcPr>
          <w:p w14:paraId="7C19E482" w14:textId="77777777" w:rsidR="00866B7D" w:rsidRPr="0030781F" w:rsidRDefault="00866B7D" w:rsidP="00631433">
            <w:pPr>
              <w:jc w:val="right"/>
              <w:cnfStyle w:val="000000000000" w:firstRow="0" w:lastRow="0" w:firstColumn="0" w:lastColumn="0" w:oddVBand="0" w:evenVBand="0" w:oddHBand="0" w:evenHBand="0" w:firstRowFirstColumn="0" w:firstRowLastColumn="0" w:lastRowFirstColumn="0" w:lastRowLastColumn="0"/>
              <w:rPr>
                <w:rFonts w:eastAsia="Times New Roman" w:cs="Calibri"/>
                <w:bCs/>
                <w:sz w:val="20"/>
              </w:rPr>
            </w:pPr>
            <w:r w:rsidRPr="0030781F">
              <w:rPr>
                <w:rFonts w:eastAsia="Times New Roman" w:cs="Calibri"/>
                <w:bCs/>
                <w:sz w:val="20"/>
              </w:rPr>
              <w:t>1.947</w:t>
            </w:r>
          </w:p>
        </w:tc>
        <w:tc>
          <w:tcPr>
            <w:tcW w:w="1144" w:type="pct"/>
            <w:noWrap/>
          </w:tcPr>
          <w:p w14:paraId="08605414" w14:textId="77777777" w:rsidR="00866B7D" w:rsidRPr="0030781F" w:rsidRDefault="00866B7D" w:rsidP="00631433">
            <w:pPr>
              <w:jc w:val="right"/>
              <w:cnfStyle w:val="000000000000" w:firstRow="0" w:lastRow="0" w:firstColumn="0" w:lastColumn="0" w:oddVBand="0" w:evenVBand="0" w:oddHBand="0" w:evenHBand="0" w:firstRowFirstColumn="0" w:firstRowLastColumn="0" w:lastRowFirstColumn="0" w:lastRowLastColumn="0"/>
              <w:rPr>
                <w:rFonts w:eastAsia="Times New Roman" w:cs="Calibri"/>
                <w:bCs/>
                <w:sz w:val="20"/>
              </w:rPr>
            </w:pPr>
            <w:r w:rsidRPr="0030781F">
              <w:rPr>
                <w:rFonts w:eastAsia="Times New Roman" w:cs="Calibri"/>
                <w:bCs/>
                <w:sz w:val="20"/>
              </w:rPr>
              <w:t>375.909,21 €</w:t>
            </w:r>
          </w:p>
        </w:tc>
        <w:tc>
          <w:tcPr>
            <w:tcW w:w="501" w:type="pct"/>
            <w:noWrap/>
          </w:tcPr>
          <w:p w14:paraId="728638B0" w14:textId="77777777" w:rsidR="00866B7D" w:rsidRPr="0030781F" w:rsidRDefault="00866B7D" w:rsidP="00631433">
            <w:pPr>
              <w:jc w:val="right"/>
              <w:cnfStyle w:val="000000000000" w:firstRow="0" w:lastRow="0" w:firstColumn="0" w:lastColumn="0" w:oddVBand="0" w:evenVBand="0" w:oddHBand="0" w:evenHBand="0" w:firstRowFirstColumn="0" w:firstRowLastColumn="0" w:lastRowFirstColumn="0" w:lastRowLastColumn="0"/>
              <w:rPr>
                <w:rFonts w:eastAsia="Times New Roman" w:cs="Calibri"/>
                <w:bCs/>
                <w:sz w:val="20"/>
              </w:rPr>
            </w:pPr>
            <w:r w:rsidRPr="0030781F">
              <w:rPr>
                <w:rFonts w:eastAsia="Times New Roman" w:cs="Calibri"/>
                <w:bCs/>
                <w:sz w:val="20"/>
              </w:rPr>
              <w:t>12,67%</w:t>
            </w:r>
          </w:p>
        </w:tc>
      </w:tr>
      <w:tr w:rsidR="00866B7D" w:rsidRPr="0030781F" w14:paraId="403A44D1" w14:textId="77777777" w:rsidTr="00631433">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2230" w:type="pct"/>
            <w:noWrap/>
            <w:hideMark/>
          </w:tcPr>
          <w:p w14:paraId="18888F37" w14:textId="77777777" w:rsidR="00866B7D" w:rsidRPr="0030781F" w:rsidRDefault="00866B7D" w:rsidP="00631433">
            <w:pPr>
              <w:rPr>
                <w:rFonts w:eastAsia="Times New Roman" w:cs="Calibri"/>
                <w:b w:val="0"/>
                <w:bCs w:val="0"/>
                <w:sz w:val="20"/>
              </w:rPr>
            </w:pPr>
            <w:r w:rsidRPr="0030781F">
              <w:rPr>
                <w:rFonts w:eastAsia="Times New Roman" w:cs="Calibri"/>
                <w:b w:val="0"/>
                <w:bCs w:val="0"/>
                <w:sz w:val="20"/>
              </w:rPr>
              <w:t>SUBVENCIONS DE 30% DE L'IMPORT</w:t>
            </w:r>
          </w:p>
        </w:tc>
        <w:tc>
          <w:tcPr>
            <w:tcW w:w="1125" w:type="pct"/>
            <w:noWrap/>
            <w:hideMark/>
          </w:tcPr>
          <w:p w14:paraId="49EAE295" w14:textId="77777777" w:rsidR="00866B7D" w:rsidRPr="0030781F" w:rsidRDefault="00866B7D" w:rsidP="00631433">
            <w:pPr>
              <w:jc w:val="right"/>
              <w:cnfStyle w:val="000000100000" w:firstRow="0" w:lastRow="0" w:firstColumn="0" w:lastColumn="0" w:oddVBand="0" w:evenVBand="0" w:oddHBand="1" w:evenHBand="0" w:firstRowFirstColumn="0" w:firstRowLastColumn="0" w:lastRowFirstColumn="0" w:lastRowLastColumn="0"/>
              <w:rPr>
                <w:rFonts w:eastAsia="Times New Roman" w:cs="Calibri"/>
                <w:bCs/>
                <w:sz w:val="20"/>
              </w:rPr>
            </w:pPr>
            <w:r w:rsidRPr="0030781F">
              <w:rPr>
                <w:rFonts w:eastAsia="Times New Roman" w:cs="Calibri"/>
                <w:bCs/>
                <w:sz w:val="20"/>
              </w:rPr>
              <w:t>767</w:t>
            </w:r>
          </w:p>
        </w:tc>
        <w:tc>
          <w:tcPr>
            <w:tcW w:w="1144" w:type="pct"/>
            <w:noWrap/>
          </w:tcPr>
          <w:p w14:paraId="53035168" w14:textId="77777777" w:rsidR="00866B7D" w:rsidRPr="0030781F" w:rsidRDefault="00866B7D" w:rsidP="00631433">
            <w:pPr>
              <w:jc w:val="right"/>
              <w:cnfStyle w:val="000000100000" w:firstRow="0" w:lastRow="0" w:firstColumn="0" w:lastColumn="0" w:oddVBand="0" w:evenVBand="0" w:oddHBand="1" w:evenHBand="0" w:firstRowFirstColumn="0" w:firstRowLastColumn="0" w:lastRowFirstColumn="0" w:lastRowLastColumn="0"/>
              <w:rPr>
                <w:rFonts w:eastAsia="Times New Roman" w:cs="Calibri"/>
                <w:bCs/>
                <w:sz w:val="20"/>
              </w:rPr>
            </w:pPr>
            <w:r w:rsidRPr="0030781F">
              <w:rPr>
                <w:rFonts w:eastAsia="Times New Roman" w:cs="Calibri"/>
                <w:bCs/>
                <w:sz w:val="20"/>
              </w:rPr>
              <w:t>76.209,97 €</w:t>
            </w:r>
          </w:p>
        </w:tc>
        <w:tc>
          <w:tcPr>
            <w:tcW w:w="501" w:type="pct"/>
            <w:noWrap/>
          </w:tcPr>
          <w:p w14:paraId="4156F679" w14:textId="77777777" w:rsidR="00866B7D" w:rsidRPr="0030781F" w:rsidRDefault="00866B7D" w:rsidP="00631433">
            <w:pPr>
              <w:jc w:val="right"/>
              <w:cnfStyle w:val="000000100000" w:firstRow="0" w:lastRow="0" w:firstColumn="0" w:lastColumn="0" w:oddVBand="0" w:evenVBand="0" w:oddHBand="1" w:evenHBand="0" w:firstRowFirstColumn="0" w:firstRowLastColumn="0" w:lastRowFirstColumn="0" w:lastRowLastColumn="0"/>
              <w:rPr>
                <w:rFonts w:eastAsia="Times New Roman" w:cs="Calibri"/>
                <w:bCs/>
                <w:sz w:val="20"/>
              </w:rPr>
            </w:pPr>
            <w:r w:rsidRPr="0030781F">
              <w:rPr>
                <w:rFonts w:eastAsia="Times New Roman" w:cs="Calibri"/>
                <w:bCs/>
                <w:sz w:val="20"/>
              </w:rPr>
              <w:t>4,99%</w:t>
            </w:r>
          </w:p>
        </w:tc>
      </w:tr>
      <w:tr w:rsidR="00866B7D" w:rsidRPr="0030781F" w14:paraId="5221B90F" w14:textId="77777777" w:rsidTr="00631433">
        <w:trPr>
          <w:trHeight w:val="240"/>
        </w:trPr>
        <w:tc>
          <w:tcPr>
            <w:cnfStyle w:val="001000000000" w:firstRow="0" w:lastRow="0" w:firstColumn="1" w:lastColumn="0" w:oddVBand="0" w:evenVBand="0" w:oddHBand="0" w:evenHBand="0" w:firstRowFirstColumn="0" w:firstRowLastColumn="0" w:lastRowFirstColumn="0" w:lastRowLastColumn="0"/>
            <w:tcW w:w="2230" w:type="pct"/>
            <w:noWrap/>
            <w:hideMark/>
          </w:tcPr>
          <w:p w14:paraId="166EDCFF" w14:textId="77777777" w:rsidR="00866B7D" w:rsidRPr="0030781F" w:rsidRDefault="00866B7D" w:rsidP="00631433">
            <w:pPr>
              <w:rPr>
                <w:rFonts w:eastAsia="Times New Roman" w:cs="Calibri"/>
                <w:bCs w:val="0"/>
                <w:sz w:val="20"/>
              </w:rPr>
            </w:pPr>
            <w:r w:rsidRPr="0030781F">
              <w:rPr>
                <w:rFonts w:eastAsia="Times New Roman" w:cs="Calibri"/>
                <w:bCs w:val="0"/>
                <w:sz w:val="20"/>
              </w:rPr>
              <w:t>TOTAL</w:t>
            </w:r>
          </w:p>
        </w:tc>
        <w:tc>
          <w:tcPr>
            <w:tcW w:w="1125" w:type="pct"/>
            <w:noWrap/>
            <w:hideMark/>
          </w:tcPr>
          <w:p w14:paraId="3620D8A9" w14:textId="77777777" w:rsidR="00866B7D" w:rsidRPr="0030781F" w:rsidRDefault="00866B7D" w:rsidP="00631433">
            <w:pPr>
              <w:jc w:val="right"/>
              <w:cnfStyle w:val="000000000000" w:firstRow="0" w:lastRow="0" w:firstColumn="0" w:lastColumn="0" w:oddVBand="0" w:evenVBand="0" w:oddHBand="0" w:evenHBand="0" w:firstRowFirstColumn="0" w:firstRowLastColumn="0" w:lastRowFirstColumn="0" w:lastRowLastColumn="0"/>
              <w:rPr>
                <w:rFonts w:eastAsia="Times New Roman" w:cs="Calibri"/>
                <w:b/>
                <w:bCs/>
                <w:sz w:val="20"/>
              </w:rPr>
            </w:pPr>
            <w:r w:rsidRPr="0030781F">
              <w:rPr>
                <w:rFonts w:eastAsia="Times New Roman" w:cs="Calibri"/>
                <w:b/>
                <w:bCs/>
                <w:sz w:val="20"/>
              </w:rPr>
              <w:t>15.365</w:t>
            </w:r>
          </w:p>
        </w:tc>
        <w:tc>
          <w:tcPr>
            <w:tcW w:w="1144" w:type="pct"/>
            <w:noWrap/>
          </w:tcPr>
          <w:p w14:paraId="2524A3D0" w14:textId="77777777" w:rsidR="00866B7D" w:rsidRPr="0030781F" w:rsidRDefault="00866B7D" w:rsidP="00631433">
            <w:pPr>
              <w:jc w:val="right"/>
              <w:cnfStyle w:val="000000000000" w:firstRow="0" w:lastRow="0" w:firstColumn="0" w:lastColumn="0" w:oddVBand="0" w:evenVBand="0" w:oddHBand="0" w:evenHBand="0" w:firstRowFirstColumn="0" w:firstRowLastColumn="0" w:lastRowFirstColumn="0" w:lastRowLastColumn="0"/>
              <w:rPr>
                <w:rFonts w:eastAsia="Times New Roman" w:cs="Calibri"/>
                <w:b/>
                <w:bCs/>
                <w:sz w:val="20"/>
              </w:rPr>
            </w:pPr>
            <w:r w:rsidRPr="0030781F">
              <w:rPr>
                <w:rFonts w:eastAsia="Times New Roman" w:cs="Calibri"/>
                <w:b/>
                <w:bCs/>
                <w:sz w:val="20"/>
              </w:rPr>
              <w:t>3.988.452,41 €</w:t>
            </w:r>
          </w:p>
        </w:tc>
        <w:tc>
          <w:tcPr>
            <w:tcW w:w="501" w:type="pct"/>
            <w:noWrap/>
          </w:tcPr>
          <w:p w14:paraId="09AD22EE" w14:textId="77777777" w:rsidR="00866B7D" w:rsidRPr="0030781F" w:rsidRDefault="00866B7D" w:rsidP="00631433">
            <w:pPr>
              <w:cnfStyle w:val="000000000000" w:firstRow="0" w:lastRow="0" w:firstColumn="0" w:lastColumn="0" w:oddVBand="0" w:evenVBand="0" w:oddHBand="0" w:evenHBand="0" w:firstRowFirstColumn="0" w:firstRowLastColumn="0" w:lastRowFirstColumn="0" w:lastRowLastColumn="0"/>
              <w:rPr>
                <w:rFonts w:eastAsia="Times New Roman" w:cs="Calibri"/>
                <w:b/>
                <w:bCs/>
                <w:sz w:val="20"/>
              </w:rPr>
            </w:pPr>
            <w:r w:rsidRPr="0030781F">
              <w:rPr>
                <w:rFonts w:eastAsia="Times New Roman" w:cs="Calibri"/>
                <w:b/>
                <w:bCs/>
                <w:sz w:val="20"/>
              </w:rPr>
              <w:t>100,00%</w:t>
            </w:r>
          </w:p>
        </w:tc>
      </w:tr>
    </w:tbl>
    <w:p w14:paraId="72C561EB" w14:textId="77777777" w:rsidR="00866B7D" w:rsidRPr="0030781F" w:rsidRDefault="00866B7D" w:rsidP="00866B7D">
      <w:pPr>
        <w:spacing w:after="0"/>
        <w:contextualSpacing/>
        <w:jc w:val="center"/>
        <w:rPr>
          <w:rFonts w:cstheme="minorHAnsi"/>
          <w:sz w:val="24"/>
          <w:szCs w:val="24"/>
        </w:rPr>
      </w:pPr>
    </w:p>
    <w:p w14:paraId="194A5CAD" w14:textId="740BDAFA" w:rsidR="00866B7D" w:rsidRPr="0030781F" w:rsidRDefault="00866B7D" w:rsidP="00866B7D">
      <w:pPr>
        <w:spacing w:after="0"/>
        <w:contextualSpacing/>
        <w:jc w:val="center"/>
        <w:rPr>
          <w:rFonts w:ascii="Franklin Gothic Book" w:eastAsia="Times New Roman" w:hAnsi="Franklin Gothic Book" w:cs="Times New Roman"/>
          <w:i/>
          <w:sz w:val="18"/>
          <w:szCs w:val="20"/>
        </w:rPr>
      </w:pPr>
      <w:r>
        <w:rPr>
          <w:rFonts w:ascii="Franklin Gothic Book" w:eastAsia="Times New Roman" w:hAnsi="Franklin Gothic Book" w:cs="Times New Roman"/>
          <w:i/>
          <w:sz w:val="18"/>
          <w:szCs w:val="20"/>
        </w:rPr>
        <w:t>Taula 3</w:t>
      </w:r>
      <w:r w:rsidRPr="0030781F">
        <w:rPr>
          <w:rFonts w:ascii="Franklin Gothic Book" w:eastAsia="Times New Roman" w:hAnsi="Franklin Gothic Book" w:cs="Times New Roman"/>
          <w:i/>
          <w:sz w:val="18"/>
          <w:szCs w:val="20"/>
        </w:rPr>
        <w:t>. Evolució de les sol·licituds i resolució de subvencions des del curs 2017-2018 fins el 2022-2023</w:t>
      </w:r>
    </w:p>
    <w:p w14:paraId="54D20654" w14:textId="77777777" w:rsidR="00866B7D" w:rsidRPr="0030781F" w:rsidRDefault="00866B7D" w:rsidP="00866B7D">
      <w:pPr>
        <w:spacing w:after="0"/>
        <w:contextualSpacing/>
        <w:jc w:val="center"/>
        <w:rPr>
          <w:rFonts w:cstheme="minorHAnsi"/>
          <w:sz w:val="24"/>
          <w:szCs w:val="24"/>
        </w:rPr>
      </w:pPr>
      <w:r w:rsidRPr="0030781F">
        <w:rPr>
          <w:rFonts w:ascii="Franklin Gothic Book" w:eastAsia="Times New Roman" w:hAnsi="Franklin Gothic Book" w:cs="Times New Roman"/>
          <w:i/>
          <w:sz w:val="18"/>
          <w:szCs w:val="20"/>
        </w:rPr>
        <w:t>(Font: Informe ampliat de les subvencions EFHE del curs 2022-2023)</w:t>
      </w:r>
    </w:p>
    <w:tbl>
      <w:tblPr>
        <w:tblStyle w:val="Quadrculamitjana2mfasi1"/>
        <w:tblW w:w="5000" w:type="pct"/>
        <w:tblLook w:val="04A0" w:firstRow="1" w:lastRow="0" w:firstColumn="1" w:lastColumn="0" w:noHBand="0" w:noVBand="1"/>
      </w:tblPr>
      <w:tblGrid>
        <w:gridCol w:w="1999"/>
        <w:gridCol w:w="1345"/>
        <w:gridCol w:w="1343"/>
        <w:gridCol w:w="1345"/>
        <w:gridCol w:w="1345"/>
        <w:gridCol w:w="1343"/>
      </w:tblGrid>
      <w:tr w:rsidR="00866B7D" w:rsidRPr="0030781F" w14:paraId="2092C371" w14:textId="77777777" w:rsidTr="00631433">
        <w:trPr>
          <w:cnfStyle w:val="100000000000" w:firstRow="1" w:lastRow="0" w:firstColumn="0" w:lastColumn="0" w:oddVBand="0" w:evenVBand="0" w:oddHBand="0" w:evenHBand="0" w:firstRowFirstColumn="0" w:firstRowLastColumn="0" w:lastRowFirstColumn="0" w:lastRowLastColumn="0"/>
          <w:trHeight w:val="274"/>
        </w:trPr>
        <w:tc>
          <w:tcPr>
            <w:cnfStyle w:val="001000000100" w:firstRow="0" w:lastRow="0" w:firstColumn="1" w:lastColumn="0" w:oddVBand="0" w:evenVBand="0" w:oddHBand="0" w:evenHBand="0" w:firstRowFirstColumn="1" w:firstRowLastColumn="0" w:lastRowFirstColumn="0" w:lastRowLastColumn="0"/>
            <w:tcW w:w="1146" w:type="pct"/>
            <w:noWrap/>
            <w:hideMark/>
          </w:tcPr>
          <w:p w14:paraId="1849A82C" w14:textId="77777777" w:rsidR="00866B7D" w:rsidRPr="0030781F" w:rsidRDefault="00866B7D" w:rsidP="00631433">
            <w:pPr>
              <w:rPr>
                <w:rFonts w:asciiTheme="minorHAnsi" w:eastAsia="Times New Roman" w:hAnsiTheme="minorHAnsi" w:cs="Calibri"/>
                <w:bCs w:val="0"/>
                <w:color w:val="auto"/>
                <w:sz w:val="20"/>
              </w:rPr>
            </w:pPr>
          </w:p>
        </w:tc>
        <w:tc>
          <w:tcPr>
            <w:tcW w:w="771" w:type="pct"/>
            <w:noWrap/>
            <w:hideMark/>
          </w:tcPr>
          <w:p w14:paraId="5CC569CA" w14:textId="77777777" w:rsidR="00866B7D" w:rsidRPr="0030781F" w:rsidRDefault="00866B7D" w:rsidP="00631433">
            <w:pPr>
              <w:jc w:val="right"/>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Calibri"/>
                <w:bCs w:val="0"/>
                <w:color w:val="auto"/>
                <w:sz w:val="20"/>
              </w:rPr>
            </w:pPr>
            <w:r w:rsidRPr="0030781F">
              <w:rPr>
                <w:rFonts w:asciiTheme="minorHAnsi" w:eastAsia="Times New Roman" w:hAnsiTheme="minorHAnsi" w:cs="Calibri"/>
                <w:bCs w:val="0"/>
                <w:color w:val="auto"/>
                <w:sz w:val="20"/>
              </w:rPr>
              <w:t>2018*</w:t>
            </w:r>
          </w:p>
        </w:tc>
        <w:tc>
          <w:tcPr>
            <w:tcW w:w="770" w:type="pct"/>
            <w:noWrap/>
            <w:hideMark/>
          </w:tcPr>
          <w:p w14:paraId="1C784101" w14:textId="77777777" w:rsidR="00866B7D" w:rsidRPr="0030781F" w:rsidRDefault="00866B7D" w:rsidP="00631433">
            <w:pPr>
              <w:jc w:val="right"/>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Calibri"/>
                <w:bCs w:val="0"/>
                <w:color w:val="auto"/>
                <w:sz w:val="20"/>
              </w:rPr>
            </w:pPr>
            <w:r w:rsidRPr="0030781F">
              <w:rPr>
                <w:rFonts w:asciiTheme="minorHAnsi" w:eastAsia="Times New Roman" w:hAnsiTheme="minorHAnsi" w:cs="Calibri"/>
                <w:bCs w:val="0"/>
                <w:color w:val="auto"/>
                <w:sz w:val="20"/>
              </w:rPr>
              <w:t>2019**</w:t>
            </w:r>
          </w:p>
        </w:tc>
        <w:tc>
          <w:tcPr>
            <w:tcW w:w="771" w:type="pct"/>
          </w:tcPr>
          <w:p w14:paraId="4C6275F0" w14:textId="77777777" w:rsidR="00866B7D" w:rsidRPr="0030781F" w:rsidRDefault="00866B7D" w:rsidP="00631433">
            <w:pPr>
              <w:jc w:val="right"/>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Calibri"/>
                <w:bCs w:val="0"/>
                <w:color w:val="auto"/>
                <w:sz w:val="20"/>
              </w:rPr>
            </w:pPr>
            <w:r w:rsidRPr="0030781F">
              <w:rPr>
                <w:rFonts w:asciiTheme="minorHAnsi" w:eastAsia="Times New Roman" w:hAnsiTheme="minorHAnsi" w:cs="Calibri"/>
                <w:bCs w:val="0"/>
                <w:color w:val="auto"/>
                <w:sz w:val="20"/>
              </w:rPr>
              <w:t>2020***</w:t>
            </w:r>
          </w:p>
        </w:tc>
        <w:tc>
          <w:tcPr>
            <w:tcW w:w="771" w:type="pct"/>
          </w:tcPr>
          <w:p w14:paraId="78536953" w14:textId="77777777" w:rsidR="00866B7D" w:rsidRPr="0030781F" w:rsidRDefault="00866B7D" w:rsidP="00631433">
            <w:pPr>
              <w:jc w:val="right"/>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Calibri"/>
                <w:bCs w:val="0"/>
                <w:color w:val="auto"/>
                <w:sz w:val="20"/>
              </w:rPr>
            </w:pPr>
            <w:r w:rsidRPr="0030781F">
              <w:rPr>
                <w:rFonts w:asciiTheme="minorHAnsi" w:eastAsia="Times New Roman" w:hAnsiTheme="minorHAnsi" w:cs="Calibri"/>
                <w:bCs w:val="0"/>
                <w:color w:val="auto"/>
                <w:sz w:val="20"/>
              </w:rPr>
              <w:t>2021</w:t>
            </w:r>
          </w:p>
        </w:tc>
        <w:tc>
          <w:tcPr>
            <w:tcW w:w="770" w:type="pct"/>
          </w:tcPr>
          <w:p w14:paraId="32FC9FFF" w14:textId="77777777" w:rsidR="00866B7D" w:rsidRPr="0030781F" w:rsidRDefault="00866B7D" w:rsidP="00631433">
            <w:pPr>
              <w:jc w:val="right"/>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Calibri"/>
                <w:bCs w:val="0"/>
                <w:color w:val="auto"/>
                <w:sz w:val="20"/>
              </w:rPr>
            </w:pPr>
            <w:r w:rsidRPr="0030781F">
              <w:rPr>
                <w:rFonts w:asciiTheme="minorHAnsi" w:eastAsia="Times New Roman" w:hAnsiTheme="minorHAnsi" w:cs="Calibri"/>
                <w:bCs w:val="0"/>
                <w:color w:val="auto"/>
                <w:sz w:val="20"/>
              </w:rPr>
              <w:t>2022</w:t>
            </w:r>
          </w:p>
        </w:tc>
      </w:tr>
      <w:tr w:rsidR="00866B7D" w:rsidRPr="0030781F" w14:paraId="4B6A08C3" w14:textId="77777777" w:rsidTr="00631433">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1146" w:type="pct"/>
            <w:noWrap/>
            <w:hideMark/>
          </w:tcPr>
          <w:p w14:paraId="39609CAB" w14:textId="77777777" w:rsidR="00866B7D" w:rsidRPr="0030781F" w:rsidRDefault="00866B7D" w:rsidP="00631433">
            <w:pPr>
              <w:rPr>
                <w:rFonts w:asciiTheme="minorHAnsi" w:eastAsia="Times New Roman" w:hAnsiTheme="minorHAnsi" w:cs="Calibri"/>
                <w:bCs w:val="0"/>
                <w:color w:val="auto"/>
                <w:sz w:val="20"/>
              </w:rPr>
            </w:pPr>
            <w:r w:rsidRPr="0030781F">
              <w:rPr>
                <w:rFonts w:asciiTheme="minorHAnsi" w:eastAsia="Times New Roman" w:hAnsiTheme="minorHAnsi" w:cs="Calibri"/>
                <w:bCs w:val="0"/>
                <w:color w:val="auto"/>
                <w:sz w:val="20"/>
              </w:rPr>
              <w:t>ATORGADES</w:t>
            </w:r>
          </w:p>
        </w:tc>
        <w:tc>
          <w:tcPr>
            <w:tcW w:w="771" w:type="pct"/>
            <w:noWrap/>
            <w:hideMark/>
          </w:tcPr>
          <w:p w14:paraId="4A672510" w14:textId="77777777" w:rsidR="00866B7D" w:rsidRPr="0030781F" w:rsidRDefault="00866B7D" w:rsidP="00631433">
            <w:pPr>
              <w:jc w:val="righ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Calibri"/>
                <w:bCs/>
                <w:color w:val="auto"/>
                <w:sz w:val="20"/>
              </w:rPr>
            </w:pPr>
            <w:r w:rsidRPr="0030781F">
              <w:rPr>
                <w:rFonts w:asciiTheme="minorHAnsi" w:eastAsia="Times New Roman" w:hAnsiTheme="minorHAnsi" w:cs="Calibri"/>
                <w:bCs/>
                <w:color w:val="auto"/>
                <w:sz w:val="20"/>
              </w:rPr>
              <w:t>12.622</w:t>
            </w:r>
          </w:p>
        </w:tc>
        <w:tc>
          <w:tcPr>
            <w:tcW w:w="770" w:type="pct"/>
            <w:noWrap/>
            <w:hideMark/>
          </w:tcPr>
          <w:p w14:paraId="7205A197" w14:textId="77777777" w:rsidR="00866B7D" w:rsidRPr="0030781F" w:rsidRDefault="00866B7D" w:rsidP="00631433">
            <w:pPr>
              <w:jc w:val="righ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Calibri"/>
                <w:bCs/>
                <w:color w:val="auto"/>
                <w:sz w:val="20"/>
              </w:rPr>
            </w:pPr>
            <w:r w:rsidRPr="0030781F">
              <w:rPr>
                <w:rFonts w:asciiTheme="minorHAnsi" w:eastAsia="Times New Roman" w:hAnsiTheme="minorHAnsi" w:cs="Calibri"/>
                <w:bCs/>
                <w:color w:val="auto"/>
                <w:sz w:val="20"/>
              </w:rPr>
              <w:t>13.346</w:t>
            </w:r>
          </w:p>
        </w:tc>
        <w:tc>
          <w:tcPr>
            <w:tcW w:w="771" w:type="pct"/>
          </w:tcPr>
          <w:p w14:paraId="5D150255" w14:textId="77777777" w:rsidR="00866B7D" w:rsidRPr="0030781F" w:rsidRDefault="00866B7D" w:rsidP="00631433">
            <w:pPr>
              <w:jc w:val="righ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Calibri"/>
                <w:bCs/>
                <w:color w:val="auto"/>
                <w:sz w:val="20"/>
              </w:rPr>
            </w:pPr>
            <w:r w:rsidRPr="0030781F">
              <w:rPr>
                <w:rFonts w:asciiTheme="minorHAnsi" w:eastAsia="Times New Roman" w:hAnsiTheme="minorHAnsi" w:cs="Calibri"/>
                <w:bCs/>
                <w:color w:val="auto"/>
                <w:sz w:val="20"/>
              </w:rPr>
              <w:t>9.536</w:t>
            </w:r>
          </w:p>
        </w:tc>
        <w:tc>
          <w:tcPr>
            <w:tcW w:w="771" w:type="pct"/>
          </w:tcPr>
          <w:p w14:paraId="0A07670D" w14:textId="77777777" w:rsidR="00866B7D" w:rsidRPr="0030781F" w:rsidRDefault="00866B7D" w:rsidP="00631433">
            <w:pPr>
              <w:jc w:val="righ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Calibri"/>
                <w:bCs/>
                <w:color w:val="auto"/>
                <w:sz w:val="20"/>
              </w:rPr>
            </w:pPr>
            <w:r w:rsidRPr="0030781F">
              <w:rPr>
                <w:rFonts w:asciiTheme="minorHAnsi" w:eastAsia="Times New Roman" w:hAnsiTheme="minorHAnsi" w:cs="Calibri"/>
                <w:bCs/>
                <w:color w:val="auto"/>
                <w:sz w:val="20"/>
              </w:rPr>
              <w:t>13.936</w:t>
            </w:r>
          </w:p>
        </w:tc>
        <w:tc>
          <w:tcPr>
            <w:tcW w:w="770" w:type="pct"/>
          </w:tcPr>
          <w:p w14:paraId="59090DFA" w14:textId="77777777" w:rsidR="00866B7D" w:rsidRPr="0030781F" w:rsidRDefault="00866B7D" w:rsidP="00631433">
            <w:pPr>
              <w:jc w:val="righ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Calibri"/>
                <w:bCs/>
                <w:color w:val="auto"/>
                <w:sz w:val="20"/>
              </w:rPr>
            </w:pPr>
            <w:r w:rsidRPr="0030781F">
              <w:rPr>
                <w:rFonts w:asciiTheme="minorHAnsi" w:eastAsia="Times New Roman" w:hAnsiTheme="minorHAnsi" w:cs="Calibri"/>
                <w:bCs/>
                <w:color w:val="auto"/>
                <w:sz w:val="20"/>
              </w:rPr>
              <w:t>15.365</w:t>
            </w:r>
          </w:p>
        </w:tc>
      </w:tr>
      <w:tr w:rsidR="00866B7D" w:rsidRPr="0030781F" w14:paraId="23620432" w14:textId="77777777" w:rsidTr="00631433">
        <w:trPr>
          <w:trHeight w:val="274"/>
        </w:trPr>
        <w:tc>
          <w:tcPr>
            <w:cnfStyle w:val="001000000000" w:firstRow="0" w:lastRow="0" w:firstColumn="1" w:lastColumn="0" w:oddVBand="0" w:evenVBand="0" w:oddHBand="0" w:evenHBand="0" w:firstRowFirstColumn="0" w:firstRowLastColumn="0" w:lastRowFirstColumn="0" w:lastRowLastColumn="0"/>
            <w:tcW w:w="1146" w:type="pct"/>
            <w:noWrap/>
            <w:hideMark/>
          </w:tcPr>
          <w:p w14:paraId="3DDEEB9E" w14:textId="77777777" w:rsidR="00866B7D" w:rsidRPr="0030781F" w:rsidRDefault="00866B7D" w:rsidP="00631433">
            <w:pPr>
              <w:rPr>
                <w:rFonts w:asciiTheme="minorHAnsi" w:eastAsia="Times New Roman" w:hAnsiTheme="minorHAnsi" w:cs="Calibri"/>
                <w:bCs w:val="0"/>
                <w:color w:val="auto"/>
                <w:sz w:val="20"/>
              </w:rPr>
            </w:pPr>
            <w:r w:rsidRPr="0030781F">
              <w:rPr>
                <w:rFonts w:asciiTheme="minorHAnsi" w:eastAsia="Times New Roman" w:hAnsiTheme="minorHAnsi" w:cs="Calibri"/>
                <w:bCs w:val="0"/>
                <w:color w:val="auto"/>
                <w:sz w:val="20"/>
              </w:rPr>
              <w:t>DENEGADES</w:t>
            </w:r>
          </w:p>
        </w:tc>
        <w:tc>
          <w:tcPr>
            <w:tcW w:w="771" w:type="pct"/>
            <w:noWrap/>
            <w:hideMark/>
          </w:tcPr>
          <w:p w14:paraId="2C01F0E1" w14:textId="77777777" w:rsidR="00866B7D" w:rsidRPr="0030781F" w:rsidRDefault="00866B7D" w:rsidP="00631433">
            <w:pPr>
              <w:jc w:val="righ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Calibri"/>
                <w:bCs/>
                <w:color w:val="auto"/>
                <w:sz w:val="20"/>
              </w:rPr>
            </w:pPr>
            <w:r w:rsidRPr="0030781F">
              <w:rPr>
                <w:rFonts w:asciiTheme="minorHAnsi" w:eastAsia="Times New Roman" w:hAnsiTheme="minorHAnsi" w:cs="Calibri"/>
                <w:bCs/>
                <w:color w:val="auto"/>
                <w:sz w:val="20"/>
              </w:rPr>
              <w:t>4.838</w:t>
            </w:r>
          </w:p>
        </w:tc>
        <w:tc>
          <w:tcPr>
            <w:tcW w:w="770" w:type="pct"/>
            <w:noWrap/>
            <w:hideMark/>
          </w:tcPr>
          <w:p w14:paraId="6182B177" w14:textId="77777777" w:rsidR="00866B7D" w:rsidRPr="0030781F" w:rsidRDefault="00866B7D" w:rsidP="00631433">
            <w:pPr>
              <w:jc w:val="righ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Calibri"/>
                <w:bCs/>
                <w:color w:val="auto"/>
                <w:sz w:val="20"/>
              </w:rPr>
            </w:pPr>
            <w:r w:rsidRPr="0030781F">
              <w:rPr>
                <w:rFonts w:asciiTheme="minorHAnsi" w:eastAsia="Times New Roman" w:hAnsiTheme="minorHAnsi" w:cs="Calibri"/>
                <w:bCs/>
                <w:color w:val="auto"/>
                <w:sz w:val="20"/>
              </w:rPr>
              <w:t>2.437</w:t>
            </w:r>
          </w:p>
        </w:tc>
        <w:tc>
          <w:tcPr>
            <w:tcW w:w="771" w:type="pct"/>
          </w:tcPr>
          <w:p w14:paraId="6DDF183D" w14:textId="77777777" w:rsidR="00866B7D" w:rsidRPr="0030781F" w:rsidRDefault="00866B7D" w:rsidP="00631433">
            <w:pPr>
              <w:jc w:val="righ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Calibri"/>
                <w:bCs/>
                <w:color w:val="auto"/>
                <w:sz w:val="20"/>
              </w:rPr>
            </w:pPr>
            <w:r w:rsidRPr="0030781F">
              <w:rPr>
                <w:rFonts w:asciiTheme="minorHAnsi" w:eastAsia="Times New Roman" w:hAnsiTheme="minorHAnsi" w:cs="Calibri"/>
                <w:bCs/>
                <w:color w:val="auto"/>
                <w:sz w:val="20"/>
              </w:rPr>
              <w:t>3.914</w:t>
            </w:r>
          </w:p>
        </w:tc>
        <w:tc>
          <w:tcPr>
            <w:tcW w:w="771" w:type="pct"/>
          </w:tcPr>
          <w:p w14:paraId="22B1DF96" w14:textId="77777777" w:rsidR="00866B7D" w:rsidRPr="0030781F" w:rsidRDefault="00866B7D" w:rsidP="00631433">
            <w:pPr>
              <w:jc w:val="righ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Calibri"/>
                <w:bCs/>
                <w:color w:val="auto"/>
                <w:sz w:val="20"/>
              </w:rPr>
            </w:pPr>
            <w:r w:rsidRPr="0030781F">
              <w:rPr>
                <w:rFonts w:asciiTheme="minorHAnsi" w:eastAsia="Times New Roman" w:hAnsiTheme="minorHAnsi" w:cs="Calibri"/>
                <w:bCs/>
                <w:color w:val="auto"/>
                <w:sz w:val="20"/>
              </w:rPr>
              <w:t>2.434</w:t>
            </w:r>
          </w:p>
        </w:tc>
        <w:tc>
          <w:tcPr>
            <w:tcW w:w="770" w:type="pct"/>
          </w:tcPr>
          <w:p w14:paraId="1CDB47E6" w14:textId="77777777" w:rsidR="00866B7D" w:rsidRPr="0030781F" w:rsidRDefault="00866B7D" w:rsidP="00631433">
            <w:pPr>
              <w:jc w:val="righ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Calibri"/>
                <w:bCs/>
                <w:color w:val="auto"/>
                <w:sz w:val="20"/>
              </w:rPr>
            </w:pPr>
            <w:r w:rsidRPr="0030781F">
              <w:rPr>
                <w:rFonts w:asciiTheme="minorHAnsi" w:eastAsia="Times New Roman" w:hAnsiTheme="minorHAnsi" w:cs="Calibri"/>
                <w:bCs/>
                <w:color w:val="auto"/>
                <w:sz w:val="20"/>
              </w:rPr>
              <w:t>2.597</w:t>
            </w:r>
          </w:p>
        </w:tc>
      </w:tr>
      <w:tr w:rsidR="00866B7D" w:rsidRPr="0030781F" w14:paraId="26FCACC8" w14:textId="77777777" w:rsidTr="00631433">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1146" w:type="pct"/>
            <w:noWrap/>
            <w:hideMark/>
          </w:tcPr>
          <w:p w14:paraId="0247AA24" w14:textId="77777777" w:rsidR="00866B7D" w:rsidRPr="0030781F" w:rsidRDefault="00866B7D" w:rsidP="00631433">
            <w:pPr>
              <w:rPr>
                <w:rFonts w:asciiTheme="minorHAnsi" w:eastAsia="Times New Roman" w:hAnsiTheme="minorHAnsi" w:cs="Calibri"/>
                <w:bCs w:val="0"/>
                <w:color w:val="auto"/>
                <w:sz w:val="20"/>
              </w:rPr>
            </w:pPr>
            <w:r w:rsidRPr="0030781F">
              <w:rPr>
                <w:rFonts w:asciiTheme="minorHAnsi" w:eastAsia="Times New Roman" w:hAnsiTheme="minorHAnsi" w:cs="Calibri"/>
                <w:bCs w:val="0"/>
                <w:color w:val="auto"/>
                <w:sz w:val="20"/>
              </w:rPr>
              <w:t>DESISTIDES</w:t>
            </w:r>
          </w:p>
        </w:tc>
        <w:tc>
          <w:tcPr>
            <w:tcW w:w="771" w:type="pct"/>
            <w:noWrap/>
            <w:hideMark/>
          </w:tcPr>
          <w:p w14:paraId="1256CE7E" w14:textId="77777777" w:rsidR="00866B7D" w:rsidRPr="0030781F" w:rsidRDefault="00866B7D" w:rsidP="00631433">
            <w:pPr>
              <w:jc w:val="righ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Calibri"/>
                <w:bCs/>
                <w:color w:val="auto"/>
                <w:sz w:val="20"/>
              </w:rPr>
            </w:pPr>
            <w:r w:rsidRPr="0030781F">
              <w:rPr>
                <w:rFonts w:asciiTheme="minorHAnsi" w:eastAsia="Times New Roman" w:hAnsiTheme="minorHAnsi" w:cs="Calibri"/>
                <w:bCs/>
                <w:color w:val="auto"/>
                <w:sz w:val="20"/>
              </w:rPr>
              <w:t>443</w:t>
            </w:r>
          </w:p>
        </w:tc>
        <w:tc>
          <w:tcPr>
            <w:tcW w:w="770" w:type="pct"/>
            <w:noWrap/>
            <w:hideMark/>
          </w:tcPr>
          <w:p w14:paraId="273C8015" w14:textId="77777777" w:rsidR="00866B7D" w:rsidRPr="0030781F" w:rsidRDefault="00866B7D" w:rsidP="00631433">
            <w:pPr>
              <w:jc w:val="righ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Calibri"/>
                <w:bCs/>
                <w:color w:val="auto"/>
                <w:sz w:val="20"/>
              </w:rPr>
            </w:pPr>
            <w:r w:rsidRPr="0030781F">
              <w:rPr>
                <w:rFonts w:asciiTheme="minorHAnsi" w:eastAsia="Times New Roman" w:hAnsiTheme="minorHAnsi" w:cs="Calibri"/>
                <w:bCs/>
                <w:color w:val="auto"/>
                <w:sz w:val="20"/>
              </w:rPr>
              <w:t>809</w:t>
            </w:r>
          </w:p>
        </w:tc>
        <w:tc>
          <w:tcPr>
            <w:tcW w:w="771" w:type="pct"/>
          </w:tcPr>
          <w:p w14:paraId="570A7AF9" w14:textId="77777777" w:rsidR="00866B7D" w:rsidRPr="0030781F" w:rsidRDefault="00866B7D" w:rsidP="00631433">
            <w:pPr>
              <w:jc w:val="righ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Calibri"/>
                <w:bCs/>
                <w:color w:val="auto"/>
                <w:sz w:val="20"/>
              </w:rPr>
            </w:pPr>
            <w:r w:rsidRPr="0030781F">
              <w:rPr>
                <w:rFonts w:asciiTheme="minorHAnsi" w:eastAsia="Times New Roman" w:hAnsiTheme="minorHAnsi" w:cs="Calibri"/>
                <w:bCs/>
                <w:color w:val="auto"/>
                <w:sz w:val="20"/>
              </w:rPr>
              <w:t>243</w:t>
            </w:r>
          </w:p>
        </w:tc>
        <w:tc>
          <w:tcPr>
            <w:tcW w:w="771" w:type="pct"/>
          </w:tcPr>
          <w:p w14:paraId="481C7806" w14:textId="77777777" w:rsidR="00866B7D" w:rsidRPr="0030781F" w:rsidRDefault="00866B7D" w:rsidP="00631433">
            <w:pPr>
              <w:jc w:val="righ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Calibri"/>
                <w:bCs/>
                <w:color w:val="auto"/>
                <w:sz w:val="20"/>
              </w:rPr>
            </w:pPr>
            <w:r w:rsidRPr="0030781F">
              <w:rPr>
                <w:rFonts w:asciiTheme="minorHAnsi" w:eastAsia="Times New Roman" w:hAnsiTheme="minorHAnsi" w:cs="Calibri"/>
                <w:bCs/>
                <w:color w:val="auto"/>
                <w:sz w:val="20"/>
              </w:rPr>
              <w:t>0</w:t>
            </w:r>
          </w:p>
        </w:tc>
        <w:tc>
          <w:tcPr>
            <w:tcW w:w="770" w:type="pct"/>
          </w:tcPr>
          <w:p w14:paraId="073568A8" w14:textId="77777777" w:rsidR="00866B7D" w:rsidRPr="0030781F" w:rsidRDefault="00866B7D" w:rsidP="00631433">
            <w:pPr>
              <w:jc w:val="righ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Calibri"/>
                <w:bCs/>
                <w:color w:val="auto"/>
                <w:sz w:val="20"/>
              </w:rPr>
            </w:pPr>
            <w:r w:rsidRPr="0030781F">
              <w:rPr>
                <w:rFonts w:asciiTheme="minorHAnsi" w:eastAsia="Times New Roman" w:hAnsiTheme="minorHAnsi" w:cs="Calibri"/>
                <w:bCs/>
                <w:color w:val="auto"/>
                <w:sz w:val="20"/>
              </w:rPr>
              <w:t>5</w:t>
            </w:r>
          </w:p>
        </w:tc>
      </w:tr>
      <w:tr w:rsidR="00866B7D" w:rsidRPr="0030781F" w14:paraId="4E279EB0" w14:textId="77777777" w:rsidTr="00631433">
        <w:trPr>
          <w:trHeight w:val="274"/>
        </w:trPr>
        <w:tc>
          <w:tcPr>
            <w:cnfStyle w:val="001000000000" w:firstRow="0" w:lastRow="0" w:firstColumn="1" w:lastColumn="0" w:oddVBand="0" w:evenVBand="0" w:oddHBand="0" w:evenHBand="0" w:firstRowFirstColumn="0" w:firstRowLastColumn="0" w:lastRowFirstColumn="0" w:lastRowLastColumn="0"/>
            <w:tcW w:w="1146" w:type="pct"/>
            <w:noWrap/>
            <w:hideMark/>
          </w:tcPr>
          <w:p w14:paraId="467D2D87" w14:textId="77777777" w:rsidR="00866B7D" w:rsidRPr="0030781F" w:rsidRDefault="00866B7D" w:rsidP="00631433">
            <w:pPr>
              <w:rPr>
                <w:rFonts w:asciiTheme="minorHAnsi" w:eastAsia="Times New Roman" w:hAnsiTheme="minorHAnsi" w:cs="Calibri"/>
                <w:bCs w:val="0"/>
                <w:color w:val="auto"/>
                <w:sz w:val="20"/>
              </w:rPr>
            </w:pPr>
            <w:r w:rsidRPr="0030781F">
              <w:rPr>
                <w:rFonts w:asciiTheme="minorHAnsi" w:eastAsia="Times New Roman" w:hAnsiTheme="minorHAnsi" w:cs="Calibri"/>
                <w:bCs w:val="0"/>
                <w:color w:val="auto"/>
                <w:sz w:val="20"/>
              </w:rPr>
              <w:t>PRESENTADES</w:t>
            </w:r>
          </w:p>
        </w:tc>
        <w:tc>
          <w:tcPr>
            <w:tcW w:w="771" w:type="pct"/>
            <w:noWrap/>
            <w:hideMark/>
          </w:tcPr>
          <w:p w14:paraId="4B4868B6" w14:textId="77777777" w:rsidR="00866B7D" w:rsidRPr="0030781F" w:rsidRDefault="00866B7D" w:rsidP="00631433">
            <w:pPr>
              <w:jc w:val="righ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Calibri"/>
                <w:bCs/>
                <w:color w:val="auto"/>
                <w:sz w:val="20"/>
              </w:rPr>
            </w:pPr>
            <w:r w:rsidRPr="0030781F">
              <w:rPr>
                <w:rFonts w:asciiTheme="minorHAnsi" w:eastAsia="Times New Roman" w:hAnsiTheme="minorHAnsi" w:cs="Calibri"/>
                <w:bCs/>
                <w:color w:val="auto"/>
                <w:sz w:val="20"/>
              </w:rPr>
              <w:t>17.903</w:t>
            </w:r>
          </w:p>
        </w:tc>
        <w:tc>
          <w:tcPr>
            <w:tcW w:w="770" w:type="pct"/>
            <w:noWrap/>
            <w:hideMark/>
          </w:tcPr>
          <w:p w14:paraId="33E5F1B3" w14:textId="77777777" w:rsidR="00866B7D" w:rsidRPr="0030781F" w:rsidRDefault="00866B7D" w:rsidP="00631433">
            <w:pPr>
              <w:jc w:val="righ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Calibri"/>
                <w:bCs/>
                <w:color w:val="auto"/>
                <w:sz w:val="20"/>
              </w:rPr>
            </w:pPr>
            <w:r w:rsidRPr="0030781F">
              <w:rPr>
                <w:rFonts w:asciiTheme="minorHAnsi" w:eastAsia="Times New Roman" w:hAnsiTheme="minorHAnsi" w:cs="Calibri"/>
                <w:bCs/>
                <w:color w:val="auto"/>
                <w:sz w:val="20"/>
              </w:rPr>
              <w:t>16.592</w:t>
            </w:r>
          </w:p>
        </w:tc>
        <w:tc>
          <w:tcPr>
            <w:tcW w:w="771" w:type="pct"/>
          </w:tcPr>
          <w:p w14:paraId="177622DE" w14:textId="77777777" w:rsidR="00866B7D" w:rsidRPr="0030781F" w:rsidRDefault="00866B7D" w:rsidP="00631433">
            <w:pPr>
              <w:jc w:val="righ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Calibri"/>
                <w:bCs/>
                <w:color w:val="auto"/>
                <w:sz w:val="20"/>
              </w:rPr>
            </w:pPr>
            <w:r w:rsidRPr="0030781F">
              <w:rPr>
                <w:rFonts w:asciiTheme="minorHAnsi" w:eastAsia="Times New Roman" w:hAnsiTheme="minorHAnsi" w:cs="Calibri"/>
                <w:bCs/>
                <w:color w:val="auto"/>
                <w:sz w:val="20"/>
              </w:rPr>
              <w:t>13.693</w:t>
            </w:r>
          </w:p>
        </w:tc>
        <w:tc>
          <w:tcPr>
            <w:tcW w:w="771" w:type="pct"/>
          </w:tcPr>
          <w:p w14:paraId="2A245306" w14:textId="77777777" w:rsidR="00866B7D" w:rsidRPr="0030781F" w:rsidRDefault="00866B7D" w:rsidP="00631433">
            <w:pPr>
              <w:jc w:val="righ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Calibri"/>
                <w:bCs/>
                <w:color w:val="auto"/>
                <w:sz w:val="20"/>
              </w:rPr>
            </w:pPr>
            <w:r w:rsidRPr="0030781F">
              <w:rPr>
                <w:rFonts w:asciiTheme="minorHAnsi" w:eastAsia="Times New Roman" w:hAnsiTheme="minorHAnsi" w:cs="Calibri"/>
                <w:bCs/>
                <w:color w:val="auto"/>
                <w:sz w:val="20"/>
              </w:rPr>
              <w:t>16.370</w:t>
            </w:r>
          </w:p>
        </w:tc>
        <w:tc>
          <w:tcPr>
            <w:tcW w:w="770" w:type="pct"/>
          </w:tcPr>
          <w:p w14:paraId="4E91E5BF" w14:textId="77777777" w:rsidR="00866B7D" w:rsidRPr="0030781F" w:rsidRDefault="00866B7D" w:rsidP="00631433">
            <w:pPr>
              <w:jc w:val="righ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Calibri"/>
                <w:bCs/>
                <w:color w:val="auto"/>
                <w:sz w:val="20"/>
              </w:rPr>
            </w:pPr>
            <w:r w:rsidRPr="0030781F">
              <w:rPr>
                <w:rFonts w:asciiTheme="minorHAnsi" w:eastAsia="Times New Roman" w:hAnsiTheme="minorHAnsi" w:cs="Calibri"/>
                <w:bCs/>
                <w:color w:val="auto"/>
                <w:sz w:val="20"/>
              </w:rPr>
              <w:t>17.967</w:t>
            </w:r>
          </w:p>
        </w:tc>
      </w:tr>
    </w:tbl>
    <w:p w14:paraId="60FF98A8" w14:textId="77777777" w:rsidR="00866B7D" w:rsidRPr="0030781F" w:rsidRDefault="00866B7D" w:rsidP="00866B7D">
      <w:pPr>
        <w:contextualSpacing/>
        <w:rPr>
          <w:rFonts w:ascii="Arial" w:hAnsi="Arial" w:cs="Arial"/>
          <w:i/>
          <w:iCs/>
          <w:sz w:val="15"/>
          <w:szCs w:val="15"/>
        </w:rPr>
      </w:pPr>
      <w:r w:rsidRPr="0030781F">
        <w:rPr>
          <w:rFonts w:ascii="Arial" w:hAnsi="Arial" w:cs="Arial"/>
          <w:i/>
          <w:iCs/>
          <w:sz w:val="15"/>
          <w:szCs w:val="15"/>
        </w:rPr>
        <w:t>*El 2018 es van denegar un volum considerable de sol·licituds per manca de pressupost.</w:t>
      </w:r>
    </w:p>
    <w:p w14:paraId="48905340" w14:textId="77777777" w:rsidR="00866B7D" w:rsidRPr="0030781F" w:rsidRDefault="00866B7D" w:rsidP="00866B7D">
      <w:pPr>
        <w:contextualSpacing/>
        <w:rPr>
          <w:rFonts w:ascii="Arial" w:hAnsi="Arial" w:cs="Arial"/>
          <w:i/>
          <w:iCs/>
          <w:sz w:val="15"/>
          <w:szCs w:val="15"/>
        </w:rPr>
      </w:pPr>
      <w:r w:rsidRPr="0030781F">
        <w:rPr>
          <w:rFonts w:ascii="Arial" w:hAnsi="Arial" w:cs="Arial"/>
          <w:i/>
          <w:iCs/>
          <w:sz w:val="15"/>
          <w:szCs w:val="15"/>
        </w:rPr>
        <w:t>**El 2019 es va produir un canvi de convocatòria que implicava canvis en els barems de renda.</w:t>
      </w:r>
    </w:p>
    <w:p w14:paraId="63D69F81" w14:textId="77777777" w:rsidR="00866B7D" w:rsidRPr="0030781F" w:rsidRDefault="00866B7D" w:rsidP="00866B7D">
      <w:pPr>
        <w:contextualSpacing/>
        <w:rPr>
          <w:rFonts w:ascii="Arial" w:hAnsi="Arial" w:cs="Arial"/>
          <w:i/>
          <w:iCs/>
          <w:sz w:val="15"/>
          <w:szCs w:val="15"/>
        </w:rPr>
      </w:pPr>
      <w:r w:rsidRPr="0030781F">
        <w:rPr>
          <w:rFonts w:ascii="Arial" w:hAnsi="Arial" w:cs="Arial"/>
          <w:i/>
          <w:iCs/>
          <w:sz w:val="15"/>
          <w:szCs w:val="15"/>
        </w:rPr>
        <w:t>***El 2020 s’ha produït un canvi de convocatòria que implica canvis en els barems de les activitats.</w:t>
      </w:r>
    </w:p>
    <w:p w14:paraId="3BB20F3A" w14:textId="77777777" w:rsidR="00866B7D" w:rsidRPr="0030781F" w:rsidRDefault="00866B7D" w:rsidP="00866B7D">
      <w:pPr>
        <w:spacing w:after="0" w:line="240" w:lineRule="auto"/>
        <w:jc w:val="both"/>
        <w:rPr>
          <w:rFonts w:cstheme="minorHAnsi"/>
          <w:b/>
          <w:i/>
          <w:sz w:val="24"/>
          <w:szCs w:val="24"/>
          <w:u w:val="single"/>
        </w:rPr>
      </w:pPr>
    </w:p>
    <w:p w14:paraId="38FEE51C" w14:textId="5CBA5755" w:rsidR="00866B7D" w:rsidRPr="0030781F" w:rsidRDefault="00AF1E84" w:rsidP="00866B7D">
      <w:pPr>
        <w:spacing w:after="0" w:line="240" w:lineRule="auto"/>
        <w:jc w:val="both"/>
        <w:rPr>
          <w:rFonts w:cstheme="minorHAnsi"/>
          <w:b/>
          <w:i/>
          <w:sz w:val="24"/>
          <w:szCs w:val="24"/>
          <w:u w:val="single"/>
        </w:rPr>
      </w:pPr>
      <w:r>
        <w:rPr>
          <w:rFonts w:cstheme="minorHAnsi"/>
          <w:b/>
          <w:i/>
          <w:sz w:val="24"/>
          <w:szCs w:val="24"/>
          <w:u w:val="single"/>
        </w:rPr>
        <w:t>3.3.</w:t>
      </w:r>
      <w:r w:rsidR="00866B7D" w:rsidRPr="0030781F">
        <w:rPr>
          <w:rFonts w:cstheme="minorHAnsi"/>
          <w:b/>
          <w:i/>
          <w:sz w:val="24"/>
          <w:szCs w:val="24"/>
          <w:u w:val="single"/>
        </w:rPr>
        <w:t xml:space="preserve">Formació, recursos i materials de suport pels agents organitzadors dels </w:t>
      </w:r>
      <w:r w:rsidR="0086478A">
        <w:rPr>
          <w:rFonts w:cstheme="minorHAnsi"/>
          <w:b/>
          <w:i/>
          <w:sz w:val="24"/>
          <w:szCs w:val="24"/>
          <w:u w:val="single"/>
        </w:rPr>
        <w:t>programes de PFHL</w:t>
      </w:r>
    </w:p>
    <w:p w14:paraId="25A83020" w14:textId="77777777" w:rsidR="00866B7D" w:rsidRPr="0030781F" w:rsidRDefault="00866B7D" w:rsidP="00866B7D">
      <w:pPr>
        <w:spacing w:after="0" w:line="240" w:lineRule="auto"/>
        <w:jc w:val="both"/>
        <w:rPr>
          <w:sz w:val="24"/>
          <w:szCs w:val="24"/>
        </w:rPr>
      </w:pPr>
      <w:r w:rsidRPr="0030781F">
        <w:rPr>
          <w:sz w:val="24"/>
          <w:szCs w:val="24"/>
        </w:rPr>
        <w:t>Des de l’inici de les actuacions de suport a les entitats organitzadores d’esport fora d’horari lectiu, l’IBE ha anat elaborant i produint diferents recursos que persegueixen la millora de la qualitat educativa de les activitats.</w:t>
      </w:r>
    </w:p>
    <w:p w14:paraId="404B0402" w14:textId="77777777" w:rsidR="00866B7D" w:rsidRPr="0030781F" w:rsidRDefault="00866B7D" w:rsidP="00866B7D">
      <w:pPr>
        <w:spacing w:after="0" w:line="240" w:lineRule="auto"/>
        <w:jc w:val="both"/>
        <w:rPr>
          <w:sz w:val="24"/>
          <w:szCs w:val="24"/>
        </w:rPr>
      </w:pPr>
    </w:p>
    <w:p w14:paraId="18E5860A" w14:textId="77777777" w:rsidR="00866B7D" w:rsidRPr="0030781F" w:rsidRDefault="00866B7D" w:rsidP="00866B7D">
      <w:pPr>
        <w:spacing w:after="0" w:line="240" w:lineRule="auto"/>
        <w:jc w:val="both"/>
        <w:rPr>
          <w:rFonts w:ascii="Calibri" w:hAnsi="Calibri"/>
          <w:spacing w:val="-2"/>
          <w:sz w:val="24"/>
          <w:szCs w:val="24"/>
        </w:rPr>
      </w:pPr>
      <w:r w:rsidRPr="0030781F">
        <w:rPr>
          <w:rFonts w:ascii="Calibri" w:hAnsi="Calibri"/>
          <w:spacing w:val="-2"/>
          <w:sz w:val="24"/>
          <w:szCs w:val="24"/>
        </w:rPr>
        <w:t xml:space="preserve">Totes les entitats homologades podran disposar d’un webapp per gestionar la programació i les sessions per cadascun dels grups d’activitat, oferint a més formació als responsables de l’entitat per poder treure el màxim profit d’aquesta eina. </w:t>
      </w:r>
    </w:p>
    <w:p w14:paraId="3853E1C9" w14:textId="77777777" w:rsidR="00866B7D" w:rsidRPr="0030781F" w:rsidRDefault="00866B7D" w:rsidP="00866B7D">
      <w:pPr>
        <w:spacing w:after="0" w:line="240" w:lineRule="auto"/>
        <w:jc w:val="both"/>
        <w:rPr>
          <w:rFonts w:ascii="Calibri" w:hAnsi="Calibri"/>
          <w:spacing w:val="-2"/>
          <w:sz w:val="24"/>
          <w:szCs w:val="24"/>
        </w:rPr>
      </w:pPr>
    </w:p>
    <w:p w14:paraId="05099FAF" w14:textId="51749707" w:rsidR="00866B7D" w:rsidRPr="0030781F" w:rsidRDefault="00866B7D" w:rsidP="00866B7D">
      <w:pPr>
        <w:spacing w:after="0" w:line="240" w:lineRule="auto"/>
        <w:jc w:val="both"/>
        <w:rPr>
          <w:rFonts w:ascii="Calibri" w:hAnsi="Calibri"/>
          <w:spacing w:val="-2"/>
          <w:sz w:val="24"/>
          <w:szCs w:val="24"/>
        </w:rPr>
      </w:pPr>
      <w:r w:rsidRPr="00841D41">
        <w:rPr>
          <w:rFonts w:ascii="Calibri" w:hAnsi="Calibri"/>
          <w:spacing w:val="-2"/>
          <w:sz w:val="24"/>
          <w:szCs w:val="24"/>
        </w:rPr>
        <w:t xml:space="preserve">Anualment, també </w:t>
      </w:r>
      <w:r w:rsidRPr="00841D41">
        <w:rPr>
          <w:sz w:val="24"/>
          <w:szCs w:val="24"/>
        </w:rPr>
        <w:t>cal organitzar un mínim de quatre tallers en format presencial i de caràcter més pràctic focalitzat en una única modalitat esportiva que ofereixin recursos de qualitat al monitoratge que dirigeix les activitats amb els nens i nenes</w:t>
      </w:r>
      <w:r w:rsidR="00841D41">
        <w:rPr>
          <w:sz w:val="24"/>
          <w:szCs w:val="24"/>
        </w:rPr>
        <w:t xml:space="preserve"> </w:t>
      </w:r>
      <w:r w:rsidR="00841D41" w:rsidRPr="00022455">
        <w:rPr>
          <w:sz w:val="24"/>
          <w:szCs w:val="24"/>
        </w:rPr>
        <w:t>amb l’objectiu d’actualitzar i presentar les metodologies pròpies d’ensenyament esportiu</w:t>
      </w:r>
      <w:r w:rsidRPr="00022455">
        <w:rPr>
          <w:sz w:val="24"/>
          <w:szCs w:val="24"/>
        </w:rPr>
        <w:t>.</w:t>
      </w:r>
    </w:p>
    <w:p w14:paraId="5D3FB0DF" w14:textId="77777777" w:rsidR="00866B7D" w:rsidRPr="0030781F" w:rsidRDefault="00866B7D" w:rsidP="00866B7D">
      <w:pPr>
        <w:spacing w:after="0" w:line="240" w:lineRule="auto"/>
        <w:jc w:val="both"/>
        <w:rPr>
          <w:rFonts w:ascii="Calibri" w:hAnsi="Calibri"/>
          <w:spacing w:val="-2"/>
          <w:sz w:val="24"/>
          <w:szCs w:val="24"/>
        </w:rPr>
      </w:pPr>
      <w:r w:rsidRPr="0030781F">
        <w:rPr>
          <w:rFonts w:ascii="Calibri" w:hAnsi="Calibri"/>
          <w:spacing w:val="-2"/>
          <w:sz w:val="24"/>
          <w:szCs w:val="24"/>
        </w:rPr>
        <w:t xml:space="preserve"> </w:t>
      </w:r>
    </w:p>
    <w:p w14:paraId="6F7152F8" w14:textId="00D2B6F9" w:rsidR="00866B7D" w:rsidRPr="0030781F" w:rsidRDefault="00841D41" w:rsidP="00866B7D">
      <w:pPr>
        <w:spacing w:after="0" w:line="240" w:lineRule="auto"/>
        <w:jc w:val="both"/>
        <w:rPr>
          <w:rFonts w:cstheme="minorHAnsi"/>
          <w:b/>
          <w:i/>
          <w:sz w:val="24"/>
          <w:szCs w:val="24"/>
          <w:u w:val="single"/>
        </w:rPr>
      </w:pPr>
      <w:r>
        <w:rPr>
          <w:rFonts w:cstheme="minorHAnsi"/>
          <w:b/>
          <w:i/>
          <w:sz w:val="24"/>
          <w:szCs w:val="24"/>
          <w:u w:val="single"/>
        </w:rPr>
        <w:t xml:space="preserve">3.4. </w:t>
      </w:r>
      <w:r w:rsidR="00866B7D" w:rsidRPr="0030781F">
        <w:rPr>
          <w:rFonts w:cstheme="minorHAnsi"/>
          <w:b/>
          <w:i/>
          <w:sz w:val="24"/>
          <w:szCs w:val="24"/>
          <w:u w:val="single"/>
        </w:rPr>
        <w:t>Formació laboral en el sector esportiu per a</w:t>
      </w:r>
      <w:r w:rsidR="0086478A">
        <w:rPr>
          <w:rFonts w:cstheme="minorHAnsi"/>
          <w:b/>
          <w:i/>
          <w:sz w:val="24"/>
          <w:szCs w:val="24"/>
          <w:u w:val="single"/>
        </w:rPr>
        <w:t xml:space="preserve"> adolescents</w:t>
      </w:r>
    </w:p>
    <w:p w14:paraId="6988ECE0" w14:textId="77777777" w:rsidR="00866B7D" w:rsidRPr="0030781F" w:rsidRDefault="00866B7D" w:rsidP="00866B7D">
      <w:pPr>
        <w:spacing w:after="0" w:line="240" w:lineRule="auto"/>
        <w:jc w:val="both"/>
        <w:rPr>
          <w:rFonts w:cstheme="minorHAnsi"/>
          <w:sz w:val="24"/>
          <w:szCs w:val="24"/>
        </w:rPr>
      </w:pPr>
      <w:r w:rsidRPr="0030781F">
        <w:rPr>
          <w:rFonts w:cstheme="minorHAnsi"/>
          <w:sz w:val="24"/>
          <w:szCs w:val="24"/>
        </w:rPr>
        <w:t>L’esport suposa un nínxol d’oportunitats laborals  de diferents nivells i dedicació a un Estat amb la taxa d’atur més jove d’Europa.</w:t>
      </w:r>
    </w:p>
    <w:p w14:paraId="44F44616" w14:textId="77777777" w:rsidR="00866B7D" w:rsidRPr="0030781F" w:rsidRDefault="00866B7D" w:rsidP="00866B7D">
      <w:pPr>
        <w:spacing w:after="0" w:line="240" w:lineRule="auto"/>
        <w:jc w:val="both"/>
        <w:rPr>
          <w:rFonts w:cstheme="minorHAnsi"/>
          <w:sz w:val="24"/>
          <w:szCs w:val="24"/>
        </w:rPr>
      </w:pPr>
    </w:p>
    <w:p w14:paraId="6A31855E" w14:textId="0DD6E99B" w:rsidR="00866B7D" w:rsidRPr="0030781F" w:rsidRDefault="00866B7D" w:rsidP="00866B7D">
      <w:pPr>
        <w:spacing w:after="0" w:line="240" w:lineRule="auto"/>
        <w:jc w:val="both"/>
        <w:rPr>
          <w:rFonts w:cstheme="minorHAnsi"/>
          <w:sz w:val="24"/>
          <w:szCs w:val="24"/>
        </w:rPr>
      </w:pPr>
      <w:r w:rsidRPr="0030781F">
        <w:rPr>
          <w:rFonts w:cstheme="minorHAnsi"/>
          <w:sz w:val="24"/>
          <w:szCs w:val="24"/>
        </w:rPr>
        <w:t>Amb l’objectiu que els adolescents de la ciutat</w:t>
      </w:r>
      <w:r w:rsidR="005030D9">
        <w:rPr>
          <w:rFonts w:cstheme="minorHAnsi"/>
          <w:sz w:val="24"/>
          <w:szCs w:val="24"/>
        </w:rPr>
        <w:t>, de 15 a 17 anys,</w:t>
      </w:r>
      <w:r w:rsidRPr="0030781F">
        <w:rPr>
          <w:rFonts w:cstheme="minorHAnsi"/>
          <w:sz w:val="24"/>
          <w:szCs w:val="24"/>
        </w:rPr>
        <w:t xml:space="preserve"> puguin apropar-se a figures laborals vinculades a aquest sector que els hi podien ser desconegudes, es fomenta l’organització de </w:t>
      </w:r>
      <w:r w:rsidR="00675270">
        <w:rPr>
          <w:rFonts w:cstheme="minorHAnsi"/>
          <w:sz w:val="24"/>
          <w:szCs w:val="24"/>
        </w:rPr>
        <w:t xml:space="preserve">cinc </w:t>
      </w:r>
      <w:r w:rsidRPr="0030781F">
        <w:rPr>
          <w:rFonts w:cstheme="minorHAnsi"/>
          <w:sz w:val="24"/>
          <w:szCs w:val="24"/>
        </w:rPr>
        <w:t>sessions informatives</w:t>
      </w:r>
      <w:r w:rsidR="00841D41">
        <w:rPr>
          <w:rFonts w:cstheme="minorHAnsi"/>
          <w:sz w:val="24"/>
          <w:szCs w:val="24"/>
        </w:rPr>
        <w:t xml:space="preserve"> al llarg de l’any</w:t>
      </w:r>
      <w:r w:rsidRPr="0030781F">
        <w:rPr>
          <w:rFonts w:cstheme="minorHAnsi"/>
          <w:sz w:val="24"/>
          <w:szCs w:val="24"/>
        </w:rPr>
        <w:t xml:space="preserve"> on diferents figures del món esportiu expliquin la seva experiència amb l’objectiu de fomentar noves inquietuds laborals. L’heterogeneïtat dels treballadors i treballadores d’aquest sector fa que sigui un espai idoni perquè els interessats puguin fer la seva primera incursió al món laboral, ja sigui per dedicació completa o per compatibilitzar-ho amb els seus estudis. </w:t>
      </w:r>
    </w:p>
    <w:p w14:paraId="08D65D04" w14:textId="77777777" w:rsidR="00866B7D" w:rsidRPr="0030781F" w:rsidRDefault="00866B7D" w:rsidP="00866B7D">
      <w:pPr>
        <w:spacing w:after="0" w:line="240" w:lineRule="auto"/>
        <w:jc w:val="both"/>
        <w:rPr>
          <w:rFonts w:cstheme="minorHAnsi"/>
          <w:sz w:val="24"/>
          <w:szCs w:val="24"/>
        </w:rPr>
      </w:pPr>
    </w:p>
    <w:p w14:paraId="22BB0B37" w14:textId="7489C18F" w:rsidR="00866B7D" w:rsidRPr="0030781F" w:rsidRDefault="00866B7D" w:rsidP="00866B7D">
      <w:pPr>
        <w:spacing w:after="0" w:line="240" w:lineRule="auto"/>
        <w:jc w:val="both"/>
        <w:rPr>
          <w:rFonts w:cstheme="minorHAnsi"/>
          <w:sz w:val="24"/>
          <w:szCs w:val="24"/>
        </w:rPr>
      </w:pPr>
      <w:r w:rsidRPr="0030781F">
        <w:rPr>
          <w:rFonts w:cstheme="minorHAnsi"/>
          <w:sz w:val="24"/>
          <w:szCs w:val="24"/>
        </w:rPr>
        <w:lastRenderedPageBreak/>
        <w:t>La formació, que es farà preferentment en format telemàtic i serà d’accés lliure per qualsevol persona interessada prèviament inscrita, es durà a terme obligatòriament en sessions de tarda de dies laborables o bé de dissabte al matí i hauran de ten</w:t>
      </w:r>
      <w:r w:rsidR="00650D75">
        <w:rPr>
          <w:rFonts w:cstheme="minorHAnsi"/>
          <w:sz w:val="24"/>
          <w:szCs w:val="24"/>
        </w:rPr>
        <w:t>ir una durada d’1h30’</w:t>
      </w:r>
      <w:r w:rsidRPr="0030781F">
        <w:rPr>
          <w:rFonts w:cstheme="minorHAnsi"/>
          <w:sz w:val="24"/>
          <w:szCs w:val="24"/>
        </w:rPr>
        <w:t>.</w:t>
      </w:r>
    </w:p>
    <w:p w14:paraId="7CAA0F9F" w14:textId="77777777" w:rsidR="00866B7D" w:rsidRPr="0030781F" w:rsidRDefault="00866B7D" w:rsidP="00866B7D">
      <w:pPr>
        <w:spacing w:after="0" w:line="240" w:lineRule="auto"/>
        <w:jc w:val="both"/>
        <w:rPr>
          <w:rFonts w:cstheme="minorHAnsi"/>
          <w:sz w:val="24"/>
          <w:szCs w:val="24"/>
        </w:rPr>
      </w:pPr>
    </w:p>
    <w:p w14:paraId="23265461" w14:textId="0A551EE5" w:rsidR="00866B7D" w:rsidRPr="0030781F" w:rsidRDefault="00866B7D" w:rsidP="00866B7D">
      <w:pPr>
        <w:spacing w:after="0" w:line="240" w:lineRule="auto"/>
        <w:jc w:val="both"/>
        <w:rPr>
          <w:rFonts w:cstheme="minorHAnsi"/>
          <w:sz w:val="24"/>
          <w:szCs w:val="24"/>
        </w:rPr>
      </w:pPr>
      <w:r w:rsidRPr="0030781F">
        <w:rPr>
          <w:rFonts w:cstheme="minorHAnsi"/>
          <w:sz w:val="24"/>
          <w:szCs w:val="24"/>
        </w:rPr>
        <w:t>Tot i que aquestes sessions seran teòriques, serà essencial que el ponent utilitzi un llenguatge entenedor i que prioritzi la interacció amb els assistents. Cada formació estarà focalitzada en una única figura esportiva (tutor de joc, tècnic, àrbitre, entre</w:t>
      </w:r>
      <w:r w:rsidR="0092517B">
        <w:rPr>
          <w:rFonts w:cstheme="minorHAnsi"/>
          <w:sz w:val="24"/>
          <w:szCs w:val="24"/>
        </w:rPr>
        <w:t>nador personal</w:t>
      </w:r>
      <w:r w:rsidRPr="0030781F">
        <w:rPr>
          <w:rFonts w:cstheme="minorHAnsi"/>
          <w:sz w:val="24"/>
          <w:szCs w:val="24"/>
        </w:rPr>
        <w:t>, monitor, directiu...) i haurà de ser impartida per un professional en actiu o que s’hagi retirat fa menys de 5 anys. Aquest instructor haurà d’explicar la seva trajectòria, el seu bagatge formatiu, les experiències viscudes en clau positi</w:t>
      </w:r>
      <w:r w:rsidR="004C527B">
        <w:rPr>
          <w:rFonts w:cstheme="minorHAnsi"/>
          <w:sz w:val="24"/>
          <w:szCs w:val="24"/>
        </w:rPr>
        <w:t>va, possibles consells a seguir o</w:t>
      </w:r>
      <w:r w:rsidRPr="0030781F">
        <w:rPr>
          <w:rFonts w:cstheme="minorHAnsi"/>
          <w:sz w:val="24"/>
          <w:szCs w:val="24"/>
        </w:rPr>
        <w:t xml:space="preserve"> les condicions laborals d’aquest </w:t>
      </w:r>
      <w:r w:rsidR="004C527B">
        <w:rPr>
          <w:rFonts w:cstheme="minorHAnsi"/>
          <w:sz w:val="24"/>
          <w:szCs w:val="24"/>
        </w:rPr>
        <w:t>lloc de feina a l’entorn actual entre d’altres.</w:t>
      </w:r>
    </w:p>
    <w:p w14:paraId="107FCC42" w14:textId="77777777" w:rsidR="00866B7D" w:rsidRPr="0030781F" w:rsidRDefault="00866B7D" w:rsidP="00866B7D">
      <w:pPr>
        <w:spacing w:after="0" w:line="240" w:lineRule="auto"/>
        <w:jc w:val="both"/>
        <w:rPr>
          <w:rFonts w:cstheme="minorHAnsi"/>
          <w:sz w:val="24"/>
          <w:szCs w:val="24"/>
        </w:rPr>
      </w:pPr>
    </w:p>
    <w:p w14:paraId="11CBAA3D" w14:textId="77777777" w:rsidR="00866B7D" w:rsidRPr="0030781F" w:rsidRDefault="00866B7D" w:rsidP="00866B7D">
      <w:pPr>
        <w:spacing w:after="0" w:line="240" w:lineRule="auto"/>
        <w:jc w:val="both"/>
        <w:rPr>
          <w:rFonts w:cstheme="minorHAnsi"/>
          <w:sz w:val="24"/>
          <w:szCs w:val="24"/>
        </w:rPr>
      </w:pPr>
      <w:r w:rsidRPr="0030781F">
        <w:rPr>
          <w:rFonts w:cstheme="minorHAnsi"/>
          <w:sz w:val="24"/>
          <w:szCs w:val="24"/>
        </w:rPr>
        <w:t>La difusió d’aquestes sessions hauran d’incloure informació sobre els requisits de participació, forma d’inscripció i contacte electrònic per demanar més informació, tant de forma prèvia sobre dubtes respecte la pròpia formació com a posteriori per resoldre qüestions sobre aquesta figura laboral.</w:t>
      </w:r>
    </w:p>
    <w:p w14:paraId="4D4EAAB8" w14:textId="77777777" w:rsidR="00866B7D" w:rsidRPr="0030781F" w:rsidRDefault="00866B7D" w:rsidP="00866B7D">
      <w:pPr>
        <w:spacing w:after="0" w:line="240" w:lineRule="auto"/>
        <w:jc w:val="both"/>
        <w:rPr>
          <w:rFonts w:cstheme="minorHAnsi"/>
          <w:sz w:val="24"/>
          <w:szCs w:val="24"/>
        </w:rPr>
      </w:pPr>
    </w:p>
    <w:p w14:paraId="5DF83666" w14:textId="77777777" w:rsidR="00866B7D" w:rsidRPr="0030781F" w:rsidRDefault="00866B7D" w:rsidP="00866B7D">
      <w:pPr>
        <w:spacing w:after="0" w:line="240" w:lineRule="auto"/>
        <w:jc w:val="both"/>
        <w:rPr>
          <w:rFonts w:cstheme="minorHAnsi"/>
          <w:sz w:val="24"/>
          <w:szCs w:val="24"/>
        </w:rPr>
      </w:pPr>
      <w:r w:rsidRPr="0030781F">
        <w:rPr>
          <w:rFonts w:cstheme="minorHAnsi"/>
          <w:sz w:val="24"/>
          <w:szCs w:val="24"/>
        </w:rPr>
        <w:t>L’adjudicatari consensuarà amb l’administració la temporalitat d’aquestes sessions formatives, si es van proposant de forma regular en el temps o bé es concentren en algun punt de la temporada esportiva. La informació sobre les sessions es posarà en coneixement dels centres educatius de la ciutat i també de les entitats esportives homologades, tot i que les inscripcions restaran obertes a qualsevol persona interessada en assistir.</w:t>
      </w:r>
    </w:p>
    <w:p w14:paraId="164BD3EE" w14:textId="77777777" w:rsidR="00866B7D" w:rsidRPr="0030781F" w:rsidRDefault="00866B7D" w:rsidP="00866B7D">
      <w:pPr>
        <w:spacing w:after="0" w:line="240" w:lineRule="auto"/>
        <w:jc w:val="both"/>
        <w:rPr>
          <w:rFonts w:cstheme="minorHAnsi"/>
          <w:sz w:val="24"/>
          <w:szCs w:val="24"/>
        </w:rPr>
      </w:pPr>
    </w:p>
    <w:p w14:paraId="760E0203" w14:textId="7E8EFF58" w:rsidR="00866B7D" w:rsidRPr="0030781F" w:rsidRDefault="0092517B" w:rsidP="00866B7D">
      <w:pPr>
        <w:spacing w:after="0" w:line="240" w:lineRule="auto"/>
        <w:jc w:val="both"/>
        <w:rPr>
          <w:rFonts w:cstheme="minorHAnsi"/>
          <w:b/>
          <w:i/>
          <w:sz w:val="24"/>
          <w:szCs w:val="24"/>
          <w:u w:val="single"/>
        </w:rPr>
      </w:pPr>
      <w:r>
        <w:rPr>
          <w:rFonts w:cstheme="minorHAnsi"/>
          <w:b/>
          <w:i/>
          <w:sz w:val="24"/>
          <w:szCs w:val="24"/>
          <w:u w:val="single"/>
        </w:rPr>
        <w:t xml:space="preserve">3.5. </w:t>
      </w:r>
      <w:r w:rsidR="00866B7D" w:rsidRPr="0030781F">
        <w:rPr>
          <w:rFonts w:cstheme="minorHAnsi"/>
          <w:b/>
          <w:i/>
          <w:sz w:val="24"/>
          <w:szCs w:val="24"/>
          <w:u w:val="single"/>
        </w:rPr>
        <w:t xml:space="preserve">Programa d’educació en valors a través de l’esport </w:t>
      </w:r>
    </w:p>
    <w:p w14:paraId="127021E8" w14:textId="313B2C77" w:rsidR="00866B7D" w:rsidRPr="0030781F" w:rsidRDefault="00866B7D" w:rsidP="00866B7D">
      <w:pPr>
        <w:spacing w:after="0" w:line="240" w:lineRule="auto"/>
        <w:jc w:val="both"/>
        <w:rPr>
          <w:rFonts w:cstheme="minorHAnsi"/>
          <w:sz w:val="24"/>
          <w:szCs w:val="24"/>
        </w:rPr>
      </w:pPr>
      <w:r w:rsidRPr="0030781F">
        <w:rPr>
          <w:rFonts w:cstheme="minorHAnsi"/>
          <w:sz w:val="24"/>
          <w:szCs w:val="24"/>
        </w:rPr>
        <w:t>L’Ajuntament té per objectiu posar en marxa noves accions que promoguin els valors positius vinculats a l’esport</w:t>
      </w:r>
      <w:r w:rsidR="00AF1E84">
        <w:rPr>
          <w:rFonts w:cstheme="minorHAnsi"/>
          <w:sz w:val="24"/>
          <w:szCs w:val="24"/>
        </w:rPr>
        <w:t xml:space="preserve"> com ara</w:t>
      </w:r>
      <w:r w:rsidR="0092517B">
        <w:rPr>
          <w:rFonts w:cstheme="minorHAnsi"/>
          <w:sz w:val="24"/>
          <w:szCs w:val="24"/>
        </w:rPr>
        <w:t xml:space="preserve"> </w:t>
      </w:r>
      <w:r w:rsidR="0092517B" w:rsidRPr="00022455">
        <w:rPr>
          <w:rFonts w:cstheme="minorHAnsi"/>
          <w:sz w:val="24"/>
          <w:szCs w:val="24"/>
        </w:rPr>
        <w:t>la igualtat de gènere, la inclusió o el joc net.</w:t>
      </w:r>
    </w:p>
    <w:p w14:paraId="72D17BA6" w14:textId="77777777" w:rsidR="00866B7D" w:rsidRPr="0030781F" w:rsidRDefault="00866B7D" w:rsidP="00866B7D">
      <w:pPr>
        <w:spacing w:after="0" w:line="240" w:lineRule="auto"/>
        <w:jc w:val="both"/>
        <w:rPr>
          <w:rFonts w:cstheme="minorHAnsi"/>
          <w:sz w:val="24"/>
          <w:szCs w:val="24"/>
        </w:rPr>
      </w:pPr>
    </w:p>
    <w:p w14:paraId="69817C40" w14:textId="77777777" w:rsidR="00866B7D" w:rsidRPr="0030781F" w:rsidRDefault="00866B7D" w:rsidP="00866B7D">
      <w:pPr>
        <w:spacing w:after="0" w:line="240" w:lineRule="auto"/>
        <w:jc w:val="both"/>
        <w:rPr>
          <w:rFonts w:cstheme="minorHAnsi"/>
          <w:sz w:val="24"/>
          <w:szCs w:val="24"/>
        </w:rPr>
      </w:pPr>
      <w:r w:rsidRPr="0030781F">
        <w:rPr>
          <w:rFonts w:cstheme="minorHAnsi"/>
          <w:sz w:val="24"/>
          <w:szCs w:val="24"/>
        </w:rPr>
        <w:t xml:space="preserve">Però vinculada a aquesta proposta general a desenvolupar per l’administració, el licitador ha de desenvolupar un projecte de foment d’aquests valors esportius però específicament dirigit als diferents agents que intervenen a l’esport en edat escolar. Aquest programa, que ha de ser compatible i complementari amb els ‘Semàfors de valors’ que ja s’impulsen des del Consell de l’Esport Escolar de Barcelona en els Jocs Escolars, ha d’incloure un seguit d’accions i mesures encaminades a reduir i eradicar qualsevol violència física i verbal vinculada a la pràctica esportiva en edat escolar. </w:t>
      </w:r>
      <w:r w:rsidRPr="0092517B">
        <w:rPr>
          <w:rFonts w:cstheme="minorHAnsi"/>
          <w:sz w:val="24"/>
          <w:szCs w:val="24"/>
        </w:rPr>
        <w:t>Un cop dissenyada l’estratègia de treball cal que es defineixin el conjunt de mesures concretes i el seu objectiu específic</w:t>
      </w:r>
      <w:r w:rsidRPr="0030781F">
        <w:rPr>
          <w:rFonts w:cstheme="minorHAnsi"/>
          <w:sz w:val="24"/>
          <w:szCs w:val="24"/>
        </w:rPr>
        <w:t xml:space="preserve">. Caldrà explicitar la temporalitat de les diferents actuacions proposades, el seu públic objectiu i els canals emprats per executar amb èxit les propostes. </w:t>
      </w:r>
    </w:p>
    <w:p w14:paraId="27888123" w14:textId="77777777" w:rsidR="00866B7D" w:rsidRPr="0030781F" w:rsidRDefault="00866B7D" w:rsidP="00866B7D">
      <w:pPr>
        <w:spacing w:after="0" w:line="240" w:lineRule="auto"/>
        <w:jc w:val="both"/>
        <w:rPr>
          <w:rFonts w:cstheme="minorHAnsi"/>
          <w:sz w:val="24"/>
          <w:szCs w:val="24"/>
        </w:rPr>
      </w:pPr>
    </w:p>
    <w:p w14:paraId="3ACEE60B" w14:textId="77777777" w:rsidR="00866B7D" w:rsidRPr="0030781F" w:rsidRDefault="00866B7D" w:rsidP="00866B7D">
      <w:pPr>
        <w:spacing w:after="0" w:line="240" w:lineRule="auto"/>
        <w:jc w:val="both"/>
        <w:rPr>
          <w:rFonts w:cstheme="minorHAnsi"/>
          <w:sz w:val="24"/>
          <w:szCs w:val="24"/>
        </w:rPr>
      </w:pPr>
      <w:r w:rsidRPr="0030781F">
        <w:rPr>
          <w:rFonts w:cstheme="minorHAnsi"/>
          <w:sz w:val="24"/>
          <w:szCs w:val="24"/>
        </w:rPr>
        <w:t xml:space="preserve">En línia amb un dels reptes principals d’aquesta nova contractació pública, el licitador haurà d’incorporar dins del projecte actuacions comunicatives directament adreçades a la ciutadania per donar a conèixer el treball municipal en aquest àmbit. </w:t>
      </w:r>
    </w:p>
    <w:p w14:paraId="2E5C1508" w14:textId="77777777" w:rsidR="00866B7D" w:rsidRPr="0030781F" w:rsidRDefault="00866B7D" w:rsidP="00866B7D">
      <w:pPr>
        <w:spacing w:after="0" w:line="240" w:lineRule="auto"/>
        <w:jc w:val="both"/>
        <w:rPr>
          <w:rFonts w:cstheme="minorHAnsi"/>
          <w:sz w:val="24"/>
          <w:szCs w:val="24"/>
        </w:rPr>
      </w:pPr>
    </w:p>
    <w:p w14:paraId="1D9F9000" w14:textId="45714E7B" w:rsidR="00866B7D" w:rsidRPr="0030781F" w:rsidRDefault="00866B7D" w:rsidP="00866B7D">
      <w:pPr>
        <w:spacing w:after="0" w:line="240" w:lineRule="auto"/>
        <w:jc w:val="both"/>
        <w:rPr>
          <w:rFonts w:ascii="Calibri" w:hAnsi="Calibri"/>
          <w:spacing w:val="-2"/>
          <w:sz w:val="24"/>
          <w:szCs w:val="24"/>
        </w:rPr>
      </w:pPr>
      <w:r w:rsidRPr="0030781F">
        <w:rPr>
          <w:rFonts w:ascii="Calibri" w:hAnsi="Calibri"/>
          <w:spacing w:val="-2"/>
          <w:sz w:val="24"/>
          <w:szCs w:val="24"/>
        </w:rPr>
        <w:lastRenderedPageBreak/>
        <w:t xml:space="preserve">Paral·lelament a aquest programa focalitzat en la lluita contra la violència a l’esport, el licitador haurà de desenvolupar un programa formatiu </w:t>
      </w:r>
      <w:r w:rsidR="0092517B" w:rsidRPr="00022455">
        <w:rPr>
          <w:rFonts w:ascii="Calibri" w:hAnsi="Calibri"/>
          <w:spacing w:val="-2"/>
          <w:sz w:val="24"/>
          <w:szCs w:val="24"/>
        </w:rPr>
        <w:t xml:space="preserve">sobre el respecte i la coresponsabilitat </w:t>
      </w:r>
      <w:r w:rsidRPr="00022455">
        <w:rPr>
          <w:rFonts w:ascii="Calibri" w:hAnsi="Calibri"/>
          <w:spacing w:val="-2"/>
          <w:sz w:val="24"/>
          <w:szCs w:val="24"/>
        </w:rPr>
        <w:t xml:space="preserve">dels valors positius </w:t>
      </w:r>
      <w:r w:rsidRPr="0030781F">
        <w:rPr>
          <w:rFonts w:ascii="Calibri" w:hAnsi="Calibri"/>
          <w:spacing w:val="-2"/>
          <w:sz w:val="24"/>
          <w:szCs w:val="24"/>
        </w:rPr>
        <w:t>vinculats a l’esport descrits al primer paràgraf d’aquest apartat o qualsevol altre que sigui acordat entre administració i adjudicatari.</w:t>
      </w:r>
    </w:p>
    <w:p w14:paraId="0D641D68" w14:textId="77777777" w:rsidR="00866B7D" w:rsidRPr="0030781F" w:rsidRDefault="00866B7D" w:rsidP="00866B7D">
      <w:pPr>
        <w:spacing w:after="0" w:line="240" w:lineRule="auto"/>
        <w:jc w:val="both"/>
        <w:rPr>
          <w:rFonts w:ascii="Calibri" w:hAnsi="Calibri"/>
          <w:spacing w:val="-2"/>
          <w:sz w:val="24"/>
          <w:szCs w:val="24"/>
        </w:rPr>
      </w:pPr>
    </w:p>
    <w:p w14:paraId="54C8C43F" w14:textId="0DC66F35" w:rsidR="00866B7D" w:rsidRPr="0030781F" w:rsidRDefault="00866B7D" w:rsidP="00866B7D">
      <w:pPr>
        <w:spacing w:after="0" w:line="240" w:lineRule="auto"/>
        <w:jc w:val="both"/>
        <w:rPr>
          <w:rFonts w:ascii="Calibri" w:hAnsi="Calibri"/>
          <w:spacing w:val="-2"/>
          <w:sz w:val="24"/>
          <w:szCs w:val="24"/>
        </w:rPr>
      </w:pPr>
      <w:r w:rsidRPr="0030781F">
        <w:rPr>
          <w:rFonts w:ascii="Calibri" w:hAnsi="Calibri"/>
          <w:spacing w:val="-2"/>
          <w:sz w:val="24"/>
          <w:szCs w:val="24"/>
        </w:rPr>
        <w:t xml:space="preserve">El programa formatiu d’aquest projecte </w:t>
      </w:r>
      <w:r w:rsidR="0092517B" w:rsidRPr="00022455">
        <w:rPr>
          <w:rFonts w:ascii="Calibri" w:hAnsi="Calibri"/>
          <w:spacing w:val="-2"/>
          <w:sz w:val="24"/>
          <w:szCs w:val="24"/>
        </w:rPr>
        <w:t>per les entitats</w:t>
      </w:r>
      <w:r w:rsidR="0092517B">
        <w:rPr>
          <w:rFonts w:ascii="Calibri" w:hAnsi="Calibri"/>
          <w:spacing w:val="-2"/>
          <w:sz w:val="24"/>
          <w:szCs w:val="24"/>
        </w:rPr>
        <w:t xml:space="preserve"> </w:t>
      </w:r>
      <w:r w:rsidRPr="0030781F">
        <w:rPr>
          <w:rFonts w:ascii="Calibri" w:hAnsi="Calibri"/>
          <w:spacing w:val="-2"/>
          <w:sz w:val="24"/>
          <w:szCs w:val="24"/>
        </w:rPr>
        <w:t>haurà d’incloure un mínim de dues</w:t>
      </w:r>
      <w:r w:rsidR="00E909F6">
        <w:rPr>
          <w:rFonts w:ascii="Calibri" w:hAnsi="Calibri"/>
          <w:spacing w:val="-2"/>
          <w:sz w:val="24"/>
          <w:szCs w:val="24"/>
        </w:rPr>
        <w:t xml:space="preserve"> sessions de 2 hores</w:t>
      </w:r>
      <w:r w:rsidRPr="0030781F">
        <w:rPr>
          <w:rFonts w:ascii="Calibri" w:hAnsi="Calibri"/>
          <w:spacing w:val="-2"/>
          <w:sz w:val="24"/>
          <w:szCs w:val="24"/>
        </w:rPr>
        <w:t xml:space="preserve"> anualment. Aquestes sessions formatives no podran repetir-se durant dos cursos seguits, pel que hauran de variar i evolucionar, a excepció d’acord explícit amb l’administració per repetir-ho dos cursos consecutius per motius justificats. El licitador haurà de proposar el tema concret a tractar, el ponent, el format (presencial o telemàtic), la durada i data en que es farà i serà l’administració qui accepti aquesta proposta o bé sol·liciti la presentació de propostes alternatives.</w:t>
      </w:r>
    </w:p>
    <w:p w14:paraId="351D77D5" w14:textId="77777777" w:rsidR="00866B7D" w:rsidRPr="0030781F" w:rsidRDefault="00866B7D" w:rsidP="00866B7D">
      <w:pPr>
        <w:spacing w:after="0" w:line="240" w:lineRule="auto"/>
        <w:jc w:val="both"/>
        <w:rPr>
          <w:rFonts w:cstheme="minorHAnsi"/>
          <w:b/>
          <w:i/>
          <w:sz w:val="24"/>
          <w:szCs w:val="24"/>
          <w:u w:val="single"/>
        </w:rPr>
      </w:pPr>
    </w:p>
    <w:p w14:paraId="468B0324" w14:textId="77777777" w:rsidR="00866B7D" w:rsidRPr="0030781F" w:rsidRDefault="00866B7D" w:rsidP="00866B7D">
      <w:pPr>
        <w:spacing w:after="0" w:line="240" w:lineRule="auto"/>
        <w:jc w:val="both"/>
        <w:rPr>
          <w:rFonts w:cstheme="minorHAnsi"/>
          <w:b/>
          <w:i/>
          <w:sz w:val="24"/>
          <w:szCs w:val="24"/>
          <w:u w:val="single"/>
        </w:rPr>
      </w:pPr>
      <w:r w:rsidRPr="0030781F">
        <w:rPr>
          <w:rFonts w:cstheme="minorHAnsi"/>
          <w:b/>
          <w:i/>
          <w:sz w:val="24"/>
          <w:szCs w:val="24"/>
          <w:u w:val="single"/>
        </w:rPr>
        <w:t>Diagnosis de situació i necessitats de les entitats esportives homologades</w:t>
      </w:r>
    </w:p>
    <w:p w14:paraId="5E0450F8" w14:textId="77777777" w:rsidR="00866B7D" w:rsidRPr="0030781F" w:rsidRDefault="00866B7D" w:rsidP="00866B7D">
      <w:pPr>
        <w:spacing w:after="0" w:line="240" w:lineRule="auto"/>
        <w:jc w:val="both"/>
        <w:rPr>
          <w:rFonts w:ascii="Calibri" w:eastAsia="Times New Roman" w:hAnsi="Calibri" w:cs="Times New Roman"/>
          <w:sz w:val="24"/>
          <w:szCs w:val="24"/>
        </w:rPr>
      </w:pPr>
      <w:r w:rsidRPr="0030781F">
        <w:rPr>
          <w:rFonts w:cstheme="minorHAnsi"/>
          <w:sz w:val="24"/>
          <w:szCs w:val="24"/>
        </w:rPr>
        <w:t xml:space="preserve">La millor forma d’establir objectius de treball amb propòsit de millora és conèixer el punt de partida. </w:t>
      </w:r>
      <w:r w:rsidRPr="0030781F">
        <w:rPr>
          <w:rFonts w:ascii="Calibri" w:eastAsia="Times New Roman" w:hAnsi="Calibri" w:cs="Times New Roman"/>
          <w:sz w:val="24"/>
          <w:szCs w:val="24"/>
        </w:rPr>
        <w:t xml:space="preserve">Actualment, a nivell d’operadors d’activitats homologades hi ha diferents reculls d’estudis puntuals per diferents administracions i organismes però aquests no compten amb uns indicadors comuns ni una continuïtat cronològica determinada. </w:t>
      </w:r>
    </w:p>
    <w:p w14:paraId="66A33294" w14:textId="77777777" w:rsidR="00866B7D" w:rsidRPr="0030781F" w:rsidRDefault="00866B7D" w:rsidP="00866B7D">
      <w:pPr>
        <w:spacing w:after="0" w:line="240" w:lineRule="auto"/>
        <w:jc w:val="both"/>
        <w:rPr>
          <w:rFonts w:ascii="Calibri" w:eastAsia="Times New Roman" w:hAnsi="Calibri" w:cs="Times New Roman"/>
          <w:sz w:val="24"/>
          <w:szCs w:val="24"/>
        </w:rPr>
      </w:pPr>
    </w:p>
    <w:p w14:paraId="1DD8349B" w14:textId="77777777" w:rsidR="00866B7D" w:rsidRPr="0030781F" w:rsidRDefault="00866B7D" w:rsidP="00866B7D">
      <w:pPr>
        <w:spacing w:after="0" w:line="240" w:lineRule="auto"/>
        <w:jc w:val="both"/>
        <w:rPr>
          <w:rFonts w:ascii="Calibri" w:eastAsia="Times New Roman" w:hAnsi="Calibri" w:cs="Times New Roman"/>
          <w:sz w:val="24"/>
          <w:szCs w:val="24"/>
        </w:rPr>
      </w:pPr>
      <w:r w:rsidRPr="0030781F">
        <w:rPr>
          <w:rFonts w:ascii="Calibri" w:eastAsia="Times New Roman" w:hAnsi="Calibri" w:cs="Times New Roman"/>
          <w:sz w:val="24"/>
          <w:szCs w:val="24"/>
        </w:rPr>
        <w:t>És per això que es considera imprescindible l’elaboració d’una diagnosis ben definida i contínua respecte les particularitats i necessitats d’aquestes entitats amb l’objectiu d’adequar qualsevol actuació de l’administració en aquest sentit. Aquesta diagnosis comportarà com a treball de camp el contacte directe amb les entitats objecte d’estudi i haurà de permetre conèixer, com a mínim:</w:t>
      </w:r>
    </w:p>
    <w:p w14:paraId="0A66D3D0" w14:textId="77777777" w:rsidR="00866B7D" w:rsidRPr="0030781F" w:rsidRDefault="00866B7D" w:rsidP="00866B7D">
      <w:pPr>
        <w:spacing w:after="0" w:line="240" w:lineRule="auto"/>
        <w:jc w:val="both"/>
        <w:rPr>
          <w:rFonts w:ascii="Calibri" w:eastAsia="Times New Roman" w:hAnsi="Calibri" w:cs="Times New Roman"/>
          <w:sz w:val="24"/>
          <w:szCs w:val="24"/>
        </w:rPr>
      </w:pPr>
      <w:r w:rsidRPr="0030781F">
        <w:rPr>
          <w:rFonts w:ascii="Calibri" w:eastAsia="Times New Roman" w:hAnsi="Calibri" w:cs="Times New Roman"/>
          <w:sz w:val="24"/>
          <w:szCs w:val="24"/>
        </w:rPr>
        <w:t>· volum de socis</w:t>
      </w:r>
    </w:p>
    <w:p w14:paraId="25D87A34" w14:textId="77777777" w:rsidR="00866B7D" w:rsidRPr="0030781F" w:rsidRDefault="00866B7D" w:rsidP="00866B7D">
      <w:pPr>
        <w:spacing w:after="0" w:line="240" w:lineRule="auto"/>
        <w:jc w:val="both"/>
        <w:rPr>
          <w:rFonts w:ascii="Calibri" w:eastAsia="Times New Roman" w:hAnsi="Calibri" w:cs="Times New Roman"/>
          <w:sz w:val="24"/>
          <w:szCs w:val="24"/>
        </w:rPr>
      </w:pPr>
      <w:r w:rsidRPr="0030781F">
        <w:rPr>
          <w:rFonts w:ascii="Calibri" w:eastAsia="Times New Roman" w:hAnsi="Calibri" w:cs="Times New Roman"/>
          <w:sz w:val="24"/>
          <w:szCs w:val="24"/>
        </w:rPr>
        <w:t>· quants esportistes tenen i el nombre d’aquests amb llicència federativa i escolar</w:t>
      </w:r>
    </w:p>
    <w:p w14:paraId="7CD4D3BC" w14:textId="77777777" w:rsidR="00866B7D" w:rsidRPr="0030781F" w:rsidRDefault="00866B7D" w:rsidP="00866B7D">
      <w:pPr>
        <w:spacing w:after="0" w:line="240" w:lineRule="auto"/>
        <w:jc w:val="both"/>
        <w:rPr>
          <w:rFonts w:ascii="Calibri" w:eastAsia="Times New Roman" w:hAnsi="Calibri" w:cs="Times New Roman"/>
          <w:sz w:val="24"/>
          <w:szCs w:val="24"/>
        </w:rPr>
      </w:pPr>
      <w:r w:rsidRPr="0030781F">
        <w:rPr>
          <w:rFonts w:ascii="Calibri" w:eastAsia="Times New Roman" w:hAnsi="Calibri" w:cs="Times New Roman"/>
          <w:sz w:val="24"/>
          <w:szCs w:val="24"/>
        </w:rPr>
        <w:t>· quines modalitats esportives promouen</w:t>
      </w:r>
    </w:p>
    <w:p w14:paraId="0BCBD201" w14:textId="77777777" w:rsidR="00866B7D" w:rsidRPr="0030781F" w:rsidRDefault="00866B7D" w:rsidP="00866B7D">
      <w:pPr>
        <w:spacing w:after="0" w:line="240" w:lineRule="auto"/>
        <w:jc w:val="both"/>
        <w:rPr>
          <w:rFonts w:ascii="Calibri" w:eastAsia="Times New Roman" w:hAnsi="Calibri" w:cs="Times New Roman"/>
          <w:sz w:val="24"/>
          <w:szCs w:val="24"/>
        </w:rPr>
      </w:pPr>
      <w:r w:rsidRPr="0030781F">
        <w:rPr>
          <w:rFonts w:ascii="Calibri" w:eastAsia="Times New Roman" w:hAnsi="Calibri" w:cs="Times New Roman"/>
          <w:sz w:val="24"/>
          <w:szCs w:val="24"/>
        </w:rPr>
        <w:t>· categories i nivells de competició</w:t>
      </w:r>
    </w:p>
    <w:p w14:paraId="254429D6" w14:textId="77777777" w:rsidR="00866B7D" w:rsidRPr="0030781F" w:rsidRDefault="00866B7D" w:rsidP="00866B7D">
      <w:pPr>
        <w:spacing w:after="0" w:line="240" w:lineRule="auto"/>
        <w:jc w:val="both"/>
        <w:rPr>
          <w:rFonts w:ascii="Calibri" w:eastAsia="Times New Roman" w:hAnsi="Calibri" w:cs="Times New Roman"/>
          <w:sz w:val="24"/>
          <w:szCs w:val="24"/>
        </w:rPr>
      </w:pPr>
      <w:r w:rsidRPr="0030781F">
        <w:rPr>
          <w:rFonts w:ascii="Calibri" w:eastAsia="Times New Roman" w:hAnsi="Calibri" w:cs="Times New Roman"/>
          <w:sz w:val="24"/>
          <w:szCs w:val="24"/>
        </w:rPr>
        <w:t>· tipus, titularitat, intensitat d’ús (hores/setmanals) i costos dels equipaments utilitzats pel desenvolupament de la seva activitat esportiva</w:t>
      </w:r>
    </w:p>
    <w:p w14:paraId="4305B66E" w14:textId="77777777" w:rsidR="00866B7D" w:rsidRPr="0030781F" w:rsidRDefault="00866B7D" w:rsidP="00866B7D">
      <w:pPr>
        <w:spacing w:after="0" w:line="240" w:lineRule="auto"/>
        <w:jc w:val="both"/>
        <w:rPr>
          <w:rFonts w:ascii="Calibri" w:eastAsia="Times New Roman" w:hAnsi="Calibri" w:cs="Times New Roman"/>
          <w:sz w:val="24"/>
          <w:szCs w:val="24"/>
        </w:rPr>
      </w:pPr>
      <w:r w:rsidRPr="0030781F">
        <w:rPr>
          <w:rFonts w:ascii="Calibri" w:eastAsia="Times New Roman" w:hAnsi="Calibri" w:cs="Times New Roman"/>
          <w:sz w:val="24"/>
          <w:szCs w:val="24"/>
        </w:rPr>
        <w:t>· relacions contractuals amb les persones que hi treballen i/o col·laboren i nivell formatiu d’aquestes</w:t>
      </w:r>
    </w:p>
    <w:p w14:paraId="4D3482EF" w14:textId="77777777" w:rsidR="00866B7D" w:rsidRPr="0030781F" w:rsidRDefault="00866B7D" w:rsidP="00866B7D">
      <w:pPr>
        <w:spacing w:after="0" w:line="240" w:lineRule="auto"/>
        <w:jc w:val="both"/>
        <w:rPr>
          <w:rFonts w:ascii="Calibri" w:eastAsia="Times New Roman" w:hAnsi="Calibri" w:cs="Times New Roman"/>
          <w:sz w:val="24"/>
          <w:szCs w:val="24"/>
        </w:rPr>
      </w:pPr>
      <w:r w:rsidRPr="0030781F">
        <w:rPr>
          <w:rFonts w:ascii="Calibri" w:eastAsia="Times New Roman" w:hAnsi="Calibri" w:cs="Times New Roman"/>
          <w:sz w:val="24"/>
          <w:szCs w:val="24"/>
        </w:rPr>
        <w:t>· situació econòmica amb volums pressupostaris en execució i balanços de tresoreria</w:t>
      </w:r>
    </w:p>
    <w:p w14:paraId="728FF705" w14:textId="77777777" w:rsidR="00866B7D" w:rsidRPr="0030781F" w:rsidRDefault="00866B7D" w:rsidP="00866B7D">
      <w:pPr>
        <w:spacing w:after="0" w:line="240" w:lineRule="auto"/>
        <w:jc w:val="both"/>
        <w:rPr>
          <w:rFonts w:ascii="Calibri" w:eastAsia="Times New Roman" w:hAnsi="Calibri" w:cs="Times New Roman"/>
          <w:sz w:val="24"/>
          <w:szCs w:val="24"/>
        </w:rPr>
      </w:pPr>
      <w:r w:rsidRPr="0030781F">
        <w:rPr>
          <w:rFonts w:ascii="Calibri" w:eastAsia="Times New Roman" w:hAnsi="Calibri" w:cs="Times New Roman"/>
          <w:sz w:val="24"/>
          <w:szCs w:val="24"/>
        </w:rPr>
        <w:t>· distribució per sexes a nivell d’esportistes, socis, junta directiva, treballadors i cos tècnic</w:t>
      </w:r>
    </w:p>
    <w:p w14:paraId="18045FBF" w14:textId="77777777" w:rsidR="00866B7D" w:rsidRPr="0030781F" w:rsidRDefault="00866B7D" w:rsidP="00866B7D">
      <w:pPr>
        <w:spacing w:after="0" w:line="240" w:lineRule="auto"/>
        <w:jc w:val="both"/>
        <w:rPr>
          <w:rFonts w:ascii="Calibri" w:eastAsia="Times New Roman" w:hAnsi="Calibri" w:cs="Times New Roman"/>
          <w:sz w:val="24"/>
          <w:szCs w:val="24"/>
        </w:rPr>
      </w:pPr>
      <w:r w:rsidRPr="0030781F">
        <w:rPr>
          <w:rFonts w:ascii="Calibri" w:eastAsia="Times New Roman" w:hAnsi="Calibri" w:cs="Times New Roman"/>
          <w:sz w:val="24"/>
          <w:szCs w:val="24"/>
        </w:rPr>
        <w:t>· incorporació de persones amb diversitat funcional i mètodes d’inclusió</w:t>
      </w:r>
    </w:p>
    <w:p w14:paraId="711A9B5E" w14:textId="77777777" w:rsidR="00FB3EA8" w:rsidRDefault="00FB3EA8" w:rsidP="00866B7D">
      <w:pPr>
        <w:spacing w:after="0" w:line="240" w:lineRule="auto"/>
        <w:jc w:val="both"/>
        <w:rPr>
          <w:rFonts w:ascii="Calibri" w:eastAsia="Times New Roman" w:hAnsi="Calibri" w:cs="Times New Roman"/>
          <w:sz w:val="24"/>
          <w:szCs w:val="24"/>
        </w:rPr>
      </w:pPr>
    </w:p>
    <w:p w14:paraId="15CB2479" w14:textId="50C138DF" w:rsidR="00866B7D" w:rsidRDefault="00866B7D" w:rsidP="00866B7D">
      <w:pPr>
        <w:spacing w:after="0" w:line="240" w:lineRule="auto"/>
        <w:jc w:val="both"/>
        <w:rPr>
          <w:rFonts w:ascii="Calibri" w:eastAsia="Times New Roman" w:hAnsi="Calibri" w:cs="Times New Roman"/>
          <w:color w:val="FF0000"/>
          <w:sz w:val="24"/>
          <w:szCs w:val="24"/>
        </w:rPr>
      </w:pPr>
      <w:r w:rsidRPr="0030781F">
        <w:rPr>
          <w:rFonts w:ascii="Calibri" w:eastAsia="Times New Roman" w:hAnsi="Calibri" w:cs="Times New Roman"/>
          <w:sz w:val="24"/>
          <w:szCs w:val="24"/>
        </w:rPr>
        <w:t xml:space="preserve">Tota aquesta informació s’haurà de facilitar sectorialitzada i mapificada per territoris. L’adjudicatari haurà d’informar als agents que és l’Ajuntament el promotor d’aquests estudis i, si cal, demanarà el suport municipal a nivell comunicatiu amb l’objectiu de fer més efectives les oportunes comunicacions. Els resultats i evolució d’aquesta diagnosis s’informarà a l’administració a les reunions </w:t>
      </w:r>
      <w:r w:rsidR="00FB3EA8" w:rsidRPr="00022455">
        <w:rPr>
          <w:rFonts w:ascii="Calibri" w:eastAsia="Times New Roman" w:hAnsi="Calibri" w:cs="Times New Roman"/>
          <w:sz w:val="24"/>
          <w:szCs w:val="24"/>
        </w:rPr>
        <w:t>específiques</w:t>
      </w:r>
      <w:r w:rsidRPr="0030781F">
        <w:rPr>
          <w:rFonts w:ascii="Calibri" w:eastAsia="Times New Roman" w:hAnsi="Calibri" w:cs="Times New Roman"/>
          <w:sz w:val="24"/>
          <w:szCs w:val="24"/>
        </w:rPr>
        <w:t xml:space="preserve"> de seguiment, mentre que el recull anual es podrà presentar, de forma conjunta si s’escau, amb la memòria final de curs donada la rellevància d’aquesta diagnosis per una millor </w:t>
      </w:r>
      <w:r w:rsidRPr="0030781F">
        <w:rPr>
          <w:rFonts w:ascii="Calibri" w:eastAsia="Times New Roman" w:hAnsi="Calibri" w:cs="Times New Roman"/>
          <w:sz w:val="24"/>
          <w:szCs w:val="24"/>
        </w:rPr>
        <w:lastRenderedPageBreak/>
        <w:t>avaluació</w:t>
      </w:r>
      <w:r w:rsidR="00FB3EA8">
        <w:rPr>
          <w:rFonts w:ascii="Calibri" w:eastAsia="Times New Roman" w:hAnsi="Calibri" w:cs="Times New Roman"/>
          <w:sz w:val="24"/>
          <w:szCs w:val="24"/>
        </w:rPr>
        <w:t xml:space="preserve"> de les actuacions del projecte, </w:t>
      </w:r>
      <w:r w:rsidR="00FB3EA8" w:rsidRPr="00022455">
        <w:rPr>
          <w:rFonts w:ascii="Calibri" w:eastAsia="Times New Roman" w:hAnsi="Calibri" w:cs="Times New Roman"/>
          <w:sz w:val="24"/>
          <w:szCs w:val="24"/>
        </w:rPr>
        <w:t>amb termini màxim de 30 de novembre de cada any natural.</w:t>
      </w:r>
    </w:p>
    <w:p w14:paraId="1FAFA4CC" w14:textId="77777777" w:rsidR="00FB3EA8" w:rsidRDefault="00FB3EA8" w:rsidP="00866B7D">
      <w:pPr>
        <w:spacing w:after="0" w:line="240" w:lineRule="auto"/>
        <w:jc w:val="both"/>
        <w:rPr>
          <w:rFonts w:ascii="Calibri" w:eastAsia="Times New Roman" w:hAnsi="Calibri" w:cs="Times New Roman"/>
          <w:color w:val="FF0000"/>
          <w:sz w:val="24"/>
          <w:szCs w:val="24"/>
        </w:rPr>
      </w:pPr>
    </w:p>
    <w:p w14:paraId="7FE0E47C" w14:textId="59623217" w:rsidR="00FB3EA8" w:rsidRPr="00022455" w:rsidRDefault="00FB3EA8" w:rsidP="00866B7D">
      <w:pPr>
        <w:spacing w:after="0" w:line="240" w:lineRule="auto"/>
        <w:jc w:val="both"/>
        <w:rPr>
          <w:rFonts w:cstheme="minorHAnsi"/>
          <w:sz w:val="24"/>
          <w:szCs w:val="24"/>
        </w:rPr>
      </w:pPr>
      <w:r w:rsidRPr="00022455">
        <w:rPr>
          <w:rFonts w:ascii="Calibri" w:eastAsia="Times New Roman" w:hAnsi="Calibri" w:cs="Times New Roman"/>
          <w:sz w:val="24"/>
          <w:szCs w:val="24"/>
        </w:rPr>
        <w:t>El resultat final de la primera diagnosis, relatiu a la temporada esportiva 2023/2024, caldrà presentar-ho com a molt tard el 30 de novembre de 2024. I així, consecutivament, en els anys subsegüents.</w:t>
      </w:r>
    </w:p>
    <w:p w14:paraId="2D42EAC8" w14:textId="77777777" w:rsidR="00866B7D" w:rsidRPr="0030781F" w:rsidRDefault="00866B7D" w:rsidP="00866B7D">
      <w:pPr>
        <w:pBdr>
          <w:bottom w:val="single" w:sz="4" w:space="1" w:color="auto"/>
        </w:pBdr>
        <w:spacing w:after="0" w:line="240" w:lineRule="auto"/>
        <w:jc w:val="both"/>
        <w:outlineLvl w:val="0"/>
        <w:rPr>
          <w:b/>
          <w:spacing w:val="-6"/>
          <w:sz w:val="24"/>
          <w:szCs w:val="24"/>
        </w:rPr>
      </w:pPr>
    </w:p>
    <w:p w14:paraId="7B35D6AA" w14:textId="7A421FE5" w:rsidR="00866B7D" w:rsidRPr="0030781F" w:rsidRDefault="00866B7D" w:rsidP="00866B7D">
      <w:pPr>
        <w:pBdr>
          <w:bottom w:val="single" w:sz="4" w:space="1" w:color="auto"/>
        </w:pBdr>
        <w:spacing w:after="0" w:line="240" w:lineRule="auto"/>
        <w:jc w:val="both"/>
        <w:outlineLvl w:val="0"/>
        <w:rPr>
          <w:b/>
          <w:strike/>
          <w:spacing w:val="-6"/>
          <w:sz w:val="24"/>
          <w:szCs w:val="24"/>
        </w:rPr>
      </w:pPr>
      <w:r w:rsidRPr="0030781F">
        <w:rPr>
          <w:b/>
          <w:spacing w:val="-6"/>
          <w:sz w:val="24"/>
          <w:szCs w:val="24"/>
        </w:rPr>
        <w:t xml:space="preserve">Clàusula </w:t>
      </w:r>
      <w:r>
        <w:rPr>
          <w:b/>
          <w:spacing w:val="-6"/>
          <w:sz w:val="24"/>
          <w:szCs w:val="24"/>
        </w:rPr>
        <w:t>4</w:t>
      </w:r>
      <w:r w:rsidRPr="0030781F">
        <w:rPr>
          <w:b/>
          <w:spacing w:val="-6"/>
          <w:sz w:val="24"/>
          <w:szCs w:val="24"/>
        </w:rPr>
        <w:t>. ESQUEMA DE GESTIÓ DELS PROGRAMES ESPORTIUS FORA D’HORARI LECTIU</w:t>
      </w:r>
    </w:p>
    <w:p w14:paraId="5B793A0F" w14:textId="77777777" w:rsidR="00866B7D" w:rsidRPr="0030781F" w:rsidRDefault="00866B7D" w:rsidP="00866B7D">
      <w:pPr>
        <w:spacing w:after="0" w:line="240" w:lineRule="auto"/>
        <w:jc w:val="both"/>
        <w:rPr>
          <w:sz w:val="24"/>
          <w:szCs w:val="24"/>
        </w:rPr>
      </w:pPr>
      <w:r w:rsidRPr="0030781F">
        <w:rPr>
          <w:sz w:val="24"/>
          <w:szCs w:val="24"/>
        </w:rPr>
        <w:t>La diversitat dels programes i actuacions dels programes d’Esport Fora d’Horari Lectiu no permet aplicar un patró únic de gestió. Tot i així, l’esquema bàsic és el següent:</w:t>
      </w:r>
    </w:p>
    <w:p w14:paraId="54B5267E" w14:textId="77777777" w:rsidR="00866B7D" w:rsidRPr="0030781F" w:rsidRDefault="00866B7D" w:rsidP="00866B7D">
      <w:pPr>
        <w:pStyle w:val="Textindependent"/>
        <w:jc w:val="both"/>
        <w:rPr>
          <w:rFonts w:ascii="Calibri" w:hAnsi="Calibri"/>
          <w:szCs w:val="24"/>
        </w:rPr>
      </w:pPr>
    </w:p>
    <w:p w14:paraId="44928FD5" w14:textId="77777777" w:rsidR="00866B7D" w:rsidRPr="0030781F" w:rsidRDefault="00866B7D" w:rsidP="00866B7D">
      <w:pPr>
        <w:spacing w:after="0" w:line="240" w:lineRule="auto"/>
        <w:jc w:val="both"/>
        <w:rPr>
          <w:sz w:val="24"/>
          <w:szCs w:val="24"/>
        </w:rPr>
      </w:pPr>
      <w:r w:rsidRPr="0030781F">
        <w:rPr>
          <w:rFonts w:ascii="Calibri" w:hAnsi="Calibri"/>
          <w:b/>
          <w:sz w:val="24"/>
          <w:szCs w:val="24"/>
        </w:rPr>
        <w:t xml:space="preserve">Planificació,  disseny. </w:t>
      </w:r>
      <w:r w:rsidRPr="0030781F">
        <w:rPr>
          <w:sz w:val="24"/>
          <w:szCs w:val="24"/>
        </w:rPr>
        <w:t xml:space="preserve">L’IBE, com a titular d’aquests projectes, a través de la </w:t>
      </w:r>
      <w:r w:rsidRPr="0030781F">
        <w:rPr>
          <w:rFonts w:ascii="Calibri" w:hAnsi="Calibri"/>
          <w:sz w:val="24"/>
          <w:szCs w:val="24"/>
        </w:rPr>
        <w:t>Direcció de Promoció i Esdeveniments Esportius,</w:t>
      </w:r>
      <w:r w:rsidRPr="0030781F">
        <w:rPr>
          <w:sz w:val="24"/>
          <w:szCs w:val="24"/>
        </w:rPr>
        <w:t xml:space="preserve"> defineix les directrius generals perquè l’empresa adjudicatària pugui elaborar una proposta tècnica que ha d’incloure necessàriament </w:t>
      </w:r>
      <w:r w:rsidRPr="0030781F">
        <w:rPr>
          <w:sz w:val="24"/>
          <w:szCs w:val="24"/>
        </w:rPr>
        <w:br/>
        <w:t xml:space="preserve">la planificació general, els documents amb els continguts, els objectius, les activitats, </w:t>
      </w:r>
      <w:r w:rsidRPr="0030781F">
        <w:rPr>
          <w:sz w:val="24"/>
          <w:szCs w:val="24"/>
        </w:rPr>
        <w:br/>
        <w:t xml:space="preserve">i </w:t>
      </w:r>
      <w:r w:rsidRPr="0030781F">
        <w:rPr>
          <w:rFonts w:ascii="Calibri" w:hAnsi="Calibri"/>
          <w:sz w:val="24"/>
          <w:szCs w:val="24"/>
        </w:rPr>
        <w:t xml:space="preserve">els continguts dels diferents productes i accions de les campanyes </w:t>
      </w:r>
      <w:r w:rsidRPr="0030781F">
        <w:rPr>
          <w:sz w:val="24"/>
          <w:szCs w:val="24"/>
        </w:rPr>
        <w:t>per realitzar la difusió de l’oferta.</w:t>
      </w:r>
    </w:p>
    <w:p w14:paraId="45A4B2F9" w14:textId="77777777" w:rsidR="00866B7D" w:rsidRPr="0030781F" w:rsidRDefault="00866B7D" w:rsidP="00866B7D">
      <w:pPr>
        <w:pStyle w:val="Textindependent"/>
        <w:jc w:val="both"/>
        <w:rPr>
          <w:rFonts w:ascii="Calibri" w:hAnsi="Calibri"/>
          <w:b/>
          <w:szCs w:val="24"/>
        </w:rPr>
      </w:pPr>
    </w:p>
    <w:p w14:paraId="01A02B69" w14:textId="5A72D711" w:rsidR="00866B7D" w:rsidRPr="0030781F" w:rsidRDefault="00866B7D" w:rsidP="00866B7D">
      <w:pPr>
        <w:pStyle w:val="Textindependent"/>
        <w:jc w:val="both"/>
        <w:rPr>
          <w:rFonts w:ascii="Calibri" w:hAnsi="Calibri" w:cs="Calibri"/>
          <w:szCs w:val="24"/>
        </w:rPr>
      </w:pPr>
      <w:r w:rsidRPr="0030781F">
        <w:rPr>
          <w:rFonts w:ascii="Calibri" w:hAnsi="Calibri"/>
          <w:b/>
          <w:szCs w:val="24"/>
        </w:rPr>
        <w:t xml:space="preserve">Execució de projecte. </w:t>
      </w:r>
      <w:r w:rsidRPr="0030781F">
        <w:rPr>
          <w:rFonts w:ascii="Calibri" w:hAnsi="Calibri"/>
          <w:szCs w:val="24"/>
        </w:rPr>
        <w:t xml:space="preserve">En aquest cas es tracta de la fase més potent del projecte. </w:t>
      </w:r>
      <w:r w:rsidRPr="0030781F">
        <w:rPr>
          <w:rFonts w:ascii="Calibri" w:hAnsi="Calibri"/>
          <w:szCs w:val="24"/>
        </w:rPr>
        <w:br/>
        <w:t>Inclou una multiplicitat de gestions que van des de contractar serveis, informar, coordinar i supervisar l’actuació dels diversos agents institucionals, d'entitats i empreses implicades, elaborar els informes interns corresponents als actes de presentació de cada programa, elaborar i supervisar la producció dels materials necessaris per desenvolupar les diverses actuacions, fer la producció dels actes de presentació, participar i supervisar l’elaboració dels dossiers de formació del professorat i dels tècnics esportius implicats en els diferents programes. És a dir, el conjunt de tasques que s’especifiquen amb detall A la clàusula tretze del present plec.</w:t>
      </w:r>
    </w:p>
    <w:p w14:paraId="76825913" w14:textId="77777777" w:rsidR="00866B7D" w:rsidRDefault="00866B7D" w:rsidP="007776C6">
      <w:pPr>
        <w:pBdr>
          <w:bottom w:val="single" w:sz="4" w:space="1" w:color="auto"/>
        </w:pBdr>
        <w:spacing w:after="0" w:line="240" w:lineRule="auto"/>
        <w:jc w:val="both"/>
        <w:outlineLvl w:val="0"/>
        <w:rPr>
          <w:b/>
          <w:spacing w:val="-4"/>
          <w:sz w:val="24"/>
          <w:szCs w:val="24"/>
        </w:rPr>
      </w:pPr>
    </w:p>
    <w:p w14:paraId="4EB75CB0" w14:textId="1C671E25" w:rsidR="007776C6" w:rsidRPr="0030781F" w:rsidRDefault="007776C6" w:rsidP="007776C6">
      <w:pPr>
        <w:pBdr>
          <w:bottom w:val="single" w:sz="4" w:space="1" w:color="auto"/>
        </w:pBdr>
        <w:spacing w:after="0" w:line="240" w:lineRule="auto"/>
        <w:jc w:val="both"/>
        <w:outlineLvl w:val="0"/>
        <w:rPr>
          <w:b/>
          <w:spacing w:val="-4"/>
          <w:sz w:val="24"/>
          <w:szCs w:val="24"/>
        </w:rPr>
      </w:pPr>
      <w:r w:rsidRPr="0030781F">
        <w:rPr>
          <w:b/>
          <w:spacing w:val="-4"/>
          <w:sz w:val="24"/>
          <w:szCs w:val="24"/>
        </w:rPr>
        <w:t xml:space="preserve">Clàusula </w:t>
      </w:r>
      <w:r w:rsidR="0086478A">
        <w:rPr>
          <w:b/>
          <w:spacing w:val="-4"/>
          <w:sz w:val="24"/>
          <w:szCs w:val="24"/>
        </w:rPr>
        <w:t>5</w:t>
      </w:r>
      <w:r w:rsidRPr="0030781F">
        <w:rPr>
          <w:b/>
          <w:spacing w:val="-4"/>
          <w:sz w:val="24"/>
          <w:szCs w:val="24"/>
        </w:rPr>
        <w:t xml:space="preserve">. </w:t>
      </w:r>
      <w:r w:rsidR="00AB43E5" w:rsidRPr="0030781F">
        <w:rPr>
          <w:b/>
          <w:spacing w:val="-4"/>
          <w:sz w:val="24"/>
          <w:szCs w:val="24"/>
        </w:rPr>
        <w:t xml:space="preserve">DESCRIPCIÓ GENERAL DELS PROGRAMES </w:t>
      </w:r>
      <w:r w:rsidR="0033706B" w:rsidRPr="0030781F">
        <w:rPr>
          <w:b/>
          <w:spacing w:val="-4"/>
          <w:sz w:val="24"/>
          <w:szCs w:val="24"/>
        </w:rPr>
        <w:t>ESPORTIU EN HORARI LECTIU</w:t>
      </w:r>
    </w:p>
    <w:p w14:paraId="6B6BA0AE" w14:textId="28198C67" w:rsidR="00921740" w:rsidRPr="0030781F" w:rsidRDefault="00E66E08" w:rsidP="00D769BB">
      <w:pPr>
        <w:spacing w:after="0" w:line="240" w:lineRule="auto"/>
        <w:jc w:val="both"/>
        <w:rPr>
          <w:strike/>
          <w:sz w:val="24"/>
          <w:szCs w:val="24"/>
        </w:rPr>
      </w:pPr>
      <w:r w:rsidRPr="0030781F">
        <w:rPr>
          <w:rFonts w:cstheme="minorHAnsi"/>
          <w:sz w:val="24"/>
          <w:szCs w:val="24"/>
        </w:rPr>
        <w:t>Aquest programa de promoció en horari lectiu (d’ara en endavant PHL)</w:t>
      </w:r>
      <w:r w:rsidR="005B1D52" w:rsidRPr="0030781F">
        <w:rPr>
          <w:sz w:val="24"/>
          <w:szCs w:val="24"/>
        </w:rPr>
        <w:t xml:space="preserve"> </w:t>
      </w:r>
      <w:r w:rsidR="00DF50A9" w:rsidRPr="0030781F">
        <w:rPr>
          <w:sz w:val="24"/>
          <w:szCs w:val="24"/>
        </w:rPr>
        <w:t>apropa propostes específiques d’activitat física i d’esport als centres educatius de la ciutat de Barcelona en horari escolar i està dirigit a tot l’alumnat d’educació infantil, primària</w:t>
      </w:r>
      <w:r w:rsidR="007E0E18" w:rsidRPr="0030781F">
        <w:rPr>
          <w:sz w:val="24"/>
          <w:szCs w:val="24"/>
        </w:rPr>
        <w:t>,</w:t>
      </w:r>
      <w:r w:rsidR="00DF50A9" w:rsidRPr="0030781F">
        <w:rPr>
          <w:sz w:val="24"/>
          <w:szCs w:val="24"/>
        </w:rPr>
        <w:t xml:space="preserve"> secundària</w:t>
      </w:r>
      <w:r w:rsidR="007E0E18" w:rsidRPr="0030781F">
        <w:rPr>
          <w:sz w:val="24"/>
          <w:szCs w:val="24"/>
        </w:rPr>
        <w:t xml:space="preserve"> i d’educació especial</w:t>
      </w:r>
      <w:r w:rsidR="00DF50A9" w:rsidRPr="0030781F">
        <w:rPr>
          <w:sz w:val="24"/>
          <w:szCs w:val="24"/>
        </w:rPr>
        <w:t>.</w:t>
      </w:r>
      <w:r w:rsidR="00727482" w:rsidRPr="0030781F">
        <w:rPr>
          <w:sz w:val="24"/>
          <w:szCs w:val="24"/>
        </w:rPr>
        <w:t xml:space="preserve"> </w:t>
      </w:r>
      <w:r w:rsidR="00593723" w:rsidRPr="0030781F">
        <w:rPr>
          <w:sz w:val="24"/>
          <w:szCs w:val="24"/>
        </w:rPr>
        <w:t xml:space="preserve">A nivell general, els programes </w:t>
      </w:r>
      <w:r w:rsidRPr="0030781F">
        <w:rPr>
          <w:sz w:val="24"/>
          <w:szCs w:val="24"/>
        </w:rPr>
        <w:t>PHL</w:t>
      </w:r>
      <w:r w:rsidR="00727482" w:rsidRPr="0030781F">
        <w:rPr>
          <w:sz w:val="24"/>
          <w:szCs w:val="24"/>
        </w:rPr>
        <w:t xml:space="preserve"> són gratuïts per a l'alumnat que hi participa</w:t>
      </w:r>
      <w:r w:rsidR="00593723" w:rsidRPr="0030781F">
        <w:rPr>
          <w:sz w:val="24"/>
          <w:szCs w:val="24"/>
        </w:rPr>
        <w:t>, el que comporta que l</w:t>
      </w:r>
      <w:r w:rsidR="00727482" w:rsidRPr="0030781F">
        <w:rPr>
          <w:sz w:val="24"/>
          <w:szCs w:val="24"/>
        </w:rPr>
        <w:t>'adjudicatari haurà d'assumir la totalitat  del cost global de la gestió i la producció de cadascun del conjunt d’activitats que co</w:t>
      </w:r>
      <w:r w:rsidR="00593723" w:rsidRPr="0030781F">
        <w:rPr>
          <w:sz w:val="24"/>
          <w:szCs w:val="24"/>
        </w:rPr>
        <w:t xml:space="preserve">mposen el programa general </w:t>
      </w:r>
      <w:r w:rsidRPr="0030781F">
        <w:rPr>
          <w:sz w:val="24"/>
          <w:szCs w:val="24"/>
        </w:rPr>
        <w:t>PHL</w:t>
      </w:r>
      <w:r w:rsidR="00727482" w:rsidRPr="0030781F">
        <w:rPr>
          <w:sz w:val="24"/>
          <w:szCs w:val="24"/>
        </w:rPr>
        <w:t>.</w:t>
      </w:r>
    </w:p>
    <w:p w14:paraId="1B001DC3" w14:textId="77777777" w:rsidR="0054644C" w:rsidRPr="0030781F" w:rsidRDefault="0054644C" w:rsidP="00D769BB">
      <w:pPr>
        <w:spacing w:after="0" w:line="240" w:lineRule="auto"/>
        <w:jc w:val="both"/>
        <w:rPr>
          <w:sz w:val="24"/>
          <w:szCs w:val="24"/>
        </w:rPr>
      </w:pPr>
    </w:p>
    <w:p w14:paraId="461A295E" w14:textId="77777777" w:rsidR="0072604E" w:rsidRDefault="0054644C" w:rsidP="0072604E">
      <w:pPr>
        <w:spacing w:after="0" w:line="240" w:lineRule="auto"/>
        <w:jc w:val="both"/>
        <w:rPr>
          <w:rFonts w:cstheme="minorHAnsi"/>
          <w:sz w:val="24"/>
          <w:szCs w:val="24"/>
        </w:rPr>
      </w:pPr>
      <w:r w:rsidRPr="0030781F">
        <w:rPr>
          <w:sz w:val="24"/>
          <w:szCs w:val="24"/>
        </w:rPr>
        <w:t>L’objectiu principal d’aquest programa és</w:t>
      </w:r>
      <w:r w:rsidR="00505AAF" w:rsidRPr="0030781F">
        <w:rPr>
          <w:sz w:val="24"/>
          <w:szCs w:val="24"/>
        </w:rPr>
        <w:t xml:space="preserve"> que els infants i joves de la nostra ciutat descobreixin </w:t>
      </w:r>
      <w:r w:rsidR="00FB3EA8" w:rsidRPr="00022455">
        <w:rPr>
          <w:sz w:val="24"/>
          <w:szCs w:val="24"/>
        </w:rPr>
        <w:t>modalitats esportives que pel seu volum de practicants es consideren minoritaris i es poden fer com a activitats esportives extraescolars a la nostra ciutat –perquè hi ha entitats especialitzades i equipaments específics-</w:t>
      </w:r>
      <w:r w:rsidR="0072604E" w:rsidRPr="00022455">
        <w:rPr>
          <w:sz w:val="24"/>
          <w:szCs w:val="24"/>
        </w:rPr>
        <w:t>, possibilitant així l’adquisició d’un nou hàbit saludable.</w:t>
      </w:r>
      <w:r w:rsidR="0072604E">
        <w:rPr>
          <w:color w:val="FF0000"/>
          <w:sz w:val="24"/>
          <w:szCs w:val="24"/>
        </w:rPr>
        <w:t xml:space="preserve"> </w:t>
      </w:r>
      <w:r w:rsidR="0072604E" w:rsidRPr="0030781F">
        <w:rPr>
          <w:rFonts w:cstheme="minorHAnsi"/>
          <w:sz w:val="24"/>
          <w:szCs w:val="24"/>
        </w:rPr>
        <w:t>Per donar impuls a aquests esports minoritaris es treballa directament amb les federacions esportives catalanes o els clubs de la ciutat que posen a l’abast de les escoles una proposta esportiva de qualitat. Així es facilita l’apropament i el coneixement de la seva modalitat esportiva als alumnes per tal de fomentar la pràctica d’aquell esport en horari extraescolar.</w:t>
      </w:r>
    </w:p>
    <w:p w14:paraId="4CCA8F82" w14:textId="77777777" w:rsidR="0072604E" w:rsidRPr="0030781F" w:rsidRDefault="0072604E" w:rsidP="0072604E">
      <w:pPr>
        <w:spacing w:after="0" w:line="240" w:lineRule="auto"/>
        <w:jc w:val="both"/>
        <w:rPr>
          <w:rFonts w:cstheme="minorHAnsi"/>
          <w:sz w:val="24"/>
          <w:szCs w:val="24"/>
        </w:rPr>
      </w:pPr>
      <w:r w:rsidRPr="0030781F">
        <w:rPr>
          <w:rFonts w:cstheme="minorHAnsi"/>
          <w:sz w:val="24"/>
          <w:szCs w:val="24"/>
        </w:rPr>
        <w:lastRenderedPageBreak/>
        <w:t>Entre aquestes disciplines esportives que surten dels esports hegemònics al país, principalment el futbol i el bàsquet, i es promocionen dins aquest projecte trobem modalitats tant diverses com:</w:t>
      </w:r>
    </w:p>
    <w:p w14:paraId="11F050FC" w14:textId="77777777" w:rsidR="0072604E" w:rsidRPr="0030781F" w:rsidRDefault="0072604E" w:rsidP="0072604E">
      <w:pPr>
        <w:spacing w:after="0" w:line="240" w:lineRule="auto"/>
        <w:jc w:val="both"/>
        <w:rPr>
          <w:rFonts w:cstheme="minorHAnsi"/>
          <w:sz w:val="24"/>
          <w:szCs w:val="24"/>
        </w:rPr>
      </w:pPr>
    </w:p>
    <w:p w14:paraId="4B5F9675" w14:textId="77777777" w:rsidR="0072604E" w:rsidRPr="0030781F" w:rsidRDefault="0072604E" w:rsidP="0072604E">
      <w:pPr>
        <w:spacing w:after="0" w:line="240" w:lineRule="auto"/>
        <w:jc w:val="both"/>
        <w:rPr>
          <w:rFonts w:cstheme="minorHAnsi"/>
          <w:sz w:val="24"/>
          <w:szCs w:val="24"/>
        </w:rPr>
      </w:pPr>
      <w:r w:rsidRPr="0030781F">
        <w:rPr>
          <w:rFonts w:cstheme="minorHAnsi"/>
          <w:sz w:val="24"/>
          <w:szCs w:val="24"/>
        </w:rPr>
        <w:t>· Atletisme (‘</w:t>
      </w:r>
      <w:r w:rsidRPr="0030781F">
        <w:rPr>
          <w:rFonts w:cstheme="minorHAnsi"/>
          <w:i/>
          <w:sz w:val="24"/>
          <w:szCs w:val="24"/>
        </w:rPr>
        <w:t>Raid atlètic</w:t>
      </w:r>
      <w:r w:rsidRPr="0030781F">
        <w:rPr>
          <w:rFonts w:cstheme="minorHAnsi"/>
          <w:sz w:val="24"/>
          <w:szCs w:val="24"/>
        </w:rPr>
        <w:t>’ i ‘</w:t>
      </w:r>
      <w:r w:rsidRPr="0030781F">
        <w:rPr>
          <w:rFonts w:cstheme="minorHAnsi"/>
          <w:i/>
          <w:sz w:val="24"/>
          <w:szCs w:val="24"/>
        </w:rPr>
        <w:t>Làser Run’</w:t>
      </w:r>
      <w:r w:rsidRPr="0030781F">
        <w:rPr>
          <w:rFonts w:cstheme="minorHAnsi"/>
          <w:sz w:val="24"/>
          <w:szCs w:val="24"/>
        </w:rPr>
        <w:t>)</w:t>
      </w:r>
    </w:p>
    <w:p w14:paraId="2D1BE836" w14:textId="77777777" w:rsidR="0072604E" w:rsidRPr="0030781F" w:rsidRDefault="0072604E" w:rsidP="0072604E">
      <w:pPr>
        <w:spacing w:after="0" w:line="240" w:lineRule="auto"/>
        <w:jc w:val="both"/>
        <w:rPr>
          <w:rFonts w:cstheme="minorHAnsi"/>
          <w:sz w:val="24"/>
          <w:szCs w:val="24"/>
        </w:rPr>
      </w:pPr>
      <w:r w:rsidRPr="0030781F">
        <w:rPr>
          <w:rFonts w:cstheme="minorHAnsi"/>
          <w:sz w:val="24"/>
          <w:szCs w:val="24"/>
        </w:rPr>
        <w:t>· Bàdminton</w:t>
      </w:r>
    </w:p>
    <w:p w14:paraId="22A83410" w14:textId="77777777" w:rsidR="0072604E" w:rsidRPr="0030781F" w:rsidRDefault="0072604E" w:rsidP="0072604E">
      <w:pPr>
        <w:spacing w:after="0" w:line="240" w:lineRule="auto"/>
        <w:jc w:val="both"/>
        <w:rPr>
          <w:rFonts w:cstheme="minorHAnsi"/>
          <w:sz w:val="24"/>
          <w:szCs w:val="24"/>
        </w:rPr>
      </w:pPr>
      <w:r w:rsidRPr="0030781F">
        <w:rPr>
          <w:rFonts w:cstheme="minorHAnsi"/>
          <w:sz w:val="24"/>
          <w:szCs w:val="24"/>
        </w:rPr>
        <w:t>· Beisbol</w:t>
      </w:r>
    </w:p>
    <w:p w14:paraId="29E2187D" w14:textId="77777777" w:rsidR="0072604E" w:rsidRPr="0030781F" w:rsidRDefault="0072604E" w:rsidP="0072604E">
      <w:pPr>
        <w:spacing w:after="0" w:line="240" w:lineRule="auto"/>
        <w:jc w:val="both"/>
        <w:rPr>
          <w:rFonts w:cstheme="minorHAnsi"/>
          <w:sz w:val="24"/>
          <w:szCs w:val="24"/>
        </w:rPr>
      </w:pPr>
      <w:r w:rsidRPr="0030781F">
        <w:rPr>
          <w:rFonts w:cstheme="minorHAnsi"/>
          <w:sz w:val="24"/>
          <w:szCs w:val="24"/>
        </w:rPr>
        <w:t>· Biatló (cursa i natació)</w:t>
      </w:r>
    </w:p>
    <w:p w14:paraId="61D2429C" w14:textId="77777777" w:rsidR="0072604E" w:rsidRPr="0030781F" w:rsidRDefault="0072604E" w:rsidP="0072604E">
      <w:pPr>
        <w:spacing w:after="0" w:line="240" w:lineRule="auto"/>
        <w:jc w:val="both"/>
        <w:rPr>
          <w:rFonts w:cstheme="minorHAnsi"/>
          <w:sz w:val="24"/>
          <w:szCs w:val="24"/>
        </w:rPr>
      </w:pPr>
      <w:r w:rsidRPr="0030781F">
        <w:rPr>
          <w:rFonts w:cstheme="minorHAnsi"/>
          <w:sz w:val="24"/>
          <w:szCs w:val="24"/>
        </w:rPr>
        <w:t>· Ciclisme (</w:t>
      </w:r>
      <w:r w:rsidRPr="0030781F">
        <w:rPr>
          <w:rFonts w:cstheme="minorHAnsi"/>
          <w:i/>
          <w:sz w:val="24"/>
          <w:szCs w:val="24"/>
        </w:rPr>
        <w:t>‘Pedala’</w:t>
      </w:r>
      <w:r w:rsidRPr="0030781F">
        <w:rPr>
          <w:rFonts w:cstheme="minorHAnsi"/>
          <w:sz w:val="24"/>
          <w:szCs w:val="24"/>
        </w:rPr>
        <w:t>, ‘</w:t>
      </w:r>
      <w:r w:rsidRPr="0030781F">
        <w:rPr>
          <w:rFonts w:cstheme="minorHAnsi"/>
          <w:i/>
          <w:sz w:val="24"/>
          <w:szCs w:val="24"/>
        </w:rPr>
        <w:t>Aprèn a pedalar</w:t>
      </w:r>
      <w:r w:rsidRPr="0030781F">
        <w:rPr>
          <w:rFonts w:cstheme="minorHAnsi"/>
          <w:sz w:val="24"/>
          <w:szCs w:val="24"/>
        </w:rPr>
        <w:t>’ i ‘</w:t>
      </w:r>
      <w:r w:rsidRPr="0030781F">
        <w:rPr>
          <w:rFonts w:cstheme="minorHAnsi"/>
          <w:i/>
          <w:sz w:val="24"/>
          <w:szCs w:val="24"/>
        </w:rPr>
        <w:t>Pedala sensibilitzador</w:t>
      </w:r>
      <w:r w:rsidRPr="0030781F">
        <w:rPr>
          <w:rFonts w:cstheme="minorHAnsi"/>
          <w:sz w:val="24"/>
          <w:szCs w:val="24"/>
        </w:rPr>
        <w:t>’)</w:t>
      </w:r>
    </w:p>
    <w:p w14:paraId="5A523449" w14:textId="77777777" w:rsidR="0072604E" w:rsidRPr="0030781F" w:rsidRDefault="0072604E" w:rsidP="0072604E">
      <w:pPr>
        <w:spacing w:after="0" w:line="240" w:lineRule="auto"/>
        <w:jc w:val="both"/>
        <w:rPr>
          <w:rFonts w:cstheme="minorHAnsi"/>
          <w:sz w:val="24"/>
          <w:szCs w:val="24"/>
        </w:rPr>
      </w:pPr>
      <w:r w:rsidRPr="0030781F">
        <w:rPr>
          <w:rFonts w:cstheme="minorHAnsi"/>
          <w:sz w:val="24"/>
          <w:szCs w:val="24"/>
        </w:rPr>
        <w:t>· Criquet</w:t>
      </w:r>
    </w:p>
    <w:p w14:paraId="1EACB7A7" w14:textId="77777777" w:rsidR="0072604E" w:rsidRPr="0030781F" w:rsidRDefault="0072604E" w:rsidP="0072604E">
      <w:pPr>
        <w:spacing w:after="0" w:line="240" w:lineRule="auto"/>
        <w:jc w:val="both"/>
        <w:rPr>
          <w:rFonts w:cstheme="minorHAnsi"/>
          <w:sz w:val="24"/>
          <w:szCs w:val="24"/>
        </w:rPr>
      </w:pPr>
      <w:r w:rsidRPr="0030781F">
        <w:rPr>
          <w:rFonts w:cstheme="minorHAnsi"/>
          <w:sz w:val="24"/>
          <w:szCs w:val="24"/>
        </w:rPr>
        <w:t>· Curses d’orientació</w:t>
      </w:r>
    </w:p>
    <w:p w14:paraId="630E410E" w14:textId="77777777" w:rsidR="0072604E" w:rsidRPr="0030781F" w:rsidRDefault="0072604E" w:rsidP="0072604E">
      <w:pPr>
        <w:spacing w:after="0" w:line="240" w:lineRule="auto"/>
        <w:jc w:val="both"/>
        <w:rPr>
          <w:rFonts w:cstheme="minorHAnsi"/>
          <w:sz w:val="24"/>
          <w:szCs w:val="24"/>
        </w:rPr>
      </w:pPr>
      <w:r w:rsidRPr="0030781F">
        <w:rPr>
          <w:rFonts w:cstheme="minorHAnsi"/>
          <w:sz w:val="24"/>
          <w:szCs w:val="24"/>
        </w:rPr>
        <w:t>· Dansa esportiva  (‘</w:t>
      </w:r>
      <w:r w:rsidRPr="0030781F">
        <w:rPr>
          <w:rFonts w:cstheme="minorHAnsi"/>
          <w:i/>
          <w:sz w:val="24"/>
          <w:szCs w:val="24"/>
        </w:rPr>
        <w:t>Esport i Dansa Ara’ i ‘Breaking olímpic’</w:t>
      </w:r>
      <w:r w:rsidRPr="0030781F">
        <w:rPr>
          <w:rFonts w:cstheme="minorHAnsi"/>
          <w:sz w:val="24"/>
          <w:szCs w:val="24"/>
        </w:rPr>
        <w:t>)</w:t>
      </w:r>
    </w:p>
    <w:p w14:paraId="34E2A98D" w14:textId="77777777" w:rsidR="0072604E" w:rsidRPr="0030781F" w:rsidRDefault="0072604E" w:rsidP="0072604E">
      <w:pPr>
        <w:spacing w:after="0" w:line="240" w:lineRule="auto"/>
        <w:jc w:val="both"/>
        <w:rPr>
          <w:rFonts w:cstheme="minorHAnsi"/>
          <w:sz w:val="24"/>
          <w:szCs w:val="24"/>
        </w:rPr>
      </w:pPr>
      <w:r w:rsidRPr="0030781F">
        <w:rPr>
          <w:rFonts w:cstheme="minorHAnsi"/>
          <w:sz w:val="24"/>
          <w:szCs w:val="24"/>
        </w:rPr>
        <w:t>· Entrenaments de triatló</w:t>
      </w:r>
    </w:p>
    <w:p w14:paraId="768F5C89" w14:textId="77777777" w:rsidR="0072604E" w:rsidRPr="0030781F" w:rsidRDefault="0072604E" w:rsidP="0072604E">
      <w:pPr>
        <w:spacing w:after="0" w:line="240" w:lineRule="auto"/>
        <w:jc w:val="both"/>
        <w:rPr>
          <w:rFonts w:cstheme="minorHAnsi"/>
          <w:sz w:val="24"/>
          <w:szCs w:val="24"/>
        </w:rPr>
      </w:pPr>
      <w:r w:rsidRPr="0030781F">
        <w:rPr>
          <w:rFonts w:cstheme="minorHAnsi"/>
          <w:sz w:val="24"/>
          <w:szCs w:val="24"/>
        </w:rPr>
        <w:t>· Escacs</w:t>
      </w:r>
    </w:p>
    <w:p w14:paraId="74DDFD8F" w14:textId="77777777" w:rsidR="0072604E" w:rsidRPr="0030781F" w:rsidRDefault="0072604E" w:rsidP="0072604E">
      <w:pPr>
        <w:spacing w:after="0" w:line="240" w:lineRule="auto"/>
        <w:jc w:val="both"/>
        <w:rPr>
          <w:rFonts w:cstheme="minorHAnsi"/>
          <w:sz w:val="24"/>
          <w:szCs w:val="24"/>
        </w:rPr>
      </w:pPr>
      <w:r w:rsidRPr="0030781F">
        <w:rPr>
          <w:rFonts w:cstheme="minorHAnsi"/>
          <w:sz w:val="24"/>
          <w:szCs w:val="24"/>
        </w:rPr>
        <w:t>· Escalada</w:t>
      </w:r>
    </w:p>
    <w:p w14:paraId="035558A7" w14:textId="77777777" w:rsidR="0072604E" w:rsidRPr="0030781F" w:rsidRDefault="0072604E" w:rsidP="0072604E">
      <w:pPr>
        <w:spacing w:after="0" w:line="240" w:lineRule="auto"/>
        <w:jc w:val="both"/>
        <w:rPr>
          <w:rFonts w:cstheme="minorHAnsi"/>
          <w:sz w:val="24"/>
          <w:szCs w:val="24"/>
        </w:rPr>
      </w:pPr>
      <w:r w:rsidRPr="0030781F">
        <w:rPr>
          <w:rFonts w:cstheme="minorHAnsi"/>
          <w:sz w:val="24"/>
          <w:szCs w:val="24"/>
        </w:rPr>
        <w:t>· Esports d’acció (patinets, scooter i  skate)</w:t>
      </w:r>
    </w:p>
    <w:p w14:paraId="7C36C253" w14:textId="77777777" w:rsidR="0072604E" w:rsidRPr="0030781F" w:rsidRDefault="0072604E" w:rsidP="0072604E">
      <w:pPr>
        <w:spacing w:after="0" w:line="240" w:lineRule="auto"/>
        <w:jc w:val="both"/>
        <w:rPr>
          <w:rFonts w:cstheme="minorHAnsi"/>
          <w:sz w:val="24"/>
          <w:szCs w:val="24"/>
        </w:rPr>
      </w:pPr>
      <w:r w:rsidRPr="0030781F">
        <w:rPr>
          <w:rFonts w:cstheme="minorHAnsi"/>
          <w:sz w:val="24"/>
          <w:szCs w:val="24"/>
        </w:rPr>
        <w:t>· Esports de mar (vela, surf, pàdel surf, wind surf  i rem)</w:t>
      </w:r>
    </w:p>
    <w:p w14:paraId="5BC9EB2E" w14:textId="77777777" w:rsidR="0072604E" w:rsidRPr="0030781F" w:rsidRDefault="0072604E" w:rsidP="0072604E">
      <w:pPr>
        <w:spacing w:after="0" w:line="240" w:lineRule="auto"/>
        <w:jc w:val="both"/>
        <w:rPr>
          <w:rFonts w:cstheme="minorHAnsi"/>
          <w:sz w:val="24"/>
          <w:szCs w:val="24"/>
        </w:rPr>
      </w:pPr>
      <w:r w:rsidRPr="0030781F">
        <w:rPr>
          <w:rFonts w:cstheme="minorHAnsi"/>
          <w:sz w:val="24"/>
          <w:szCs w:val="24"/>
        </w:rPr>
        <w:t>· Esports de neu (esquí)</w:t>
      </w:r>
    </w:p>
    <w:p w14:paraId="6C502C3C" w14:textId="77777777" w:rsidR="0072604E" w:rsidRPr="0030781F" w:rsidRDefault="0072604E" w:rsidP="0072604E">
      <w:pPr>
        <w:spacing w:after="0" w:line="240" w:lineRule="auto"/>
        <w:jc w:val="both"/>
        <w:rPr>
          <w:rFonts w:cstheme="minorHAnsi"/>
          <w:sz w:val="24"/>
          <w:szCs w:val="24"/>
        </w:rPr>
      </w:pPr>
      <w:r w:rsidRPr="0030781F">
        <w:rPr>
          <w:rFonts w:cstheme="minorHAnsi"/>
          <w:sz w:val="24"/>
          <w:szCs w:val="24"/>
        </w:rPr>
        <w:t>· Esgrima</w:t>
      </w:r>
    </w:p>
    <w:p w14:paraId="5ABDE28C" w14:textId="77777777" w:rsidR="0072604E" w:rsidRPr="0030781F" w:rsidRDefault="0072604E" w:rsidP="0072604E">
      <w:pPr>
        <w:spacing w:after="0" w:line="240" w:lineRule="auto"/>
        <w:jc w:val="both"/>
        <w:rPr>
          <w:rFonts w:cstheme="minorHAnsi"/>
          <w:sz w:val="24"/>
          <w:szCs w:val="24"/>
        </w:rPr>
      </w:pPr>
      <w:r w:rsidRPr="0030781F">
        <w:rPr>
          <w:rFonts w:cstheme="minorHAnsi"/>
          <w:sz w:val="24"/>
          <w:szCs w:val="24"/>
        </w:rPr>
        <w:t>· Gimnàstica artística</w:t>
      </w:r>
    </w:p>
    <w:p w14:paraId="41A8EC27" w14:textId="77777777" w:rsidR="0072604E" w:rsidRPr="0030781F" w:rsidRDefault="0072604E" w:rsidP="0072604E">
      <w:pPr>
        <w:spacing w:after="0" w:line="240" w:lineRule="auto"/>
        <w:jc w:val="both"/>
        <w:rPr>
          <w:rFonts w:cstheme="minorHAnsi"/>
          <w:sz w:val="24"/>
          <w:szCs w:val="24"/>
        </w:rPr>
      </w:pPr>
      <w:r w:rsidRPr="0030781F">
        <w:rPr>
          <w:rFonts w:cstheme="minorHAnsi"/>
          <w:sz w:val="24"/>
          <w:szCs w:val="24"/>
        </w:rPr>
        <w:t>· Golf</w:t>
      </w:r>
    </w:p>
    <w:p w14:paraId="08785F1A" w14:textId="77777777" w:rsidR="0072604E" w:rsidRPr="0030781F" w:rsidRDefault="0072604E" w:rsidP="0072604E">
      <w:pPr>
        <w:spacing w:after="0" w:line="240" w:lineRule="auto"/>
        <w:jc w:val="both"/>
        <w:rPr>
          <w:rFonts w:cstheme="minorHAnsi"/>
          <w:sz w:val="24"/>
          <w:szCs w:val="24"/>
        </w:rPr>
      </w:pPr>
      <w:r w:rsidRPr="0030781F">
        <w:rPr>
          <w:rFonts w:cstheme="minorHAnsi"/>
          <w:sz w:val="24"/>
          <w:szCs w:val="24"/>
        </w:rPr>
        <w:t>· Handbol</w:t>
      </w:r>
    </w:p>
    <w:p w14:paraId="0CE50E23" w14:textId="77777777" w:rsidR="0072604E" w:rsidRPr="0030781F" w:rsidRDefault="0072604E" w:rsidP="0072604E">
      <w:pPr>
        <w:spacing w:after="0" w:line="240" w:lineRule="auto"/>
        <w:jc w:val="both"/>
        <w:rPr>
          <w:rFonts w:cstheme="minorHAnsi"/>
          <w:sz w:val="24"/>
          <w:szCs w:val="24"/>
        </w:rPr>
      </w:pPr>
      <w:r w:rsidRPr="0030781F">
        <w:rPr>
          <w:rFonts w:cstheme="minorHAnsi"/>
          <w:sz w:val="24"/>
          <w:szCs w:val="24"/>
        </w:rPr>
        <w:t>· Hípica (</w:t>
      </w:r>
      <w:r w:rsidRPr="0030781F">
        <w:rPr>
          <w:rFonts w:cstheme="minorHAnsi"/>
          <w:i/>
          <w:sz w:val="24"/>
          <w:szCs w:val="24"/>
        </w:rPr>
        <w:t>‘Cavall i esport’</w:t>
      </w:r>
      <w:r w:rsidRPr="0030781F">
        <w:rPr>
          <w:rFonts w:cstheme="minorHAnsi"/>
          <w:sz w:val="24"/>
          <w:szCs w:val="24"/>
        </w:rPr>
        <w:t>)</w:t>
      </w:r>
    </w:p>
    <w:p w14:paraId="4A5C1634" w14:textId="77777777" w:rsidR="0072604E" w:rsidRPr="0030781F" w:rsidRDefault="0072604E" w:rsidP="0072604E">
      <w:pPr>
        <w:spacing w:after="0" w:line="240" w:lineRule="auto"/>
        <w:jc w:val="both"/>
        <w:rPr>
          <w:rFonts w:cstheme="minorHAnsi"/>
          <w:sz w:val="24"/>
          <w:szCs w:val="24"/>
        </w:rPr>
      </w:pPr>
      <w:r w:rsidRPr="0030781F">
        <w:rPr>
          <w:rFonts w:cstheme="minorHAnsi"/>
          <w:sz w:val="24"/>
          <w:szCs w:val="24"/>
        </w:rPr>
        <w:t>· Hoquei patins</w:t>
      </w:r>
    </w:p>
    <w:p w14:paraId="49CC994A" w14:textId="77777777" w:rsidR="0072604E" w:rsidRPr="0030781F" w:rsidRDefault="0072604E" w:rsidP="0072604E">
      <w:pPr>
        <w:spacing w:after="0" w:line="240" w:lineRule="auto"/>
        <w:jc w:val="both"/>
        <w:rPr>
          <w:rFonts w:cstheme="minorHAnsi"/>
          <w:sz w:val="24"/>
          <w:szCs w:val="24"/>
        </w:rPr>
      </w:pPr>
      <w:r w:rsidRPr="0030781F">
        <w:rPr>
          <w:rFonts w:cstheme="minorHAnsi"/>
          <w:sz w:val="24"/>
          <w:szCs w:val="24"/>
        </w:rPr>
        <w:t>· Judo</w:t>
      </w:r>
    </w:p>
    <w:p w14:paraId="492181E6" w14:textId="77777777" w:rsidR="0072604E" w:rsidRPr="0030781F" w:rsidRDefault="0072604E" w:rsidP="0072604E">
      <w:pPr>
        <w:spacing w:after="0" w:line="240" w:lineRule="auto"/>
        <w:jc w:val="both"/>
        <w:rPr>
          <w:rFonts w:cstheme="minorHAnsi"/>
          <w:sz w:val="24"/>
          <w:szCs w:val="24"/>
        </w:rPr>
      </w:pPr>
      <w:r w:rsidRPr="0030781F">
        <w:rPr>
          <w:rFonts w:cstheme="minorHAnsi"/>
          <w:sz w:val="24"/>
          <w:szCs w:val="24"/>
        </w:rPr>
        <w:t>· Patinatge (‘</w:t>
      </w:r>
      <w:r w:rsidRPr="0030781F">
        <w:rPr>
          <w:rFonts w:cstheme="minorHAnsi"/>
          <w:i/>
          <w:sz w:val="24"/>
          <w:szCs w:val="24"/>
        </w:rPr>
        <w:t>Patina amb ritme</w:t>
      </w:r>
      <w:r w:rsidRPr="0030781F">
        <w:rPr>
          <w:rFonts w:cstheme="minorHAnsi"/>
          <w:sz w:val="24"/>
          <w:szCs w:val="24"/>
        </w:rPr>
        <w:t>’ i ‘</w:t>
      </w:r>
      <w:r w:rsidRPr="0030781F">
        <w:rPr>
          <w:rFonts w:cstheme="minorHAnsi"/>
          <w:i/>
          <w:sz w:val="24"/>
          <w:szCs w:val="24"/>
        </w:rPr>
        <w:t>Patinatge de velocitat’</w:t>
      </w:r>
      <w:r w:rsidRPr="0030781F">
        <w:rPr>
          <w:rFonts w:cstheme="minorHAnsi"/>
          <w:sz w:val="24"/>
          <w:szCs w:val="24"/>
        </w:rPr>
        <w:t>)</w:t>
      </w:r>
    </w:p>
    <w:p w14:paraId="2581427A" w14:textId="77777777" w:rsidR="0072604E" w:rsidRDefault="0072604E" w:rsidP="0072604E">
      <w:pPr>
        <w:spacing w:after="0" w:line="240" w:lineRule="auto"/>
        <w:jc w:val="both"/>
        <w:rPr>
          <w:rFonts w:cstheme="minorHAnsi"/>
          <w:sz w:val="24"/>
          <w:szCs w:val="24"/>
        </w:rPr>
      </w:pPr>
      <w:r w:rsidRPr="0030781F">
        <w:rPr>
          <w:rFonts w:cstheme="minorHAnsi"/>
          <w:sz w:val="24"/>
          <w:szCs w:val="24"/>
        </w:rPr>
        <w:t>· Pilota basca</w:t>
      </w:r>
    </w:p>
    <w:p w14:paraId="4D7931A7" w14:textId="42C98B3E" w:rsidR="001437BC" w:rsidRPr="0030781F" w:rsidRDefault="001437BC" w:rsidP="0072604E">
      <w:pPr>
        <w:spacing w:after="0" w:line="240" w:lineRule="auto"/>
        <w:jc w:val="both"/>
        <w:rPr>
          <w:rFonts w:cstheme="minorHAnsi"/>
          <w:sz w:val="24"/>
          <w:szCs w:val="24"/>
        </w:rPr>
      </w:pPr>
      <w:r>
        <w:rPr>
          <w:rFonts w:cstheme="minorHAnsi"/>
          <w:sz w:val="24"/>
          <w:szCs w:val="24"/>
        </w:rPr>
        <w:t>· Tamborí</w:t>
      </w:r>
    </w:p>
    <w:p w14:paraId="6AE007B4" w14:textId="77777777" w:rsidR="0072604E" w:rsidRPr="0030781F" w:rsidRDefault="0072604E" w:rsidP="0072604E">
      <w:pPr>
        <w:spacing w:after="0" w:line="240" w:lineRule="auto"/>
        <w:jc w:val="both"/>
        <w:rPr>
          <w:rFonts w:cstheme="minorHAnsi"/>
          <w:sz w:val="24"/>
          <w:szCs w:val="24"/>
        </w:rPr>
      </w:pPr>
      <w:r w:rsidRPr="0030781F">
        <w:rPr>
          <w:rFonts w:cstheme="minorHAnsi"/>
          <w:sz w:val="24"/>
          <w:szCs w:val="24"/>
        </w:rPr>
        <w:t>· Tennis platja</w:t>
      </w:r>
    </w:p>
    <w:p w14:paraId="2F9465E0" w14:textId="77777777" w:rsidR="0072604E" w:rsidRPr="0030781F" w:rsidRDefault="0072604E" w:rsidP="0072604E">
      <w:pPr>
        <w:spacing w:after="0" w:line="240" w:lineRule="auto"/>
        <w:jc w:val="both"/>
        <w:rPr>
          <w:rFonts w:cstheme="minorHAnsi"/>
          <w:sz w:val="24"/>
          <w:szCs w:val="24"/>
        </w:rPr>
      </w:pPr>
      <w:r w:rsidRPr="0030781F">
        <w:rPr>
          <w:rFonts w:cstheme="minorHAnsi"/>
          <w:sz w:val="24"/>
          <w:szCs w:val="24"/>
        </w:rPr>
        <w:t>· Tennis taula</w:t>
      </w:r>
    </w:p>
    <w:p w14:paraId="6B1501FD" w14:textId="77777777" w:rsidR="0072604E" w:rsidRPr="0030781F" w:rsidRDefault="0072604E" w:rsidP="0072604E">
      <w:pPr>
        <w:spacing w:after="0" w:line="240" w:lineRule="auto"/>
        <w:jc w:val="both"/>
        <w:rPr>
          <w:rFonts w:cstheme="minorHAnsi"/>
          <w:sz w:val="24"/>
          <w:szCs w:val="24"/>
        </w:rPr>
      </w:pPr>
      <w:r w:rsidRPr="0030781F">
        <w:rPr>
          <w:rFonts w:cstheme="minorHAnsi"/>
          <w:sz w:val="24"/>
          <w:szCs w:val="24"/>
        </w:rPr>
        <w:t>· Triatló</w:t>
      </w:r>
    </w:p>
    <w:p w14:paraId="3C741807" w14:textId="1FFA28EB" w:rsidR="0072604E" w:rsidRDefault="0072604E" w:rsidP="0072604E">
      <w:pPr>
        <w:spacing w:after="0" w:line="240" w:lineRule="auto"/>
        <w:jc w:val="both"/>
        <w:rPr>
          <w:rFonts w:cstheme="minorHAnsi"/>
          <w:sz w:val="24"/>
          <w:szCs w:val="24"/>
        </w:rPr>
      </w:pPr>
      <w:r w:rsidRPr="0030781F">
        <w:rPr>
          <w:rFonts w:cstheme="minorHAnsi"/>
          <w:sz w:val="24"/>
          <w:szCs w:val="24"/>
        </w:rPr>
        <w:t>· Voleibol i voleibol platja</w:t>
      </w:r>
    </w:p>
    <w:p w14:paraId="5B008953" w14:textId="77777777" w:rsidR="0072604E" w:rsidRDefault="0072604E" w:rsidP="0072604E">
      <w:pPr>
        <w:spacing w:after="0" w:line="240" w:lineRule="auto"/>
        <w:jc w:val="both"/>
        <w:rPr>
          <w:rFonts w:cstheme="minorHAnsi"/>
          <w:sz w:val="24"/>
          <w:szCs w:val="24"/>
        </w:rPr>
      </w:pPr>
    </w:p>
    <w:p w14:paraId="1F906271" w14:textId="74B1CFF7" w:rsidR="00E31662" w:rsidRPr="0030781F" w:rsidRDefault="00505AAF" w:rsidP="0072604E">
      <w:pPr>
        <w:spacing w:after="0" w:line="240" w:lineRule="auto"/>
        <w:jc w:val="both"/>
        <w:rPr>
          <w:rFonts w:cstheme="minorHAnsi"/>
          <w:sz w:val="24"/>
          <w:szCs w:val="24"/>
        </w:rPr>
      </w:pPr>
      <w:r w:rsidRPr="0030781F">
        <w:rPr>
          <w:sz w:val="24"/>
          <w:szCs w:val="24"/>
        </w:rPr>
        <w:t>El canal per assolir aquest objectiu és</w:t>
      </w:r>
      <w:r w:rsidR="0054644C" w:rsidRPr="0030781F">
        <w:rPr>
          <w:sz w:val="24"/>
          <w:szCs w:val="24"/>
        </w:rPr>
        <w:t xml:space="preserve"> oferir activitats esportives dirigides als alumnes</w:t>
      </w:r>
      <w:r w:rsidR="00644DAD" w:rsidRPr="0030781F">
        <w:rPr>
          <w:rFonts w:cstheme="minorHAnsi"/>
          <w:sz w:val="24"/>
          <w:szCs w:val="24"/>
        </w:rPr>
        <w:t xml:space="preserve"> que es desenvoluparan durant el curs escolar amb la voluntat de transmetre </w:t>
      </w:r>
      <w:r w:rsidR="0054644C" w:rsidRPr="0030781F">
        <w:rPr>
          <w:rFonts w:cstheme="minorHAnsi"/>
          <w:sz w:val="24"/>
          <w:szCs w:val="24"/>
        </w:rPr>
        <w:t>els valors propis de l’esport</w:t>
      </w:r>
      <w:r w:rsidR="001A6EB2" w:rsidRPr="0030781F">
        <w:rPr>
          <w:rFonts w:cstheme="minorHAnsi"/>
          <w:sz w:val="24"/>
          <w:szCs w:val="24"/>
        </w:rPr>
        <w:t xml:space="preserve"> </w:t>
      </w:r>
      <w:r w:rsidR="00B17941" w:rsidRPr="0030781F">
        <w:rPr>
          <w:rFonts w:cstheme="minorHAnsi"/>
          <w:sz w:val="24"/>
          <w:szCs w:val="24"/>
        </w:rPr>
        <w:t>com la company</w:t>
      </w:r>
      <w:r w:rsidR="00644DAD" w:rsidRPr="0030781F">
        <w:rPr>
          <w:rFonts w:cstheme="minorHAnsi"/>
          <w:sz w:val="24"/>
          <w:szCs w:val="24"/>
        </w:rPr>
        <w:t>on</w:t>
      </w:r>
      <w:r w:rsidR="00B17941" w:rsidRPr="0030781F">
        <w:rPr>
          <w:rFonts w:cstheme="minorHAnsi"/>
          <w:sz w:val="24"/>
          <w:szCs w:val="24"/>
        </w:rPr>
        <w:t>i</w:t>
      </w:r>
      <w:r w:rsidR="00644DAD" w:rsidRPr="0030781F">
        <w:rPr>
          <w:rFonts w:cstheme="minorHAnsi"/>
          <w:sz w:val="24"/>
          <w:szCs w:val="24"/>
        </w:rPr>
        <w:t>a, la solidaritat</w:t>
      </w:r>
      <w:r w:rsidR="00E31662" w:rsidRPr="0030781F">
        <w:rPr>
          <w:rFonts w:cstheme="minorHAnsi"/>
          <w:sz w:val="24"/>
          <w:szCs w:val="24"/>
        </w:rPr>
        <w:t>,</w:t>
      </w:r>
      <w:r w:rsidR="00644DAD" w:rsidRPr="0030781F">
        <w:rPr>
          <w:rFonts w:cstheme="minorHAnsi"/>
          <w:sz w:val="24"/>
          <w:szCs w:val="24"/>
        </w:rPr>
        <w:t xml:space="preserve"> el treball en equip </w:t>
      </w:r>
      <w:r w:rsidR="009B700F" w:rsidRPr="0030781F">
        <w:rPr>
          <w:rFonts w:cstheme="minorHAnsi"/>
          <w:sz w:val="24"/>
          <w:szCs w:val="24"/>
        </w:rPr>
        <w:t xml:space="preserve">o l’esforç, </w:t>
      </w:r>
      <w:r w:rsidR="007E0E18" w:rsidRPr="0030781F">
        <w:rPr>
          <w:rFonts w:cstheme="minorHAnsi"/>
          <w:sz w:val="24"/>
          <w:szCs w:val="24"/>
        </w:rPr>
        <w:t>així com la sensibilització vers les pe</w:t>
      </w:r>
      <w:r w:rsidR="00E31662" w:rsidRPr="0030781F">
        <w:rPr>
          <w:rFonts w:cstheme="minorHAnsi"/>
          <w:sz w:val="24"/>
          <w:szCs w:val="24"/>
        </w:rPr>
        <w:t>rsones amb diferents capacitats</w:t>
      </w:r>
      <w:r w:rsidR="009B700F" w:rsidRPr="0030781F">
        <w:rPr>
          <w:rFonts w:cstheme="minorHAnsi"/>
          <w:sz w:val="24"/>
          <w:szCs w:val="24"/>
        </w:rPr>
        <w:t>. La via per assolir aquests objectius és la participació</w:t>
      </w:r>
      <w:r w:rsidR="00E31662" w:rsidRPr="0030781F">
        <w:rPr>
          <w:rFonts w:cstheme="minorHAnsi"/>
          <w:sz w:val="24"/>
          <w:szCs w:val="24"/>
        </w:rPr>
        <w:t xml:space="preserve"> </w:t>
      </w:r>
      <w:r w:rsidR="009B700F" w:rsidRPr="0030781F">
        <w:rPr>
          <w:rFonts w:cstheme="minorHAnsi"/>
          <w:sz w:val="24"/>
          <w:szCs w:val="24"/>
        </w:rPr>
        <w:t>en</w:t>
      </w:r>
      <w:r w:rsidR="00E31662" w:rsidRPr="0030781F">
        <w:rPr>
          <w:rFonts w:cstheme="minorHAnsi"/>
          <w:sz w:val="24"/>
          <w:szCs w:val="24"/>
        </w:rPr>
        <w:t xml:space="preserve"> activitats o actes esportius </w:t>
      </w:r>
      <w:r w:rsidR="009B700F" w:rsidRPr="0030781F">
        <w:rPr>
          <w:rFonts w:cstheme="minorHAnsi"/>
          <w:sz w:val="24"/>
          <w:szCs w:val="24"/>
        </w:rPr>
        <w:t>a</w:t>
      </w:r>
      <w:r w:rsidR="00E31662" w:rsidRPr="0030781F">
        <w:rPr>
          <w:rFonts w:cstheme="minorHAnsi"/>
          <w:sz w:val="24"/>
          <w:szCs w:val="24"/>
        </w:rPr>
        <w:t xml:space="preserve"> diferents espais de la ciutat</w:t>
      </w:r>
      <w:r w:rsidR="009B700F" w:rsidRPr="0030781F">
        <w:rPr>
          <w:rFonts w:cstheme="minorHAnsi"/>
          <w:sz w:val="24"/>
          <w:szCs w:val="24"/>
        </w:rPr>
        <w:t xml:space="preserve"> i donar</w:t>
      </w:r>
      <w:r w:rsidR="001A6EB2" w:rsidRPr="0030781F">
        <w:rPr>
          <w:rFonts w:cstheme="minorHAnsi"/>
          <w:sz w:val="24"/>
          <w:szCs w:val="24"/>
        </w:rPr>
        <w:t xml:space="preserve"> a conèixer les diferents entitats especialitzades en aquestes pràctiques esportives, alhora que es preveu que qualsevol pràctica s’organitzi pensant en l’adaptació i inclusió de les pe</w:t>
      </w:r>
      <w:r w:rsidR="000B55C1" w:rsidRPr="0030781F">
        <w:rPr>
          <w:rFonts w:cstheme="minorHAnsi"/>
          <w:sz w:val="24"/>
          <w:szCs w:val="24"/>
        </w:rPr>
        <w:t xml:space="preserve">rsones amb diversitat funcional. </w:t>
      </w:r>
    </w:p>
    <w:p w14:paraId="1AD554D2" w14:textId="1556B1C8" w:rsidR="00505AAF" w:rsidRPr="0030781F" w:rsidRDefault="00505AAF" w:rsidP="00E31662">
      <w:pPr>
        <w:spacing w:after="0" w:line="240" w:lineRule="auto"/>
        <w:jc w:val="both"/>
        <w:rPr>
          <w:rFonts w:cstheme="minorHAnsi"/>
          <w:sz w:val="24"/>
          <w:szCs w:val="24"/>
        </w:rPr>
      </w:pPr>
    </w:p>
    <w:p w14:paraId="3F743A27" w14:textId="05843864" w:rsidR="00D7798A" w:rsidRPr="0030781F" w:rsidRDefault="0072604E" w:rsidP="00D769BB">
      <w:pPr>
        <w:spacing w:after="0" w:line="240" w:lineRule="auto"/>
        <w:jc w:val="both"/>
        <w:rPr>
          <w:rFonts w:cstheme="minorHAnsi"/>
          <w:sz w:val="24"/>
          <w:szCs w:val="24"/>
        </w:rPr>
      </w:pPr>
      <w:r>
        <w:rPr>
          <w:rFonts w:cstheme="minorHAnsi"/>
          <w:sz w:val="24"/>
          <w:szCs w:val="24"/>
        </w:rPr>
        <w:t xml:space="preserve">Pel bon funcionament dels programes PHL </w:t>
      </w:r>
      <w:r w:rsidR="00D11A5E" w:rsidRPr="0030781F">
        <w:rPr>
          <w:rFonts w:cstheme="minorHAnsi"/>
          <w:sz w:val="24"/>
          <w:szCs w:val="24"/>
        </w:rPr>
        <w:t xml:space="preserve">es programen unitats didàctiques i activitats extraordinàries perquè el professorat d’escoles i instituts les treballi dins l’horari lectiu. </w:t>
      </w:r>
      <w:r>
        <w:rPr>
          <w:rFonts w:cstheme="minorHAnsi"/>
          <w:sz w:val="24"/>
          <w:szCs w:val="24"/>
        </w:rPr>
        <w:t>El licitador haurà de revisar les unitats didàctiques ja existents i elaborar-ne de noves si s’escau.</w:t>
      </w:r>
    </w:p>
    <w:p w14:paraId="628D3685" w14:textId="77777777" w:rsidR="00DC15D9" w:rsidRPr="0030781F" w:rsidRDefault="00DC15D9" w:rsidP="00D769BB">
      <w:pPr>
        <w:spacing w:after="0" w:line="240" w:lineRule="auto"/>
        <w:jc w:val="both"/>
        <w:rPr>
          <w:rFonts w:cstheme="minorHAnsi"/>
          <w:sz w:val="24"/>
          <w:szCs w:val="24"/>
        </w:rPr>
      </w:pPr>
    </w:p>
    <w:p w14:paraId="4E264B8B" w14:textId="38B56757" w:rsidR="0086478A" w:rsidRDefault="00D00B45" w:rsidP="0086478A">
      <w:pPr>
        <w:spacing w:after="0" w:line="240" w:lineRule="auto"/>
        <w:jc w:val="both"/>
        <w:rPr>
          <w:rFonts w:cstheme="minorHAnsi"/>
          <w:sz w:val="24"/>
          <w:szCs w:val="24"/>
        </w:rPr>
      </w:pPr>
      <w:r w:rsidRPr="0030781F">
        <w:rPr>
          <w:rFonts w:cstheme="minorHAnsi"/>
          <w:sz w:val="24"/>
          <w:szCs w:val="24"/>
        </w:rPr>
        <w:t>E</w:t>
      </w:r>
      <w:r w:rsidR="0072604E">
        <w:rPr>
          <w:rFonts w:cstheme="minorHAnsi"/>
          <w:sz w:val="24"/>
          <w:szCs w:val="24"/>
        </w:rPr>
        <w:t xml:space="preserve">l projecte també </w:t>
      </w:r>
      <w:r w:rsidR="0072604E" w:rsidRPr="0072604E">
        <w:rPr>
          <w:rFonts w:cstheme="minorHAnsi"/>
          <w:color w:val="FF0000"/>
          <w:sz w:val="24"/>
          <w:szCs w:val="24"/>
        </w:rPr>
        <w:t>inclou</w:t>
      </w:r>
      <w:r w:rsidR="00FF4C1F" w:rsidRPr="0030781F">
        <w:rPr>
          <w:rFonts w:cstheme="minorHAnsi"/>
          <w:sz w:val="24"/>
          <w:szCs w:val="24"/>
        </w:rPr>
        <w:t xml:space="preserve"> </w:t>
      </w:r>
      <w:r w:rsidRPr="0030781F">
        <w:rPr>
          <w:rFonts w:cstheme="minorHAnsi"/>
          <w:sz w:val="24"/>
          <w:szCs w:val="24"/>
        </w:rPr>
        <w:t>formació teòrica i pràctica impartida per tècnics esportius a</w:t>
      </w:r>
      <w:r w:rsidR="00FF4C1F" w:rsidRPr="0030781F">
        <w:rPr>
          <w:rFonts w:cstheme="minorHAnsi"/>
          <w:sz w:val="24"/>
          <w:szCs w:val="24"/>
        </w:rPr>
        <w:t xml:space="preserve">l professorat dels </w:t>
      </w:r>
      <w:r w:rsidR="00E03EA3" w:rsidRPr="0030781F">
        <w:rPr>
          <w:rFonts w:cstheme="minorHAnsi"/>
          <w:sz w:val="24"/>
          <w:szCs w:val="24"/>
        </w:rPr>
        <w:t xml:space="preserve">centres educatius participants, </w:t>
      </w:r>
      <w:r w:rsidR="00890804" w:rsidRPr="0030781F">
        <w:rPr>
          <w:rFonts w:cstheme="minorHAnsi"/>
          <w:sz w:val="24"/>
          <w:szCs w:val="24"/>
        </w:rPr>
        <w:t>unitats didàctiques corresponents</w:t>
      </w:r>
      <w:r w:rsidRPr="0030781F">
        <w:rPr>
          <w:rFonts w:cstheme="minorHAnsi"/>
          <w:sz w:val="24"/>
          <w:szCs w:val="24"/>
        </w:rPr>
        <w:t xml:space="preserve"> a cada modalitat</w:t>
      </w:r>
      <w:r w:rsidR="00890804" w:rsidRPr="0030781F">
        <w:rPr>
          <w:rFonts w:cstheme="minorHAnsi"/>
          <w:sz w:val="24"/>
          <w:szCs w:val="24"/>
        </w:rPr>
        <w:t xml:space="preserve">, </w:t>
      </w:r>
      <w:r w:rsidR="008146E5" w:rsidRPr="0030781F">
        <w:rPr>
          <w:rFonts w:cstheme="minorHAnsi"/>
          <w:sz w:val="24"/>
          <w:szCs w:val="24"/>
        </w:rPr>
        <w:t xml:space="preserve">i també </w:t>
      </w:r>
      <w:r w:rsidR="00890804" w:rsidRPr="0030781F">
        <w:rPr>
          <w:rFonts w:cstheme="minorHAnsi"/>
          <w:sz w:val="24"/>
          <w:szCs w:val="24"/>
        </w:rPr>
        <w:t xml:space="preserve">material esportiu en préstec perquè l’escola o l’institut puguin treballar internament </w:t>
      </w:r>
      <w:r w:rsidRPr="0030781F">
        <w:rPr>
          <w:rFonts w:cstheme="minorHAnsi"/>
          <w:sz w:val="24"/>
          <w:szCs w:val="24"/>
        </w:rPr>
        <w:t>les disciplines  de diferents esports.</w:t>
      </w:r>
    </w:p>
    <w:p w14:paraId="16C08641" w14:textId="77777777" w:rsidR="0086478A" w:rsidRDefault="0086478A" w:rsidP="0086478A">
      <w:pPr>
        <w:spacing w:after="0" w:line="240" w:lineRule="auto"/>
        <w:jc w:val="both"/>
        <w:rPr>
          <w:rFonts w:cstheme="minorHAnsi"/>
          <w:sz w:val="24"/>
          <w:szCs w:val="24"/>
        </w:rPr>
      </w:pPr>
    </w:p>
    <w:p w14:paraId="4C440027" w14:textId="2E2CFE92" w:rsidR="00AB43E5" w:rsidRPr="0086478A" w:rsidRDefault="00AB43E5" w:rsidP="0086478A">
      <w:pPr>
        <w:spacing w:after="0" w:line="240" w:lineRule="auto"/>
        <w:jc w:val="both"/>
        <w:rPr>
          <w:rFonts w:cstheme="minorHAnsi"/>
          <w:sz w:val="24"/>
          <w:szCs w:val="24"/>
        </w:rPr>
      </w:pPr>
      <w:r w:rsidRPr="0030781F">
        <w:rPr>
          <w:sz w:val="24"/>
          <w:szCs w:val="24"/>
        </w:rPr>
        <w:t>Més enllà del que mostren les dades de participació i la llarga trajectòria d’alguns dels programes, tots els projectes que integren</w:t>
      </w:r>
      <w:r w:rsidR="00890804" w:rsidRPr="0030781F">
        <w:rPr>
          <w:sz w:val="24"/>
          <w:szCs w:val="24"/>
        </w:rPr>
        <w:t xml:space="preserve"> l’</w:t>
      </w:r>
      <w:r w:rsidR="00E66E08" w:rsidRPr="0030781F">
        <w:rPr>
          <w:sz w:val="24"/>
          <w:szCs w:val="24"/>
        </w:rPr>
        <w:t>PHL</w:t>
      </w:r>
      <w:r w:rsidRPr="0030781F">
        <w:rPr>
          <w:sz w:val="24"/>
          <w:szCs w:val="24"/>
        </w:rPr>
        <w:t xml:space="preserve"> compten amb un gran reconeixement per part del professorat que ha permès que, amb el pas del temps, s’hagi consolidat com una oferta de p</w:t>
      </w:r>
      <w:r w:rsidR="00754FA4" w:rsidRPr="0030781F">
        <w:rPr>
          <w:sz w:val="24"/>
          <w:szCs w:val="24"/>
        </w:rPr>
        <w:t>restigi al servei dels centres educatius sens</w:t>
      </w:r>
      <w:r w:rsidRPr="0030781F">
        <w:rPr>
          <w:sz w:val="24"/>
          <w:szCs w:val="24"/>
        </w:rPr>
        <w:t>e la qual</w:t>
      </w:r>
      <w:r w:rsidR="00754FA4" w:rsidRPr="0030781F">
        <w:rPr>
          <w:sz w:val="24"/>
          <w:szCs w:val="24"/>
        </w:rPr>
        <w:t xml:space="preserve"> ja</w:t>
      </w:r>
      <w:r w:rsidRPr="0030781F">
        <w:rPr>
          <w:sz w:val="24"/>
          <w:szCs w:val="24"/>
        </w:rPr>
        <w:t xml:space="preserve"> no és possible concebre l’educació física escolar</w:t>
      </w:r>
      <w:r w:rsidR="00754FA4" w:rsidRPr="0030781F">
        <w:rPr>
          <w:sz w:val="24"/>
          <w:szCs w:val="24"/>
        </w:rPr>
        <w:t xml:space="preserve"> a la nostra</w:t>
      </w:r>
      <w:r w:rsidR="006D5BD8" w:rsidRPr="0030781F">
        <w:rPr>
          <w:sz w:val="24"/>
          <w:szCs w:val="24"/>
        </w:rPr>
        <w:t xml:space="preserve"> ciutat</w:t>
      </w:r>
      <w:r w:rsidR="00754FA4" w:rsidRPr="0030781F">
        <w:rPr>
          <w:sz w:val="24"/>
          <w:szCs w:val="24"/>
        </w:rPr>
        <w:t xml:space="preserve"> escolar</w:t>
      </w:r>
      <w:r w:rsidRPr="0030781F">
        <w:rPr>
          <w:sz w:val="24"/>
          <w:szCs w:val="24"/>
        </w:rPr>
        <w:t>.</w:t>
      </w:r>
    </w:p>
    <w:p w14:paraId="483E6D61" w14:textId="77777777" w:rsidR="00BB238E" w:rsidRPr="0030781F" w:rsidRDefault="00BB238E" w:rsidP="00B8579F">
      <w:pPr>
        <w:spacing w:after="0" w:line="240" w:lineRule="auto"/>
        <w:jc w:val="both"/>
        <w:rPr>
          <w:sz w:val="24"/>
          <w:szCs w:val="24"/>
        </w:rPr>
      </w:pPr>
    </w:p>
    <w:p w14:paraId="1DF6F15D" w14:textId="77777777" w:rsidR="00AB43E5" w:rsidRPr="0030781F" w:rsidRDefault="00AB43E5" w:rsidP="00B8579F">
      <w:pPr>
        <w:spacing w:after="0" w:line="240" w:lineRule="auto"/>
        <w:jc w:val="both"/>
        <w:rPr>
          <w:sz w:val="24"/>
          <w:szCs w:val="24"/>
        </w:rPr>
      </w:pPr>
      <w:r w:rsidRPr="0030781F">
        <w:rPr>
          <w:sz w:val="24"/>
          <w:szCs w:val="24"/>
        </w:rPr>
        <w:t xml:space="preserve">Per les característiques que s’acaben de descriure, tots els programes impliquen la inscripció i la participació del grup-classe sencer, fet que permet arribar a la totalitat d’alumnes. A més, tots </w:t>
      </w:r>
      <w:r w:rsidR="00791FA4" w:rsidRPr="0030781F">
        <w:rPr>
          <w:sz w:val="24"/>
          <w:szCs w:val="24"/>
        </w:rPr>
        <w:t xml:space="preserve">els grups classe </w:t>
      </w:r>
      <w:r w:rsidRPr="0030781F">
        <w:rPr>
          <w:sz w:val="24"/>
          <w:szCs w:val="24"/>
        </w:rPr>
        <w:t>que participen ho fan acompanya</w:t>
      </w:r>
      <w:r w:rsidR="00791FA4" w:rsidRPr="0030781F">
        <w:rPr>
          <w:sz w:val="24"/>
          <w:szCs w:val="24"/>
        </w:rPr>
        <w:t>t</w:t>
      </w:r>
      <w:r w:rsidRPr="0030781F">
        <w:rPr>
          <w:sz w:val="24"/>
          <w:szCs w:val="24"/>
        </w:rPr>
        <w:t>s per la quantitat de professorat que indica la normativa del Departament d’Ensenyament de la Generalitat de Catalunya, complint amb les ràtios establertes.</w:t>
      </w:r>
    </w:p>
    <w:p w14:paraId="25964F6F" w14:textId="77777777" w:rsidR="0062530F" w:rsidRPr="0030781F" w:rsidRDefault="0062530F" w:rsidP="00B8579F">
      <w:pPr>
        <w:spacing w:after="0" w:line="240" w:lineRule="auto"/>
        <w:jc w:val="both"/>
        <w:rPr>
          <w:sz w:val="24"/>
          <w:szCs w:val="24"/>
        </w:rPr>
      </w:pPr>
    </w:p>
    <w:p w14:paraId="4CC1DA63" w14:textId="0BFB0896" w:rsidR="00C91623" w:rsidRPr="0030781F" w:rsidRDefault="00AB43E5" w:rsidP="006D5BD8">
      <w:pPr>
        <w:spacing w:after="0" w:line="240" w:lineRule="auto"/>
        <w:jc w:val="both"/>
        <w:rPr>
          <w:rFonts w:ascii="Franklin Gothic Book" w:eastAsia="Times New Roman" w:hAnsi="Franklin Gothic Book" w:cs="Times New Roman"/>
          <w:sz w:val="18"/>
        </w:rPr>
      </w:pPr>
      <w:r w:rsidRPr="0030781F">
        <w:rPr>
          <w:sz w:val="24"/>
          <w:szCs w:val="24"/>
        </w:rPr>
        <w:t xml:space="preserve">A continuació, es presenta la relació de programes </w:t>
      </w:r>
      <w:r w:rsidR="00DC7006" w:rsidRPr="0030781F">
        <w:rPr>
          <w:sz w:val="24"/>
          <w:szCs w:val="24"/>
        </w:rPr>
        <w:t>de</w:t>
      </w:r>
      <w:r w:rsidR="00754FA4" w:rsidRPr="0030781F">
        <w:rPr>
          <w:sz w:val="24"/>
          <w:szCs w:val="24"/>
        </w:rPr>
        <w:t xml:space="preserve"> l’últim curs finalitzat, el 2021-2022, </w:t>
      </w:r>
      <w:r w:rsidRPr="0030781F">
        <w:rPr>
          <w:sz w:val="24"/>
          <w:szCs w:val="24"/>
        </w:rPr>
        <w:t>que</w:t>
      </w:r>
      <w:r w:rsidR="00890804" w:rsidRPr="0030781F">
        <w:rPr>
          <w:sz w:val="24"/>
          <w:szCs w:val="24"/>
        </w:rPr>
        <w:t xml:space="preserve"> s’apleguen sota el paraigües de l’</w:t>
      </w:r>
      <w:r w:rsidR="00E66E08" w:rsidRPr="0030781F">
        <w:rPr>
          <w:sz w:val="24"/>
          <w:szCs w:val="24"/>
        </w:rPr>
        <w:t>PHL</w:t>
      </w:r>
      <w:r w:rsidR="00890804" w:rsidRPr="0030781F">
        <w:rPr>
          <w:sz w:val="24"/>
          <w:szCs w:val="24"/>
        </w:rPr>
        <w:t>,</w:t>
      </w:r>
      <w:r w:rsidRPr="0030781F">
        <w:rPr>
          <w:sz w:val="24"/>
          <w:szCs w:val="24"/>
        </w:rPr>
        <w:t xml:space="preserve"> juntamen</w:t>
      </w:r>
      <w:r w:rsidR="00DC7006" w:rsidRPr="0030781F">
        <w:rPr>
          <w:sz w:val="24"/>
          <w:szCs w:val="24"/>
        </w:rPr>
        <w:t>t amb les dades de participació.</w:t>
      </w:r>
    </w:p>
    <w:p w14:paraId="43E3F8CF" w14:textId="77777777" w:rsidR="00C91623" w:rsidRPr="0030781F" w:rsidRDefault="00C91623" w:rsidP="00DC7006">
      <w:pPr>
        <w:spacing w:after="0"/>
        <w:contextualSpacing/>
        <w:jc w:val="center"/>
        <w:rPr>
          <w:rFonts w:ascii="Franklin Gothic Book" w:eastAsia="Times New Roman" w:hAnsi="Franklin Gothic Book" w:cs="Times New Roman"/>
          <w:sz w:val="18"/>
        </w:rPr>
      </w:pPr>
    </w:p>
    <w:p w14:paraId="6B8E901C" w14:textId="40C12AC7" w:rsidR="00DC7006" w:rsidRPr="0030781F" w:rsidRDefault="0062530F" w:rsidP="00DC7006">
      <w:pPr>
        <w:spacing w:after="0"/>
        <w:contextualSpacing/>
        <w:jc w:val="center"/>
        <w:rPr>
          <w:rFonts w:ascii="Franklin Gothic Book" w:eastAsia="Times New Roman" w:hAnsi="Franklin Gothic Book" w:cs="Times New Roman"/>
          <w:i/>
          <w:sz w:val="18"/>
        </w:rPr>
      </w:pPr>
      <w:r w:rsidRPr="0030781F">
        <w:rPr>
          <w:rFonts w:ascii="Franklin Gothic Book" w:eastAsia="Times New Roman" w:hAnsi="Franklin Gothic Book" w:cs="Times New Roman"/>
          <w:sz w:val="18"/>
        </w:rPr>
        <w:t xml:space="preserve">Taula </w:t>
      </w:r>
      <w:r w:rsidR="0086478A">
        <w:rPr>
          <w:rFonts w:ascii="Franklin Gothic Book" w:eastAsia="Times New Roman" w:hAnsi="Franklin Gothic Book" w:cs="Times New Roman"/>
          <w:sz w:val="18"/>
        </w:rPr>
        <w:t>4</w:t>
      </w:r>
      <w:r w:rsidR="00DC7006" w:rsidRPr="0030781F">
        <w:rPr>
          <w:rFonts w:ascii="Franklin Gothic Book" w:eastAsia="Times New Roman" w:hAnsi="Franklin Gothic Book" w:cs="Times New Roman"/>
          <w:sz w:val="18"/>
        </w:rPr>
        <w:t xml:space="preserve">. </w:t>
      </w:r>
      <w:r w:rsidR="00DC7006" w:rsidRPr="0030781F">
        <w:rPr>
          <w:rFonts w:ascii="Franklin Gothic Book" w:eastAsia="Times New Roman" w:hAnsi="Franklin Gothic Book" w:cs="Times New Roman"/>
          <w:i/>
          <w:sz w:val="18"/>
        </w:rPr>
        <w:t xml:space="preserve">Resum de dades de participació </w:t>
      </w:r>
      <w:r w:rsidR="00E66E08" w:rsidRPr="0030781F">
        <w:rPr>
          <w:rFonts w:ascii="Franklin Gothic Book" w:eastAsia="Times New Roman" w:hAnsi="Franklin Gothic Book" w:cs="Times New Roman"/>
          <w:i/>
          <w:sz w:val="18"/>
        </w:rPr>
        <w:t xml:space="preserve">dels programes de promoció esportiva </w:t>
      </w:r>
      <w:r w:rsidR="00E66E08" w:rsidRPr="0030781F">
        <w:rPr>
          <w:rFonts w:ascii="Franklin Gothic Book" w:eastAsia="Times New Roman" w:hAnsi="Franklin Gothic Book" w:cs="Times New Roman"/>
          <w:i/>
          <w:sz w:val="18"/>
        </w:rPr>
        <w:br/>
        <w:t>en horari lectiu del</w:t>
      </w:r>
      <w:r w:rsidR="00DC7006" w:rsidRPr="0030781F">
        <w:rPr>
          <w:rFonts w:ascii="Franklin Gothic Book" w:eastAsia="Times New Roman" w:hAnsi="Franklin Gothic Book" w:cs="Times New Roman"/>
          <w:i/>
          <w:sz w:val="18"/>
        </w:rPr>
        <w:t xml:space="preserve"> curs 2</w:t>
      </w:r>
      <w:r w:rsidR="0031396C" w:rsidRPr="0030781F">
        <w:rPr>
          <w:rFonts w:ascii="Franklin Gothic Book" w:eastAsia="Times New Roman" w:hAnsi="Franklin Gothic Book" w:cs="Times New Roman"/>
          <w:i/>
          <w:sz w:val="18"/>
        </w:rPr>
        <w:t>021 – 2022</w:t>
      </w:r>
      <w:r w:rsidR="00DC7006" w:rsidRPr="0030781F">
        <w:rPr>
          <w:rFonts w:ascii="Franklin Gothic Book" w:eastAsia="Times New Roman" w:hAnsi="Franklin Gothic Book" w:cs="Times New Roman"/>
          <w:i/>
          <w:sz w:val="18"/>
        </w:rPr>
        <w:t>.</w:t>
      </w:r>
    </w:p>
    <w:p w14:paraId="573B6F31" w14:textId="77777777" w:rsidR="00DC7006" w:rsidRPr="0030781F" w:rsidRDefault="0031396C" w:rsidP="00DC7006">
      <w:pPr>
        <w:spacing w:after="0"/>
        <w:contextualSpacing/>
        <w:jc w:val="center"/>
        <w:rPr>
          <w:rFonts w:ascii="Franklin Gothic Book" w:eastAsia="Times New Roman" w:hAnsi="Franklin Gothic Book" w:cs="Times New Roman"/>
          <w:i/>
          <w:sz w:val="18"/>
          <w:szCs w:val="20"/>
        </w:rPr>
      </w:pPr>
      <w:r w:rsidRPr="0030781F">
        <w:rPr>
          <w:rFonts w:ascii="Franklin Gothic Book" w:eastAsia="Times New Roman" w:hAnsi="Franklin Gothic Book" w:cs="Times New Roman"/>
          <w:i/>
          <w:sz w:val="18"/>
          <w:szCs w:val="20"/>
        </w:rPr>
        <w:t>(Font: Memòria del curs</w:t>
      </w:r>
      <w:r w:rsidR="00A67676" w:rsidRPr="0030781F">
        <w:rPr>
          <w:rFonts w:ascii="Franklin Gothic Book" w:eastAsia="Times New Roman" w:hAnsi="Franklin Gothic Book" w:cs="Times New Roman"/>
          <w:i/>
          <w:sz w:val="18"/>
          <w:szCs w:val="20"/>
        </w:rPr>
        <w:t xml:space="preserve"> 2021-2022 dels Programes Municipals d’Esport en Edat Escolar</w:t>
      </w:r>
      <w:r w:rsidRPr="0030781F">
        <w:rPr>
          <w:rFonts w:ascii="Franklin Gothic Book" w:eastAsia="Times New Roman" w:hAnsi="Franklin Gothic Book" w:cs="Times New Roman"/>
          <w:i/>
          <w:sz w:val="18"/>
          <w:szCs w:val="20"/>
        </w:rPr>
        <w:t xml:space="preserve"> </w:t>
      </w:r>
      <w:r w:rsidR="00DC7006" w:rsidRPr="0030781F">
        <w:rPr>
          <w:rFonts w:ascii="Franklin Gothic Book" w:eastAsia="Times New Roman" w:hAnsi="Franklin Gothic Book" w:cs="Times New Roman"/>
          <w:i/>
          <w:sz w:val="18"/>
          <w:szCs w:val="20"/>
        </w:rPr>
        <w:t>)</w:t>
      </w:r>
    </w:p>
    <w:tbl>
      <w:tblPr>
        <w:tblW w:w="7148" w:type="dxa"/>
        <w:jc w:val="center"/>
        <w:tblBorders>
          <w:top w:val="single" w:sz="8" w:space="0" w:color="002060"/>
          <w:left w:val="single" w:sz="8" w:space="0" w:color="002060"/>
          <w:bottom w:val="single" w:sz="8" w:space="0" w:color="002060"/>
          <w:right w:val="single" w:sz="8" w:space="0" w:color="002060"/>
          <w:insideH w:val="single" w:sz="8" w:space="0" w:color="002060"/>
          <w:insideV w:val="single" w:sz="8" w:space="0" w:color="002060"/>
        </w:tblBorders>
        <w:tblLayout w:type="fixed"/>
        <w:tblCellMar>
          <w:left w:w="70" w:type="dxa"/>
          <w:right w:w="70" w:type="dxa"/>
        </w:tblCellMar>
        <w:tblLook w:val="04A0" w:firstRow="1" w:lastRow="0" w:firstColumn="1" w:lastColumn="0" w:noHBand="0" w:noVBand="1"/>
      </w:tblPr>
      <w:tblGrid>
        <w:gridCol w:w="3884"/>
        <w:gridCol w:w="1632"/>
        <w:gridCol w:w="1632"/>
      </w:tblGrid>
      <w:tr w:rsidR="0030781F" w:rsidRPr="0030781F" w14:paraId="70D01732" w14:textId="77777777" w:rsidTr="007E76AF">
        <w:trPr>
          <w:trHeight w:val="757"/>
          <w:jc w:val="center"/>
        </w:trPr>
        <w:tc>
          <w:tcPr>
            <w:tcW w:w="3884" w:type="dxa"/>
            <w:shd w:val="clear" w:color="auto" w:fill="95B3D7" w:themeFill="accent1" w:themeFillTint="99"/>
            <w:vAlign w:val="center"/>
            <w:hideMark/>
          </w:tcPr>
          <w:p w14:paraId="1E258FBB" w14:textId="77777777" w:rsidR="001E76AB" w:rsidRPr="0030781F" w:rsidRDefault="001E76AB" w:rsidP="0031396C">
            <w:pPr>
              <w:spacing w:after="0" w:line="240" w:lineRule="auto"/>
              <w:rPr>
                <w:rFonts w:eastAsia="Times New Roman" w:cs="Calibri"/>
                <w:b/>
                <w:bCs/>
              </w:rPr>
            </w:pPr>
            <w:r w:rsidRPr="0030781F">
              <w:rPr>
                <w:rFonts w:eastAsia="Times New Roman" w:cs="Calibri"/>
                <w:b/>
                <w:bCs/>
              </w:rPr>
              <w:t>Programa</w:t>
            </w:r>
          </w:p>
        </w:tc>
        <w:tc>
          <w:tcPr>
            <w:tcW w:w="1632" w:type="dxa"/>
            <w:shd w:val="clear" w:color="auto" w:fill="95B3D7" w:themeFill="accent1" w:themeFillTint="99"/>
            <w:vAlign w:val="center"/>
            <w:hideMark/>
          </w:tcPr>
          <w:p w14:paraId="2207C61D" w14:textId="77777777" w:rsidR="001E76AB" w:rsidRPr="0030781F" w:rsidRDefault="001E76AB" w:rsidP="0031396C">
            <w:pPr>
              <w:spacing w:after="0" w:line="240" w:lineRule="auto"/>
              <w:jc w:val="center"/>
              <w:rPr>
                <w:rFonts w:eastAsia="Times New Roman" w:cs="Calibri"/>
                <w:b/>
                <w:bCs/>
              </w:rPr>
            </w:pPr>
            <w:r w:rsidRPr="0030781F">
              <w:rPr>
                <w:rFonts w:eastAsia="Times New Roman" w:cs="Calibri"/>
                <w:b/>
                <w:bCs/>
              </w:rPr>
              <w:t>Places</w:t>
            </w:r>
          </w:p>
          <w:p w14:paraId="1F47FD76" w14:textId="77777777" w:rsidR="001E76AB" w:rsidRPr="0030781F" w:rsidRDefault="001E76AB" w:rsidP="0031396C">
            <w:pPr>
              <w:spacing w:after="0" w:line="240" w:lineRule="auto"/>
              <w:jc w:val="center"/>
              <w:rPr>
                <w:rFonts w:eastAsia="Times New Roman" w:cs="Calibri"/>
                <w:b/>
                <w:bCs/>
              </w:rPr>
            </w:pPr>
            <w:r w:rsidRPr="0030781F">
              <w:rPr>
                <w:rFonts w:eastAsia="Times New Roman" w:cs="Calibri"/>
                <w:b/>
                <w:bCs/>
              </w:rPr>
              <w:t>Ofertes d’inici</w:t>
            </w:r>
          </w:p>
        </w:tc>
        <w:tc>
          <w:tcPr>
            <w:tcW w:w="1632" w:type="dxa"/>
            <w:shd w:val="clear" w:color="auto" w:fill="95B3D7" w:themeFill="accent1" w:themeFillTint="99"/>
            <w:vAlign w:val="center"/>
            <w:hideMark/>
          </w:tcPr>
          <w:p w14:paraId="27D350D1" w14:textId="77777777" w:rsidR="001E76AB" w:rsidRPr="0030781F" w:rsidRDefault="001E76AB" w:rsidP="0031396C">
            <w:pPr>
              <w:spacing w:after="0" w:line="240" w:lineRule="auto"/>
              <w:jc w:val="center"/>
              <w:rPr>
                <w:rFonts w:eastAsia="Times New Roman" w:cs="Calibri"/>
                <w:b/>
                <w:bCs/>
              </w:rPr>
            </w:pPr>
            <w:r w:rsidRPr="0030781F">
              <w:rPr>
                <w:rFonts w:eastAsia="Times New Roman" w:cs="Calibri"/>
                <w:b/>
                <w:bCs/>
              </w:rPr>
              <w:t>Inscrits definitius</w:t>
            </w:r>
            <w:r w:rsidRPr="0030781F">
              <w:rPr>
                <w:rFonts w:ascii="Franklin Gothic Book" w:eastAsia="Times New Roman" w:hAnsi="Franklin Gothic Book" w:cs="Calibri"/>
                <w:lang w:eastAsia="es-ES_tradnl"/>
              </w:rPr>
              <w:t xml:space="preserve"> </w:t>
            </w:r>
          </w:p>
        </w:tc>
      </w:tr>
      <w:tr w:rsidR="0030781F" w:rsidRPr="0030781F" w14:paraId="76D61D4B" w14:textId="77777777" w:rsidTr="007E76AF">
        <w:trPr>
          <w:trHeight w:hRule="exact" w:val="254"/>
          <w:jc w:val="center"/>
        </w:trPr>
        <w:tc>
          <w:tcPr>
            <w:tcW w:w="3884" w:type="dxa"/>
            <w:shd w:val="clear" w:color="auto" w:fill="auto"/>
            <w:noWrap/>
            <w:vAlign w:val="center"/>
            <w:hideMark/>
          </w:tcPr>
          <w:p w14:paraId="7A16DEFC" w14:textId="77777777" w:rsidR="001E76AB" w:rsidRPr="0030781F" w:rsidRDefault="001E76AB" w:rsidP="0031396C">
            <w:pPr>
              <w:spacing w:after="0" w:line="240" w:lineRule="auto"/>
              <w:rPr>
                <w:rFonts w:eastAsia="Times New Roman" w:cs="Calibri"/>
                <w:sz w:val="20"/>
                <w:szCs w:val="20"/>
              </w:rPr>
            </w:pPr>
            <w:r w:rsidRPr="0030781F">
              <w:rPr>
                <w:rFonts w:eastAsia="Times New Roman" w:cs="Calibri"/>
                <w:sz w:val="20"/>
                <w:szCs w:val="20"/>
              </w:rPr>
              <w:t>Aprèn a pedalar / EE</w:t>
            </w:r>
          </w:p>
        </w:tc>
        <w:tc>
          <w:tcPr>
            <w:tcW w:w="1632" w:type="dxa"/>
            <w:shd w:val="clear" w:color="auto" w:fill="auto"/>
            <w:noWrap/>
            <w:vAlign w:val="center"/>
          </w:tcPr>
          <w:p w14:paraId="5A755345"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100</w:t>
            </w:r>
          </w:p>
        </w:tc>
        <w:tc>
          <w:tcPr>
            <w:tcW w:w="1632" w:type="dxa"/>
            <w:shd w:val="clear" w:color="auto" w:fill="auto"/>
            <w:noWrap/>
            <w:vAlign w:val="center"/>
            <w:hideMark/>
          </w:tcPr>
          <w:p w14:paraId="6208634B"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88</w:t>
            </w:r>
          </w:p>
        </w:tc>
      </w:tr>
      <w:tr w:rsidR="0030781F" w:rsidRPr="0030781F" w14:paraId="5251DA74" w14:textId="77777777" w:rsidTr="007E76AF">
        <w:trPr>
          <w:trHeight w:hRule="exact" w:val="254"/>
          <w:jc w:val="center"/>
        </w:trPr>
        <w:tc>
          <w:tcPr>
            <w:tcW w:w="3884" w:type="dxa"/>
            <w:shd w:val="clear" w:color="auto" w:fill="auto"/>
            <w:noWrap/>
            <w:vAlign w:val="center"/>
            <w:hideMark/>
          </w:tcPr>
          <w:p w14:paraId="0F2EB96A" w14:textId="77777777" w:rsidR="001E76AB" w:rsidRPr="0030781F" w:rsidRDefault="001E76AB" w:rsidP="0031396C">
            <w:pPr>
              <w:spacing w:after="0" w:line="240" w:lineRule="auto"/>
              <w:rPr>
                <w:rFonts w:eastAsia="Times New Roman" w:cs="Calibri"/>
                <w:sz w:val="20"/>
                <w:szCs w:val="20"/>
              </w:rPr>
            </w:pPr>
            <w:r w:rsidRPr="0030781F">
              <w:rPr>
                <w:rFonts w:eastAsia="Times New Roman" w:cs="Calibri"/>
                <w:sz w:val="20"/>
                <w:szCs w:val="20"/>
              </w:rPr>
              <w:t>Bàdminton</w:t>
            </w:r>
          </w:p>
        </w:tc>
        <w:tc>
          <w:tcPr>
            <w:tcW w:w="1632" w:type="dxa"/>
            <w:shd w:val="clear" w:color="auto" w:fill="auto"/>
            <w:noWrap/>
            <w:vAlign w:val="center"/>
          </w:tcPr>
          <w:p w14:paraId="0E8BD208"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400</w:t>
            </w:r>
          </w:p>
        </w:tc>
        <w:tc>
          <w:tcPr>
            <w:tcW w:w="1632" w:type="dxa"/>
            <w:shd w:val="clear" w:color="auto" w:fill="auto"/>
            <w:noWrap/>
            <w:vAlign w:val="center"/>
            <w:hideMark/>
          </w:tcPr>
          <w:p w14:paraId="25052B10"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774</w:t>
            </w:r>
          </w:p>
        </w:tc>
      </w:tr>
      <w:tr w:rsidR="0030781F" w:rsidRPr="0030781F" w14:paraId="22F12960" w14:textId="77777777" w:rsidTr="007E76AF">
        <w:trPr>
          <w:trHeight w:hRule="exact" w:val="254"/>
          <w:jc w:val="center"/>
        </w:trPr>
        <w:tc>
          <w:tcPr>
            <w:tcW w:w="3884" w:type="dxa"/>
            <w:shd w:val="clear" w:color="auto" w:fill="auto"/>
            <w:noWrap/>
            <w:vAlign w:val="center"/>
            <w:hideMark/>
          </w:tcPr>
          <w:p w14:paraId="29368595" w14:textId="77777777" w:rsidR="001E76AB" w:rsidRPr="0030781F" w:rsidRDefault="001E76AB" w:rsidP="0031396C">
            <w:pPr>
              <w:spacing w:after="0" w:line="240" w:lineRule="auto"/>
              <w:rPr>
                <w:rFonts w:eastAsia="Times New Roman" w:cs="Calibri"/>
                <w:sz w:val="20"/>
                <w:szCs w:val="20"/>
              </w:rPr>
            </w:pPr>
            <w:r w:rsidRPr="0030781F">
              <w:rPr>
                <w:rFonts w:eastAsia="Times New Roman" w:cs="Calibri"/>
                <w:sz w:val="20"/>
                <w:szCs w:val="20"/>
              </w:rPr>
              <w:t>Beisbol</w:t>
            </w:r>
          </w:p>
        </w:tc>
        <w:tc>
          <w:tcPr>
            <w:tcW w:w="1632" w:type="dxa"/>
            <w:shd w:val="clear" w:color="auto" w:fill="auto"/>
            <w:noWrap/>
            <w:vAlign w:val="center"/>
          </w:tcPr>
          <w:p w14:paraId="2BAF7F1F"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800</w:t>
            </w:r>
          </w:p>
        </w:tc>
        <w:tc>
          <w:tcPr>
            <w:tcW w:w="1632" w:type="dxa"/>
            <w:shd w:val="clear" w:color="auto" w:fill="auto"/>
            <w:noWrap/>
            <w:vAlign w:val="center"/>
            <w:hideMark/>
          </w:tcPr>
          <w:p w14:paraId="06AC8183"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840</w:t>
            </w:r>
          </w:p>
        </w:tc>
      </w:tr>
      <w:tr w:rsidR="0030781F" w:rsidRPr="0030781F" w14:paraId="14216EC7" w14:textId="77777777" w:rsidTr="007E76AF">
        <w:trPr>
          <w:trHeight w:hRule="exact" w:val="254"/>
          <w:jc w:val="center"/>
        </w:trPr>
        <w:tc>
          <w:tcPr>
            <w:tcW w:w="3884" w:type="dxa"/>
            <w:shd w:val="clear" w:color="auto" w:fill="auto"/>
            <w:noWrap/>
            <w:vAlign w:val="center"/>
            <w:hideMark/>
          </w:tcPr>
          <w:p w14:paraId="18CD16DA" w14:textId="77777777" w:rsidR="001E76AB" w:rsidRPr="0030781F" w:rsidRDefault="001E76AB" w:rsidP="0031396C">
            <w:pPr>
              <w:spacing w:after="0" w:line="240" w:lineRule="auto"/>
              <w:rPr>
                <w:rFonts w:eastAsia="Times New Roman" w:cs="Calibri"/>
                <w:sz w:val="20"/>
                <w:szCs w:val="20"/>
              </w:rPr>
            </w:pPr>
            <w:r w:rsidRPr="0030781F">
              <w:rPr>
                <w:rFonts w:eastAsia="Times New Roman" w:cs="Calibri"/>
                <w:sz w:val="20"/>
                <w:szCs w:val="20"/>
              </w:rPr>
              <w:t xml:space="preserve">Biatló </w:t>
            </w:r>
          </w:p>
        </w:tc>
        <w:tc>
          <w:tcPr>
            <w:tcW w:w="1632" w:type="dxa"/>
            <w:shd w:val="clear" w:color="auto" w:fill="auto"/>
            <w:noWrap/>
            <w:vAlign w:val="center"/>
          </w:tcPr>
          <w:p w14:paraId="0EF26DE8"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4.500</w:t>
            </w:r>
          </w:p>
        </w:tc>
        <w:tc>
          <w:tcPr>
            <w:tcW w:w="1632" w:type="dxa"/>
            <w:shd w:val="clear" w:color="auto" w:fill="auto"/>
            <w:noWrap/>
            <w:vAlign w:val="center"/>
            <w:hideMark/>
          </w:tcPr>
          <w:p w14:paraId="056F266A"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3.989</w:t>
            </w:r>
          </w:p>
        </w:tc>
      </w:tr>
      <w:tr w:rsidR="0030781F" w:rsidRPr="0030781F" w14:paraId="56CA7891" w14:textId="77777777" w:rsidTr="007E76AF">
        <w:trPr>
          <w:trHeight w:hRule="exact" w:val="254"/>
          <w:jc w:val="center"/>
        </w:trPr>
        <w:tc>
          <w:tcPr>
            <w:tcW w:w="3884" w:type="dxa"/>
            <w:shd w:val="clear" w:color="auto" w:fill="auto"/>
            <w:noWrap/>
            <w:vAlign w:val="center"/>
            <w:hideMark/>
          </w:tcPr>
          <w:p w14:paraId="61A37998" w14:textId="77777777" w:rsidR="001E76AB" w:rsidRPr="0030781F" w:rsidRDefault="001E76AB" w:rsidP="0031396C">
            <w:pPr>
              <w:spacing w:after="0" w:line="240" w:lineRule="auto"/>
              <w:rPr>
                <w:rFonts w:eastAsia="Times New Roman" w:cs="Calibri"/>
                <w:sz w:val="20"/>
                <w:szCs w:val="20"/>
              </w:rPr>
            </w:pPr>
            <w:r w:rsidRPr="0030781F">
              <w:rPr>
                <w:rFonts w:eastAsia="Times New Roman" w:cs="Calibri"/>
                <w:sz w:val="20"/>
                <w:szCs w:val="20"/>
              </w:rPr>
              <w:t xml:space="preserve">Cavall i esport </w:t>
            </w:r>
          </w:p>
        </w:tc>
        <w:tc>
          <w:tcPr>
            <w:tcW w:w="1632" w:type="dxa"/>
            <w:shd w:val="clear" w:color="auto" w:fill="auto"/>
            <w:noWrap/>
            <w:vAlign w:val="center"/>
          </w:tcPr>
          <w:p w14:paraId="577CA9FD"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825</w:t>
            </w:r>
          </w:p>
        </w:tc>
        <w:tc>
          <w:tcPr>
            <w:tcW w:w="1632" w:type="dxa"/>
            <w:shd w:val="clear" w:color="auto" w:fill="auto"/>
            <w:noWrap/>
            <w:vAlign w:val="center"/>
            <w:hideMark/>
          </w:tcPr>
          <w:p w14:paraId="64922CB8"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824</w:t>
            </w:r>
          </w:p>
        </w:tc>
      </w:tr>
      <w:tr w:rsidR="0030781F" w:rsidRPr="0030781F" w14:paraId="3E4488CC" w14:textId="77777777" w:rsidTr="007E76AF">
        <w:trPr>
          <w:trHeight w:hRule="exact" w:val="254"/>
          <w:jc w:val="center"/>
        </w:trPr>
        <w:tc>
          <w:tcPr>
            <w:tcW w:w="3884" w:type="dxa"/>
            <w:shd w:val="clear" w:color="auto" w:fill="auto"/>
            <w:noWrap/>
            <w:vAlign w:val="center"/>
            <w:hideMark/>
          </w:tcPr>
          <w:p w14:paraId="308037D5" w14:textId="77777777" w:rsidR="001E76AB" w:rsidRPr="0030781F" w:rsidRDefault="001E76AB" w:rsidP="0031396C">
            <w:pPr>
              <w:spacing w:after="0" w:line="240" w:lineRule="auto"/>
              <w:rPr>
                <w:rFonts w:eastAsia="Times New Roman" w:cs="Calibri"/>
                <w:sz w:val="20"/>
                <w:szCs w:val="20"/>
              </w:rPr>
            </w:pPr>
            <w:r w:rsidRPr="0030781F">
              <w:rPr>
                <w:rFonts w:eastAsia="Times New Roman" w:cs="Calibri"/>
                <w:sz w:val="20"/>
                <w:szCs w:val="20"/>
              </w:rPr>
              <w:t>Corfbol</w:t>
            </w:r>
          </w:p>
        </w:tc>
        <w:tc>
          <w:tcPr>
            <w:tcW w:w="1632" w:type="dxa"/>
            <w:shd w:val="clear" w:color="auto" w:fill="auto"/>
            <w:noWrap/>
            <w:vAlign w:val="center"/>
          </w:tcPr>
          <w:p w14:paraId="41EAA219"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2.280</w:t>
            </w:r>
          </w:p>
        </w:tc>
        <w:tc>
          <w:tcPr>
            <w:tcW w:w="1632" w:type="dxa"/>
            <w:shd w:val="clear" w:color="auto" w:fill="auto"/>
            <w:noWrap/>
            <w:vAlign w:val="center"/>
            <w:hideMark/>
          </w:tcPr>
          <w:p w14:paraId="61596A01"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2.860</w:t>
            </w:r>
          </w:p>
        </w:tc>
      </w:tr>
      <w:tr w:rsidR="0030781F" w:rsidRPr="0030781F" w14:paraId="0E6F8FA0" w14:textId="77777777" w:rsidTr="007E76AF">
        <w:trPr>
          <w:trHeight w:hRule="exact" w:val="254"/>
          <w:jc w:val="center"/>
        </w:trPr>
        <w:tc>
          <w:tcPr>
            <w:tcW w:w="3884" w:type="dxa"/>
            <w:shd w:val="clear" w:color="auto" w:fill="auto"/>
            <w:noWrap/>
            <w:vAlign w:val="center"/>
          </w:tcPr>
          <w:p w14:paraId="6640CB2E" w14:textId="6DC8B110" w:rsidR="001E76AB" w:rsidRPr="0030781F" w:rsidRDefault="00D82680" w:rsidP="0031396C">
            <w:pPr>
              <w:spacing w:after="0" w:line="240" w:lineRule="auto"/>
              <w:rPr>
                <w:rFonts w:eastAsia="Times New Roman" w:cs="Calibri"/>
                <w:sz w:val="20"/>
                <w:szCs w:val="20"/>
              </w:rPr>
            </w:pPr>
            <w:r w:rsidRPr="0030781F">
              <w:rPr>
                <w:rFonts w:eastAsia="Times New Roman" w:cs="Calibri"/>
                <w:sz w:val="20"/>
                <w:szCs w:val="20"/>
              </w:rPr>
              <w:t>Corre, salta i</w:t>
            </w:r>
            <w:r w:rsidR="001E76AB" w:rsidRPr="0030781F">
              <w:rPr>
                <w:rFonts w:eastAsia="Times New Roman" w:cs="Calibri"/>
                <w:sz w:val="20"/>
                <w:szCs w:val="20"/>
              </w:rPr>
              <w:t xml:space="preserve"> juga! Joc perdut</w:t>
            </w:r>
          </w:p>
        </w:tc>
        <w:tc>
          <w:tcPr>
            <w:tcW w:w="1632" w:type="dxa"/>
            <w:shd w:val="clear" w:color="auto" w:fill="auto"/>
            <w:noWrap/>
            <w:vAlign w:val="center"/>
          </w:tcPr>
          <w:p w14:paraId="5EBF9214"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4.800</w:t>
            </w:r>
          </w:p>
        </w:tc>
        <w:tc>
          <w:tcPr>
            <w:tcW w:w="1632" w:type="dxa"/>
            <w:shd w:val="clear" w:color="auto" w:fill="auto"/>
            <w:noWrap/>
            <w:vAlign w:val="center"/>
          </w:tcPr>
          <w:p w14:paraId="7653F875"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4.621</w:t>
            </w:r>
          </w:p>
        </w:tc>
      </w:tr>
      <w:tr w:rsidR="0030781F" w:rsidRPr="0030781F" w14:paraId="584BD58A" w14:textId="77777777" w:rsidTr="007E76AF">
        <w:trPr>
          <w:trHeight w:hRule="exact" w:val="254"/>
          <w:jc w:val="center"/>
        </w:trPr>
        <w:tc>
          <w:tcPr>
            <w:tcW w:w="3884" w:type="dxa"/>
            <w:shd w:val="clear" w:color="auto" w:fill="auto"/>
            <w:noWrap/>
            <w:vAlign w:val="center"/>
            <w:hideMark/>
          </w:tcPr>
          <w:p w14:paraId="68E5AEFC" w14:textId="77777777" w:rsidR="001E76AB" w:rsidRPr="0030781F" w:rsidRDefault="001E76AB" w:rsidP="0031396C">
            <w:pPr>
              <w:spacing w:after="0" w:line="240" w:lineRule="auto"/>
              <w:rPr>
                <w:rFonts w:eastAsia="Times New Roman" w:cs="Calibri"/>
                <w:sz w:val="20"/>
                <w:szCs w:val="20"/>
              </w:rPr>
            </w:pPr>
            <w:r w:rsidRPr="0030781F">
              <w:rPr>
                <w:rFonts w:eastAsia="Times New Roman" w:cs="Calibri"/>
                <w:sz w:val="20"/>
                <w:szCs w:val="20"/>
              </w:rPr>
              <w:t>Criquet</w:t>
            </w:r>
          </w:p>
        </w:tc>
        <w:tc>
          <w:tcPr>
            <w:tcW w:w="1632" w:type="dxa"/>
            <w:shd w:val="clear" w:color="auto" w:fill="auto"/>
            <w:noWrap/>
            <w:vAlign w:val="center"/>
          </w:tcPr>
          <w:p w14:paraId="4E76ECC9"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600</w:t>
            </w:r>
          </w:p>
        </w:tc>
        <w:tc>
          <w:tcPr>
            <w:tcW w:w="1632" w:type="dxa"/>
            <w:shd w:val="clear" w:color="auto" w:fill="auto"/>
            <w:noWrap/>
            <w:vAlign w:val="center"/>
            <w:hideMark/>
          </w:tcPr>
          <w:p w14:paraId="4366C2CC"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604</w:t>
            </w:r>
          </w:p>
        </w:tc>
      </w:tr>
      <w:tr w:rsidR="0030781F" w:rsidRPr="0030781F" w14:paraId="141D5105" w14:textId="77777777" w:rsidTr="007E76AF">
        <w:trPr>
          <w:trHeight w:hRule="exact" w:val="254"/>
          <w:jc w:val="center"/>
        </w:trPr>
        <w:tc>
          <w:tcPr>
            <w:tcW w:w="3884" w:type="dxa"/>
            <w:shd w:val="clear" w:color="auto" w:fill="auto"/>
            <w:noWrap/>
            <w:vAlign w:val="center"/>
            <w:hideMark/>
          </w:tcPr>
          <w:p w14:paraId="704BE945" w14:textId="77777777" w:rsidR="001E76AB" w:rsidRPr="0030781F" w:rsidRDefault="001E76AB" w:rsidP="0031396C">
            <w:pPr>
              <w:spacing w:after="0" w:line="240" w:lineRule="auto"/>
              <w:rPr>
                <w:rFonts w:eastAsia="Times New Roman" w:cs="Calibri"/>
                <w:sz w:val="20"/>
                <w:szCs w:val="20"/>
              </w:rPr>
            </w:pPr>
            <w:r w:rsidRPr="0030781F">
              <w:rPr>
                <w:rFonts w:eastAsia="Times New Roman" w:cs="Calibri"/>
                <w:sz w:val="20"/>
                <w:szCs w:val="20"/>
              </w:rPr>
              <w:t>Curses d’orientació</w:t>
            </w:r>
          </w:p>
        </w:tc>
        <w:tc>
          <w:tcPr>
            <w:tcW w:w="1632" w:type="dxa"/>
            <w:shd w:val="clear" w:color="auto" w:fill="auto"/>
            <w:noWrap/>
            <w:vAlign w:val="center"/>
          </w:tcPr>
          <w:p w14:paraId="2B40E99D"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9.300</w:t>
            </w:r>
          </w:p>
        </w:tc>
        <w:tc>
          <w:tcPr>
            <w:tcW w:w="1632" w:type="dxa"/>
            <w:shd w:val="clear" w:color="auto" w:fill="auto"/>
            <w:noWrap/>
            <w:vAlign w:val="center"/>
            <w:hideMark/>
          </w:tcPr>
          <w:p w14:paraId="744EF516"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9.030</w:t>
            </w:r>
          </w:p>
        </w:tc>
      </w:tr>
      <w:tr w:rsidR="0030781F" w:rsidRPr="0030781F" w14:paraId="229DA27B" w14:textId="77777777" w:rsidTr="007E76AF">
        <w:trPr>
          <w:trHeight w:hRule="exact" w:val="254"/>
          <w:jc w:val="center"/>
        </w:trPr>
        <w:tc>
          <w:tcPr>
            <w:tcW w:w="3884" w:type="dxa"/>
            <w:shd w:val="clear" w:color="auto" w:fill="auto"/>
            <w:noWrap/>
            <w:vAlign w:val="center"/>
            <w:hideMark/>
          </w:tcPr>
          <w:p w14:paraId="24CA2743" w14:textId="77777777" w:rsidR="001E76AB" w:rsidRPr="0030781F" w:rsidRDefault="001E76AB" w:rsidP="0031396C">
            <w:pPr>
              <w:spacing w:after="0" w:line="240" w:lineRule="auto"/>
              <w:rPr>
                <w:rFonts w:eastAsia="Times New Roman" w:cs="Calibri"/>
                <w:sz w:val="20"/>
                <w:szCs w:val="20"/>
              </w:rPr>
            </w:pPr>
            <w:r w:rsidRPr="0030781F">
              <w:rPr>
                <w:rFonts w:eastAsia="Times New Roman" w:cs="Calibri"/>
                <w:sz w:val="20"/>
                <w:szCs w:val="20"/>
              </w:rPr>
              <w:t>Escacs</w:t>
            </w:r>
          </w:p>
        </w:tc>
        <w:tc>
          <w:tcPr>
            <w:tcW w:w="1632" w:type="dxa"/>
            <w:shd w:val="clear" w:color="auto" w:fill="auto"/>
            <w:noWrap/>
            <w:vAlign w:val="center"/>
          </w:tcPr>
          <w:p w14:paraId="7A50FFD1"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1.500</w:t>
            </w:r>
          </w:p>
        </w:tc>
        <w:tc>
          <w:tcPr>
            <w:tcW w:w="1632" w:type="dxa"/>
            <w:shd w:val="clear" w:color="auto" w:fill="auto"/>
            <w:noWrap/>
            <w:vAlign w:val="center"/>
            <w:hideMark/>
          </w:tcPr>
          <w:p w14:paraId="1072E3E6"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1.366</w:t>
            </w:r>
          </w:p>
        </w:tc>
      </w:tr>
      <w:tr w:rsidR="0030781F" w:rsidRPr="0030781F" w14:paraId="7BFBDB71" w14:textId="77777777" w:rsidTr="007E76AF">
        <w:trPr>
          <w:trHeight w:hRule="exact" w:val="254"/>
          <w:jc w:val="center"/>
        </w:trPr>
        <w:tc>
          <w:tcPr>
            <w:tcW w:w="3884" w:type="dxa"/>
            <w:shd w:val="clear" w:color="auto" w:fill="auto"/>
            <w:noWrap/>
            <w:vAlign w:val="center"/>
            <w:hideMark/>
          </w:tcPr>
          <w:p w14:paraId="146F1DCE" w14:textId="77777777" w:rsidR="001E76AB" w:rsidRPr="0030781F" w:rsidRDefault="001E76AB" w:rsidP="0031396C">
            <w:pPr>
              <w:spacing w:after="0" w:line="240" w:lineRule="auto"/>
              <w:rPr>
                <w:rFonts w:eastAsia="Times New Roman" w:cs="Calibri"/>
                <w:sz w:val="20"/>
                <w:szCs w:val="20"/>
              </w:rPr>
            </w:pPr>
            <w:r w:rsidRPr="0030781F">
              <w:rPr>
                <w:rFonts w:eastAsia="Times New Roman" w:cs="Calibri"/>
                <w:sz w:val="20"/>
                <w:szCs w:val="20"/>
              </w:rPr>
              <w:t>Escalada</w:t>
            </w:r>
          </w:p>
        </w:tc>
        <w:tc>
          <w:tcPr>
            <w:tcW w:w="1632" w:type="dxa"/>
            <w:shd w:val="clear" w:color="auto" w:fill="auto"/>
            <w:noWrap/>
            <w:vAlign w:val="center"/>
          </w:tcPr>
          <w:p w14:paraId="05D72881"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1.600</w:t>
            </w:r>
          </w:p>
        </w:tc>
        <w:tc>
          <w:tcPr>
            <w:tcW w:w="1632" w:type="dxa"/>
            <w:shd w:val="clear" w:color="auto" w:fill="auto"/>
            <w:noWrap/>
            <w:vAlign w:val="center"/>
            <w:hideMark/>
          </w:tcPr>
          <w:p w14:paraId="2A3986FA"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1.425</w:t>
            </w:r>
          </w:p>
        </w:tc>
      </w:tr>
      <w:tr w:rsidR="0030781F" w:rsidRPr="0030781F" w14:paraId="12D9CE3F" w14:textId="77777777" w:rsidTr="007E76AF">
        <w:trPr>
          <w:trHeight w:hRule="exact" w:val="254"/>
          <w:jc w:val="center"/>
        </w:trPr>
        <w:tc>
          <w:tcPr>
            <w:tcW w:w="3884" w:type="dxa"/>
            <w:shd w:val="clear" w:color="auto" w:fill="auto"/>
            <w:noWrap/>
            <w:vAlign w:val="center"/>
            <w:hideMark/>
          </w:tcPr>
          <w:p w14:paraId="081E67DA" w14:textId="77777777" w:rsidR="001E76AB" w:rsidRPr="0030781F" w:rsidRDefault="001E76AB" w:rsidP="0031396C">
            <w:pPr>
              <w:spacing w:after="0" w:line="240" w:lineRule="auto"/>
              <w:rPr>
                <w:rFonts w:eastAsia="Times New Roman" w:cs="Calibri"/>
                <w:sz w:val="20"/>
                <w:szCs w:val="20"/>
              </w:rPr>
            </w:pPr>
            <w:r w:rsidRPr="0030781F">
              <w:rPr>
                <w:rFonts w:eastAsia="Times New Roman" w:cs="Calibri"/>
                <w:sz w:val="20"/>
                <w:szCs w:val="20"/>
              </w:rPr>
              <w:t>Esgrima</w:t>
            </w:r>
          </w:p>
        </w:tc>
        <w:tc>
          <w:tcPr>
            <w:tcW w:w="1632" w:type="dxa"/>
            <w:shd w:val="clear" w:color="auto" w:fill="auto"/>
            <w:noWrap/>
            <w:vAlign w:val="center"/>
          </w:tcPr>
          <w:p w14:paraId="1182DBF5"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1.250</w:t>
            </w:r>
          </w:p>
        </w:tc>
        <w:tc>
          <w:tcPr>
            <w:tcW w:w="1632" w:type="dxa"/>
            <w:shd w:val="clear" w:color="auto" w:fill="auto"/>
            <w:noWrap/>
            <w:vAlign w:val="center"/>
            <w:hideMark/>
          </w:tcPr>
          <w:p w14:paraId="643CFD99"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1.262</w:t>
            </w:r>
          </w:p>
        </w:tc>
      </w:tr>
      <w:tr w:rsidR="0030781F" w:rsidRPr="0030781F" w14:paraId="4B979FBB" w14:textId="77777777" w:rsidTr="007E76AF">
        <w:trPr>
          <w:trHeight w:hRule="exact" w:val="254"/>
          <w:jc w:val="center"/>
        </w:trPr>
        <w:tc>
          <w:tcPr>
            <w:tcW w:w="3884" w:type="dxa"/>
            <w:shd w:val="clear" w:color="auto" w:fill="auto"/>
            <w:noWrap/>
            <w:vAlign w:val="center"/>
            <w:hideMark/>
          </w:tcPr>
          <w:p w14:paraId="48C9FD6F" w14:textId="77777777" w:rsidR="001E76AB" w:rsidRPr="0030781F" w:rsidRDefault="001E76AB" w:rsidP="0031396C">
            <w:pPr>
              <w:spacing w:after="0" w:line="240" w:lineRule="auto"/>
              <w:rPr>
                <w:rFonts w:eastAsia="Times New Roman" w:cs="Calibri"/>
                <w:sz w:val="20"/>
                <w:szCs w:val="20"/>
              </w:rPr>
            </w:pPr>
            <w:r w:rsidRPr="0030781F">
              <w:rPr>
                <w:rFonts w:eastAsia="Times New Roman" w:cs="Calibri"/>
                <w:sz w:val="20"/>
                <w:szCs w:val="20"/>
              </w:rPr>
              <w:t>Espectacles IT Dansa</w:t>
            </w:r>
          </w:p>
        </w:tc>
        <w:tc>
          <w:tcPr>
            <w:tcW w:w="1632" w:type="dxa"/>
            <w:shd w:val="clear" w:color="auto" w:fill="auto"/>
            <w:noWrap/>
            <w:vAlign w:val="center"/>
          </w:tcPr>
          <w:p w14:paraId="080C6E29"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1.200</w:t>
            </w:r>
          </w:p>
        </w:tc>
        <w:tc>
          <w:tcPr>
            <w:tcW w:w="1632" w:type="dxa"/>
            <w:shd w:val="clear" w:color="auto" w:fill="auto"/>
            <w:noWrap/>
            <w:vAlign w:val="center"/>
            <w:hideMark/>
          </w:tcPr>
          <w:p w14:paraId="5FEABE69"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1.380</w:t>
            </w:r>
          </w:p>
        </w:tc>
      </w:tr>
      <w:tr w:rsidR="0030781F" w:rsidRPr="0030781F" w14:paraId="3FC71C08" w14:textId="77777777" w:rsidTr="007E76AF">
        <w:trPr>
          <w:trHeight w:hRule="exact" w:val="254"/>
          <w:jc w:val="center"/>
        </w:trPr>
        <w:tc>
          <w:tcPr>
            <w:tcW w:w="3884" w:type="dxa"/>
            <w:shd w:val="clear" w:color="auto" w:fill="auto"/>
            <w:noWrap/>
            <w:vAlign w:val="center"/>
          </w:tcPr>
          <w:p w14:paraId="12D79DC1" w14:textId="77777777" w:rsidR="001E76AB" w:rsidRPr="0030781F" w:rsidRDefault="001E76AB" w:rsidP="0031396C">
            <w:pPr>
              <w:spacing w:after="0" w:line="240" w:lineRule="auto"/>
              <w:rPr>
                <w:rFonts w:eastAsia="Times New Roman" w:cs="Calibri"/>
                <w:sz w:val="20"/>
                <w:szCs w:val="20"/>
              </w:rPr>
            </w:pPr>
            <w:r w:rsidRPr="0030781F">
              <w:rPr>
                <w:rFonts w:eastAsia="Times New Roman" w:cs="Calibri"/>
                <w:sz w:val="20"/>
                <w:szCs w:val="20"/>
              </w:rPr>
              <w:t>Esport i dansa ara</w:t>
            </w:r>
          </w:p>
        </w:tc>
        <w:tc>
          <w:tcPr>
            <w:tcW w:w="1632" w:type="dxa"/>
            <w:shd w:val="clear" w:color="auto" w:fill="auto"/>
            <w:noWrap/>
            <w:vAlign w:val="center"/>
          </w:tcPr>
          <w:p w14:paraId="74CBC043"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9.000</w:t>
            </w:r>
          </w:p>
        </w:tc>
        <w:tc>
          <w:tcPr>
            <w:tcW w:w="1632" w:type="dxa"/>
            <w:shd w:val="clear" w:color="auto" w:fill="auto"/>
            <w:noWrap/>
            <w:vAlign w:val="center"/>
          </w:tcPr>
          <w:p w14:paraId="479BD1A9"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8.605</w:t>
            </w:r>
          </w:p>
        </w:tc>
      </w:tr>
      <w:tr w:rsidR="0030781F" w:rsidRPr="0030781F" w14:paraId="72030E89" w14:textId="77777777" w:rsidTr="007E76AF">
        <w:trPr>
          <w:trHeight w:hRule="exact" w:val="254"/>
          <w:jc w:val="center"/>
        </w:trPr>
        <w:tc>
          <w:tcPr>
            <w:tcW w:w="3884" w:type="dxa"/>
            <w:shd w:val="clear" w:color="auto" w:fill="auto"/>
            <w:noWrap/>
            <w:vAlign w:val="center"/>
            <w:hideMark/>
          </w:tcPr>
          <w:p w14:paraId="548B3E5D" w14:textId="77777777" w:rsidR="001E76AB" w:rsidRPr="0030781F" w:rsidRDefault="001E76AB" w:rsidP="0031396C">
            <w:pPr>
              <w:spacing w:after="0" w:line="240" w:lineRule="auto"/>
              <w:rPr>
                <w:rFonts w:eastAsia="Times New Roman" w:cs="Calibri"/>
                <w:sz w:val="20"/>
                <w:szCs w:val="20"/>
              </w:rPr>
            </w:pPr>
            <w:r w:rsidRPr="0030781F">
              <w:rPr>
                <w:rFonts w:eastAsia="Times New Roman" w:cs="Calibri"/>
                <w:sz w:val="20"/>
                <w:szCs w:val="20"/>
              </w:rPr>
              <w:t>Esports d’acció</w:t>
            </w:r>
          </w:p>
        </w:tc>
        <w:tc>
          <w:tcPr>
            <w:tcW w:w="1632" w:type="dxa"/>
            <w:shd w:val="clear" w:color="auto" w:fill="auto"/>
            <w:noWrap/>
            <w:vAlign w:val="center"/>
          </w:tcPr>
          <w:p w14:paraId="7CE45F5B"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3.000</w:t>
            </w:r>
          </w:p>
        </w:tc>
        <w:tc>
          <w:tcPr>
            <w:tcW w:w="1632" w:type="dxa"/>
            <w:shd w:val="clear" w:color="auto" w:fill="auto"/>
            <w:noWrap/>
            <w:vAlign w:val="center"/>
            <w:hideMark/>
          </w:tcPr>
          <w:p w14:paraId="602B23A3"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3.030</w:t>
            </w:r>
          </w:p>
        </w:tc>
      </w:tr>
      <w:tr w:rsidR="0030781F" w:rsidRPr="0030781F" w14:paraId="108622F6" w14:textId="77777777" w:rsidTr="007E76AF">
        <w:trPr>
          <w:trHeight w:hRule="exact" w:val="254"/>
          <w:jc w:val="center"/>
        </w:trPr>
        <w:tc>
          <w:tcPr>
            <w:tcW w:w="3884" w:type="dxa"/>
            <w:shd w:val="clear" w:color="auto" w:fill="auto"/>
            <w:noWrap/>
            <w:vAlign w:val="center"/>
            <w:hideMark/>
          </w:tcPr>
          <w:p w14:paraId="7A51944E" w14:textId="77777777" w:rsidR="001E76AB" w:rsidRPr="0030781F" w:rsidRDefault="001E76AB" w:rsidP="0031396C">
            <w:pPr>
              <w:spacing w:after="0" w:line="240" w:lineRule="auto"/>
              <w:rPr>
                <w:rFonts w:eastAsia="Times New Roman" w:cs="Calibri"/>
                <w:sz w:val="20"/>
                <w:szCs w:val="20"/>
              </w:rPr>
            </w:pPr>
            <w:r w:rsidRPr="0030781F">
              <w:rPr>
                <w:rFonts w:eastAsia="Times New Roman" w:cs="Calibri"/>
                <w:sz w:val="20"/>
                <w:szCs w:val="20"/>
              </w:rPr>
              <w:t>Esports d’hivern: cúrling</w:t>
            </w:r>
          </w:p>
        </w:tc>
        <w:tc>
          <w:tcPr>
            <w:tcW w:w="1632" w:type="dxa"/>
            <w:shd w:val="clear" w:color="auto" w:fill="auto"/>
            <w:noWrap/>
            <w:vAlign w:val="center"/>
          </w:tcPr>
          <w:p w14:paraId="26B35BF7"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280</w:t>
            </w:r>
          </w:p>
        </w:tc>
        <w:tc>
          <w:tcPr>
            <w:tcW w:w="1632" w:type="dxa"/>
            <w:shd w:val="clear" w:color="auto" w:fill="auto"/>
            <w:noWrap/>
            <w:vAlign w:val="center"/>
            <w:hideMark/>
          </w:tcPr>
          <w:p w14:paraId="49DBCE4C"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174</w:t>
            </w:r>
          </w:p>
        </w:tc>
      </w:tr>
      <w:tr w:rsidR="0030781F" w:rsidRPr="0030781F" w14:paraId="5B8B99F7" w14:textId="77777777" w:rsidTr="007E76AF">
        <w:trPr>
          <w:trHeight w:hRule="exact" w:val="254"/>
          <w:jc w:val="center"/>
        </w:trPr>
        <w:tc>
          <w:tcPr>
            <w:tcW w:w="3884" w:type="dxa"/>
            <w:shd w:val="clear" w:color="auto" w:fill="auto"/>
            <w:noWrap/>
            <w:vAlign w:val="center"/>
            <w:hideMark/>
          </w:tcPr>
          <w:p w14:paraId="04F7F9AF" w14:textId="77777777" w:rsidR="001E76AB" w:rsidRPr="0030781F" w:rsidRDefault="001E76AB" w:rsidP="0031396C">
            <w:pPr>
              <w:spacing w:after="0" w:line="240" w:lineRule="auto"/>
              <w:rPr>
                <w:rFonts w:eastAsia="Times New Roman" w:cs="Calibri"/>
                <w:sz w:val="20"/>
                <w:szCs w:val="20"/>
              </w:rPr>
            </w:pPr>
            <w:r w:rsidRPr="0030781F">
              <w:rPr>
                <w:rFonts w:eastAsia="Times New Roman" w:cs="Calibri"/>
                <w:sz w:val="20"/>
                <w:szCs w:val="20"/>
              </w:rPr>
              <w:t>Esports d’hivern: neu</w:t>
            </w:r>
          </w:p>
        </w:tc>
        <w:tc>
          <w:tcPr>
            <w:tcW w:w="1632" w:type="dxa"/>
            <w:shd w:val="clear" w:color="auto" w:fill="auto"/>
            <w:noWrap/>
            <w:vAlign w:val="center"/>
          </w:tcPr>
          <w:p w14:paraId="38325889"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800</w:t>
            </w:r>
          </w:p>
        </w:tc>
        <w:tc>
          <w:tcPr>
            <w:tcW w:w="1632" w:type="dxa"/>
            <w:shd w:val="clear" w:color="auto" w:fill="auto"/>
            <w:noWrap/>
            <w:vAlign w:val="center"/>
            <w:hideMark/>
          </w:tcPr>
          <w:p w14:paraId="7E7B4ED1"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765</w:t>
            </w:r>
          </w:p>
        </w:tc>
      </w:tr>
      <w:tr w:rsidR="0030781F" w:rsidRPr="0030781F" w14:paraId="5C777861" w14:textId="77777777" w:rsidTr="007E76AF">
        <w:trPr>
          <w:trHeight w:hRule="exact" w:val="254"/>
          <w:jc w:val="center"/>
        </w:trPr>
        <w:tc>
          <w:tcPr>
            <w:tcW w:w="3884" w:type="dxa"/>
            <w:shd w:val="clear" w:color="auto" w:fill="auto"/>
            <w:noWrap/>
            <w:vAlign w:val="center"/>
            <w:hideMark/>
          </w:tcPr>
          <w:p w14:paraId="159E8441" w14:textId="77777777" w:rsidR="001E76AB" w:rsidRPr="0030781F" w:rsidRDefault="001E76AB" w:rsidP="0031396C">
            <w:pPr>
              <w:spacing w:after="0" w:line="240" w:lineRule="auto"/>
              <w:rPr>
                <w:rFonts w:eastAsia="Times New Roman" w:cs="Calibri"/>
                <w:sz w:val="20"/>
                <w:szCs w:val="20"/>
              </w:rPr>
            </w:pPr>
            <w:r w:rsidRPr="0030781F">
              <w:rPr>
                <w:rFonts w:eastAsia="Times New Roman" w:cs="Calibri"/>
                <w:sz w:val="20"/>
                <w:szCs w:val="20"/>
              </w:rPr>
              <w:t>Esports d’hivern: patinatge</w:t>
            </w:r>
          </w:p>
        </w:tc>
        <w:tc>
          <w:tcPr>
            <w:tcW w:w="1632" w:type="dxa"/>
            <w:shd w:val="clear" w:color="auto" w:fill="auto"/>
            <w:noWrap/>
            <w:vAlign w:val="center"/>
          </w:tcPr>
          <w:p w14:paraId="7D447E30"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1.600</w:t>
            </w:r>
          </w:p>
        </w:tc>
        <w:tc>
          <w:tcPr>
            <w:tcW w:w="1632" w:type="dxa"/>
            <w:shd w:val="clear" w:color="auto" w:fill="auto"/>
            <w:noWrap/>
            <w:vAlign w:val="center"/>
            <w:hideMark/>
          </w:tcPr>
          <w:p w14:paraId="47A9E9B4"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1063</w:t>
            </w:r>
          </w:p>
        </w:tc>
      </w:tr>
      <w:tr w:rsidR="0030781F" w:rsidRPr="0030781F" w14:paraId="6961C279" w14:textId="77777777" w:rsidTr="007E76AF">
        <w:trPr>
          <w:trHeight w:hRule="exact" w:val="254"/>
          <w:jc w:val="center"/>
        </w:trPr>
        <w:tc>
          <w:tcPr>
            <w:tcW w:w="3884" w:type="dxa"/>
            <w:shd w:val="clear" w:color="auto" w:fill="auto"/>
            <w:noWrap/>
            <w:vAlign w:val="center"/>
            <w:hideMark/>
          </w:tcPr>
          <w:p w14:paraId="6E5200D8" w14:textId="77777777" w:rsidR="001E76AB" w:rsidRPr="0030781F" w:rsidRDefault="001E76AB" w:rsidP="0031396C">
            <w:pPr>
              <w:spacing w:after="0" w:line="240" w:lineRule="auto"/>
              <w:rPr>
                <w:rFonts w:eastAsia="Times New Roman" w:cs="Calibri"/>
                <w:sz w:val="20"/>
                <w:szCs w:val="20"/>
              </w:rPr>
            </w:pPr>
            <w:r w:rsidRPr="0030781F">
              <w:rPr>
                <w:rFonts w:eastAsia="Times New Roman" w:cs="Calibri"/>
                <w:sz w:val="20"/>
                <w:szCs w:val="20"/>
              </w:rPr>
              <w:t>Esports de mar: Rem</w:t>
            </w:r>
          </w:p>
        </w:tc>
        <w:tc>
          <w:tcPr>
            <w:tcW w:w="1632" w:type="dxa"/>
            <w:vMerge w:val="restart"/>
            <w:shd w:val="clear" w:color="auto" w:fill="auto"/>
            <w:noWrap/>
            <w:vAlign w:val="center"/>
          </w:tcPr>
          <w:p w14:paraId="5AF755FA"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2.000</w:t>
            </w:r>
          </w:p>
        </w:tc>
        <w:tc>
          <w:tcPr>
            <w:tcW w:w="1632" w:type="dxa"/>
            <w:shd w:val="clear" w:color="auto" w:fill="auto"/>
            <w:noWrap/>
            <w:vAlign w:val="center"/>
            <w:hideMark/>
          </w:tcPr>
          <w:p w14:paraId="5DAA4D3B"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360</w:t>
            </w:r>
          </w:p>
        </w:tc>
      </w:tr>
      <w:tr w:rsidR="0030781F" w:rsidRPr="0030781F" w14:paraId="4D423808" w14:textId="77777777" w:rsidTr="007E76AF">
        <w:trPr>
          <w:trHeight w:hRule="exact" w:val="254"/>
          <w:jc w:val="center"/>
        </w:trPr>
        <w:tc>
          <w:tcPr>
            <w:tcW w:w="3884" w:type="dxa"/>
            <w:shd w:val="clear" w:color="auto" w:fill="auto"/>
            <w:noWrap/>
            <w:vAlign w:val="center"/>
            <w:hideMark/>
          </w:tcPr>
          <w:p w14:paraId="666E8754" w14:textId="77777777" w:rsidR="001E76AB" w:rsidRPr="0030781F" w:rsidRDefault="001E76AB" w:rsidP="0031396C">
            <w:pPr>
              <w:spacing w:after="0" w:line="240" w:lineRule="auto"/>
              <w:rPr>
                <w:rFonts w:eastAsia="Times New Roman" w:cs="Calibri"/>
                <w:sz w:val="20"/>
                <w:szCs w:val="20"/>
              </w:rPr>
            </w:pPr>
            <w:r w:rsidRPr="0030781F">
              <w:rPr>
                <w:rFonts w:eastAsia="Times New Roman" w:cs="Calibri"/>
                <w:sz w:val="20"/>
                <w:szCs w:val="20"/>
              </w:rPr>
              <w:t>Esports de mar: Surf</w:t>
            </w:r>
          </w:p>
        </w:tc>
        <w:tc>
          <w:tcPr>
            <w:tcW w:w="1632" w:type="dxa"/>
            <w:vMerge/>
            <w:shd w:val="clear" w:color="auto" w:fill="auto"/>
            <w:noWrap/>
            <w:vAlign w:val="center"/>
          </w:tcPr>
          <w:p w14:paraId="394A8685" w14:textId="77777777" w:rsidR="001E76AB" w:rsidRPr="0030781F" w:rsidRDefault="001E76AB" w:rsidP="0031396C">
            <w:pPr>
              <w:spacing w:after="0" w:line="240" w:lineRule="auto"/>
              <w:jc w:val="center"/>
              <w:rPr>
                <w:rFonts w:eastAsia="Times New Roman" w:cs="Calibri"/>
                <w:sz w:val="20"/>
                <w:szCs w:val="20"/>
              </w:rPr>
            </w:pPr>
          </w:p>
        </w:tc>
        <w:tc>
          <w:tcPr>
            <w:tcW w:w="1632" w:type="dxa"/>
            <w:shd w:val="clear" w:color="auto" w:fill="auto"/>
            <w:noWrap/>
            <w:vAlign w:val="center"/>
            <w:hideMark/>
          </w:tcPr>
          <w:p w14:paraId="7B177075"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360</w:t>
            </w:r>
          </w:p>
        </w:tc>
      </w:tr>
      <w:tr w:rsidR="0030781F" w:rsidRPr="0030781F" w14:paraId="0C468705" w14:textId="77777777" w:rsidTr="007E76AF">
        <w:trPr>
          <w:trHeight w:hRule="exact" w:val="254"/>
          <w:jc w:val="center"/>
        </w:trPr>
        <w:tc>
          <w:tcPr>
            <w:tcW w:w="3884" w:type="dxa"/>
            <w:shd w:val="clear" w:color="auto" w:fill="auto"/>
            <w:noWrap/>
            <w:vAlign w:val="center"/>
          </w:tcPr>
          <w:p w14:paraId="006C6ABE" w14:textId="77777777" w:rsidR="001E76AB" w:rsidRPr="0030781F" w:rsidRDefault="001E76AB" w:rsidP="0031396C">
            <w:pPr>
              <w:spacing w:after="0" w:line="240" w:lineRule="auto"/>
              <w:rPr>
                <w:rFonts w:eastAsia="Times New Roman" w:cs="Calibri"/>
                <w:sz w:val="20"/>
                <w:szCs w:val="20"/>
              </w:rPr>
            </w:pPr>
            <w:r w:rsidRPr="0030781F">
              <w:rPr>
                <w:rFonts w:eastAsia="Times New Roman" w:cs="Calibri"/>
                <w:sz w:val="20"/>
                <w:szCs w:val="20"/>
              </w:rPr>
              <w:t>Esports de mar: Vela Doble</w:t>
            </w:r>
          </w:p>
        </w:tc>
        <w:tc>
          <w:tcPr>
            <w:tcW w:w="1632" w:type="dxa"/>
            <w:vMerge/>
            <w:shd w:val="clear" w:color="auto" w:fill="auto"/>
            <w:noWrap/>
            <w:vAlign w:val="center"/>
          </w:tcPr>
          <w:p w14:paraId="5A47BAB6" w14:textId="77777777" w:rsidR="001E76AB" w:rsidRPr="0030781F" w:rsidRDefault="001E76AB" w:rsidP="0031396C">
            <w:pPr>
              <w:spacing w:after="0" w:line="240" w:lineRule="auto"/>
              <w:jc w:val="center"/>
              <w:rPr>
                <w:rFonts w:eastAsia="Times New Roman" w:cs="Calibri"/>
                <w:sz w:val="20"/>
                <w:szCs w:val="20"/>
              </w:rPr>
            </w:pPr>
          </w:p>
        </w:tc>
        <w:tc>
          <w:tcPr>
            <w:tcW w:w="1632" w:type="dxa"/>
            <w:shd w:val="clear" w:color="auto" w:fill="auto"/>
            <w:noWrap/>
            <w:vAlign w:val="center"/>
          </w:tcPr>
          <w:p w14:paraId="0CD2C119"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473</w:t>
            </w:r>
          </w:p>
        </w:tc>
      </w:tr>
      <w:tr w:rsidR="0030781F" w:rsidRPr="0030781F" w14:paraId="37722361" w14:textId="77777777" w:rsidTr="007E76AF">
        <w:trPr>
          <w:trHeight w:hRule="exact" w:val="254"/>
          <w:jc w:val="center"/>
        </w:trPr>
        <w:tc>
          <w:tcPr>
            <w:tcW w:w="3884" w:type="dxa"/>
            <w:shd w:val="clear" w:color="auto" w:fill="auto"/>
            <w:noWrap/>
            <w:vAlign w:val="center"/>
          </w:tcPr>
          <w:p w14:paraId="08B6815E" w14:textId="77777777" w:rsidR="001E76AB" w:rsidRPr="0030781F" w:rsidRDefault="001E76AB" w:rsidP="0031396C">
            <w:pPr>
              <w:spacing w:after="0" w:line="240" w:lineRule="auto"/>
              <w:rPr>
                <w:rFonts w:eastAsia="Times New Roman" w:cs="Calibri"/>
                <w:sz w:val="20"/>
                <w:szCs w:val="20"/>
              </w:rPr>
            </w:pPr>
            <w:r w:rsidRPr="0030781F">
              <w:rPr>
                <w:rFonts w:eastAsia="Times New Roman" w:cs="Calibri"/>
                <w:sz w:val="20"/>
                <w:szCs w:val="20"/>
              </w:rPr>
              <w:t>Esports de mar: Nou itinerari 1 (vela)</w:t>
            </w:r>
          </w:p>
        </w:tc>
        <w:tc>
          <w:tcPr>
            <w:tcW w:w="1632" w:type="dxa"/>
            <w:vMerge/>
            <w:shd w:val="clear" w:color="auto" w:fill="auto"/>
            <w:noWrap/>
            <w:vAlign w:val="center"/>
          </w:tcPr>
          <w:p w14:paraId="5C8DAF9D" w14:textId="77777777" w:rsidR="001E76AB" w:rsidRPr="0030781F" w:rsidRDefault="001E76AB" w:rsidP="0031396C">
            <w:pPr>
              <w:spacing w:after="0" w:line="240" w:lineRule="auto"/>
              <w:jc w:val="center"/>
              <w:rPr>
                <w:rFonts w:eastAsia="Times New Roman" w:cs="Calibri"/>
                <w:sz w:val="20"/>
                <w:szCs w:val="20"/>
              </w:rPr>
            </w:pPr>
          </w:p>
        </w:tc>
        <w:tc>
          <w:tcPr>
            <w:tcW w:w="1632" w:type="dxa"/>
            <w:shd w:val="clear" w:color="auto" w:fill="auto"/>
            <w:noWrap/>
            <w:vAlign w:val="center"/>
          </w:tcPr>
          <w:p w14:paraId="42970A47"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632</w:t>
            </w:r>
          </w:p>
        </w:tc>
      </w:tr>
      <w:tr w:rsidR="0030781F" w:rsidRPr="0030781F" w14:paraId="0FE4608F" w14:textId="77777777" w:rsidTr="007E76AF">
        <w:trPr>
          <w:trHeight w:hRule="exact" w:val="254"/>
          <w:jc w:val="center"/>
        </w:trPr>
        <w:tc>
          <w:tcPr>
            <w:tcW w:w="3884" w:type="dxa"/>
            <w:shd w:val="clear" w:color="auto" w:fill="auto"/>
            <w:noWrap/>
            <w:vAlign w:val="center"/>
            <w:hideMark/>
          </w:tcPr>
          <w:p w14:paraId="30C4150F" w14:textId="77777777" w:rsidR="001E76AB" w:rsidRPr="0030781F" w:rsidRDefault="001E76AB" w:rsidP="0031396C">
            <w:pPr>
              <w:spacing w:after="0" w:line="240" w:lineRule="auto"/>
              <w:rPr>
                <w:rFonts w:eastAsia="Times New Roman" w:cs="Calibri"/>
                <w:sz w:val="20"/>
                <w:szCs w:val="20"/>
              </w:rPr>
            </w:pPr>
            <w:r w:rsidRPr="0030781F">
              <w:rPr>
                <w:rFonts w:eastAsia="Times New Roman" w:cs="Calibri"/>
                <w:sz w:val="20"/>
                <w:szCs w:val="20"/>
              </w:rPr>
              <w:lastRenderedPageBreak/>
              <w:t>Esports de mar: Nou itinerari 2 (Surf/Rem)</w:t>
            </w:r>
          </w:p>
        </w:tc>
        <w:tc>
          <w:tcPr>
            <w:tcW w:w="1632" w:type="dxa"/>
            <w:vMerge/>
            <w:shd w:val="clear" w:color="auto" w:fill="auto"/>
            <w:noWrap/>
            <w:vAlign w:val="center"/>
          </w:tcPr>
          <w:p w14:paraId="6D68AB9A" w14:textId="77777777" w:rsidR="001E76AB" w:rsidRPr="0030781F" w:rsidRDefault="001E76AB" w:rsidP="0031396C">
            <w:pPr>
              <w:spacing w:after="0" w:line="240" w:lineRule="auto"/>
              <w:jc w:val="center"/>
              <w:rPr>
                <w:rFonts w:eastAsia="Times New Roman" w:cs="Calibri"/>
                <w:sz w:val="20"/>
                <w:szCs w:val="20"/>
              </w:rPr>
            </w:pPr>
          </w:p>
        </w:tc>
        <w:tc>
          <w:tcPr>
            <w:tcW w:w="1632" w:type="dxa"/>
            <w:shd w:val="clear" w:color="auto" w:fill="auto"/>
            <w:noWrap/>
            <w:vAlign w:val="center"/>
            <w:hideMark/>
          </w:tcPr>
          <w:p w14:paraId="638C13E7"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403</w:t>
            </w:r>
          </w:p>
        </w:tc>
      </w:tr>
      <w:tr w:rsidR="0030781F" w:rsidRPr="0030781F" w14:paraId="0439E9F1" w14:textId="77777777" w:rsidTr="007E76AF">
        <w:trPr>
          <w:trHeight w:hRule="exact" w:val="254"/>
          <w:jc w:val="center"/>
        </w:trPr>
        <w:tc>
          <w:tcPr>
            <w:tcW w:w="3884" w:type="dxa"/>
            <w:shd w:val="clear" w:color="auto" w:fill="auto"/>
            <w:noWrap/>
            <w:vAlign w:val="center"/>
            <w:hideMark/>
          </w:tcPr>
          <w:p w14:paraId="4759070B" w14:textId="77777777" w:rsidR="001E76AB" w:rsidRPr="0030781F" w:rsidRDefault="001E76AB" w:rsidP="0031396C">
            <w:pPr>
              <w:spacing w:after="0" w:line="240" w:lineRule="auto"/>
              <w:rPr>
                <w:rFonts w:eastAsia="Times New Roman" w:cs="Calibri"/>
                <w:sz w:val="20"/>
                <w:szCs w:val="20"/>
              </w:rPr>
            </w:pPr>
            <w:r w:rsidRPr="0030781F">
              <w:rPr>
                <w:rFonts w:eastAsia="Times New Roman" w:cs="Calibri"/>
                <w:sz w:val="20"/>
                <w:szCs w:val="20"/>
              </w:rPr>
              <w:t>Esports pel·lícula</w:t>
            </w:r>
            <w:r w:rsidRPr="0030781F">
              <w:rPr>
                <w:rFonts w:eastAsia="Times New Roman" w:cs="Calibri Light"/>
                <w:sz w:val="20"/>
                <w:szCs w:val="20"/>
              </w:rPr>
              <w:t xml:space="preserve">: </w:t>
            </w:r>
            <w:r w:rsidRPr="0030781F">
              <w:rPr>
                <w:rFonts w:eastAsia="Times New Roman" w:cs="Calibri Light"/>
                <w:i/>
                <w:iCs/>
                <w:sz w:val="20"/>
                <w:szCs w:val="20"/>
              </w:rPr>
              <w:t>“Propietarios de sueños”</w:t>
            </w:r>
          </w:p>
        </w:tc>
        <w:tc>
          <w:tcPr>
            <w:tcW w:w="1632" w:type="dxa"/>
            <w:shd w:val="clear" w:color="auto" w:fill="auto"/>
            <w:noWrap/>
            <w:vAlign w:val="center"/>
          </w:tcPr>
          <w:p w14:paraId="3D701A92"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200</w:t>
            </w:r>
          </w:p>
        </w:tc>
        <w:tc>
          <w:tcPr>
            <w:tcW w:w="1632" w:type="dxa"/>
            <w:shd w:val="clear" w:color="auto" w:fill="auto"/>
            <w:noWrap/>
            <w:vAlign w:val="center"/>
            <w:hideMark/>
          </w:tcPr>
          <w:p w14:paraId="10B82A42"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150</w:t>
            </w:r>
          </w:p>
        </w:tc>
      </w:tr>
      <w:tr w:rsidR="0030781F" w:rsidRPr="0030781F" w14:paraId="54C59794" w14:textId="77777777" w:rsidTr="007E76AF">
        <w:trPr>
          <w:trHeight w:hRule="exact" w:val="254"/>
          <w:jc w:val="center"/>
        </w:trPr>
        <w:tc>
          <w:tcPr>
            <w:tcW w:w="3884" w:type="dxa"/>
            <w:shd w:val="clear" w:color="auto" w:fill="auto"/>
            <w:noWrap/>
            <w:vAlign w:val="center"/>
            <w:hideMark/>
          </w:tcPr>
          <w:p w14:paraId="3CD06C5C" w14:textId="77777777" w:rsidR="001E76AB" w:rsidRPr="0030781F" w:rsidRDefault="001E76AB" w:rsidP="0031396C">
            <w:pPr>
              <w:spacing w:after="0" w:line="240" w:lineRule="auto"/>
              <w:rPr>
                <w:rFonts w:eastAsia="Times New Roman" w:cs="Calibri"/>
                <w:sz w:val="20"/>
                <w:szCs w:val="20"/>
              </w:rPr>
            </w:pPr>
            <w:r w:rsidRPr="0030781F">
              <w:rPr>
                <w:rFonts w:eastAsia="Times New Roman" w:cs="Calibri"/>
                <w:sz w:val="20"/>
                <w:szCs w:val="20"/>
              </w:rPr>
              <w:t>Flic flac</w:t>
            </w:r>
          </w:p>
        </w:tc>
        <w:tc>
          <w:tcPr>
            <w:tcW w:w="1632" w:type="dxa"/>
            <w:shd w:val="clear" w:color="auto" w:fill="auto"/>
            <w:noWrap/>
            <w:vAlign w:val="center"/>
          </w:tcPr>
          <w:p w14:paraId="22D9ECE6"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750</w:t>
            </w:r>
          </w:p>
        </w:tc>
        <w:tc>
          <w:tcPr>
            <w:tcW w:w="1632" w:type="dxa"/>
            <w:shd w:val="clear" w:color="auto" w:fill="auto"/>
            <w:noWrap/>
            <w:vAlign w:val="center"/>
            <w:hideMark/>
          </w:tcPr>
          <w:p w14:paraId="1D62077A"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693</w:t>
            </w:r>
          </w:p>
        </w:tc>
      </w:tr>
      <w:tr w:rsidR="0030781F" w:rsidRPr="0030781F" w14:paraId="7B0FE1E5" w14:textId="77777777" w:rsidTr="007E76AF">
        <w:trPr>
          <w:trHeight w:hRule="exact" w:val="254"/>
          <w:jc w:val="center"/>
        </w:trPr>
        <w:tc>
          <w:tcPr>
            <w:tcW w:w="3884" w:type="dxa"/>
            <w:shd w:val="clear" w:color="auto" w:fill="auto"/>
            <w:noWrap/>
            <w:vAlign w:val="center"/>
            <w:hideMark/>
          </w:tcPr>
          <w:p w14:paraId="3B54F4D0" w14:textId="77777777" w:rsidR="001E76AB" w:rsidRPr="0030781F" w:rsidRDefault="001E76AB" w:rsidP="0031396C">
            <w:pPr>
              <w:spacing w:after="0" w:line="240" w:lineRule="auto"/>
              <w:rPr>
                <w:rFonts w:eastAsia="Times New Roman" w:cs="Calibri"/>
                <w:sz w:val="20"/>
                <w:szCs w:val="20"/>
              </w:rPr>
            </w:pPr>
            <w:r w:rsidRPr="0030781F">
              <w:rPr>
                <w:rFonts w:eastAsia="Times New Roman" w:cs="Calibri"/>
                <w:sz w:val="20"/>
                <w:szCs w:val="20"/>
              </w:rPr>
              <w:t>Gimnàstica</w:t>
            </w:r>
          </w:p>
        </w:tc>
        <w:tc>
          <w:tcPr>
            <w:tcW w:w="1632" w:type="dxa"/>
            <w:shd w:val="clear" w:color="auto" w:fill="auto"/>
            <w:noWrap/>
            <w:vAlign w:val="center"/>
          </w:tcPr>
          <w:p w14:paraId="4540A68E"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1875</w:t>
            </w:r>
          </w:p>
        </w:tc>
        <w:tc>
          <w:tcPr>
            <w:tcW w:w="1632" w:type="dxa"/>
            <w:shd w:val="clear" w:color="auto" w:fill="auto"/>
            <w:noWrap/>
            <w:vAlign w:val="center"/>
            <w:hideMark/>
          </w:tcPr>
          <w:p w14:paraId="5C426B01"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2.226</w:t>
            </w:r>
          </w:p>
        </w:tc>
      </w:tr>
      <w:tr w:rsidR="0030781F" w:rsidRPr="0030781F" w14:paraId="26C29138" w14:textId="77777777" w:rsidTr="007E76AF">
        <w:trPr>
          <w:trHeight w:hRule="exact" w:val="254"/>
          <w:jc w:val="center"/>
        </w:trPr>
        <w:tc>
          <w:tcPr>
            <w:tcW w:w="3884" w:type="dxa"/>
            <w:shd w:val="clear" w:color="auto" w:fill="auto"/>
            <w:noWrap/>
            <w:vAlign w:val="center"/>
            <w:hideMark/>
          </w:tcPr>
          <w:p w14:paraId="2B5A1AE9" w14:textId="77777777" w:rsidR="001E76AB" w:rsidRPr="0030781F" w:rsidRDefault="001E76AB" w:rsidP="0031396C">
            <w:pPr>
              <w:spacing w:after="0" w:line="240" w:lineRule="auto"/>
              <w:rPr>
                <w:rFonts w:eastAsia="Times New Roman" w:cs="Calibri"/>
                <w:sz w:val="20"/>
                <w:szCs w:val="20"/>
              </w:rPr>
            </w:pPr>
            <w:r w:rsidRPr="0030781F">
              <w:rPr>
                <w:rFonts w:eastAsia="Times New Roman" w:cs="Calibri"/>
                <w:sz w:val="20"/>
                <w:szCs w:val="20"/>
              </w:rPr>
              <w:t>Golf</w:t>
            </w:r>
          </w:p>
        </w:tc>
        <w:tc>
          <w:tcPr>
            <w:tcW w:w="1632" w:type="dxa"/>
            <w:shd w:val="clear" w:color="auto" w:fill="auto"/>
            <w:noWrap/>
            <w:vAlign w:val="center"/>
          </w:tcPr>
          <w:p w14:paraId="3AC714EB"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1.050</w:t>
            </w:r>
          </w:p>
        </w:tc>
        <w:tc>
          <w:tcPr>
            <w:tcW w:w="1632" w:type="dxa"/>
            <w:shd w:val="clear" w:color="auto" w:fill="auto"/>
            <w:noWrap/>
            <w:vAlign w:val="center"/>
            <w:hideMark/>
          </w:tcPr>
          <w:p w14:paraId="027A3EA9"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611</w:t>
            </w:r>
          </w:p>
        </w:tc>
      </w:tr>
      <w:tr w:rsidR="0030781F" w:rsidRPr="0030781F" w14:paraId="3E18D198" w14:textId="77777777" w:rsidTr="007E76AF">
        <w:trPr>
          <w:trHeight w:hRule="exact" w:val="254"/>
          <w:jc w:val="center"/>
        </w:trPr>
        <w:tc>
          <w:tcPr>
            <w:tcW w:w="3884" w:type="dxa"/>
            <w:shd w:val="clear" w:color="auto" w:fill="auto"/>
            <w:noWrap/>
            <w:vAlign w:val="center"/>
            <w:hideMark/>
          </w:tcPr>
          <w:p w14:paraId="1149D130" w14:textId="77777777" w:rsidR="001E76AB" w:rsidRPr="0030781F" w:rsidRDefault="001E76AB" w:rsidP="0031396C">
            <w:pPr>
              <w:spacing w:after="0" w:line="240" w:lineRule="auto"/>
              <w:rPr>
                <w:rFonts w:eastAsia="Times New Roman" w:cs="Calibri"/>
                <w:sz w:val="20"/>
                <w:szCs w:val="20"/>
              </w:rPr>
            </w:pPr>
            <w:r w:rsidRPr="0030781F">
              <w:rPr>
                <w:rFonts w:eastAsia="Times New Roman" w:cs="Calibri"/>
                <w:sz w:val="20"/>
                <w:szCs w:val="20"/>
              </w:rPr>
              <w:t>Handbol</w:t>
            </w:r>
          </w:p>
        </w:tc>
        <w:tc>
          <w:tcPr>
            <w:tcW w:w="1632" w:type="dxa"/>
            <w:shd w:val="clear" w:color="auto" w:fill="auto"/>
            <w:noWrap/>
            <w:vAlign w:val="center"/>
          </w:tcPr>
          <w:p w14:paraId="57EADFA0"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750</w:t>
            </w:r>
          </w:p>
        </w:tc>
        <w:tc>
          <w:tcPr>
            <w:tcW w:w="1632" w:type="dxa"/>
            <w:shd w:val="clear" w:color="auto" w:fill="auto"/>
            <w:noWrap/>
            <w:vAlign w:val="center"/>
            <w:hideMark/>
          </w:tcPr>
          <w:p w14:paraId="6891D803"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787</w:t>
            </w:r>
          </w:p>
        </w:tc>
      </w:tr>
      <w:tr w:rsidR="0030781F" w:rsidRPr="0030781F" w14:paraId="0EB7045E" w14:textId="77777777" w:rsidTr="007E76AF">
        <w:trPr>
          <w:trHeight w:hRule="exact" w:val="254"/>
          <w:jc w:val="center"/>
        </w:trPr>
        <w:tc>
          <w:tcPr>
            <w:tcW w:w="3884" w:type="dxa"/>
            <w:shd w:val="clear" w:color="auto" w:fill="auto"/>
            <w:noWrap/>
            <w:vAlign w:val="center"/>
            <w:hideMark/>
          </w:tcPr>
          <w:p w14:paraId="592D7A47" w14:textId="77777777" w:rsidR="001E76AB" w:rsidRPr="0030781F" w:rsidRDefault="001E76AB" w:rsidP="0031396C">
            <w:pPr>
              <w:spacing w:after="0" w:line="240" w:lineRule="auto"/>
              <w:rPr>
                <w:rFonts w:eastAsia="Times New Roman" w:cs="Calibri"/>
                <w:sz w:val="20"/>
                <w:szCs w:val="20"/>
              </w:rPr>
            </w:pPr>
            <w:r w:rsidRPr="0030781F">
              <w:rPr>
                <w:rFonts w:eastAsia="Times New Roman" w:cs="Calibri"/>
                <w:sz w:val="20"/>
                <w:szCs w:val="20"/>
              </w:rPr>
              <w:t>Hoquei patins</w:t>
            </w:r>
          </w:p>
        </w:tc>
        <w:tc>
          <w:tcPr>
            <w:tcW w:w="1632" w:type="dxa"/>
            <w:shd w:val="clear" w:color="auto" w:fill="auto"/>
            <w:noWrap/>
            <w:vAlign w:val="center"/>
          </w:tcPr>
          <w:p w14:paraId="40B8C943"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600</w:t>
            </w:r>
          </w:p>
        </w:tc>
        <w:tc>
          <w:tcPr>
            <w:tcW w:w="1632" w:type="dxa"/>
            <w:shd w:val="clear" w:color="auto" w:fill="auto"/>
            <w:noWrap/>
            <w:vAlign w:val="center"/>
            <w:hideMark/>
          </w:tcPr>
          <w:p w14:paraId="0C0DF685"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317</w:t>
            </w:r>
          </w:p>
        </w:tc>
      </w:tr>
      <w:tr w:rsidR="0030781F" w:rsidRPr="0030781F" w14:paraId="586D01FA" w14:textId="77777777" w:rsidTr="007E76AF">
        <w:trPr>
          <w:trHeight w:hRule="exact" w:val="254"/>
          <w:jc w:val="center"/>
        </w:trPr>
        <w:tc>
          <w:tcPr>
            <w:tcW w:w="3884" w:type="dxa"/>
            <w:shd w:val="clear" w:color="auto" w:fill="auto"/>
            <w:noWrap/>
            <w:vAlign w:val="center"/>
            <w:hideMark/>
          </w:tcPr>
          <w:p w14:paraId="19B27BCD" w14:textId="77777777" w:rsidR="001E76AB" w:rsidRPr="0030781F" w:rsidRDefault="001E76AB" w:rsidP="0031396C">
            <w:pPr>
              <w:spacing w:after="0" w:line="240" w:lineRule="auto"/>
              <w:rPr>
                <w:rFonts w:eastAsia="Times New Roman" w:cs="Calibri"/>
                <w:sz w:val="20"/>
                <w:szCs w:val="20"/>
              </w:rPr>
            </w:pPr>
            <w:r w:rsidRPr="0030781F">
              <w:rPr>
                <w:rFonts w:eastAsia="Times New Roman" w:cs="Calibri"/>
                <w:sz w:val="20"/>
                <w:szCs w:val="20"/>
              </w:rPr>
              <w:t>Judo</w:t>
            </w:r>
          </w:p>
        </w:tc>
        <w:tc>
          <w:tcPr>
            <w:tcW w:w="1632" w:type="dxa"/>
            <w:shd w:val="clear" w:color="auto" w:fill="auto"/>
            <w:noWrap/>
            <w:vAlign w:val="center"/>
          </w:tcPr>
          <w:p w14:paraId="6F441B78"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400</w:t>
            </w:r>
          </w:p>
        </w:tc>
        <w:tc>
          <w:tcPr>
            <w:tcW w:w="1632" w:type="dxa"/>
            <w:shd w:val="clear" w:color="auto" w:fill="auto"/>
            <w:noWrap/>
            <w:vAlign w:val="center"/>
            <w:hideMark/>
          </w:tcPr>
          <w:p w14:paraId="22DECD0C"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530</w:t>
            </w:r>
          </w:p>
        </w:tc>
      </w:tr>
      <w:tr w:rsidR="0030781F" w:rsidRPr="0030781F" w14:paraId="67D0326D" w14:textId="77777777" w:rsidTr="007E76AF">
        <w:trPr>
          <w:trHeight w:hRule="exact" w:val="254"/>
          <w:jc w:val="center"/>
        </w:trPr>
        <w:tc>
          <w:tcPr>
            <w:tcW w:w="3884" w:type="dxa"/>
            <w:shd w:val="clear" w:color="auto" w:fill="auto"/>
            <w:noWrap/>
            <w:vAlign w:val="center"/>
            <w:hideMark/>
          </w:tcPr>
          <w:p w14:paraId="68F1ABA2" w14:textId="77777777" w:rsidR="001E76AB" w:rsidRPr="0030781F" w:rsidRDefault="001E76AB" w:rsidP="0031396C">
            <w:pPr>
              <w:spacing w:after="0" w:line="240" w:lineRule="auto"/>
              <w:rPr>
                <w:rFonts w:eastAsia="Times New Roman" w:cs="Calibri"/>
                <w:sz w:val="20"/>
                <w:szCs w:val="20"/>
              </w:rPr>
            </w:pPr>
            <w:r w:rsidRPr="0030781F">
              <w:rPr>
                <w:rFonts w:eastAsia="Times New Roman" w:cs="Calibri"/>
                <w:sz w:val="20"/>
                <w:szCs w:val="20"/>
              </w:rPr>
              <w:t>La competició en +</w:t>
            </w:r>
          </w:p>
        </w:tc>
        <w:tc>
          <w:tcPr>
            <w:tcW w:w="1632" w:type="dxa"/>
            <w:shd w:val="clear" w:color="auto" w:fill="auto"/>
            <w:noWrap/>
            <w:vAlign w:val="center"/>
          </w:tcPr>
          <w:p w14:paraId="1A526190"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600</w:t>
            </w:r>
          </w:p>
        </w:tc>
        <w:tc>
          <w:tcPr>
            <w:tcW w:w="1632" w:type="dxa"/>
            <w:shd w:val="clear" w:color="auto" w:fill="auto"/>
            <w:noWrap/>
            <w:vAlign w:val="center"/>
            <w:hideMark/>
          </w:tcPr>
          <w:p w14:paraId="65758084"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300</w:t>
            </w:r>
          </w:p>
        </w:tc>
      </w:tr>
      <w:tr w:rsidR="0030781F" w:rsidRPr="0030781F" w14:paraId="05335659" w14:textId="77777777" w:rsidTr="007E76AF">
        <w:trPr>
          <w:trHeight w:hRule="exact" w:val="254"/>
          <w:jc w:val="center"/>
        </w:trPr>
        <w:tc>
          <w:tcPr>
            <w:tcW w:w="3884" w:type="dxa"/>
            <w:shd w:val="clear" w:color="auto" w:fill="auto"/>
            <w:noWrap/>
            <w:vAlign w:val="center"/>
            <w:hideMark/>
          </w:tcPr>
          <w:p w14:paraId="392B5DB5" w14:textId="77777777" w:rsidR="001E76AB" w:rsidRPr="0030781F" w:rsidRDefault="001E76AB" w:rsidP="0031396C">
            <w:pPr>
              <w:spacing w:after="0" w:line="240" w:lineRule="auto"/>
              <w:rPr>
                <w:rFonts w:eastAsia="Times New Roman" w:cs="Calibri"/>
                <w:sz w:val="20"/>
                <w:szCs w:val="20"/>
              </w:rPr>
            </w:pPr>
            <w:r w:rsidRPr="0030781F">
              <w:rPr>
                <w:rFonts w:eastAsia="Times New Roman" w:cs="Calibri"/>
                <w:sz w:val="20"/>
                <w:szCs w:val="20"/>
              </w:rPr>
              <w:t>Làser Run biatló</w:t>
            </w:r>
          </w:p>
        </w:tc>
        <w:tc>
          <w:tcPr>
            <w:tcW w:w="1632" w:type="dxa"/>
            <w:shd w:val="clear" w:color="auto" w:fill="auto"/>
            <w:noWrap/>
            <w:vAlign w:val="center"/>
          </w:tcPr>
          <w:p w14:paraId="4FB6C7FD"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1.000</w:t>
            </w:r>
          </w:p>
        </w:tc>
        <w:tc>
          <w:tcPr>
            <w:tcW w:w="1632" w:type="dxa"/>
            <w:shd w:val="clear" w:color="auto" w:fill="auto"/>
            <w:noWrap/>
            <w:vAlign w:val="center"/>
            <w:hideMark/>
          </w:tcPr>
          <w:p w14:paraId="32230995"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875</w:t>
            </w:r>
          </w:p>
        </w:tc>
      </w:tr>
      <w:tr w:rsidR="0030781F" w:rsidRPr="0030781F" w14:paraId="4995945C" w14:textId="77777777" w:rsidTr="007E76AF">
        <w:trPr>
          <w:trHeight w:hRule="exact" w:val="254"/>
          <w:jc w:val="center"/>
        </w:trPr>
        <w:tc>
          <w:tcPr>
            <w:tcW w:w="3884" w:type="dxa"/>
            <w:shd w:val="clear" w:color="auto" w:fill="auto"/>
            <w:noWrap/>
            <w:vAlign w:val="center"/>
          </w:tcPr>
          <w:p w14:paraId="1D84572C" w14:textId="77777777" w:rsidR="001E76AB" w:rsidRPr="0030781F" w:rsidRDefault="001E76AB" w:rsidP="0031396C">
            <w:pPr>
              <w:spacing w:after="0" w:line="240" w:lineRule="auto"/>
              <w:rPr>
                <w:rFonts w:eastAsia="Times New Roman" w:cs="Calibri"/>
                <w:sz w:val="20"/>
                <w:szCs w:val="20"/>
              </w:rPr>
            </w:pPr>
            <w:r w:rsidRPr="0030781F">
              <w:rPr>
                <w:rFonts w:eastAsia="Times New Roman" w:cs="Calibri"/>
                <w:sz w:val="20"/>
                <w:szCs w:val="20"/>
              </w:rPr>
              <w:t>Làser Run (triatló)</w:t>
            </w:r>
          </w:p>
        </w:tc>
        <w:tc>
          <w:tcPr>
            <w:tcW w:w="1632" w:type="dxa"/>
            <w:shd w:val="clear" w:color="auto" w:fill="auto"/>
            <w:noWrap/>
            <w:vAlign w:val="center"/>
          </w:tcPr>
          <w:p w14:paraId="7910E75B"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1.000</w:t>
            </w:r>
          </w:p>
        </w:tc>
        <w:tc>
          <w:tcPr>
            <w:tcW w:w="1632" w:type="dxa"/>
            <w:shd w:val="clear" w:color="auto" w:fill="auto"/>
            <w:noWrap/>
            <w:vAlign w:val="center"/>
          </w:tcPr>
          <w:p w14:paraId="18888CFD"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675</w:t>
            </w:r>
          </w:p>
        </w:tc>
      </w:tr>
      <w:tr w:rsidR="0030781F" w:rsidRPr="0030781F" w14:paraId="4F421A5C" w14:textId="77777777" w:rsidTr="007E76AF">
        <w:trPr>
          <w:trHeight w:hRule="exact" w:val="254"/>
          <w:jc w:val="center"/>
        </w:trPr>
        <w:tc>
          <w:tcPr>
            <w:tcW w:w="3884" w:type="dxa"/>
            <w:shd w:val="clear" w:color="auto" w:fill="auto"/>
            <w:noWrap/>
            <w:vAlign w:val="center"/>
            <w:hideMark/>
          </w:tcPr>
          <w:p w14:paraId="0A696E15" w14:textId="77777777" w:rsidR="001E76AB" w:rsidRPr="0030781F" w:rsidRDefault="001E76AB" w:rsidP="0031396C">
            <w:pPr>
              <w:spacing w:after="0" w:line="240" w:lineRule="auto"/>
              <w:rPr>
                <w:rFonts w:eastAsia="Times New Roman" w:cs="Calibri"/>
                <w:sz w:val="20"/>
                <w:szCs w:val="20"/>
              </w:rPr>
            </w:pPr>
            <w:r w:rsidRPr="0030781F">
              <w:rPr>
                <w:rFonts w:eastAsia="Times New Roman" w:cs="Calibri"/>
                <w:sz w:val="20"/>
                <w:szCs w:val="20"/>
              </w:rPr>
              <w:t>Patina amb ritme</w:t>
            </w:r>
          </w:p>
        </w:tc>
        <w:tc>
          <w:tcPr>
            <w:tcW w:w="1632" w:type="dxa"/>
            <w:shd w:val="clear" w:color="auto" w:fill="auto"/>
            <w:noWrap/>
            <w:vAlign w:val="center"/>
          </w:tcPr>
          <w:p w14:paraId="09B0DB3F"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500</w:t>
            </w:r>
          </w:p>
        </w:tc>
        <w:tc>
          <w:tcPr>
            <w:tcW w:w="1632" w:type="dxa"/>
            <w:shd w:val="clear" w:color="auto" w:fill="auto"/>
            <w:noWrap/>
            <w:vAlign w:val="center"/>
            <w:hideMark/>
          </w:tcPr>
          <w:p w14:paraId="60D7BB87"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741</w:t>
            </w:r>
          </w:p>
        </w:tc>
      </w:tr>
      <w:tr w:rsidR="0030781F" w:rsidRPr="0030781F" w14:paraId="4685CAE7" w14:textId="77777777" w:rsidTr="007E76AF">
        <w:trPr>
          <w:trHeight w:hRule="exact" w:val="254"/>
          <w:jc w:val="center"/>
        </w:trPr>
        <w:tc>
          <w:tcPr>
            <w:tcW w:w="3884" w:type="dxa"/>
            <w:shd w:val="clear" w:color="auto" w:fill="auto"/>
            <w:noWrap/>
            <w:vAlign w:val="center"/>
            <w:hideMark/>
          </w:tcPr>
          <w:p w14:paraId="35FA1FFA" w14:textId="77777777" w:rsidR="001E76AB" w:rsidRPr="0030781F" w:rsidRDefault="001E76AB" w:rsidP="0031396C">
            <w:pPr>
              <w:spacing w:after="0" w:line="240" w:lineRule="auto"/>
              <w:rPr>
                <w:rFonts w:eastAsia="Times New Roman" w:cs="Calibri"/>
                <w:sz w:val="20"/>
                <w:szCs w:val="20"/>
              </w:rPr>
            </w:pPr>
            <w:r w:rsidRPr="0030781F">
              <w:rPr>
                <w:rFonts w:eastAsia="Times New Roman" w:cs="Calibri"/>
                <w:sz w:val="20"/>
                <w:szCs w:val="20"/>
              </w:rPr>
              <w:t>Patinatge en línia</w:t>
            </w:r>
          </w:p>
        </w:tc>
        <w:tc>
          <w:tcPr>
            <w:tcW w:w="1632" w:type="dxa"/>
            <w:shd w:val="clear" w:color="auto" w:fill="auto"/>
            <w:noWrap/>
            <w:vAlign w:val="center"/>
          </w:tcPr>
          <w:p w14:paraId="57A98A84"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700</w:t>
            </w:r>
          </w:p>
        </w:tc>
        <w:tc>
          <w:tcPr>
            <w:tcW w:w="1632" w:type="dxa"/>
            <w:shd w:val="clear" w:color="auto" w:fill="auto"/>
            <w:noWrap/>
            <w:vAlign w:val="center"/>
            <w:hideMark/>
          </w:tcPr>
          <w:p w14:paraId="1E33DBD9"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453</w:t>
            </w:r>
          </w:p>
        </w:tc>
      </w:tr>
      <w:tr w:rsidR="0030781F" w:rsidRPr="0030781F" w14:paraId="3E4530E8" w14:textId="77777777" w:rsidTr="007E76AF">
        <w:trPr>
          <w:trHeight w:hRule="exact" w:val="254"/>
          <w:jc w:val="center"/>
        </w:trPr>
        <w:tc>
          <w:tcPr>
            <w:tcW w:w="3884" w:type="dxa"/>
            <w:shd w:val="clear" w:color="auto" w:fill="auto"/>
            <w:noWrap/>
            <w:vAlign w:val="center"/>
            <w:hideMark/>
          </w:tcPr>
          <w:p w14:paraId="15C5ED2B" w14:textId="77777777" w:rsidR="001E76AB" w:rsidRPr="0030781F" w:rsidRDefault="001E76AB" w:rsidP="0031396C">
            <w:pPr>
              <w:spacing w:after="0" w:line="240" w:lineRule="auto"/>
              <w:rPr>
                <w:rFonts w:eastAsia="Times New Roman" w:cs="Calibri"/>
                <w:sz w:val="20"/>
                <w:szCs w:val="20"/>
              </w:rPr>
            </w:pPr>
            <w:r w:rsidRPr="0030781F">
              <w:rPr>
                <w:rFonts w:eastAsia="Times New Roman" w:cs="Calibri"/>
                <w:sz w:val="20"/>
                <w:szCs w:val="20"/>
              </w:rPr>
              <w:t>Pedala</w:t>
            </w:r>
          </w:p>
        </w:tc>
        <w:tc>
          <w:tcPr>
            <w:tcW w:w="1632" w:type="dxa"/>
            <w:shd w:val="clear" w:color="auto" w:fill="auto"/>
            <w:noWrap/>
            <w:vAlign w:val="center"/>
          </w:tcPr>
          <w:p w14:paraId="652837A7"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1.100</w:t>
            </w:r>
          </w:p>
        </w:tc>
        <w:tc>
          <w:tcPr>
            <w:tcW w:w="1632" w:type="dxa"/>
            <w:shd w:val="clear" w:color="auto" w:fill="auto"/>
            <w:noWrap/>
            <w:vAlign w:val="center"/>
            <w:hideMark/>
          </w:tcPr>
          <w:p w14:paraId="52EBE1E0"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1.229</w:t>
            </w:r>
          </w:p>
        </w:tc>
      </w:tr>
      <w:tr w:rsidR="0030781F" w:rsidRPr="0030781F" w14:paraId="153CBB47" w14:textId="77777777" w:rsidTr="007E76AF">
        <w:trPr>
          <w:trHeight w:hRule="exact" w:val="254"/>
          <w:jc w:val="center"/>
        </w:trPr>
        <w:tc>
          <w:tcPr>
            <w:tcW w:w="3884" w:type="dxa"/>
            <w:shd w:val="clear" w:color="auto" w:fill="auto"/>
            <w:noWrap/>
            <w:vAlign w:val="center"/>
            <w:hideMark/>
          </w:tcPr>
          <w:p w14:paraId="7F7208A6" w14:textId="77777777" w:rsidR="001E76AB" w:rsidRPr="0030781F" w:rsidRDefault="001E76AB" w:rsidP="0031396C">
            <w:pPr>
              <w:spacing w:after="0" w:line="240" w:lineRule="auto"/>
              <w:rPr>
                <w:rFonts w:eastAsia="Times New Roman" w:cs="Calibri"/>
                <w:sz w:val="20"/>
                <w:szCs w:val="20"/>
              </w:rPr>
            </w:pPr>
            <w:r w:rsidRPr="0030781F">
              <w:rPr>
                <w:rFonts w:eastAsia="Times New Roman" w:cs="Calibri"/>
                <w:sz w:val="20"/>
                <w:szCs w:val="20"/>
              </w:rPr>
              <w:t>Pedala sensibilitzador</w:t>
            </w:r>
          </w:p>
        </w:tc>
        <w:tc>
          <w:tcPr>
            <w:tcW w:w="1632" w:type="dxa"/>
            <w:shd w:val="clear" w:color="auto" w:fill="auto"/>
            <w:noWrap/>
            <w:vAlign w:val="center"/>
          </w:tcPr>
          <w:p w14:paraId="54C2B660"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125</w:t>
            </w:r>
          </w:p>
        </w:tc>
        <w:tc>
          <w:tcPr>
            <w:tcW w:w="1632" w:type="dxa"/>
            <w:shd w:val="clear" w:color="auto" w:fill="auto"/>
            <w:noWrap/>
            <w:vAlign w:val="center"/>
            <w:hideMark/>
          </w:tcPr>
          <w:p w14:paraId="4CDB5445"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125</w:t>
            </w:r>
          </w:p>
        </w:tc>
      </w:tr>
      <w:tr w:rsidR="0030781F" w:rsidRPr="0030781F" w14:paraId="6814DA8B" w14:textId="77777777" w:rsidTr="007E76AF">
        <w:trPr>
          <w:trHeight w:hRule="exact" w:val="254"/>
          <w:jc w:val="center"/>
        </w:trPr>
        <w:tc>
          <w:tcPr>
            <w:tcW w:w="3884" w:type="dxa"/>
            <w:shd w:val="clear" w:color="auto" w:fill="auto"/>
            <w:noWrap/>
            <w:vAlign w:val="center"/>
            <w:hideMark/>
          </w:tcPr>
          <w:p w14:paraId="55E94EF6" w14:textId="77777777" w:rsidR="001E76AB" w:rsidRPr="0030781F" w:rsidRDefault="001E76AB" w:rsidP="0031396C">
            <w:pPr>
              <w:spacing w:after="0" w:line="240" w:lineRule="auto"/>
              <w:rPr>
                <w:rFonts w:eastAsia="Times New Roman" w:cs="Calibri"/>
                <w:sz w:val="20"/>
                <w:szCs w:val="20"/>
              </w:rPr>
            </w:pPr>
            <w:r w:rsidRPr="0030781F">
              <w:rPr>
                <w:rFonts w:eastAsia="Times New Roman" w:cs="Calibri"/>
                <w:sz w:val="20"/>
                <w:szCs w:val="20"/>
              </w:rPr>
              <w:t>Pentatló-Biatló</w:t>
            </w:r>
          </w:p>
        </w:tc>
        <w:tc>
          <w:tcPr>
            <w:tcW w:w="1632" w:type="dxa"/>
            <w:shd w:val="clear" w:color="auto" w:fill="auto"/>
            <w:noWrap/>
            <w:vAlign w:val="center"/>
          </w:tcPr>
          <w:p w14:paraId="728707BC"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450</w:t>
            </w:r>
          </w:p>
        </w:tc>
        <w:tc>
          <w:tcPr>
            <w:tcW w:w="1632" w:type="dxa"/>
            <w:shd w:val="clear" w:color="auto" w:fill="auto"/>
            <w:noWrap/>
            <w:vAlign w:val="center"/>
            <w:hideMark/>
          </w:tcPr>
          <w:p w14:paraId="4140A55E"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286</w:t>
            </w:r>
          </w:p>
        </w:tc>
      </w:tr>
      <w:tr w:rsidR="0030781F" w:rsidRPr="0030781F" w14:paraId="1BFD8585" w14:textId="77777777" w:rsidTr="007E76AF">
        <w:trPr>
          <w:trHeight w:hRule="exact" w:val="254"/>
          <w:jc w:val="center"/>
        </w:trPr>
        <w:tc>
          <w:tcPr>
            <w:tcW w:w="3884" w:type="dxa"/>
            <w:shd w:val="clear" w:color="auto" w:fill="auto"/>
            <w:noWrap/>
            <w:vAlign w:val="center"/>
            <w:hideMark/>
          </w:tcPr>
          <w:p w14:paraId="0310E6B5" w14:textId="77777777" w:rsidR="001E76AB" w:rsidRPr="0030781F" w:rsidRDefault="001E76AB" w:rsidP="0031396C">
            <w:pPr>
              <w:spacing w:after="0" w:line="240" w:lineRule="auto"/>
              <w:rPr>
                <w:rFonts w:eastAsia="Times New Roman" w:cs="Calibri"/>
                <w:sz w:val="20"/>
                <w:szCs w:val="20"/>
              </w:rPr>
            </w:pPr>
            <w:r w:rsidRPr="0030781F">
              <w:rPr>
                <w:rFonts w:eastAsia="Times New Roman" w:cs="Calibri"/>
                <w:sz w:val="20"/>
                <w:szCs w:val="20"/>
              </w:rPr>
              <w:t>Percussió corporal</w:t>
            </w:r>
          </w:p>
        </w:tc>
        <w:tc>
          <w:tcPr>
            <w:tcW w:w="1632" w:type="dxa"/>
            <w:shd w:val="clear" w:color="auto" w:fill="auto"/>
            <w:noWrap/>
            <w:vAlign w:val="center"/>
          </w:tcPr>
          <w:p w14:paraId="3A6F69EC"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1.000</w:t>
            </w:r>
          </w:p>
        </w:tc>
        <w:tc>
          <w:tcPr>
            <w:tcW w:w="1632" w:type="dxa"/>
            <w:shd w:val="clear" w:color="auto" w:fill="auto"/>
            <w:noWrap/>
            <w:vAlign w:val="center"/>
            <w:hideMark/>
          </w:tcPr>
          <w:p w14:paraId="5F3F571B"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587</w:t>
            </w:r>
          </w:p>
        </w:tc>
      </w:tr>
      <w:tr w:rsidR="0030781F" w:rsidRPr="0030781F" w14:paraId="1FA3CF35" w14:textId="77777777" w:rsidTr="007E76AF">
        <w:trPr>
          <w:trHeight w:hRule="exact" w:val="254"/>
          <w:jc w:val="center"/>
        </w:trPr>
        <w:tc>
          <w:tcPr>
            <w:tcW w:w="3884" w:type="dxa"/>
            <w:shd w:val="clear" w:color="auto" w:fill="auto"/>
            <w:noWrap/>
            <w:vAlign w:val="center"/>
            <w:hideMark/>
          </w:tcPr>
          <w:p w14:paraId="67F80991" w14:textId="77777777" w:rsidR="001E76AB" w:rsidRPr="0030781F" w:rsidRDefault="001E76AB" w:rsidP="0031396C">
            <w:pPr>
              <w:spacing w:after="0" w:line="240" w:lineRule="auto"/>
              <w:rPr>
                <w:rFonts w:eastAsia="Times New Roman" w:cs="Calibri"/>
                <w:sz w:val="20"/>
                <w:szCs w:val="20"/>
              </w:rPr>
            </w:pPr>
            <w:r w:rsidRPr="0030781F">
              <w:rPr>
                <w:rFonts w:eastAsia="Times New Roman" w:cs="Calibri"/>
                <w:sz w:val="20"/>
                <w:szCs w:val="20"/>
              </w:rPr>
              <w:t>Pilota basca</w:t>
            </w:r>
          </w:p>
        </w:tc>
        <w:tc>
          <w:tcPr>
            <w:tcW w:w="1632" w:type="dxa"/>
            <w:shd w:val="clear" w:color="auto" w:fill="auto"/>
            <w:noWrap/>
            <w:vAlign w:val="center"/>
          </w:tcPr>
          <w:p w14:paraId="3194001B"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1.320</w:t>
            </w:r>
          </w:p>
        </w:tc>
        <w:tc>
          <w:tcPr>
            <w:tcW w:w="1632" w:type="dxa"/>
            <w:shd w:val="clear" w:color="auto" w:fill="auto"/>
            <w:noWrap/>
            <w:vAlign w:val="center"/>
            <w:hideMark/>
          </w:tcPr>
          <w:p w14:paraId="15D4CC06"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1.232</w:t>
            </w:r>
          </w:p>
        </w:tc>
      </w:tr>
      <w:tr w:rsidR="0030781F" w:rsidRPr="0030781F" w14:paraId="705115AE" w14:textId="77777777" w:rsidTr="007E76AF">
        <w:trPr>
          <w:trHeight w:hRule="exact" w:val="254"/>
          <w:jc w:val="center"/>
        </w:trPr>
        <w:tc>
          <w:tcPr>
            <w:tcW w:w="3884" w:type="dxa"/>
            <w:shd w:val="clear" w:color="auto" w:fill="auto"/>
            <w:noWrap/>
            <w:vAlign w:val="center"/>
            <w:hideMark/>
          </w:tcPr>
          <w:p w14:paraId="6A50F39A" w14:textId="77777777" w:rsidR="001E76AB" w:rsidRPr="0030781F" w:rsidRDefault="001E76AB" w:rsidP="0031396C">
            <w:pPr>
              <w:spacing w:after="0" w:line="240" w:lineRule="auto"/>
              <w:rPr>
                <w:rFonts w:eastAsia="Times New Roman" w:cs="Calibri"/>
                <w:sz w:val="20"/>
                <w:szCs w:val="20"/>
              </w:rPr>
            </w:pPr>
            <w:r w:rsidRPr="0030781F">
              <w:rPr>
                <w:rFonts w:eastAsia="Times New Roman" w:cs="Calibri"/>
                <w:sz w:val="20"/>
                <w:szCs w:val="20"/>
              </w:rPr>
              <w:t>Raid atlètic</w:t>
            </w:r>
          </w:p>
        </w:tc>
        <w:tc>
          <w:tcPr>
            <w:tcW w:w="1632" w:type="dxa"/>
            <w:shd w:val="clear" w:color="auto" w:fill="auto"/>
            <w:noWrap/>
            <w:vAlign w:val="center"/>
          </w:tcPr>
          <w:p w14:paraId="3E9E427F"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3.000</w:t>
            </w:r>
          </w:p>
        </w:tc>
        <w:tc>
          <w:tcPr>
            <w:tcW w:w="1632" w:type="dxa"/>
            <w:shd w:val="clear" w:color="auto" w:fill="auto"/>
            <w:noWrap/>
            <w:vAlign w:val="center"/>
            <w:hideMark/>
          </w:tcPr>
          <w:p w14:paraId="5869DD06"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2.738</w:t>
            </w:r>
          </w:p>
        </w:tc>
      </w:tr>
      <w:tr w:rsidR="0030781F" w:rsidRPr="0030781F" w14:paraId="56B525FA" w14:textId="77777777" w:rsidTr="007E76AF">
        <w:trPr>
          <w:trHeight w:hRule="exact" w:val="254"/>
          <w:jc w:val="center"/>
        </w:trPr>
        <w:tc>
          <w:tcPr>
            <w:tcW w:w="3884" w:type="dxa"/>
            <w:shd w:val="clear" w:color="auto" w:fill="auto"/>
            <w:noWrap/>
            <w:vAlign w:val="center"/>
            <w:hideMark/>
          </w:tcPr>
          <w:p w14:paraId="71B9A0A1" w14:textId="77777777" w:rsidR="001E76AB" w:rsidRPr="0030781F" w:rsidRDefault="001E76AB" w:rsidP="0031396C">
            <w:pPr>
              <w:spacing w:after="0" w:line="240" w:lineRule="auto"/>
              <w:rPr>
                <w:rFonts w:eastAsia="Times New Roman" w:cs="Calibri"/>
                <w:sz w:val="20"/>
                <w:szCs w:val="20"/>
              </w:rPr>
            </w:pPr>
            <w:r w:rsidRPr="0030781F">
              <w:rPr>
                <w:rFonts w:eastAsia="Times New Roman" w:cs="Calibri"/>
                <w:sz w:val="20"/>
                <w:szCs w:val="20"/>
              </w:rPr>
              <w:t xml:space="preserve">Reptes Saludables: </w:t>
            </w:r>
            <w:r w:rsidRPr="0030781F">
              <w:rPr>
                <w:rFonts w:eastAsia="Times New Roman" w:cs="Calibri Light"/>
                <w:i/>
                <w:iCs/>
                <w:sz w:val="20"/>
                <w:szCs w:val="20"/>
              </w:rPr>
              <w:t>Tomando conciencia</w:t>
            </w:r>
          </w:p>
        </w:tc>
        <w:tc>
          <w:tcPr>
            <w:tcW w:w="1632" w:type="dxa"/>
            <w:shd w:val="clear" w:color="auto" w:fill="auto"/>
            <w:noWrap/>
            <w:vAlign w:val="center"/>
          </w:tcPr>
          <w:p w14:paraId="79543A65"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1.000</w:t>
            </w:r>
          </w:p>
        </w:tc>
        <w:tc>
          <w:tcPr>
            <w:tcW w:w="1632" w:type="dxa"/>
            <w:shd w:val="clear" w:color="auto" w:fill="auto"/>
            <w:noWrap/>
            <w:vAlign w:val="center"/>
            <w:hideMark/>
          </w:tcPr>
          <w:p w14:paraId="2F5122EA"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320</w:t>
            </w:r>
          </w:p>
        </w:tc>
      </w:tr>
      <w:tr w:rsidR="0030781F" w:rsidRPr="0030781F" w14:paraId="0DCD16B5" w14:textId="77777777" w:rsidTr="007E76AF">
        <w:trPr>
          <w:trHeight w:hRule="exact" w:val="254"/>
          <w:jc w:val="center"/>
        </w:trPr>
        <w:tc>
          <w:tcPr>
            <w:tcW w:w="3884" w:type="dxa"/>
            <w:shd w:val="clear" w:color="auto" w:fill="auto"/>
            <w:noWrap/>
            <w:vAlign w:val="center"/>
            <w:hideMark/>
          </w:tcPr>
          <w:p w14:paraId="7E7EBFC8" w14:textId="77777777" w:rsidR="001E76AB" w:rsidRPr="0030781F" w:rsidRDefault="001E76AB" w:rsidP="0031396C">
            <w:pPr>
              <w:spacing w:after="0" w:line="240" w:lineRule="auto"/>
              <w:rPr>
                <w:rFonts w:eastAsia="Times New Roman" w:cs="Calibri"/>
                <w:sz w:val="20"/>
                <w:szCs w:val="20"/>
              </w:rPr>
            </w:pPr>
            <w:r w:rsidRPr="0030781F">
              <w:rPr>
                <w:rFonts w:eastAsia="Times New Roman" w:cs="Calibri"/>
                <w:sz w:val="20"/>
                <w:szCs w:val="20"/>
              </w:rPr>
              <w:t>Tamborí</w:t>
            </w:r>
          </w:p>
        </w:tc>
        <w:tc>
          <w:tcPr>
            <w:tcW w:w="1632" w:type="dxa"/>
            <w:shd w:val="clear" w:color="auto" w:fill="auto"/>
            <w:noWrap/>
            <w:vAlign w:val="center"/>
          </w:tcPr>
          <w:p w14:paraId="5F90654C"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960</w:t>
            </w:r>
          </w:p>
        </w:tc>
        <w:tc>
          <w:tcPr>
            <w:tcW w:w="1632" w:type="dxa"/>
            <w:shd w:val="clear" w:color="auto" w:fill="auto"/>
            <w:noWrap/>
            <w:vAlign w:val="center"/>
            <w:hideMark/>
          </w:tcPr>
          <w:p w14:paraId="418B0860"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798</w:t>
            </w:r>
          </w:p>
        </w:tc>
      </w:tr>
      <w:tr w:rsidR="0030781F" w:rsidRPr="0030781F" w14:paraId="31779719" w14:textId="77777777" w:rsidTr="007E76AF">
        <w:trPr>
          <w:trHeight w:hRule="exact" w:val="254"/>
          <w:jc w:val="center"/>
        </w:trPr>
        <w:tc>
          <w:tcPr>
            <w:tcW w:w="3884" w:type="dxa"/>
            <w:shd w:val="clear" w:color="auto" w:fill="auto"/>
            <w:noWrap/>
            <w:vAlign w:val="center"/>
            <w:hideMark/>
          </w:tcPr>
          <w:p w14:paraId="0FECCA57" w14:textId="77777777" w:rsidR="001E76AB" w:rsidRPr="0030781F" w:rsidRDefault="001E76AB" w:rsidP="0031396C">
            <w:pPr>
              <w:spacing w:after="0" w:line="240" w:lineRule="auto"/>
              <w:rPr>
                <w:rFonts w:eastAsia="Times New Roman" w:cs="Calibri"/>
                <w:sz w:val="20"/>
                <w:szCs w:val="20"/>
              </w:rPr>
            </w:pPr>
            <w:r w:rsidRPr="0030781F">
              <w:rPr>
                <w:rFonts w:eastAsia="Times New Roman" w:cs="Calibri"/>
                <w:sz w:val="20"/>
                <w:szCs w:val="20"/>
              </w:rPr>
              <w:t>Tennis platja</w:t>
            </w:r>
          </w:p>
        </w:tc>
        <w:tc>
          <w:tcPr>
            <w:tcW w:w="1632" w:type="dxa"/>
            <w:shd w:val="clear" w:color="auto" w:fill="auto"/>
            <w:noWrap/>
            <w:vAlign w:val="center"/>
          </w:tcPr>
          <w:p w14:paraId="0A1B2202"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930</w:t>
            </w:r>
          </w:p>
        </w:tc>
        <w:tc>
          <w:tcPr>
            <w:tcW w:w="1632" w:type="dxa"/>
            <w:shd w:val="clear" w:color="auto" w:fill="auto"/>
            <w:noWrap/>
            <w:vAlign w:val="center"/>
            <w:hideMark/>
          </w:tcPr>
          <w:p w14:paraId="4DF45542"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1.440</w:t>
            </w:r>
          </w:p>
        </w:tc>
      </w:tr>
      <w:tr w:rsidR="0030781F" w:rsidRPr="0030781F" w14:paraId="53CC6752" w14:textId="77777777" w:rsidTr="007E76AF">
        <w:trPr>
          <w:trHeight w:hRule="exact" w:val="254"/>
          <w:jc w:val="center"/>
        </w:trPr>
        <w:tc>
          <w:tcPr>
            <w:tcW w:w="3884" w:type="dxa"/>
            <w:shd w:val="clear" w:color="auto" w:fill="auto"/>
            <w:noWrap/>
            <w:vAlign w:val="center"/>
            <w:hideMark/>
          </w:tcPr>
          <w:p w14:paraId="53EC76EB" w14:textId="77777777" w:rsidR="001E76AB" w:rsidRPr="0030781F" w:rsidRDefault="001E76AB" w:rsidP="0031396C">
            <w:pPr>
              <w:spacing w:after="0" w:line="240" w:lineRule="auto"/>
              <w:rPr>
                <w:rFonts w:eastAsia="Times New Roman" w:cs="Calibri"/>
                <w:sz w:val="20"/>
                <w:szCs w:val="20"/>
              </w:rPr>
            </w:pPr>
            <w:r w:rsidRPr="0030781F">
              <w:rPr>
                <w:rFonts w:eastAsia="Times New Roman" w:cs="Calibri"/>
                <w:sz w:val="20"/>
                <w:szCs w:val="20"/>
              </w:rPr>
              <w:t>Tennis taula</w:t>
            </w:r>
          </w:p>
        </w:tc>
        <w:tc>
          <w:tcPr>
            <w:tcW w:w="1632" w:type="dxa"/>
            <w:shd w:val="clear" w:color="auto" w:fill="auto"/>
            <w:noWrap/>
            <w:vAlign w:val="center"/>
          </w:tcPr>
          <w:p w14:paraId="319AF13C"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660</w:t>
            </w:r>
          </w:p>
        </w:tc>
        <w:tc>
          <w:tcPr>
            <w:tcW w:w="1632" w:type="dxa"/>
            <w:shd w:val="clear" w:color="auto" w:fill="auto"/>
            <w:noWrap/>
            <w:vAlign w:val="center"/>
            <w:hideMark/>
          </w:tcPr>
          <w:p w14:paraId="202558CD"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746</w:t>
            </w:r>
          </w:p>
        </w:tc>
      </w:tr>
      <w:tr w:rsidR="0030781F" w:rsidRPr="0030781F" w14:paraId="308E88B1" w14:textId="77777777" w:rsidTr="007E76AF">
        <w:trPr>
          <w:trHeight w:hRule="exact" w:val="254"/>
          <w:jc w:val="center"/>
        </w:trPr>
        <w:tc>
          <w:tcPr>
            <w:tcW w:w="3884" w:type="dxa"/>
            <w:shd w:val="clear" w:color="auto" w:fill="auto"/>
            <w:noWrap/>
            <w:vAlign w:val="center"/>
            <w:hideMark/>
          </w:tcPr>
          <w:p w14:paraId="63A48D21" w14:textId="77777777" w:rsidR="001E76AB" w:rsidRPr="0030781F" w:rsidRDefault="001E76AB" w:rsidP="0031396C">
            <w:pPr>
              <w:spacing w:after="0" w:line="240" w:lineRule="auto"/>
              <w:rPr>
                <w:rFonts w:eastAsia="Times New Roman" w:cs="Calibri"/>
                <w:sz w:val="20"/>
                <w:szCs w:val="20"/>
              </w:rPr>
            </w:pPr>
            <w:r w:rsidRPr="0030781F">
              <w:rPr>
                <w:rFonts w:eastAsia="Times New Roman" w:cs="Calibri"/>
                <w:sz w:val="20"/>
                <w:szCs w:val="20"/>
              </w:rPr>
              <w:t>Triatló</w:t>
            </w:r>
          </w:p>
        </w:tc>
        <w:tc>
          <w:tcPr>
            <w:tcW w:w="1632" w:type="dxa"/>
            <w:shd w:val="clear" w:color="auto" w:fill="auto"/>
            <w:noWrap/>
            <w:vAlign w:val="center"/>
          </w:tcPr>
          <w:p w14:paraId="3AC70ABF"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4.500</w:t>
            </w:r>
          </w:p>
        </w:tc>
        <w:tc>
          <w:tcPr>
            <w:tcW w:w="1632" w:type="dxa"/>
            <w:shd w:val="clear" w:color="auto" w:fill="auto"/>
            <w:noWrap/>
            <w:vAlign w:val="center"/>
            <w:hideMark/>
          </w:tcPr>
          <w:p w14:paraId="00F4207A"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2.753</w:t>
            </w:r>
          </w:p>
        </w:tc>
      </w:tr>
      <w:tr w:rsidR="0030781F" w:rsidRPr="0030781F" w14:paraId="29F11B6F" w14:textId="77777777" w:rsidTr="007E76AF">
        <w:trPr>
          <w:trHeight w:hRule="exact" w:val="254"/>
          <w:jc w:val="center"/>
        </w:trPr>
        <w:tc>
          <w:tcPr>
            <w:tcW w:w="3884" w:type="dxa"/>
            <w:shd w:val="clear" w:color="auto" w:fill="auto"/>
            <w:noWrap/>
            <w:vAlign w:val="center"/>
            <w:hideMark/>
          </w:tcPr>
          <w:p w14:paraId="671EB3C2" w14:textId="22457240" w:rsidR="001E76AB" w:rsidRPr="0030781F" w:rsidRDefault="00D82680" w:rsidP="0031396C">
            <w:pPr>
              <w:spacing w:after="0" w:line="240" w:lineRule="auto"/>
              <w:rPr>
                <w:rFonts w:eastAsia="Times New Roman" w:cs="Calibri"/>
                <w:sz w:val="20"/>
                <w:szCs w:val="20"/>
              </w:rPr>
            </w:pPr>
            <w:r w:rsidRPr="0030781F">
              <w:rPr>
                <w:rFonts w:eastAsia="Times New Roman" w:cs="Calibri"/>
                <w:sz w:val="20"/>
                <w:szCs w:val="20"/>
              </w:rPr>
              <w:t>Voleibol</w:t>
            </w:r>
          </w:p>
        </w:tc>
        <w:tc>
          <w:tcPr>
            <w:tcW w:w="1632" w:type="dxa"/>
            <w:shd w:val="clear" w:color="auto" w:fill="auto"/>
            <w:noWrap/>
            <w:vAlign w:val="center"/>
          </w:tcPr>
          <w:p w14:paraId="1FE30D6E"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1.780</w:t>
            </w:r>
          </w:p>
        </w:tc>
        <w:tc>
          <w:tcPr>
            <w:tcW w:w="1632" w:type="dxa"/>
            <w:shd w:val="clear" w:color="auto" w:fill="auto"/>
            <w:noWrap/>
            <w:vAlign w:val="center"/>
            <w:hideMark/>
          </w:tcPr>
          <w:p w14:paraId="6486FEFD"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1.701</w:t>
            </w:r>
          </w:p>
        </w:tc>
      </w:tr>
      <w:tr w:rsidR="001E76AB" w:rsidRPr="0030781F" w14:paraId="0D500F89" w14:textId="77777777" w:rsidTr="007E76AF">
        <w:trPr>
          <w:trHeight w:hRule="exact" w:val="254"/>
          <w:jc w:val="center"/>
        </w:trPr>
        <w:tc>
          <w:tcPr>
            <w:tcW w:w="3884" w:type="dxa"/>
            <w:shd w:val="clear" w:color="auto" w:fill="auto"/>
            <w:noWrap/>
            <w:vAlign w:val="center"/>
          </w:tcPr>
          <w:p w14:paraId="21B63DE7" w14:textId="77777777" w:rsidR="001E76AB" w:rsidRPr="0030781F" w:rsidRDefault="001E76AB" w:rsidP="0031396C">
            <w:pPr>
              <w:spacing w:after="0" w:line="240" w:lineRule="auto"/>
              <w:rPr>
                <w:rFonts w:eastAsia="Times New Roman" w:cs="Calibri"/>
                <w:sz w:val="20"/>
                <w:szCs w:val="20"/>
              </w:rPr>
            </w:pPr>
            <w:r w:rsidRPr="0030781F">
              <w:rPr>
                <w:rFonts w:eastAsia="Times New Roman" w:cs="Calibri"/>
                <w:sz w:val="20"/>
                <w:szCs w:val="20"/>
              </w:rPr>
              <w:t>Volei platja</w:t>
            </w:r>
          </w:p>
        </w:tc>
        <w:tc>
          <w:tcPr>
            <w:tcW w:w="1632" w:type="dxa"/>
            <w:shd w:val="clear" w:color="auto" w:fill="auto"/>
            <w:noWrap/>
            <w:vAlign w:val="center"/>
          </w:tcPr>
          <w:p w14:paraId="677192D1"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500</w:t>
            </w:r>
          </w:p>
        </w:tc>
        <w:tc>
          <w:tcPr>
            <w:tcW w:w="1632" w:type="dxa"/>
            <w:shd w:val="clear" w:color="auto" w:fill="auto"/>
            <w:noWrap/>
            <w:vAlign w:val="center"/>
          </w:tcPr>
          <w:p w14:paraId="0B1A5C35" w14:textId="77777777" w:rsidR="001E76AB" w:rsidRPr="0030781F" w:rsidRDefault="001E76AB" w:rsidP="0031396C">
            <w:pPr>
              <w:spacing w:after="0" w:line="240" w:lineRule="auto"/>
              <w:jc w:val="center"/>
              <w:rPr>
                <w:rFonts w:eastAsia="Times New Roman" w:cs="Calibri"/>
                <w:sz w:val="20"/>
                <w:szCs w:val="20"/>
              </w:rPr>
            </w:pPr>
            <w:r w:rsidRPr="0030781F">
              <w:rPr>
                <w:rFonts w:eastAsia="Times New Roman" w:cs="Calibri"/>
                <w:sz w:val="20"/>
                <w:szCs w:val="20"/>
              </w:rPr>
              <w:t>520</w:t>
            </w:r>
          </w:p>
        </w:tc>
      </w:tr>
    </w:tbl>
    <w:p w14:paraId="2F12720E" w14:textId="77777777" w:rsidR="006D5BD8" w:rsidRPr="0030781F" w:rsidRDefault="006D5BD8" w:rsidP="007D0E83">
      <w:pPr>
        <w:spacing w:after="0"/>
        <w:contextualSpacing/>
        <w:jc w:val="center"/>
        <w:rPr>
          <w:rFonts w:ascii="Franklin Gothic Book" w:eastAsia="Times New Roman" w:hAnsi="Franklin Gothic Book" w:cs="Times New Roman"/>
          <w:i/>
          <w:sz w:val="18"/>
          <w:szCs w:val="20"/>
        </w:rPr>
      </w:pPr>
    </w:p>
    <w:p w14:paraId="3476DCDE" w14:textId="6B74FAE3" w:rsidR="00DC7006" w:rsidRPr="0030781F" w:rsidRDefault="0086478A" w:rsidP="007D0E83">
      <w:pPr>
        <w:spacing w:after="0"/>
        <w:contextualSpacing/>
        <w:jc w:val="center"/>
        <w:rPr>
          <w:rFonts w:ascii="Franklin Gothic Book" w:eastAsia="Times New Roman" w:hAnsi="Franklin Gothic Book" w:cs="Times New Roman"/>
          <w:i/>
          <w:sz w:val="18"/>
          <w:szCs w:val="20"/>
        </w:rPr>
      </w:pPr>
      <w:r>
        <w:rPr>
          <w:rFonts w:ascii="Franklin Gothic Book" w:eastAsia="Times New Roman" w:hAnsi="Franklin Gothic Book" w:cs="Times New Roman"/>
          <w:i/>
          <w:sz w:val="18"/>
          <w:szCs w:val="20"/>
        </w:rPr>
        <w:t>Taula 5</w:t>
      </w:r>
      <w:r w:rsidR="00DC7006" w:rsidRPr="0030781F">
        <w:rPr>
          <w:rFonts w:ascii="Franklin Gothic Book" w:eastAsia="Times New Roman" w:hAnsi="Franklin Gothic Book" w:cs="Times New Roman"/>
          <w:i/>
          <w:sz w:val="18"/>
          <w:szCs w:val="20"/>
        </w:rPr>
        <w:t>. Distribució de centres educatius participants segons la seva titularitat</w:t>
      </w:r>
      <w:r w:rsidR="00A67676" w:rsidRPr="0030781F">
        <w:rPr>
          <w:rFonts w:ascii="Franklin Gothic Book" w:eastAsia="Times New Roman" w:hAnsi="Franklin Gothic Book" w:cs="Times New Roman"/>
          <w:i/>
          <w:sz w:val="18"/>
          <w:szCs w:val="20"/>
        </w:rPr>
        <w:t xml:space="preserve"> del curs 2021-2022</w:t>
      </w:r>
      <w:r w:rsidR="00DC7006" w:rsidRPr="0030781F">
        <w:rPr>
          <w:rFonts w:ascii="Franklin Gothic Book" w:eastAsia="Times New Roman" w:hAnsi="Franklin Gothic Book" w:cs="Times New Roman"/>
          <w:i/>
          <w:sz w:val="18"/>
          <w:szCs w:val="20"/>
        </w:rPr>
        <w:t>.</w:t>
      </w:r>
    </w:p>
    <w:p w14:paraId="4F040577" w14:textId="77777777" w:rsidR="00A67676" w:rsidRPr="0030781F" w:rsidRDefault="00A67676" w:rsidP="00A67676">
      <w:pPr>
        <w:spacing w:after="0"/>
        <w:contextualSpacing/>
        <w:jc w:val="center"/>
        <w:rPr>
          <w:rFonts w:ascii="Franklin Gothic Book" w:eastAsia="Times New Roman" w:hAnsi="Franklin Gothic Book" w:cs="Times New Roman"/>
          <w:i/>
          <w:sz w:val="18"/>
          <w:szCs w:val="20"/>
        </w:rPr>
      </w:pPr>
      <w:r w:rsidRPr="0030781F">
        <w:rPr>
          <w:rFonts w:ascii="Franklin Gothic Book" w:eastAsia="Times New Roman" w:hAnsi="Franklin Gothic Book" w:cs="Times New Roman"/>
          <w:i/>
          <w:sz w:val="18"/>
          <w:szCs w:val="20"/>
        </w:rPr>
        <w:t xml:space="preserve"> (Font: Memòria del curs 2021-2022 dels Programes Municipals d’Esport en Edat Escolar )</w:t>
      </w:r>
    </w:p>
    <w:p w14:paraId="685297BF" w14:textId="77777777" w:rsidR="00A67676" w:rsidRPr="0030781F" w:rsidRDefault="00A67676" w:rsidP="007D0E83">
      <w:pPr>
        <w:spacing w:after="0"/>
        <w:contextualSpacing/>
        <w:jc w:val="center"/>
        <w:rPr>
          <w:rFonts w:ascii="Franklin Gothic Book" w:eastAsia="Times New Roman" w:hAnsi="Franklin Gothic Book" w:cs="Times New Roman"/>
          <w:i/>
          <w:sz w:val="18"/>
          <w:szCs w:val="20"/>
        </w:rPr>
      </w:pPr>
    </w:p>
    <w:tbl>
      <w:tblPr>
        <w:tblW w:w="4779" w:type="pct"/>
        <w:tblBorders>
          <w:top w:val="single" w:sz="8" w:space="0" w:color="002060"/>
          <w:left w:val="single" w:sz="8" w:space="0" w:color="002060"/>
          <w:bottom w:val="single" w:sz="8" w:space="0" w:color="002060"/>
          <w:right w:val="single" w:sz="8" w:space="0" w:color="002060"/>
          <w:insideH w:val="single" w:sz="8" w:space="0" w:color="002060"/>
          <w:insideV w:val="single" w:sz="8" w:space="0" w:color="002060"/>
        </w:tblBorders>
        <w:tblLayout w:type="fixed"/>
        <w:tblCellMar>
          <w:left w:w="70" w:type="dxa"/>
          <w:right w:w="70" w:type="dxa"/>
        </w:tblCellMar>
        <w:tblLook w:val="04A0" w:firstRow="1" w:lastRow="0" w:firstColumn="1" w:lastColumn="0" w:noHBand="0" w:noVBand="1"/>
      </w:tblPr>
      <w:tblGrid>
        <w:gridCol w:w="1691"/>
        <w:gridCol w:w="1643"/>
        <w:gridCol w:w="1643"/>
        <w:gridCol w:w="1643"/>
        <w:gridCol w:w="1642"/>
      </w:tblGrid>
      <w:tr w:rsidR="0030781F" w:rsidRPr="0030781F" w14:paraId="6CEA27DB" w14:textId="77777777" w:rsidTr="00274E14">
        <w:trPr>
          <w:trHeight w:val="407"/>
        </w:trPr>
        <w:tc>
          <w:tcPr>
            <w:tcW w:w="1023" w:type="pct"/>
            <w:tcBorders>
              <w:top w:val="nil"/>
              <w:left w:val="nil"/>
              <w:bottom w:val="single" w:sz="8" w:space="0" w:color="002060"/>
              <w:right w:val="single" w:sz="8" w:space="0" w:color="002060"/>
            </w:tcBorders>
            <w:shd w:val="clear" w:color="auto" w:fill="auto"/>
            <w:noWrap/>
            <w:vAlign w:val="center"/>
            <w:hideMark/>
          </w:tcPr>
          <w:p w14:paraId="43945B58" w14:textId="77777777" w:rsidR="00A67676" w:rsidRPr="0030781F" w:rsidRDefault="00A67676" w:rsidP="00274E14">
            <w:pPr>
              <w:spacing w:after="0" w:line="240" w:lineRule="auto"/>
              <w:rPr>
                <w:rFonts w:eastAsia="Times New Roman" w:cs="Calibri"/>
                <w:b/>
                <w:bCs/>
                <w:sz w:val="20"/>
              </w:rPr>
            </w:pPr>
            <w:bookmarkStart w:id="1" w:name="_Hlk28942298"/>
          </w:p>
        </w:tc>
        <w:tc>
          <w:tcPr>
            <w:tcW w:w="994" w:type="pct"/>
            <w:tcBorders>
              <w:left w:val="single" w:sz="8" w:space="0" w:color="002060"/>
            </w:tcBorders>
            <w:shd w:val="clear" w:color="auto" w:fill="95B3D7" w:themeFill="accent1" w:themeFillTint="99"/>
            <w:noWrap/>
            <w:vAlign w:val="center"/>
            <w:hideMark/>
          </w:tcPr>
          <w:p w14:paraId="2D811A75" w14:textId="77777777" w:rsidR="00A67676" w:rsidRPr="0030781F" w:rsidRDefault="00A67676" w:rsidP="00274E14">
            <w:pPr>
              <w:spacing w:after="0" w:line="240" w:lineRule="auto"/>
              <w:jc w:val="center"/>
              <w:rPr>
                <w:rFonts w:eastAsia="Times New Roman" w:cs="Calibri"/>
                <w:b/>
                <w:bCs/>
                <w:sz w:val="20"/>
              </w:rPr>
            </w:pPr>
            <w:r w:rsidRPr="0030781F">
              <w:rPr>
                <w:rFonts w:eastAsia="Times New Roman" w:cs="Calibri"/>
                <w:b/>
                <w:bCs/>
                <w:sz w:val="20"/>
              </w:rPr>
              <w:t>Públic</w:t>
            </w:r>
          </w:p>
          <w:p w14:paraId="4CE0CC07" w14:textId="77777777" w:rsidR="00A67676" w:rsidRPr="0030781F" w:rsidRDefault="00A67676" w:rsidP="00274E14">
            <w:pPr>
              <w:spacing w:after="0" w:line="240" w:lineRule="auto"/>
              <w:jc w:val="center"/>
              <w:rPr>
                <w:rFonts w:eastAsia="Times New Roman" w:cs="Calibri"/>
                <w:b/>
                <w:bCs/>
                <w:sz w:val="20"/>
              </w:rPr>
            </w:pPr>
            <w:r w:rsidRPr="0030781F">
              <w:rPr>
                <w:rFonts w:eastAsia="Times New Roman" w:cs="Calibri"/>
                <w:b/>
                <w:bCs/>
                <w:sz w:val="20"/>
              </w:rPr>
              <w:t>Generalitat</w:t>
            </w:r>
          </w:p>
        </w:tc>
        <w:tc>
          <w:tcPr>
            <w:tcW w:w="994" w:type="pct"/>
            <w:shd w:val="clear" w:color="auto" w:fill="95B3D7" w:themeFill="accent1" w:themeFillTint="99"/>
            <w:noWrap/>
            <w:vAlign w:val="center"/>
            <w:hideMark/>
          </w:tcPr>
          <w:p w14:paraId="66FFF3FE" w14:textId="77777777" w:rsidR="00A67676" w:rsidRPr="0030781F" w:rsidRDefault="00A67676" w:rsidP="00274E14">
            <w:pPr>
              <w:spacing w:after="0" w:line="240" w:lineRule="auto"/>
              <w:jc w:val="center"/>
              <w:rPr>
                <w:rFonts w:eastAsia="Times New Roman" w:cs="Calibri"/>
                <w:b/>
                <w:bCs/>
                <w:sz w:val="20"/>
              </w:rPr>
            </w:pPr>
            <w:r w:rsidRPr="0030781F">
              <w:rPr>
                <w:rFonts w:eastAsia="Times New Roman" w:cs="Calibri"/>
                <w:b/>
                <w:bCs/>
                <w:sz w:val="20"/>
              </w:rPr>
              <w:t>Públic</w:t>
            </w:r>
          </w:p>
          <w:p w14:paraId="0440541C" w14:textId="77777777" w:rsidR="00A67676" w:rsidRPr="0030781F" w:rsidRDefault="00A67676" w:rsidP="00274E14">
            <w:pPr>
              <w:spacing w:after="0" w:line="240" w:lineRule="auto"/>
              <w:jc w:val="center"/>
              <w:rPr>
                <w:rFonts w:eastAsia="Times New Roman" w:cs="Calibri"/>
                <w:b/>
                <w:bCs/>
                <w:sz w:val="20"/>
              </w:rPr>
            </w:pPr>
            <w:r w:rsidRPr="0030781F">
              <w:rPr>
                <w:rFonts w:eastAsia="Times New Roman" w:cs="Calibri"/>
                <w:b/>
                <w:bCs/>
                <w:sz w:val="20"/>
              </w:rPr>
              <w:t>Ajuntament</w:t>
            </w:r>
          </w:p>
        </w:tc>
        <w:tc>
          <w:tcPr>
            <w:tcW w:w="994" w:type="pct"/>
            <w:shd w:val="clear" w:color="auto" w:fill="95B3D7" w:themeFill="accent1" w:themeFillTint="99"/>
            <w:noWrap/>
            <w:vAlign w:val="center"/>
            <w:hideMark/>
          </w:tcPr>
          <w:p w14:paraId="32E75AD0" w14:textId="77777777" w:rsidR="00A67676" w:rsidRPr="0030781F" w:rsidRDefault="00A67676" w:rsidP="00274E14">
            <w:pPr>
              <w:spacing w:after="0" w:line="240" w:lineRule="auto"/>
              <w:jc w:val="center"/>
              <w:rPr>
                <w:rFonts w:eastAsia="Times New Roman" w:cs="Calibri"/>
                <w:b/>
                <w:bCs/>
                <w:sz w:val="20"/>
              </w:rPr>
            </w:pPr>
            <w:r w:rsidRPr="0030781F">
              <w:rPr>
                <w:rFonts w:eastAsia="Times New Roman" w:cs="Calibri"/>
                <w:b/>
                <w:bCs/>
                <w:sz w:val="20"/>
              </w:rPr>
              <w:t>Concertat</w:t>
            </w:r>
          </w:p>
        </w:tc>
        <w:tc>
          <w:tcPr>
            <w:tcW w:w="994" w:type="pct"/>
            <w:shd w:val="clear" w:color="auto" w:fill="95B3D7" w:themeFill="accent1" w:themeFillTint="99"/>
            <w:noWrap/>
            <w:vAlign w:val="center"/>
            <w:hideMark/>
          </w:tcPr>
          <w:p w14:paraId="7093B095" w14:textId="77777777" w:rsidR="00A67676" w:rsidRPr="0030781F" w:rsidRDefault="00A67676" w:rsidP="00274E14">
            <w:pPr>
              <w:spacing w:after="0" w:line="240" w:lineRule="auto"/>
              <w:jc w:val="center"/>
              <w:rPr>
                <w:rFonts w:eastAsia="Times New Roman" w:cs="Calibri"/>
                <w:b/>
                <w:bCs/>
                <w:sz w:val="20"/>
              </w:rPr>
            </w:pPr>
            <w:r w:rsidRPr="0030781F">
              <w:rPr>
                <w:rFonts w:eastAsia="Times New Roman" w:cs="Calibri"/>
                <w:b/>
                <w:bCs/>
                <w:sz w:val="20"/>
              </w:rPr>
              <w:t>Total</w:t>
            </w:r>
          </w:p>
        </w:tc>
      </w:tr>
      <w:tr w:rsidR="0030781F" w:rsidRPr="0030781F" w14:paraId="01E7F456" w14:textId="77777777" w:rsidTr="00274E14">
        <w:trPr>
          <w:trHeight w:val="407"/>
        </w:trPr>
        <w:tc>
          <w:tcPr>
            <w:tcW w:w="1023" w:type="pct"/>
            <w:tcBorders>
              <w:top w:val="single" w:sz="8" w:space="0" w:color="002060"/>
            </w:tcBorders>
            <w:shd w:val="clear" w:color="auto" w:fill="95B3D7" w:themeFill="accent1" w:themeFillTint="99"/>
            <w:noWrap/>
            <w:vAlign w:val="center"/>
            <w:hideMark/>
          </w:tcPr>
          <w:p w14:paraId="6E07F3C4" w14:textId="77777777" w:rsidR="00A67676" w:rsidRPr="0030781F" w:rsidRDefault="00A67676" w:rsidP="00274E14">
            <w:pPr>
              <w:spacing w:after="0" w:line="240" w:lineRule="auto"/>
              <w:rPr>
                <w:rFonts w:eastAsia="Times New Roman" w:cs="Calibri"/>
                <w:b/>
                <w:bCs/>
                <w:sz w:val="20"/>
              </w:rPr>
            </w:pPr>
            <w:r w:rsidRPr="0030781F">
              <w:rPr>
                <w:rFonts w:eastAsia="Times New Roman" w:cs="Calibri"/>
                <w:b/>
                <w:bCs/>
                <w:sz w:val="20"/>
              </w:rPr>
              <w:t>Centres</w:t>
            </w:r>
          </w:p>
        </w:tc>
        <w:tc>
          <w:tcPr>
            <w:tcW w:w="994" w:type="pct"/>
            <w:shd w:val="clear" w:color="auto" w:fill="auto"/>
            <w:noWrap/>
            <w:vAlign w:val="center"/>
            <w:hideMark/>
          </w:tcPr>
          <w:p w14:paraId="421FA61B" w14:textId="77777777" w:rsidR="00A67676" w:rsidRPr="0030781F" w:rsidRDefault="00A67676" w:rsidP="00274E14">
            <w:pPr>
              <w:spacing w:after="0" w:line="240" w:lineRule="auto"/>
              <w:jc w:val="center"/>
              <w:rPr>
                <w:rFonts w:eastAsia="Times New Roman" w:cs="Calibri"/>
                <w:bCs/>
                <w:sz w:val="20"/>
              </w:rPr>
            </w:pPr>
            <w:r w:rsidRPr="0030781F">
              <w:rPr>
                <w:rFonts w:eastAsia="Times New Roman" w:cs="Calibri"/>
                <w:bCs/>
                <w:sz w:val="20"/>
              </w:rPr>
              <w:t>190</w:t>
            </w:r>
          </w:p>
        </w:tc>
        <w:tc>
          <w:tcPr>
            <w:tcW w:w="994" w:type="pct"/>
            <w:shd w:val="clear" w:color="auto" w:fill="auto"/>
            <w:noWrap/>
            <w:vAlign w:val="center"/>
            <w:hideMark/>
          </w:tcPr>
          <w:p w14:paraId="5334360B" w14:textId="77777777" w:rsidR="00A67676" w:rsidRPr="0030781F" w:rsidRDefault="00A67676" w:rsidP="00274E14">
            <w:pPr>
              <w:spacing w:after="0" w:line="240" w:lineRule="auto"/>
              <w:jc w:val="center"/>
              <w:rPr>
                <w:rFonts w:eastAsia="Times New Roman" w:cs="Calibri"/>
                <w:bCs/>
                <w:sz w:val="20"/>
              </w:rPr>
            </w:pPr>
            <w:r w:rsidRPr="0030781F">
              <w:rPr>
                <w:rFonts w:eastAsia="Times New Roman" w:cs="Calibri"/>
                <w:bCs/>
                <w:sz w:val="20"/>
              </w:rPr>
              <w:t>23</w:t>
            </w:r>
          </w:p>
        </w:tc>
        <w:tc>
          <w:tcPr>
            <w:tcW w:w="994" w:type="pct"/>
            <w:shd w:val="clear" w:color="auto" w:fill="auto"/>
            <w:noWrap/>
            <w:vAlign w:val="center"/>
            <w:hideMark/>
          </w:tcPr>
          <w:p w14:paraId="150A34D7" w14:textId="77777777" w:rsidR="00A67676" w:rsidRPr="0030781F" w:rsidRDefault="00A67676" w:rsidP="00274E14">
            <w:pPr>
              <w:spacing w:after="0" w:line="240" w:lineRule="auto"/>
              <w:jc w:val="center"/>
              <w:rPr>
                <w:rFonts w:eastAsia="Times New Roman" w:cs="Calibri"/>
                <w:bCs/>
                <w:sz w:val="20"/>
              </w:rPr>
            </w:pPr>
            <w:r w:rsidRPr="0030781F">
              <w:rPr>
                <w:rFonts w:eastAsia="Times New Roman" w:cs="Calibri"/>
                <w:bCs/>
                <w:sz w:val="20"/>
              </w:rPr>
              <w:t>121</w:t>
            </w:r>
          </w:p>
        </w:tc>
        <w:tc>
          <w:tcPr>
            <w:tcW w:w="994" w:type="pct"/>
            <w:shd w:val="clear" w:color="auto" w:fill="auto"/>
            <w:noWrap/>
            <w:vAlign w:val="center"/>
            <w:hideMark/>
          </w:tcPr>
          <w:p w14:paraId="4399E4B6" w14:textId="77777777" w:rsidR="00A67676" w:rsidRPr="0030781F" w:rsidRDefault="00A67676" w:rsidP="00274E14">
            <w:pPr>
              <w:spacing w:after="0" w:line="240" w:lineRule="auto"/>
              <w:jc w:val="center"/>
              <w:rPr>
                <w:rFonts w:eastAsia="Times New Roman" w:cs="Calibri"/>
                <w:b/>
                <w:bCs/>
                <w:sz w:val="20"/>
              </w:rPr>
            </w:pPr>
            <w:r w:rsidRPr="0030781F">
              <w:rPr>
                <w:rFonts w:eastAsia="Times New Roman" w:cs="Calibri"/>
                <w:b/>
                <w:bCs/>
                <w:sz w:val="20"/>
              </w:rPr>
              <w:t>334</w:t>
            </w:r>
          </w:p>
        </w:tc>
      </w:tr>
      <w:tr w:rsidR="0030781F" w:rsidRPr="0030781F" w14:paraId="27E5DA32" w14:textId="77777777" w:rsidTr="00274E14">
        <w:trPr>
          <w:trHeight w:val="407"/>
        </w:trPr>
        <w:tc>
          <w:tcPr>
            <w:tcW w:w="1023" w:type="pct"/>
            <w:shd w:val="clear" w:color="auto" w:fill="95B3D7" w:themeFill="accent1" w:themeFillTint="99"/>
            <w:noWrap/>
            <w:vAlign w:val="center"/>
            <w:hideMark/>
          </w:tcPr>
          <w:p w14:paraId="3A952F08" w14:textId="77777777" w:rsidR="00A67676" w:rsidRPr="0030781F" w:rsidRDefault="00A67676" w:rsidP="00274E14">
            <w:pPr>
              <w:spacing w:after="0" w:line="240" w:lineRule="auto"/>
              <w:rPr>
                <w:rFonts w:eastAsia="Times New Roman" w:cs="Calibri"/>
                <w:b/>
                <w:bCs/>
                <w:sz w:val="20"/>
              </w:rPr>
            </w:pPr>
            <w:r w:rsidRPr="0030781F">
              <w:rPr>
                <w:rFonts w:eastAsia="Times New Roman" w:cs="Calibri"/>
                <w:b/>
                <w:bCs/>
                <w:sz w:val="20"/>
              </w:rPr>
              <w:t>Alumnat</w:t>
            </w:r>
          </w:p>
        </w:tc>
        <w:tc>
          <w:tcPr>
            <w:tcW w:w="994" w:type="pct"/>
            <w:shd w:val="clear" w:color="auto" w:fill="auto"/>
            <w:noWrap/>
            <w:vAlign w:val="center"/>
            <w:hideMark/>
          </w:tcPr>
          <w:p w14:paraId="083A0AB2" w14:textId="77777777" w:rsidR="00A67676" w:rsidRPr="0030781F" w:rsidRDefault="00A67676" w:rsidP="00274E14">
            <w:pPr>
              <w:spacing w:after="0" w:line="240" w:lineRule="auto"/>
              <w:jc w:val="center"/>
              <w:rPr>
                <w:rFonts w:eastAsia="Times New Roman" w:cs="Calibri"/>
                <w:bCs/>
                <w:sz w:val="20"/>
              </w:rPr>
            </w:pPr>
            <w:r w:rsidRPr="0030781F">
              <w:rPr>
                <w:rFonts w:eastAsia="Times New Roman" w:cs="Calibri"/>
                <w:bCs/>
                <w:sz w:val="20"/>
              </w:rPr>
              <w:t>51.414</w:t>
            </w:r>
          </w:p>
        </w:tc>
        <w:tc>
          <w:tcPr>
            <w:tcW w:w="994" w:type="pct"/>
            <w:shd w:val="clear" w:color="auto" w:fill="auto"/>
            <w:noWrap/>
            <w:vAlign w:val="center"/>
            <w:hideMark/>
          </w:tcPr>
          <w:p w14:paraId="35B90F67" w14:textId="77777777" w:rsidR="00A67676" w:rsidRPr="0030781F" w:rsidRDefault="00A67676" w:rsidP="00274E14">
            <w:pPr>
              <w:spacing w:after="0" w:line="240" w:lineRule="auto"/>
              <w:jc w:val="center"/>
              <w:rPr>
                <w:rFonts w:eastAsia="Times New Roman" w:cs="Calibri"/>
                <w:bCs/>
                <w:sz w:val="20"/>
              </w:rPr>
            </w:pPr>
            <w:r w:rsidRPr="0030781F">
              <w:rPr>
                <w:rFonts w:eastAsia="Times New Roman" w:cs="Calibri"/>
                <w:bCs/>
                <w:sz w:val="20"/>
              </w:rPr>
              <w:t>4.424</w:t>
            </w:r>
          </w:p>
        </w:tc>
        <w:tc>
          <w:tcPr>
            <w:tcW w:w="994" w:type="pct"/>
            <w:shd w:val="clear" w:color="auto" w:fill="auto"/>
            <w:noWrap/>
            <w:vAlign w:val="center"/>
            <w:hideMark/>
          </w:tcPr>
          <w:p w14:paraId="1790B9DD" w14:textId="77777777" w:rsidR="00A67676" w:rsidRPr="0030781F" w:rsidRDefault="00A67676" w:rsidP="00274E14">
            <w:pPr>
              <w:spacing w:after="0" w:line="240" w:lineRule="auto"/>
              <w:jc w:val="center"/>
              <w:rPr>
                <w:rFonts w:eastAsia="Times New Roman" w:cs="Calibri"/>
                <w:bCs/>
                <w:sz w:val="20"/>
              </w:rPr>
            </w:pPr>
            <w:r w:rsidRPr="0030781F">
              <w:rPr>
                <w:rFonts w:eastAsia="Times New Roman" w:cs="Calibri"/>
                <w:bCs/>
                <w:sz w:val="20"/>
              </w:rPr>
              <w:t>24.188</w:t>
            </w:r>
          </w:p>
        </w:tc>
        <w:tc>
          <w:tcPr>
            <w:tcW w:w="994" w:type="pct"/>
            <w:shd w:val="clear" w:color="auto" w:fill="auto"/>
            <w:noWrap/>
            <w:vAlign w:val="center"/>
            <w:hideMark/>
          </w:tcPr>
          <w:p w14:paraId="263705CA" w14:textId="40F0B5D1" w:rsidR="00A67676" w:rsidRPr="0030781F" w:rsidRDefault="00A67676" w:rsidP="00274E14">
            <w:pPr>
              <w:spacing w:after="0" w:line="240" w:lineRule="auto"/>
              <w:jc w:val="center"/>
              <w:rPr>
                <w:rFonts w:eastAsia="Times New Roman" w:cs="Calibri"/>
                <w:b/>
                <w:bCs/>
                <w:sz w:val="20"/>
              </w:rPr>
            </w:pPr>
            <w:r w:rsidRPr="0030781F">
              <w:rPr>
                <w:rFonts w:eastAsia="Times New Roman" w:cs="Calibri"/>
                <w:b/>
                <w:bCs/>
                <w:sz w:val="20"/>
              </w:rPr>
              <w:t>80.326</w:t>
            </w:r>
            <w:r w:rsidR="00795E37" w:rsidRPr="0030781F">
              <w:rPr>
                <w:rStyle w:val="Refernciadenotaapeudepgina"/>
                <w:rFonts w:eastAsia="Times New Roman" w:cs="Calibri"/>
                <w:bCs/>
                <w:sz w:val="20"/>
              </w:rPr>
              <w:footnoteReference w:id="2"/>
            </w:r>
          </w:p>
        </w:tc>
      </w:tr>
      <w:bookmarkEnd w:id="1"/>
    </w:tbl>
    <w:p w14:paraId="37F07267" w14:textId="77777777" w:rsidR="00DC7006" w:rsidRPr="0030781F" w:rsidRDefault="00DC7006" w:rsidP="00DC7006">
      <w:pPr>
        <w:spacing w:after="0"/>
        <w:contextualSpacing/>
        <w:rPr>
          <w:rFonts w:ascii="Franklin Gothic Book" w:eastAsia="Times New Roman" w:hAnsi="Franklin Gothic Book" w:cs="Times New Roman"/>
          <w:szCs w:val="24"/>
        </w:rPr>
      </w:pPr>
    </w:p>
    <w:p w14:paraId="101F9868" w14:textId="2BCF138D" w:rsidR="0031004F" w:rsidRPr="0030781F" w:rsidRDefault="0031004F" w:rsidP="00DC7006">
      <w:pPr>
        <w:spacing w:after="0"/>
        <w:contextualSpacing/>
        <w:rPr>
          <w:rFonts w:ascii="Franklin Gothic Book" w:eastAsia="Times New Roman" w:hAnsi="Franklin Gothic Book" w:cs="Times New Roman"/>
          <w:szCs w:val="24"/>
        </w:rPr>
      </w:pPr>
      <w:r w:rsidRPr="0030781F">
        <w:rPr>
          <w:sz w:val="24"/>
          <w:szCs w:val="24"/>
        </w:rPr>
        <w:t>La proposició inicial de disciplines esportives, places ofertes i nivells educatius als quals s’adreça cada programa estan definits a l’annex 1.</w:t>
      </w:r>
    </w:p>
    <w:p w14:paraId="1E61A2C6" w14:textId="77777777" w:rsidR="003937C1" w:rsidRPr="0030781F" w:rsidRDefault="003937C1" w:rsidP="00E109B6">
      <w:pPr>
        <w:pBdr>
          <w:bottom w:val="single" w:sz="4" w:space="1" w:color="auto"/>
        </w:pBdr>
        <w:spacing w:after="0" w:line="240" w:lineRule="auto"/>
        <w:jc w:val="both"/>
        <w:outlineLvl w:val="0"/>
        <w:rPr>
          <w:rFonts w:ascii="Franklin Gothic Book" w:hAnsi="Franklin Gothic Book"/>
          <w:i/>
          <w:sz w:val="18"/>
          <w:szCs w:val="20"/>
        </w:rPr>
      </w:pPr>
    </w:p>
    <w:p w14:paraId="22AE591A" w14:textId="34772FBD" w:rsidR="00E109B6" w:rsidRPr="0030781F" w:rsidRDefault="000108ED" w:rsidP="00E109B6">
      <w:pPr>
        <w:pBdr>
          <w:bottom w:val="single" w:sz="4" w:space="1" w:color="auto"/>
        </w:pBdr>
        <w:spacing w:after="0" w:line="240" w:lineRule="auto"/>
        <w:jc w:val="both"/>
        <w:outlineLvl w:val="0"/>
        <w:rPr>
          <w:b/>
          <w:spacing w:val="-2"/>
          <w:sz w:val="24"/>
          <w:szCs w:val="24"/>
        </w:rPr>
      </w:pPr>
      <w:r w:rsidRPr="0030781F">
        <w:rPr>
          <w:b/>
          <w:spacing w:val="-2"/>
          <w:sz w:val="24"/>
          <w:szCs w:val="24"/>
        </w:rPr>
        <w:t xml:space="preserve">Clàusula </w:t>
      </w:r>
      <w:r w:rsidR="0086478A">
        <w:rPr>
          <w:b/>
          <w:spacing w:val="-2"/>
          <w:sz w:val="24"/>
          <w:szCs w:val="24"/>
        </w:rPr>
        <w:t>6</w:t>
      </w:r>
      <w:r w:rsidR="00E109B6" w:rsidRPr="0030781F">
        <w:rPr>
          <w:b/>
          <w:spacing w:val="-2"/>
          <w:sz w:val="24"/>
          <w:szCs w:val="24"/>
        </w:rPr>
        <w:t xml:space="preserve">. ESQUEMA DE GESTIÓ DELS PROGRAMES </w:t>
      </w:r>
      <w:r w:rsidR="006D5BD8" w:rsidRPr="0030781F">
        <w:rPr>
          <w:b/>
          <w:spacing w:val="-2"/>
          <w:sz w:val="24"/>
          <w:szCs w:val="24"/>
        </w:rPr>
        <w:t>ESPORTIUS EN HORARI LECTIU</w:t>
      </w:r>
    </w:p>
    <w:p w14:paraId="159D05C0" w14:textId="77777777" w:rsidR="00E109B6" w:rsidRPr="0030781F" w:rsidRDefault="00E109B6" w:rsidP="00D769BB">
      <w:pPr>
        <w:spacing w:after="0" w:line="240" w:lineRule="auto"/>
        <w:jc w:val="both"/>
        <w:rPr>
          <w:sz w:val="24"/>
          <w:szCs w:val="24"/>
        </w:rPr>
      </w:pPr>
      <w:r w:rsidRPr="0030781F">
        <w:rPr>
          <w:sz w:val="24"/>
          <w:szCs w:val="24"/>
        </w:rPr>
        <w:t>Tots aquests programes tenen un esquema comú de gestió que s’estructura en les fases següents:</w:t>
      </w:r>
    </w:p>
    <w:p w14:paraId="43F25F48" w14:textId="77777777" w:rsidR="00E54B12" w:rsidRPr="0030781F" w:rsidRDefault="00E54B12" w:rsidP="00D769BB">
      <w:pPr>
        <w:spacing w:after="0" w:line="240" w:lineRule="auto"/>
        <w:jc w:val="both"/>
        <w:rPr>
          <w:b/>
          <w:sz w:val="24"/>
          <w:szCs w:val="24"/>
        </w:rPr>
      </w:pPr>
    </w:p>
    <w:p w14:paraId="443E2067" w14:textId="1423E5F5" w:rsidR="00E109B6" w:rsidRPr="0030781F" w:rsidRDefault="00E109B6" w:rsidP="00D769BB">
      <w:pPr>
        <w:spacing w:after="0" w:line="240" w:lineRule="auto"/>
        <w:jc w:val="both"/>
        <w:rPr>
          <w:sz w:val="24"/>
          <w:szCs w:val="24"/>
        </w:rPr>
      </w:pPr>
      <w:r w:rsidRPr="0030781F">
        <w:rPr>
          <w:b/>
          <w:sz w:val="24"/>
          <w:szCs w:val="24"/>
        </w:rPr>
        <w:t>Disseny,</w:t>
      </w:r>
      <w:r w:rsidR="0072604E">
        <w:rPr>
          <w:b/>
          <w:sz w:val="24"/>
          <w:szCs w:val="24"/>
        </w:rPr>
        <w:t xml:space="preserve"> </w:t>
      </w:r>
      <w:r w:rsidR="0072604E" w:rsidRPr="00022455">
        <w:rPr>
          <w:b/>
          <w:sz w:val="24"/>
          <w:szCs w:val="24"/>
        </w:rPr>
        <w:t>planificació</w:t>
      </w:r>
      <w:r w:rsidR="0072604E">
        <w:rPr>
          <w:b/>
          <w:sz w:val="24"/>
          <w:szCs w:val="24"/>
        </w:rPr>
        <w:t>,</w:t>
      </w:r>
      <w:r w:rsidRPr="0030781F">
        <w:rPr>
          <w:b/>
          <w:sz w:val="24"/>
          <w:szCs w:val="24"/>
        </w:rPr>
        <w:t xml:space="preserve"> pressupost i difusió de l’oferta.</w:t>
      </w:r>
      <w:r w:rsidRPr="0030781F">
        <w:rPr>
          <w:sz w:val="24"/>
          <w:szCs w:val="24"/>
        </w:rPr>
        <w:t xml:space="preserve"> L’IBE, com a titular d’aquests projectes, defineix les directrius generals</w:t>
      </w:r>
      <w:r w:rsidR="0031063F" w:rsidRPr="0030781F">
        <w:rPr>
          <w:sz w:val="24"/>
          <w:szCs w:val="24"/>
        </w:rPr>
        <w:t>, incloent les modalitats esportives a promocionar,</w:t>
      </w:r>
      <w:r w:rsidRPr="0030781F">
        <w:rPr>
          <w:sz w:val="24"/>
          <w:szCs w:val="24"/>
        </w:rPr>
        <w:t xml:space="preserve"> perquè l’empresa adjudicatària pugui elaborar una proposta tècnica que </w:t>
      </w:r>
      <w:r w:rsidR="00791FA4" w:rsidRPr="0030781F">
        <w:rPr>
          <w:sz w:val="24"/>
          <w:szCs w:val="24"/>
        </w:rPr>
        <w:lastRenderedPageBreak/>
        <w:t>contempli</w:t>
      </w:r>
      <w:r w:rsidRPr="0030781F">
        <w:rPr>
          <w:sz w:val="24"/>
          <w:szCs w:val="24"/>
        </w:rPr>
        <w:t>: els documents amb els continguts</w:t>
      </w:r>
      <w:r w:rsidR="00791FA4" w:rsidRPr="0030781F">
        <w:rPr>
          <w:sz w:val="24"/>
          <w:szCs w:val="24"/>
        </w:rPr>
        <w:t>,</w:t>
      </w:r>
      <w:r w:rsidRPr="0030781F">
        <w:rPr>
          <w:sz w:val="24"/>
          <w:szCs w:val="24"/>
        </w:rPr>
        <w:t xml:space="preserve"> els objectius, les activitats, el pressupost i la difusió de l’oferta.</w:t>
      </w:r>
    </w:p>
    <w:p w14:paraId="1E6DE1B1" w14:textId="77777777" w:rsidR="00E109B6" w:rsidRPr="0030781F" w:rsidRDefault="00E109B6" w:rsidP="00D769BB">
      <w:pPr>
        <w:spacing w:after="0" w:line="240" w:lineRule="auto"/>
        <w:jc w:val="both"/>
        <w:rPr>
          <w:sz w:val="24"/>
          <w:szCs w:val="24"/>
        </w:rPr>
      </w:pPr>
    </w:p>
    <w:p w14:paraId="71B41EDF" w14:textId="55193602" w:rsidR="00D82680" w:rsidRPr="0030781F" w:rsidRDefault="00D93A97" w:rsidP="00D769BB">
      <w:pPr>
        <w:spacing w:after="0" w:line="240" w:lineRule="auto"/>
        <w:jc w:val="both"/>
        <w:rPr>
          <w:rFonts w:ascii="Calibri" w:hAnsi="Calibri" w:cs="Calibri"/>
          <w:sz w:val="24"/>
          <w:szCs w:val="24"/>
        </w:rPr>
      </w:pPr>
      <w:r w:rsidRPr="0030781F">
        <w:rPr>
          <w:b/>
          <w:sz w:val="24"/>
          <w:szCs w:val="24"/>
        </w:rPr>
        <w:t>Processos d’inscripció i participació</w:t>
      </w:r>
      <w:r w:rsidR="00E109B6" w:rsidRPr="0030781F">
        <w:rPr>
          <w:sz w:val="24"/>
          <w:szCs w:val="24"/>
        </w:rPr>
        <w:t xml:space="preserve">. L’Ajuntament </w:t>
      </w:r>
      <w:r w:rsidR="00242AAF" w:rsidRPr="0030781F">
        <w:rPr>
          <w:sz w:val="24"/>
          <w:szCs w:val="24"/>
        </w:rPr>
        <w:t xml:space="preserve">de Barcelona </w:t>
      </w:r>
      <w:r w:rsidR="00E109B6" w:rsidRPr="0030781F">
        <w:rPr>
          <w:sz w:val="24"/>
          <w:szCs w:val="24"/>
        </w:rPr>
        <w:t xml:space="preserve">disposa d’una aplicació informàtica, </w:t>
      </w:r>
      <w:r w:rsidR="00A1161C" w:rsidRPr="0030781F">
        <w:rPr>
          <w:sz w:val="24"/>
          <w:szCs w:val="24"/>
        </w:rPr>
        <w:t xml:space="preserve">disponible </w:t>
      </w:r>
      <w:r w:rsidR="00E109B6" w:rsidRPr="0030781F">
        <w:rPr>
          <w:sz w:val="24"/>
          <w:szCs w:val="24"/>
        </w:rPr>
        <w:t>a internet (</w:t>
      </w:r>
      <w:hyperlink r:id="rId9" w:history="1">
        <w:r w:rsidR="006D2416" w:rsidRPr="0030781F">
          <w:rPr>
            <w:rStyle w:val="Enlla"/>
            <w:color w:val="auto"/>
            <w:sz w:val="24"/>
            <w:szCs w:val="24"/>
          </w:rPr>
          <w:t>www.bcn.cat/educacio/pae</w:t>
        </w:r>
      </w:hyperlink>
      <w:r w:rsidR="00E109B6" w:rsidRPr="0030781F">
        <w:rPr>
          <w:sz w:val="24"/>
          <w:szCs w:val="24"/>
        </w:rPr>
        <w:t>), a través de la qual difon la informa</w:t>
      </w:r>
      <w:r w:rsidR="00242AAF" w:rsidRPr="0030781F">
        <w:rPr>
          <w:sz w:val="24"/>
          <w:szCs w:val="24"/>
        </w:rPr>
        <w:t>ció dels programes i posa a l’abast del</w:t>
      </w:r>
      <w:r w:rsidR="00E109B6" w:rsidRPr="0030781F">
        <w:rPr>
          <w:sz w:val="24"/>
          <w:szCs w:val="24"/>
        </w:rPr>
        <w:t xml:space="preserve"> professorat la inscripció del </w:t>
      </w:r>
      <w:r w:rsidR="00242AAF" w:rsidRPr="0030781F">
        <w:rPr>
          <w:sz w:val="24"/>
          <w:szCs w:val="24"/>
        </w:rPr>
        <w:t xml:space="preserve">grup classe a </w:t>
      </w:r>
      <w:r w:rsidR="0072604E">
        <w:rPr>
          <w:sz w:val="24"/>
          <w:szCs w:val="24"/>
        </w:rPr>
        <w:t>les</w:t>
      </w:r>
      <w:r w:rsidR="00242AAF" w:rsidRPr="0030781F">
        <w:rPr>
          <w:sz w:val="24"/>
          <w:szCs w:val="24"/>
        </w:rPr>
        <w:t xml:space="preserve"> activitat</w:t>
      </w:r>
      <w:r w:rsidR="0072604E">
        <w:rPr>
          <w:sz w:val="24"/>
          <w:szCs w:val="24"/>
        </w:rPr>
        <w:t>s</w:t>
      </w:r>
      <w:r w:rsidR="00242AAF" w:rsidRPr="0030781F">
        <w:rPr>
          <w:sz w:val="24"/>
          <w:szCs w:val="24"/>
        </w:rPr>
        <w:t xml:space="preserve"> que </w:t>
      </w:r>
      <w:r w:rsidR="00E109B6" w:rsidRPr="0030781F">
        <w:rPr>
          <w:sz w:val="24"/>
          <w:szCs w:val="24"/>
        </w:rPr>
        <w:t>sigui</w:t>
      </w:r>
      <w:r w:rsidR="0072604E">
        <w:rPr>
          <w:sz w:val="24"/>
          <w:szCs w:val="24"/>
        </w:rPr>
        <w:t>n</w:t>
      </w:r>
      <w:r w:rsidR="00E109B6" w:rsidRPr="0030781F">
        <w:rPr>
          <w:sz w:val="24"/>
          <w:szCs w:val="24"/>
        </w:rPr>
        <w:t xml:space="preserve"> del seu interès, en funció de la seva planificació i del projecte educatiu del centre.</w:t>
      </w:r>
      <w:r w:rsidR="00242AAF" w:rsidRPr="0030781F">
        <w:rPr>
          <w:sz w:val="24"/>
          <w:szCs w:val="24"/>
        </w:rPr>
        <w:t xml:space="preserve"> L’adjudicatari ha</w:t>
      </w:r>
      <w:r w:rsidR="00E109B6" w:rsidRPr="0030781F">
        <w:rPr>
          <w:sz w:val="24"/>
          <w:szCs w:val="24"/>
        </w:rPr>
        <w:t xml:space="preserve"> fer </w:t>
      </w:r>
      <w:r w:rsidR="00666932" w:rsidRPr="0030781F">
        <w:rPr>
          <w:sz w:val="24"/>
          <w:szCs w:val="24"/>
        </w:rPr>
        <w:t xml:space="preserve">la gestió </w:t>
      </w:r>
      <w:r w:rsidR="00E109B6" w:rsidRPr="0030781F">
        <w:rPr>
          <w:sz w:val="24"/>
          <w:szCs w:val="24"/>
        </w:rPr>
        <w:t>acura</w:t>
      </w:r>
      <w:r w:rsidR="00666932" w:rsidRPr="0030781F">
        <w:rPr>
          <w:sz w:val="24"/>
          <w:szCs w:val="24"/>
        </w:rPr>
        <w:t>da</w:t>
      </w:r>
      <w:r w:rsidR="008708EB" w:rsidRPr="0030781F">
        <w:rPr>
          <w:sz w:val="24"/>
          <w:szCs w:val="24"/>
        </w:rPr>
        <w:t xml:space="preserve"> de les inscripcions i </w:t>
      </w:r>
      <w:r w:rsidR="008708EB" w:rsidRPr="0030781F">
        <w:rPr>
          <w:rFonts w:ascii="Calibri" w:hAnsi="Calibri" w:cs="Calibri"/>
          <w:sz w:val="24"/>
          <w:szCs w:val="24"/>
        </w:rPr>
        <w:t>mantenir informat al professorat de les característiques de l’activitat a través d’una fitxa tècnica</w:t>
      </w:r>
      <w:r w:rsidR="0072604E">
        <w:rPr>
          <w:rFonts w:ascii="Calibri" w:hAnsi="Calibri" w:cs="Calibri"/>
          <w:sz w:val="24"/>
          <w:szCs w:val="24"/>
        </w:rPr>
        <w:t xml:space="preserve"> </w:t>
      </w:r>
      <w:r w:rsidR="0072604E" w:rsidRPr="00022455">
        <w:rPr>
          <w:rFonts w:ascii="Calibri" w:hAnsi="Calibri" w:cs="Calibri"/>
          <w:sz w:val="24"/>
          <w:szCs w:val="24"/>
        </w:rPr>
        <w:t>web</w:t>
      </w:r>
      <w:r w:rsidR="008708EB" w:rsidRPr="00022455">
        <w:rPr>
          <w:rFonts w:ascii="Calibri" w:hAnsi="Calibri" w:cs="Calibri"/>
          <w:sz w:val="24"/>
          <w:szCs w:val="24"/>
        </w:rPr>
        <w:t xml:space="preserve"> </w:t>
      </w:r>
      <w:r w:rsidR="008708EB" w:rsidRPr="0030781F">
        <w:rPr>
          <w:rFonts w:ascii="Calibri" w:hAnsi="Calibri" w:cs="Calibri"/>
          <w:sz w:val="24"/>
          <w:szCs w:val="24"/>
        </w:rPr>
        <w:t>que descriu l’activitat. Formalitzar la inscripció suposa un compromís per l’IBE, que</w:t>
      </w:r>
      <w:r w:rsidR="0072604E">
        <w:rPr>
          <w:rFonts w:ascii="Calibri" w:hAnsi="Calibri" w:cs="Calibri"/>
          <w:sz w:val="24"/>
          <w:szCs w:val="24"/>
        </w:rPr>
        <w:t xml:space="preserve"> </w:t>
      </w:r>
      <w:r w:rsidR="0072604E" w:rsidRPr="00022455">
        <w:rPr>
          <w:rFonts w:ascii="Calibri" w:hAnsi="Calibri" w:cs="Calibri"/>
          <w:sz w:val="24"/>
          <w:szCs w:val="24"/>
        </w:rPr>
        <w:t>amb la gestió del licitador</w:t>
      </w:r>
      <w:r w:rsidR="008708EB" w:rsidRPr="0030781F">
        <w:rPr>
          <w:rFonts w:ascii="Calibri" w:hAnsi="Calibri" w:cs="Calibri"/>
          <w:sz w:val="24"/>
          <w:szCs w:val="24"/>
        </w:rPr>
        <w:t xml:space="preserve"> ha d’ajustar-se al que concreta l’oferta </w:t>
      </w:r>
      <w:r w:rsidR="00242AAF" w:rsidRPr="0030781F">
        <w:rPr>
          <w:rFonts w:ascii="Calibri" w:hAnsi="Calibri" w:cs="Calibri"/>
          <w:sz w:val="24"/>
          <w:szCs w:val="24"/>
        </w:rPr>
        <w:t>posant a disposició</w:t>
      </w:r>
      <w:r w:rsidR="008708EB" w:rsidRPr="0030781F">
        <w:rPr>
          <w:rFonts w:ascii="Calibri" w:hAnsi="Calibri" w:cs="Calibri"/>
          <w:sz w:val="24"/>
          <w:szCs w:val="24"/>
        </w:rPr>
        <w:t xml:space="preserve">  un bon nivell de qualitat en les</w:t>
      </w:r>
      <w:r w:rsidR="0031063F" w:rsidRPr="0030781F">
        <w:rPr>
          <w:rFonts w:ascii="Calibri" w:hAnsi="Calibri" w:cs="Calibri"/>
          <w:sz w:val="24"/>
          <w:szCs w:val="24"/>
        </w:rPr>
        <w:t xml:space="preserve"> activitats però, alhora, captant</w:t>
      </w:r>
      <w:r w:rsidR="008708EB" w:rsidRPr="0030781F">
        <w:rPr>
          <w:rFonts w:ascii="Calibri" w:hAnsi="Calibri" w:cs="Calibri"/>
          <w:sz w:val="24"/>
          <w:szCs w:val="24"/>
        </w:rPr>
        <w:t xml:space="preserve"> un compromís del centre educatiu que ha de complir amb la presència de l’especialista d’Educació Física en les presentacions i formacions i l’ass</w:t>
      </w:r>
      <w:r w:rsidRPr="0030781F">
        <w:rPr>
          <w:rFonts w:ascii="Calibri" w:hAnsi="Calibri" w:cs="Calibri"/>
          <w:sz w:val="24"/>
          <w:szCs w:val="24"/>
        </w:rPr>
        <w:t>istència amb l’alumnat a</w:t>
      </w:r>
      <w:r w:rsidR="008708EB" w:rsidRPr="0030781F">
        <w:rPr>
          <w:rFonts w:ascii="Calibri" w:hAnsi="Calibri" w:cs="Calibri"/>
          <w:sz w:val="24"/>
          <w:szCs w:val="24"/>
        </w:rPr>
        <w:t xml:space="preserve"> l’activitat. Cal deixar molt clars </w:t>
      </w:r>
      <w:r w:rsidRPr="0030781F">
        <w:rPr>
          <w:rFonts w:ascii="Calibri" w:hAnsi="Calibri" w:cs="Calibri"/>
          <w:sz w:val="24"/>
          <w:szCs w:val="24"/>
        </w:rPr>
        <w:t>aquests compromisos informant en totes les comunicacions amb el</w:t>
      </w:r>
      <w:r w:rsidR="008708EB" w:rsidRPr="0030781F">
        <w:rPr>
          <w:rFonts w:ascii="Calibri" w:hAnsi="Calibri" w:cs="Calibri"/>
          <w:sz w:val="24"/>
          <w:szCs w:val="24"/>
        </w:rPr>
        <w:t xml:space="preserve"> professorat.</w:t>
      </w:r>
      <w:r w:rsidR="00242AAF" w:rsidRPr="0030781F">
        <w:rPr>
          <w:rFonts w:ascii="Calibri" w:hAnsi="Calibri" w:cs="Calibri"/>
          <w:sz w:val="24"/>
          <w:szCs w:val="24"/>
        </w:rPr>
        <w:t xml:space="preserve"> </w:t>
      </w:r>
    </w:p>
    <w:p w14:paraId="2B20DA5C" w14:textId="77777777" w:rsidR="00D93A97" w:rsidRPr="0030781F" w:rsidRDefault="00D93A97" w:rsidP="00D769BB">
      <w:pPr>
        <w:spacing w:after="0" w:line="240" w:lineRule="auto"/>
        <w:jc w:val="both"/>
        <w:rPr>
          <w:rFonts w:ascii="Calibri" w:hAnsi="Calibri" w:cs="Calibri"/>
          <w:sz w:val="24"/>
          <w:szCs w:val="24"/>
        </w:rPr>
      </w:pPr>
    </w:p>
    <w:p w14:paraId="787807B5" w14:textId="15E31CD5" w:rsidR="008708EB" w:rsidRPr="0030781F" w:rsidRDefault="00242AAF" w:rsidP="00D769BB">
      <w:pPr>
        <w:spacing w:after="0" w:line="240" w:lineRule="auto"/>
        <w:jc w:val="both"/>
        <w:rPr>
          <w:sz w:val="24"/>
          <w:szCs w:val="24"/>
        </w:rPr>
      </w:pPr>
      <w:r w:rsidRPr="0030781F">
        <w:rPr>
          <w:rFonts w:ascii="Calibri" w:hAnsi="Calibri" w:cs="Calibri"/>
          <w:sz w:val="24"/>
          <w:szCs w:val="24"/>
        </w:rPr>
        <w:t>A més, caldrà recordar i promoure que els centres educatius informin de la gratuïtat de l’activitat en les</w:t>
      </w:r>
      <w:r w:rsidR="00D93A97" w:rsidRPr="0030781F">
        <w:rPr>
          <w:rFonts w:ascii="Calibri" w:hAnsi="Calibri" w:cs="Calibri"/>
          <w:sz w:val="24"/>
          <w:szCs w:val="24"/>
        </w:rPr>
        <w:t xml:space="preserve"> seves</w:t>
      </w:r>
      <w:r w:rsidRPr="0030781F">
        <w:rPr>
          <w:rFonts w:ascii="Calibri" w:hAnsi="Calibri" w:cs="Calibri"/>
          <w:sz w:val="24"/>
          <w:szCs w:val="24"/>
        </w:rPr>
        <w:t xml:space="preserve"> comunicacions amb les famílies</w:t>
      </w:r>
      <w:r w:rsidR="0072604E">
        <w:rPr>
          <w:rFonts w:ascii="Calibri" w:hAnsi="Calibri" w:cs="Calibri"/>
          <w:sz w:val="24"/>
          <w:szCs w:val="24"/>
        </w:rPr>
        <w:t xml:space="preserve"> </w:t>
      </w:r>
      <w:r w:rsidR="0072604E" w:rsidRPr="00022455">
        <w:rPr>
          <w:rFonts w:ascii="Calibri" w:hAnsi="Calibri" w:cs="Calibri"/>
          <w:sz w:val="24"/>
          <w:szCs w:val="24"/>
        </w:rPr>
        <w:t>de l’alumnat participant</w:t>
      </w:r>
      <w:r w:rsidRPr="00022455">
        <w:rPr>
          <w:rFonts w:ascii="Calibri" w:hAnsi="Calibri" w:cs="Calibri"/>
          <w:sz w:val="24"/>
          <w:szCs w:val="24"/>
        </w:rPr>
        <w:t xml:space="preserve"> </w:t>
      </w:r>
      <w:r w:rsidRPr="0030781F">
        <w:rPr>
          <w:rFonts w:ascii="Calibri" w:hAnsi="Calibri" w:cs="Calibri"/>
          <w:sz w:val="24"/>
          <w:szCs w:val="24"/>
        </w:rPr>
        <w:t xml:space="preserve">relatives a la participació de l’alumnat en els programes esportius sense </w:t>
      </w:r>
      <w:r w:rsidR="00D93A97" w:rsidRPr="0030781F">
        <w:rPr>
          <w:rFonts w:ascii="Calibri" w:hAnsi="Calibri" w:cs="Calibri"/>
          <w:sz w:val="24"/>
          <w:szCs w:val="24"/>
        </w:rPr>
        <w:t>cap cost per les famílies ni les escoles o instituts</w:t>
      </w:r>
      <w:r w:rsidRPr="0030781F">
        <w:rPr>
          <w:rFonts w:ascii="Calibri" w:hAnsi="Calibri" w:cs="Calibri"/>
          <w:sz w:val="24"/>
          <w:szCs w:val="24"/>
        </w:rPr>
        <w:t>.</w:t>
      </w:r>
      <w:r w:rsidR="00D82680" w:rsidRPr="0030781F">
        <w:rPr>
          <w:rFonts w:ascii="Calibri" w:hAnsi="Calibri" w:cs="Calibri"/>
          <w:sz w:val="24"/>
          <w:szCs w:val="24"/>
        </w:rPr>
        <w:t xml:space="preserve"> S’incorporarà una clàusula dins la normativa facilitada als centres educatius que imposi l’obligació de fer arribar a les famílies aquelles comunicacions </w:t>
      </w:r>
      <w:r w:rsidR="00341A21" w:rsidRPr="0030781F">
        <w:rPr>
          <w:rFonts w:ascii="Calibri" w:hAnsi="Calibri" w:cs="Calibri"/>
          <w:sz w:val="24"/>
          <w:szCs w:val="24"/>
        </w:rPr>
        <w:t>facilitades per l’organització que així ho especifiquin.</w:t>
      </w:r>
      <w:r w:rsidR="00D82680" w:rsidRPr="0030781F">
        <w:rPr>
          <w:rFonts w:ascii="Calibri" w:hAnsi="Calibri" w:cs="Calibri"/>
          <w:sz w:val="24"/>
          <w:szCs w:val="24"/>
        </w:rPr>
        <w:t xml:space="preserve">  </w:t>
      </w:r>
    </w:p>
    <w:p w14:paraId="5D047AF0" w14:textId="77777777" w:rsidR="006D5BD8" w:rsidRPr="0030781F" w:rsidRDefault="006D5BD8" w:rsidP="00AC6495">
      <w:pPr>
        <w:spacing w:after="0" w:line="240" w:lineRule="auto"/>
        <w:jc w:val="both"/>
        <w:rPr>
          <w:b/>
          <w:sz w:val="24"/>
          <w:szCs w:val="24"/>
        </w:rPr>
      </w:pPr>
    </w:p>
    <w:p w14:paraId="58D8B569" w14:textId="3FB01E69" w:rsidR="00AA1C3E" w:rsidRPr="0030781F" w:rsidRDefault="00E109B6" w:rsidP="00AC6495">
      <w:pPr>
        <w:spacing w:after="0" w:line="240" w:lineRule="auto"/>
        <w:jc w:val="both"/>
        <w:rPr>
          <w:rFonts w:ascii="Calibri" w:hAnsi="Calibri" w:cs="Calibri"/>
          <w:sz w:val="24"/>
          <w:szCs w:val="24"/>
        </w:rPr>
      </w:pPr>
      <w:r w:rsidRPr="0030781F">
        <w:rPr>
          <w:b/>
          <w:sz w:val="24"/>
          <w:szCs w:val="24"/>
        </w:rPr>
        <w:t>Formació del professorat</w:t>
      </w:r>
      <w:r w:rsidRPr="0030781F">
        <w:rPr>
          <w:sz w:val="24"/>
          <w:szCs w:val="24"/>
        </w:rPr>
        <w:t xml:space="preserve">. </w:t>
      </w:r>
      <w:r w:rsidR="0072604E" w:rsidRPr="00022455">
        <w:rPr>
          <w:sz w:val="24"/>
          <w:szCs w:val="24"/>
        </w:rPr>
        <w:t>Com a complementació del projecte, es promou un pla de formació complementari pel professorat.</w:t>
      </w:r>
      <w:r w:rsidR="0072604E">
        <w:rPr>
          <w:color w:val="FF0000"/>
          <w:sz w:val="24"/>
          <w:szCs w:val="24"/>
        </w:rPr>
        <w:t xml:space="preserve"> </w:t>
      </w:r>
      <w:r w:rsidRPr="0030781F">
        <w:rPr>
          <w:rFonts w:ascii="Calibri" w:hAnsi="Calibri" w:cs="Calibri"/>
          <w:sz w:val="24"/>
          <w:szCs w:val="24"/>
        </w:rPr>
        <w:t xml:space="preserve">La formació es concentra en </w:t>
      </w:r>
      <w:r w:rsidR="00AC6495" w:rsidRPr="0030781F">
        <w:rPr>
          <w:rFonts w:ascii="Calibri" w:hAnsi="Calibri" w:cs="Calibri"/>
          <w:sz w:val="24"/>
          <w:szCs w:val="24"/>
        </w:rPr>
        <w:t>les</w:t>
      </w:r>
      <w:r w:rsidRPr="0030781F">
        <w:rPr>
          <w:rFonts w:ascii="Calibri" w:hAnsi="Calibri" w:cs="Calibri"/>
          <w:sz w:val="24"/>
          <w:szCs w:val="24"/>
        </w:rPr>
        <w:t xml:space="preserve"> jornades</w:t>
      </w:r>
      <w:r w:rsidR="00AC6495" w:rsidRPr="0030781F">
        <w:rPr>
          <w:rFonts w:ascii="Calibri" w:hAnsi="Calibri" w:cs="Calibri"/>
          <w:sz w:val="24"/>
          <w:szCs w:val="24"/>
        </w:rPr>
        <w:t xml:space="preserve"> ‘L’esport fa escola’</w:t>
      </w:r>
      <w:r w:rsidRPr="0030781F">
        <w:rPr>
          <w:rFonts w:ascii="Calibri" w:hAnsi="Calibri" w:cs="Calibri"/>
          <w:sz w:val="24"/>
          <w:szCs w:val="24"/>
        </w:rPr>
        <w:t xml:space="preserve">, que són d’inscripció gratuïta i estan obertes a la participació del professorat d’Educació Física i </w:t>
      </w:r>
      <w:r w:rsidR="00E858F3" w:rsidRPr="0030781F">
        <w:rPr>
          <w:rFonts w:ascii="Calibri" w:hAnsi="Calibri" w:cs="Calibri"/>
          <w:sz w:val="24"/>
          <w:szCs w:val="24"/>
        </w:rPr>
        <w:t>a d’altres professionals o estudiants que puguin estar interessats.</w:t>
      </w:r>
      <w:r w:rsidRPr="0030781F">
        <w:rPr>
          <w:rFonts w:ascii="Calibri" w:hAnsi="Calibri" w:cs="Calibri"/>
          <w:sz w:val="24"/>
          <w:szCs w:val="24"/>
        </w:rPr>
        <w:t xml:space="preserve"> </w:t>
      </w:r>
      <w:r w:rsidR="00AC6495" w:rsidRPr="0030781F">
        <w:rPr>
          <w:rFonts w:ascii="Calibri" w:hAnsi="Calibri" w:cs="Calibri"/>
          <w:sz w:val="24"/>
          <w:szCs w:val="24"/>
        </w:rPr>
        <w:t xml:space="preserve">La celebració cal que sigui un cop s’hagin assignat els diferents programes als centres inscrits i cal oferir informació i aprofundiment en el coneixement </w:t>
      </w:r>
      <w:r w:rsidR="00FD524A" w:rsidRPr="0030781F">
        <w:rPr>
          <w:rFonts w:ascii="Calibri" w:hAnsi="Calibri" w:cs="Calibri"/>
          <w:sz w:val="24"/>
          <w:szCs w:val="24"/>
        </w:rPr>
        <w:t>d’aquests programes.</w:t>
      </w:r>
    </w:p>
    <w:p w14:paraId="0CB45351" w14:textId="77777777" w:rsidR="00AA1C3E" w:rsidRPr="0030781F" w:rsidRDefault="00AA1C3E" w:rsidP="00AA1C3E">
      <w:pPr>
        <w:spacing w:after="0" w:line="240" w:lineRule="auto"/>
        <w:jc w:val="both"/>
        <w:rPr>
          <w:sz w:val="24"/>
          <w:szCs w:val="24"/>
        </w:rPr>
      </w:pPr>
      <w:r w:rsidRPr="0030781F">
        <w:rPr>
          <w:sz w:val="24"/>
          <w:szCs w:val="24"/>
        </w:rPr>
        <w:t>L’objectiu de les jornades és complementar la formació teòrica amb activitats de caràcter pràctic amb la intenció d’aportar un ventall de recursos útils per orientar el procés d’ensenyament i aprenentatge de l’alumnat dels centres educatius i dels que participen en l’oferta esportiva fora d’horari lectiu de la ciutat.</w:t>
      </w:r>
    </w:p>
    <w:p w14:paraId="7CECF98D" w14:textId="77777777" w:rsidR="00AA1C3E" w:rsidRDefault="00AA1C3E" w:rsidP="00AA1C3E">
      <w:pPr>
        <w:spacing w:after="0" w:line="240" w:lineRule="auto"/>
        <w:jc w:val="both"/>
        <w:rPr>
          <w:rFonts w:ascii="Calibri" w:hAnsi="Calibri" w:cs="Calibri"/>
          <w:sz w:val="24"/>
          <w:szCs w:val="24"/>
        </w:rPr>
      </w:pPr>
      <w:r w:rsidRPr="0030781F">
        <w:rPr>
          <w:rFonts w:ascii="Calibri" w:hAnsi="Calibri" w:cs="Calibri"/>
          <w:sz w:val="24"/>
          <w:szCs w:val="24"/>
        </w:rPr>
        <w:t>La inscripció a aquestes jornades formatives s’ha de fer per via telemàtica i ha de permetre que el professorat s’apunti, com a mínim,  al conjunt de formacions que es corresponen amb les inscripcions de les activitats escollides pel centre i confirmades per l’IBE. Per tant la inscripció per a cadascun dels mestres és múltiple però la organització d’aquestes sessions ha de permetre la compatibilitat d’inscripcions i participació en totes elles.</w:t>
      </w:r>
    </w:p>
    <w:p w14:paraId="59C07496" w14:textId="72251E34" w:rsidR="00E109B6" w:rsidRPr="00C01F4F" w:rsidRDefault="0072604E" w:rsidP="00C01F4F">
      <w:pPr>
        <w:spacing w:after="0" w:line="240" w:lineRule="auto"/>
        <w:jc w:val="both"/>
        <w:rPr>
          <w:color w:val="FF0000"/>
          <w:sz w:val="24"/>
          <w:szCs w:val="24"/>
        </w:rPr>
      </w:pPr>
      <w:r w:rsidRPr="00022455">
        <w:rPr>
          <w:rFonts w:ascii="Calibri" w:hAnsi="Calibri" w:cs="Calibri"/>
          <w:sz w:val="24"/>
          <w:szCs w:val="24"/>
        </w:rPr>
        <w:t xml:space="preserve">L’adjudicatari haurà de fer una proposta </w:t>
      </w:r>
      <w:r w:rsidR="00C01F4F" w:rsidRPr="00022455">
        <w:rPr>
          <w:rFonts w:ascii="Calibri" w:hAnsi="Calibri" w:cs="Calibri"/>
          <w:sz w:val="24"/>
          <w:szCs w:val="24"/>
        </w:rPr>
        <w:t>normativa sobre les condicions de participació del professorat a les diferents formacions, establint entre d’altres aspectes quines seran d’assistència obligatòria i quines conseqüències pot tenir l’absència. L’administració serà qui validi, modifiqui i aprovi aquesta proposta.</w:t>
      </w:r>
    </w:p>
    <w:p w14:paraId="47457D5A" w14:textId="15889731" w:rsidR="006D2416" w:rsidRPr="0030781F" w:rsidRDefault="00E109B6" w:rsidP="006D2416">
      <w:pPr>
        <w:spacing w:after="0" w:line="240" w:lineRule="auto"/>
        <w:jc w:val="both"/>
        <w:rPr>
          <w:sz w:val="24"/>
          <w:szCs w:val="24"/>
        </w:rPr>
      </w:pPr>
      <w:r w:rsidRPr="0030781F">
        <w:rPr>
          <w:b/>
          <w:sz w:val="24"/>
          <w:szCs w:val="24"/>
        </w:rPr>
        <w:lastRenderedPageBreak/>
        <w:t>Treball al centre</w:t>
      </w:r>
      <w:r w:rsidRPr="0030781F">
        <w:rPr>
          <w:sz w:val="24"/>
          <w:szCs w:val="24"/>
        </w:rPr>
        <w:t>. Una vegada finalitzada la formació del professorat, cal traslladar al centre els continguts presentats i formar l’alumnat en l</w:t>
      </w:r>
      <w:r w:rsidR="00AA1C3E" w:rsidRPr="0030781F">
        <w:rPr>
          <w:sz w:val="24"/>
          <w:szCs w:val="24"/>
        </w:rPr>
        <w:t>e</w:t>
      </w:r>
      <w:r w:rsidRPr="0030781F">
        <w:rPr>
          <w:sz w:val="24"/>
          <w:szCs w:val="24"/>
        </w:rPr>
        <w:t>s habilitats necessàries per participa</w:t>
      </w:r>
      <w:r w:rsidR="00093384" w:rsidRPr="0030781F">
        <w:rPr>
          <w:sz w:val="24"/>
          <w:szCs w:val="24"/>
        </w:rPr>
        <w:t>r</w:t>
      </w:r>
      <w:r w:rsidRPr="0030781F">
        <w:rPr>
          <w:sz w:val="24"/>
          <w:szCs w:val="24"/>
        </w:rPr>
        <w:t xml:space="preserve"> </w:t>
      </w:r>
      <w:r w:rsidR="00093384" w:rsidRPr="0030781F">
        <w:rPr>
          <w:sz w:val="24"/>
          <w:szCs w:val="24"/>
        </w:rPr>
        <w:t>de</w:t>
      </w:r>
      <w:r w:rsidRPr="0030781F">
        <w:rPr>
          <w:sz w:val="24"/>
          <w:szCs w:val="24"/>
        </w:rPr>
        <w:t>l programa. Aquesta etapa incorpora l’ús de materials didàctics curriculars elaborats específicament per a cadascuns dels programes i les seves activitats</w:t>
      </w:r>
      <w:r w:rsidR="00791FA4" w:rsidRPr="0030781F">
        <w:rPr>
          <w:sz w:val="24"/>
          <w:szCs w:val="24"/>
        </w:rPr>
        <w:t xml:space="preserve"> i en alguns casos caldrà una o </w:t>
      </w:r>
      <w:r w:rsidR="00807FE9" w:rsidRPr="0030781F">
        <w:rPr>
          <w:sz w:val="24"/>
          <w:szCs w:val="24"/>
        </w:rPr>
        <w:t>més</w:t>
      </w:r>
      <w:r w:rsidR="00791FA4" w:rsidRPr="0030781F">
        <w:rPr>
          <w:sz w:val="24"/>
          <w:szCs w:val="24"/>
        </w:rPr>
        <w:t xml:space="preserve"> visites de seguiment per reorientar i donar suport a la feina realitzada pel professorat</w:t>
      </w:r>
      <w:r w:rsidRPr="0030781F">
        <w:rPr>
          <w:sz w:val="24"/>
          <w:szCs w:val="24"/>
        </w:rPr>
        <w:t>.</w:t>
      </w:r>
    </w:p>
    <w:p w14:paraId="1BE7CCFA" w14:textId="77777777" w:rsidR="00743479" w:rsidRPr="0030781F" w:rsidRDefault="00743479" w:rsidP="006D2416">
      <w:pPr>
        <w:spacing w:after="0" w:line="240" w:lineRule="auto"/>
        <w:jc w:val="both"/>
        <w:rPr>
          <w:sz w:val="24"/>
          <w:szCs w:val="24"/>
        </w:rPr>
      </w:pPr>
    </w:p>
    <w:p w14:paraId="2E39B6FF" w14:textId="7AF71A3D" w:rsidR="00743479" w:rsidRPr="0030781F" w:rsidRDefault="00743479" w:rsidP="00743479">
      <w:pPr>
        <w:spacing w:after="0" w:line="240" w:lineRule="auto"/>
        <w:jc w:val="both"/>
        <w:rPr>
          <w:b/>
          <w:sz w:val="24"/>
          <w:szCs w:val="24"/>
        </w:rPr>
      </w:pPr>
      <w:r w:rsidRPr="0030781F">
        <w:rPr>
          <w:sz w:val="24"/>
          <w:szCs w:val="24"/>
        </w:rPr>
        <w:t>Pel que fa a l’elaboració de les unitats didàctiques on es disposen els conceptes i procediments a desenvolupar, les corrents pedagògiques predominants en aquest inici de segle XXI aposten clarament per la interdisciplinarietat entre els diferents àmbits de coneixement, pel que aquestes propostes didàctiques miraran sempre que sigui possible d’interactuar amb coneixements propis d’altres matèries. Aquest enriquiment multidisciplinar cal que estigui present en totes les actuacions de l’adjudicatari.</w:t>
      </w:r>
    </w:p>
    <w:p w14:paraId="11BD07FA" w14:textId="77777777" w:rsidR="00743479" w:rsidRPr="0030781F" w:rsidRDefault="00743479" w:rsidP="006D2416">
      <w:pPr>
        <w:spacing w:after="0" w:line="240" w:lineRule="auto"/>
        <w:jc w:val="both"/>
        <w:rPr>
          <w:sz w:val="24"/>
          <w:szCs w:val="24"/>
        </w:rPr>
      </w:pPr>
    </w:p>
    <w:p w14:paraId="4FE6BDE3" w14:textId="44D34166" w:rsidR="00727482" w:rsidRPr="0030781F" w:rsidRDefault="00727482" w:rsidP="006D2416">
      <w:pPr>
        <w:spacing w:after="0" w:line="240" w:lineRule="auto"/>
        <w:jc w:val="both"/>
        <w:rPr>
          <w:sz w:val="24"/>
          <w:szCs w:val="24"/>
        </w:rPr>
      </w:pPr>
      <w:r w:rsidRPr="0030781F">
        <w:rPr>
          <w:sz w:val="24"/>
          <w:szCs w:val="24"/>
        </w:rPr>
        <w:t xml:space="preserve">L'adjudicatari </w:t>
      </w:r>
      <w:r w:rsidR="00C01F4F">
        <w:rPr>
          <w:sz w:val="24"/>
          <w:szCs w:val="24"/>
        </w:rPr>
        <w:t>gestionarà</w:t>
      </w:r>
      <w:r w:rsidRPr="0030781F">
        <w:rPr>
          <w:sz w:val="24"/>
          <w:szCs w:val="24"/>
        </w:rPr>
        <w:t xml:space="preserve"> </w:t>
      </w:r>
      <w:r w:rsidR="00C01F4F">
        <w:rPr>
          <w:sz w:val="24"/>
          <w:szCs w:val="24"/>
        </w:rPr>
        <w:t>els recursos humans qualificats</w:t>
      </w:r>
      <w:r w:rsidRPr="0030781F">
        <w:rPr>
          <w:sz w:val="24"/>
          <w:szCs w:val="24"/>
        </w:rPr>
        <w:t xml:space="preserve"> i els materials necessaris per a que l'alumnat pugui realitzar els aprenentatges fixats pels objectius del programa.</w:t>
      </w:r>
      <w:r w:rsidR="00AA1C3E" w:rsidRPr="0030781F">
        <w:rPr>
          <w:sz w:val="24"/>
          <w:szCs w:val="24"/>
        </w:rPr>
        <w:t xml:space="preserve"> En el cas dels esports de neu</w:t>
      </w:r>
      <w:r w:rsidRPr="0030781F">
        <w:rPr>
          <w:sz w:val="24"/>
          <w:szCs w:val="24"/>
        </w:rPr>
        <w:t xml:space="preserve"> també inclou, a banda del lloguer del material, el cost del forfa</w:t>
      </w:r>
      <w:r w:rsidR="00AA1C3E" w:rsidRPr="0030781F">
        <w:rPr>
          <w:sz w:val="24"/>
          <w:szCs w:val="24"/>
        </w:rPr>
        <w:t>it</w:t>
      </w:r>
      <w:r w:rsidRPr="0030781F">
        <w:rPr>
          <w:sz w:val="24"/>
          <w:szCs w:val="24"/>
        </w:rPr>
        <w:t xml:space="preserve"> i el transport d'anada i tornada, amb autocar,</w:t>
      </w:r>
      <w:r w:rsidR="006D2416" w:rsidRPr="0030781F">
        <w:rPr>
          <w:sz w:val="24"/>
          <w:szCs w:val="24"/>
        </w:rPr>
        <w:t xml:space="preserve"> </w:t>
      </w:r>
      <w:r w:rsidRPr="0030781F">
        <w:rPr>
          <w:sz w:val="24"/>
          <w:szCs w:val="24"/>
        </w:rPr>
        <w:t>a les estacions d'esquí.</w:t>
      </w:r>
    </w:p>
    <w:p w14:paraId="620F7F49" w14:textId="77777777" w:rsidR="00483663" w:rsidRPr="0030781F" w:rsidRDefault="00483663" w:rsidP="006D2416">
      <w:pPr>
        <w:spacing w:after="0" w:line="240" w:lineRule="auto"/>
        <w:jc w:val="both"/>
      </w:pPr>
    </w:p>
    <w:p w14:paraId="71B5A307" w14:textId="77777777" w:rsidR="00C01F4F" w:rsidRDefault="00C01F4F" w:rsidP="00E71120">
      <w:pPr>
        <w:spacing w:after="0" w:line="240" w:lineRule="auto"/>
        <w:jc w:val="both"/>
        <w:rPr>
          <w:sz w:val="24"/>
          <w:szCs w:val="24"/>
        </w:rPr>
      </w:pPr>
      <w:r>
        <w:rPr>
          <w:b/>
          <w:sz w:val="24"/>
          <w:szCs w:val="24"/>
        </w:rPr>
        <w:t>Organització d’a</w:t>
      </w:r>
      <w:r w:rsidR="00E109B6" w:rsidRPr="0030781F">
        <w:rPr>
          <w:b/>
          <w:sz w:val="24"/>
          <w:szCs w:val="24"/>
        </w:rPr>
        <w:t>ctivitat</w:t>
      </w:r>
      <w:r>
        <w:rPr>
          <w:b/>
          <w:sz w:val="24"/>
          <w:szCs w:val="24"/>
        </w:rPr>
        <w:t>s</w:t>
      </w:r>
      <w:r w:rsidR="00E109B6" w:rsidRPr="0030781F">
        <w:rPr>
          <w:b/>
          <w:sz w:val="24"/>
          <w:szCs w:val="24"/>
        </w:rPr>
        <w:t xml:space="preserve"> final</w:t>
      </w:r>
      <w:r>
        <w:rPr>
          <w:b/>
          <w:sz w:val="24"/>
          <w:szCs w:val="24"/>
        </w:rPr>
        <w:t>s</w:t>
      </w:r>
      <w:r w:rsidR="00E109B6" w:rsidRPr="0030781F">
        <w:rPr>
          <w:sz w:val="24"/>
          <w:szCs w:val="24"/>
        </w:rPr>
        <w:t>. El moment culminant, que tanca el desenvolupament de</w:t>
      </w:r>
      <w:r w:rsidR="00445B89" w:rsidRPr="0030781F">
        <w:rPr>
          <w:sz w:val="24"/>
          <w:szCs w:val="24"/>
        </w:rPr>
        <w:t xml:space="preserve"> gran part dels</w:t>
      </w:r>
      <w:r w:rsidR="00E109B6" w:rsidRPr="0030781F">
        <w:rPr>
          <w:sz w:val="24"/>
          <w:szCs w:val="24"/>
        </w:rPr>
        <w:t xml:space="preserve"> programes, és l’anomenada activitat f</w:t>
      </w:r>
      <w:r w:rsidR="00AA1C3E" w:rsidRPr="0030781F">
        <w:rPr>
          <w:sz w:val="24"/>
          <w:szCs w:val="24"/>
        </w:rPr>
        <w:t>inal. Es tracta d’una situació ‘real’</w:t>
      </w:r>
      <w:r w:rsidR="00E109B6" w:rsidRPr="0030781F">
        <w:rPr>
          <w:sz w:val="24"/>
          <w:szCs w:val="24"/>
        </w:rPr>
        <w:t xml:space="preserve"> que l’alumnat participant ha de superar. La major part d’activitats finals </w:t>
      </w:r>
      <w:r w:rsidR="00093384" w:rsidRPr="0030781F">
        <w:rPr>
          <w:sz w:val="24"/>
          <w:szCs w:val="24"/>
        </w:rPr>
        <w:t>es</w:t>
      </w:r>
      <w:r w:rsidR="00E109B6" w:rsidRPr="0030781F">
        <w:rPr>
          <w:sz w:val="24"/>
          <w:szCs w:val="24"/>
        </w:rPr>
        <w:t xml:space="preserve"> celebren durant l’últim trimestre del curs</w:t>
      </w:r>
      <w:r w:rsidR="00093384" w:rsidRPr="0030781F">
        <w:rPr>
          <w:sz w:val="24"/>
          <w:szCs w:val="24"/>
        </w:rPr>
        <w:t xml:space="preserve"> escolar</w:t>
      </w:r>
      <w:r w:rsidR="00E109B6" w:rsidRPr="0030781F">
        <w:rPr>
          <w:sz w:val="24"/>
          <w:szCs w:val="24"/>
        </w:rPr>
        <w:t xml:space="preserve"> i s’organitzen en algun espai públic o en alguna instal·lació</w:t>
      </w:r>
      <w:r w:rsidR="00093384" w:rsidRPr="0030781F">
        <w:rPr>
          <w:sz w:val="24"/>
          <w:szCs w:val="24"/>
        </w:rPr>
        <w:t xml:space="preserve"> </w:t>
      </w:r>
      <w:r w:rsidR="00E109B6" w:rsidRPr="0030781F">
        <w:rPr>
          <w:sz w:val="24"/>
          <w:szCs w:val="24"/>
        </w:rPr>
        <w:t>municipal de la ciutat. En tots els casos, l’alumnat de cada centre inscrit interactua amb alumnes d’altres escoles i i</w:t>
      </w:r>
      <w:r w:rsidR="00093384" w:rsidRPr="0030781F">
        <w:rPr>
          <w:sz w:val="24"/>
          <w:szCs w:val="24"/>
        </w:rPr>
        <w:t>nstituts participants. Cal tenir en compte que l</w:t>
      </w:r>
      <w:r w:rsidR="00727482" w:rsidRPr="0030781F">
        <w:rPr>
          <w:sz w:val="24"/>
          <w:szCs w:val="24"/>
        </w:rPr>
        <w:t>'adjudicatari assumirà la producció complerta de cad</w:t>
      </w:r>
      <w:r w:rsidR="00AA1C3E" w:rsidRPr="0030781F">
        <w:rPr>
          <w:sz w:val="24"/>
          <w:szCs w:val="24"/>
        </w:rPr>
        <w:t>ascuna de les activitats fin</w:t>
      </w:r>
      <w:r>
        <w:rPr>
          <w:sz w:val="24"/>
          <w:szCs w:val="24"/>
        </w:rPr>
        <w:t>als relacionades a la clàusula 5 d’aquest PPT.</w:t>
      </w:r>
    </w:p>
    <w:p w14:paraId="01143E2D" w14:textId="77777777" w:rsidR="00C01F4F" w:rsidRDefault="00C01F4F" w:rsidP="00E71120">
      <w:pPr>
        <w:spacing w:after="0" w:line="240" w:lineRule="auto"/>
        <w:jc w:val="both"/>
        <w:rPr>
          <w:sz w:val="24"/>
          <w:szCs w:val="24"/>
        </w:rPr>
      </w:pPr>
    </w:p>
    <w:p w14:paraId="265C55FC" w14:textId="77777777" w:rsidR="00C01F4F" w:rsidRPr="00022455" w:rsidRDefault="00C01F4F" w:rsidP="00E71120">
      <w:pPr>
        <w:spacing w:after="0" w:line="240" w:lineRule="auto"/>
        <w:jc w:val="both"/>
        <w:rPr>
          <w:sz w:val="24"/>
          <w:szCs w:val="24"/>
        </w:rPr>
      </w:pPr>
      <w:r w:rsidRPr="00022455">
        <w:rPr>
          <w:sz w:val="24"/>
          <w:szCs w:val="24"/>
        </w:rPr>
        <w:t>Més enllà de l’avaluació en profunditat pròpia del programa, que inclou també l’activitat final, caldrà que l’adjudicatari presenti un breu informe (Una pàgina en format DinA4, amb tipus de lletra Arial 10, a doble espai) sobre el funcionament d’aquestes activitats.</w:t>
      </w:r>
    </w:p>
    <w:p w14:paraId="311E2F64" w14:textId="77777777" w:rsidR="00C01F4F" w:rsidRPr="00022455" w:rsidRDefault="00C01F4F" w:rsidP="00E71120">
      <w:pPr>
        <w:spacing w:after="0" w:line="240" w:lineRule="auto"/>
        <w:jc w:val="both"/>
        <w:rPr>
          <w:sz w:val="24"/>
          <w:szCs w:val="24"/>
        </w:rPr>
      </w:pPr>
    </w:p>
    <w:p w14:paraId="7CBC6727" w14:textId="77777777" w:rsidR="007A72C7" w:rsidRPr="00022455" w:rsidRDefault="00C01F4F" w:rsidP="00E71120">
      <w:pPr>
        <w:spacing w:after="0" w:line="240" w:lineRule="auto"/>
        <w:jc w:val="both"/>
        <w:rPr>
          <w:sz w:val="24"/>
          <w:szCs w:val="24"/>
        </w:rPr>
      </w:pPr>
      <w:r w:rsidRPr="00022455">
        <w:rPr>
          <w:sz w:val="24"/>
          <w:szCs w:val="24"/>
        </w:rPr>
        <w:t>Aquest document caldrà que inclogui, com a mínim, informació sobre la durada de l’esdeveniment, si s’han acomplert els horaris previstos tant pel propi esdeveniment com pel muntatge i desmuntatge, quin és el tècnic esportiu de referència d’aquesta activitat, si hi ha hagut algun tipus d’incidènci</w:t>
      </w:r>
      <w:r w:rsidR="007A72C7" w:rsidRPr="00022455">
        <w:rPr>
          <w:sz w:val="24"/>
          <w:szCs w:val="24"/>
        </w:rPr>
        <w:t>a destacable i qualsevol altre informació que es consideri rellevant.</w:t>
      </w:r>
    </w:p>
    <w:p w14:paraId="20068DB9" w14:textId="77777777" w:rsidR="007A72C7" w:rsidRPr="00022455" w:rsidRDefault="007A72C7" w:rsidP="00E71120">
      <w:pPr>
        <w:spacing w:after="0" w:line="240" w:lineRule="auto"/>
        <w:jc w:val="both"/>
        <w:rPr>
          <w:sz w:val="24"/>
          <w:szCs w:val="24"/>
        </w:rPr>
      </w:pPr>
    </w:p>
    <w:p w14:paraId="3273F056" w14:textId="77777777" w:rsidR="007A72C7" w:rsidRPr="00022455" w:rsidRDefault="007A72C7" w:rsidP="00E71120">
      <w:pPr>
        <w:spacing w:after="0" w:line="240" w:lineRule="auto"/>
        <w:jc w:val="both"/>
        <w:rPr>
          <w:sz w:val="24"/>
          <w:szCs w:val="24"/>
        </w:rPr>
      </w:pPr>
      <w:r w:rsidRPr="00022455">
        <w:rPr>
          <w:sz w:val="24"/>
          <w:szCs w:val="24"/>
        </w:rPr>
        <w:t>L’informe es farà arribar, en un termini màxim de 2 dies hàbils des de la data d’execució de l’activitat final, mitjançant correu electrònic a la persona responsable designada per l’administració.</w:t>
      </w:r>
    </w:p>
    <w:p w14:paraId="0A7872C3" w14:textId="77777777" w:rsidR="007A72C7" w:rsidRPr="00022455" w:rsidRDefault="007A72C7" w:rsidP="00E71120">
      <w:pPr>
        <w:spacing w:after="0" w:line="240" w:lineRule="auto"/>
        <w:jc w:val="both"/>
        <w:rPr>
          <w:sz w:val="24"/>
          <w:szCs w:val="24"/>
        </w:rPr>
      </w:pPr>
    </w:p>
    <w:p w14:paraId="7266D4C9" w14:textId="3A7FC8C7" w:rsidR="005614B9" w:rsidRPr="007A72C7" w:rsidRDefault="007A72C7" w:rsidP="00E71120">
      <w:pPr>
        <w:spacing w:after="0" w:line="240" w:lineRule="auto"/>
        <w:jc w:val="both"/>
        <w:rPr>
          <w:color w:val="FF0000"/>
          <w:sz w:val="24"/>
          <w:szCs w:val="24"/>
        </w:rPr>
      </w:pPr>
      <w:r w:rsidRPr="00022455">
        <w:rPr>
          <w:sz w:val="24"/>
          <w:szCs w:val="24"/>
        </w:rPr>
        <w:t>Per aquells programes que facin l’activitat final més d’un dia o a més d’un emplaçament caldrà un informe específic de cada jornada.</w:t>
      </w:r>
      <w:r w:rsidR="00C01F4F" w:rsidRPr="00022455">
        <w:rPr>
          <w:sz w:val="24"/>
          <w:szCs w:val="24"/>
        </w:rPr>
        <w:t xml:space="preserve"> </w:t>
      </w:r>
    </w:p>
    <w:p w14:paraId="4F9BD8EB" w14:textId="77777777" w:rsidR="00BC6553" w:rsidRPr="0030781F" w:rsidRDefault="00BC6553" w:rsidP="00E71120">
      <w:pPr>
        <w:spacing w:after="0" w:line="240" w:lineRule="auto"/>
        <w:jc w:val="both"/>
        <w:outlineLvl w:val="0"/>
        <w:rPr>
          <w:b/>
          <w:sz w:val="24"/>
          <w:szCs w:val="24"/>
        </w:rPr>
      </w:pPr>
    </w:p>
    <w:p w14:paraId="1E918A36" w14:textId="7A4C5189" w:rsidR="00BC6553" w:rsidRPr="0030781F" w:rsidRDefault="00B36CED" w:rsidP="00BC6553">
      <w:pPr>
        <w:spacing w:after="0" w:line="240" w:lineRule="auto"/>
        <w:jc w:val="both"/>
        <w:rPr>
          <w:rFonts w:cstheme="minorHAnsi"/>
          <w:sz w:val="24"/>
          <w:szCs w:val="24"/>
        </w:rPr>
      </w:pPr>
      <w:r w:rsidRPr="0030781F">
        <w:rPr>
          <w:b/>
          <w:sz w:val="24"/>
          <w:szCs w:val="24"/>
        </w:rPr>
        <w:lastRenderedPageBreak/>
        <w:t>Punt web d’informació PH</w:t>
      </w:r>
      <w:r w:rsidR="00BC6553" w:rsidRPr="0030781F">
        <w:rPr>
          <w:b/>
          <w:sz w:val="24"/>
          <w:szCs w:val="24"/>
        </w:rPr>
        <w:t>L</w:t>
      </w:r>
      <w:r w:rsidR="00BC6553" w:rsidRPr="0030781F">
        <w:rPr>
          <w:sz w:val="24"/>
          <w:szCs w:val="24"/>
        </w:rPr>
        <w:t xml:space="preserve">. </w:t>
      </w:r>
      <w:r w:rsidR="00BC6553" w:rsidRPr="0030781F">
        <w:rPr>
          <w:rFonts w:cstheme="minorHAnsi"/>
          <w:sz w:val="24"/>
          <w:szCs w:val="24"/>
        </w:rPr>
        <w:t>Els webs i aplicatius són centres neuràlgics d’informació avui dia i és per això que es vol aprofitar per facilitar el coneixement i accés a aquest projecte únic de promoció esportiva en edat escolar</w:t>
      </w:r>
      <w:r w:rsidR="00601479" w:rsidRPr="0030781F">
        <w:rPr>
          <w:rFonts w:cstheme="minorHAnsi"/>
          <w:sz w:val="24"/>
          <w:szCs w:val="24"/>
        </w:rPr>
        <w:t xml:space="preserve"> promogut per l’Ajuntament de Barcelona.</w:t>
      </w:r>
    </w:p>
    <w:p w14:paraId="11132277" w14:textId="77777777" w:rsidR="00601479" w:rsidRPr="0030781F" w:rsidRDefault="00601479" w:rsidP="00BC6553">
      <w:pPr>
        <w:spacing w:after="0" w:line="240" w:lineRule="auto"/>
        <w:jc w:val="both"/>
        <w:rPr>
          <w:rFonts w:cstheme="minorHAnsi"/>
          <w:sz w:val="24"/>
          <w:szCs w:val="24"/>
        </w:rPr>
      </w:pPr>
    </w:p>
    <w:p w14:paraId="05403E3F" w14:textId="1FEAAEBD" w:rsidR="00D855BD" w:rsidRPr="0030781F" w:rsidRDefault="00601479" w:rsidP="00BC6553">
      <w:pPr>
        <w:spacing w:after="0" w:line="240" w:lineRule="auto"/>
        <w:jc w:val="both"/>
        <w:rPr>
          <w:rFonts w:cstheme="minorHAnsi"/>
          <w:sz w:val="24"/>
          <w:szCs w:val="24"/>
        </w:rPr>
      </w:pPr>
      <w:r w:rsidRPr="0030781F">
        <w:rPr>
          <w:rFonts w:cstheme="minorHAnsi"/>
          <w:sz w:val="24"/>
          <w:szCs w:val="24"/>
        </w:rPr>
        <w:t xml:space="preserve">La informació completa dels programes </w:t>
      </w:r>
      <w:r w:rsidR="00E66E08" w:rsidRPr="0030781F">
        <w:rPr>
          <w:rFonts w:cstheme="minorHAnsi"/>
          <w:sz w:val="24"/>
          <w:szCs w:val="24"/>
        </w:rPr>
        <w:t>PHL</w:t>
      </w:r>
      <w:r w:rsidRPr="0030781F">
        <w:rPr>
          <w:rFonts w:cstheme="minorHAnsi"/>
          <w:sz w:val="24"/>
          <w:szCs w:val="24"/>
        </w:rPr>
        <w:t xml:space="preserve">, tant prèvia com posterior, haurà d’estar disponible a un web obert a la comunitat educativa </w:t>
      </w:r>
      <w:r w:rsidR="0033706B" w:rsidRPr="0030781F">
        <w:rPr>
          <w:rFonts w:cstheme="minorHAnsi"/>
          <w:sz w:val="24"/>
          <w:szCs w:val="24"/>
        </w:rPr>
        <w:t>i</w:t>
      </w:r>
      <w:r w:rsidRPr="0030781F">
        <w:rPr>
          <w:rFonts w:cstheme="minorHAnsi"/>
          <w:sz w:val="24"/>
          <w:szCs w:val="24"/>
        </w:rPr>
        <w:t xml:space="preserve"> a la ciutadania</w:t>
      </w:r>
      <w:r w:rsidR="00C934EA" w:rsidRPr="0030781F">
        <w:rPr>
          <w:rFonts w:cstheme="minorHAnsi"/>
          <w:sz w:val="24"/>
          <w:szCs w:val="24"/>
        </w:rPr>
        <w:t xml:space="preserve"> amb la imatge corporativa de l’Ajuntament de Barcelona</w:t>
      </w:r>
      <w:r w:rsidR="00DD3757">
        <w:rPr>
          <w:rFonts w:cstheme="minorHAnsi"/>
          <w:sz w:val="24"/>
          <w:szCs w:val="24"/>
        </w:rPr>
        <w:t xml:space="preserve"> i desenvolupat amb llenguatge Drupal</w:t>
      </w:r>
      <w:r w:rsidRPr="0030781F">
        <w:rPr>
          <w:rFonts w:cstheme="minorHAnsi"/>
          <w:sz w:val="24"/>
          <w:szCs w:val="24"/>
        </w:rPr>
        <w:t xml:space="preserve">. Aquest haurà d’incorporar </w:t>
      </w:r>
      <w:r w:rsidR="00D8679D" w:rsidRPr="0030781F">
        <w:rPr>
          <w:rFonts w:cstheme="minorHAnsi"/>
          <w:sz w:val="24"/>
          <w:szCs w:val="24"/>
        </w:rPr>
        <w:t xml:space="preserve">la descripció dels diferents </w:t>
      </w:r>
      <w:r w:rsidR="00C934EA" w:rsidRPr="0030781F">
        <w:rPr>
          <w:rFonts w:cstheme="minorHAnsi"/>
          <w:sz w:val="24"/>
          <w:szCs w:val="24"/>
        </w:rPr>
        <w:t xml:space="preserve">programes, amb la inclusió de filtres segons els nivells educatius. La fitxa de cada programa haurà d’incloure l’enllaç directe per la inscripció al mateix. També caldrà que el web inclogui un espai privat amb identificació d’usuaris i contrasenyes pel professorat on </w:t>
      </w:r>
      <w:r w:rsidRPr="0030781F">
        <w:rPr>
          <w:rFonts w:cstheme="minorHAnsi"/>
          <w:sz w:val="24"/>
          <w:szCs w:val="24"/>
        </w:rPr>
        <w:t>disposi d’informació</w:t>
      </w:r>
      <w:r w:rsidR="00364F9A" w:rsidRPr="0030781F">
        <w:rPr>
          <w:rFonts w:cstheme="minorHAnsi"/>
          <w:sz w:val="24"/>
          <w:szCs w:val="24"/>
        </w:rPr>
        <w:t xml:space="preserve"> i documentació</w:t>
      </w:r>
      <w:r w:rsidRPr="0030781F">
        <w:rPr>
          <w:rFonts w:cstheme="minorHAnsi"/>
          <w:sz w:val="24"/>
          <w:szCs w:val="24"/>
        </w:rPr>
        <w:t xml:space="preserve"> sempre actualitzada sobre els programes dels quals participa o</w:t>
      </w:r>
      <w:r w:rsidR="006D5BD8" w:rsidRPr="0030781F">
        <w:rPr>
          <w:rFonts w:cstheme="minorHAnsi"/>
          <w:sz w:val="24"/>
          <w:szCs w:val="24"/>
        </w:rPr>
        <w:t xml:space="preserve"> als quals s’ha inscrit i que estigui vinculat al Pla de Sistemes.</w:t>
      </w:r>
      <w:r w:rsidR="00C934EA" w:rsidRPr="0030781F">
        <w:rPr>
          <w:rFonts w:cstheme="minorHAnsi"/>
          <w:sz w:val="24"/>
          <w:szCs w:val="24"/>
        </w:rPr>
        <w:t xml:space="preserve"> Enllaçat també al Pla de Sistemes, caldrà incorporar la sol·licitud de préstec de material</w:t>
      </w:r>
      <w:r w:rsidR="007A72C7">
        <w:rPr>
          <w:rFonts w:cstheme="minorHAnsi"/>
          <w:sz w:val="24"/>
          <w:szCs w:val="24"/>
        </w:rPr>
        <w:t xml:space="preserve"> esportiu. </w:t>
      </w:r>
      <w:r w:rsidR="00D855BD" w:rsidRPr="0030781F">
        <w:rPr>
          <w:rFonts w:cstheme="minorHAnsi"/>
          <w:sz w:val="24"/>
          <w:szCs w:val="24"/>
        </w:rPr>
        <w:t>Serà potestativa l’existència d’una galeria d’imatges dels diferents programes, però sem</w:t>
      </w:r>
      <w:r w:rsidR="00BF50AB" w:rsidRPr="0030781F">
        <w:rPr>
          <w:rFonts w:cstheme="minorHAnsi"/>
          <w:sz w:val="24"/>
          <w:szCs w:val="24"/>
        </w:rPr>
        <w:t>pre garantint que es disposa de la cessió dels drets d’imatge de les persones identificables. Aquestes imatges relatives a la participació dels infants als diferents programes, deixaran d’estar disponibles per la ciutadania en acabar el curs, no més tard del 31 de juliol.</w:t>
      </w:r>
    </w:p>
    <w:p w14:paraId="0CA098C2" w14:textId="77777777" w:rsidR="00D855BD" w:rsidRPr="0030781F" w:rsidRDefault="00D855BD" w:rsidP="00BC6553">
      <w:pPr>
        <w:spacing w:after="0" w:line="240" w:lineRule="auto"/>
        <w:jc w:val="both"/>
        <w:rPr>
          <w:rFonts w:cstheme="minorHAnsi"/>
          <w:sz w:val="24"/>
          <w:szCs w:val="24"/>
        </w:rPr>
      </w:pPr>
    </w:p>
    <w:p w14:paraId="05F343EF" w14:textId="0B9C00BF" w:rsidR="005614B9" w:rsidRPr="00866B7D" w:rsidRDefault="00A07DEE" w:rsidP="00866B7D">
      <w:pPr>
        <w:spacing w:after="0" w:line="240" w:lineRule="auto"/>
        <w:jc w:val="both"/>
        <w:outlineLvl w:val="0"/>
        <w:rPr>
          <w:b/>
          <w:sz w:val="24"/>
          <w:szCs w:val="24"/>
        </w:rPr>
      </w:pPr>
      <w:r>
        <w:rPr>
          <w:rFonts w:cstheme="minorHAnsi"/>
          <w:sz w:val="24"/>
          <w:szCs w:val="24"/>
        </w:rPr>
        <w:t>Durant el primer any</w:t>
      </w:r>
      <w:r w:rsidR="00601479" w:rsidRPr="0030781F">
        <w:rPr>
          <w:rFonts w:cstheme="minorHAnsi"/>
          <w:sz w:val="24"/>
          <w:szCs w:val="24"/>
        </w:rPr>
        <w:t xml:space="preserve"> d</w:t>
      </w:r>
      <w:r w:rsidR="0034395C" w:rsidRPr="0030781F">
        <w:rPr>
          <w:rFonts w:cstheme="minorHAnsi"/>
          <w:sz w:val="24"/>
          <w:szCs w:val="24"/>
        </w:rPr>
        <w:t>es de l’adjudicació d’aquest</w:t>
      </w:r>
      <w:r w:rsidR="00601479" w:rsidRPr="0030781F">
        <w:rPr>
          <w:rFonts w:cstheme="minorHAnsi"/>
          <w:sz w:val="24"/>
          <w:szCs w:val="24"/>
        </w:rPr>
        <w:t xml:space="preserve"> projecte, e</w:t>
      </w:r>
      <w:r w:rsidR="00BC6553" w:rsidRPr="0030781F">
        <w:rPr>
          <w:rFonts w:cstheme="minorHAnsi"/>
          <w:sz w:val="24"/>
          <w:szCs w:val="24"/>
        </w:rPr>
        <w:t>l licitador ha</w:t>
      </w:r>
      <w:r w:rsidR="00601479" w:rsidRPr="0030781F">
        <w:rPr>
          <w:rFonts w:cstheme="minorHAnsi"/>
          <w:sz w:val="24"/>
          <w:szCs w:val="24"/>
        </w:rPr>
        <w:t>urà de de</w:t>
      </w:r>
      <w:r w:rsidR="00D8679D" w:rsidRPr="0030781F">
        <w:rPr>
          <w:rFonts w:cstheme="minorHAnsi"/>
          <w:sz w:val="24"/>
          <w:szCs w:val="24"/>
        </w:rPr>
        <w:t>senvolupar i publicar aquest web</w:t>
      </w:r>
      <w:r>
        <w:rPr>
          <w:rFonts w:cstheme="minorHAnsi"/>
          <w:sz w:val="24"/>
          <w:szCs w:val="24"/>
        </w:rPr>
        <w:t xml:space="preserve"> d’acord amb els paràmetres de qualitat i accessibilitat determinats per la guia de comunicació de l’Ajuntament de Barcelona per aquests recursos comunicatius</w:t>
      </w:r>
      <w:r w:rsidR="00D8679D" w:rsidRPr="0030781F">
        <w:rPr>
          <w:rFonts w:cstheme="minorHAnsi"/>
          <w:sz w:val="24"/>
          <w:szCs w:val="24"/>
        </w:rPr>
        <w:t>.</w:t>
      </w:r>
      <w:r w:rsidR="00BF50AB" w:rsidRPr="0030781F">
        <w:rPr>
          <w:rFonts w:cstheme="minorHAnsi"/>
          <w:sz w:val="24"/>
          <w:szCs w:val="24"/>
        </w:rPr>
        <w:t xml:space="preserve"> Les imatges amb objectiu de guarniment visual del mateix hauran de ser relatives a programes del propi projecte PHL.</w:t>
      </w:r>
    </w:p>
    <w:p w14:paraId="188DC0A7" w14:textId="77777777" w:rsidR="008170C0" w:rsidRPr="0030781F" w:rsidRDefault="008170C0" w:rsidP="008170C0">
      <w:pPr>
        <w:pStyle w:val="Textindependent"/>
        <w:jc w:val="both"/>
        <w:rPr>
          <w:rFonts w:ascii="Calibri" w:hAnsi="Calibri"/>
          <w:szCs w:val="24"/>
        </w:rPr>
      </w:pPr>
    </w:p>
    <w:p w14:paraId="14C0071E" w14:textId="54F27B20" w:rsidR="00B3541A" w:rsidRPr="0030781F" w:rsidRDefault="0086478A" w:rsidP="00B3541A">
      <w:pPr>
        <w:pBdr>
          <w:bottom w:val="single" w:sz="4" w:space="1" w:color="auto"/>
        </w:pBdr>
        <w:spacing w:after="0" w:line="240" w:lineRule="auto"/>
        <w:jc w:val="both"/>
        <w:outlineLvl w:val="0"/>
        <w:rPr>
          <w:b/>
          <w:spacing w:val="-6"/>
          <w:sz w:val="24"/>
          <w:szCs w:val="24"/>
        </w:rPr>
      </w:pPr>
      <w:r>
        <w:rPr>
          <w:b/>
          <w:spacing w:val="-6"/>
          <w:sz w:val="24"/>
          <w:szCs w:val="24"/>
        </w:rPr>
        <w:t>Clàusula 7</w:t>
      </w:r>
      <w:r w:rsidR="00B3541A" w:rsidRPr="0030781F">
        <w:rPr>
          <w:b/>
          <w:spacing w:val="-6"/>
          <w:sz w:val="24"/>
          <w:szCs w:val="24"/>
        </w:rPr>
        <w:t xml:space="preserve">. VINCULACIÓ DIRECTA ENTRE ELS PROGRAMES </w:t>
      </w:r>
      <w:r>
        <w:rPr>
          <w:b/>
          <w:spacing w:val="-6"/>
          <w:sz w:val="24"/>
          <w:szCs w:val="24"/>
        </w:rPr>
        <w:t>PHL I PFHL</w:t>
      </w:r>
    </w:p>
    <w:p w14:paraId="5B4C2640" w14:textId="2A7CEBBE" w:rsidR="00EE2FC0" w:rsidRPr="0030781F" w:rsidRDefault="00B3541A" w:rsidP="00E54B12">
      <w:pPr>
        <w:pStyle w:val="Textindependent"/>
        <w:jc w:val="both"/>
        <w:rPr>
          <w:rFonts w:ascii="Calibri" w:hAnsi="Calibri" w:cs="Calibri"/>
          <w:szCs w:val="24"/>
        </w:rPr>
      </w:pPr>
      <w:r w:rsidRPr="0030781F">
        <w:rPr>
          <w:rFonts w:ascii="Calibri" w:hAnsi="Calibri" w:cs="Calibri"/>
          <w:szCs w:val="24"/>
        </w:rPr>
        <w:t>La promoció de l’esport de base té múltiples objectius</w:t>
      </w:r>
      <w:r w:rsidR="00ED4ADF" w:rsidRPr="0030781F">
        <w:rPr>
          <w:rFonts w:ascii="Calibri" w:hAnsi="Calibri" w:cs="Calibri"/>
          <w:szCs w:val="24"/>
        </w:rPr>
        <w:t xml:space="preserve">, però es pot considerar com a prioritari la creació d’un hàbit saludable. Els programes </w:t>
      </w:r>
      <w:r w:rsidR="00E66E08" w:rsidRPr="0030781F">
        <w:rPr>
          <w:rFonts w:ascii="Calibri" w:hAnsi="Calibri" w:cs="Calibri"/>
          <w:szCs w:val="24"/>
        </w:rPr>
        <w:t xml:space="preserve">de promoció en horari lectiu </w:t>
      </w:r>
      <w:r w:rsidR="00ED4ADF" w:rsidRPr="0030781F">
        <w:rPr>
          <w:rFonts w:ascii="Calibri" w:hAnsi="Calibri" w:cs="Calibri"/>
          <w:szCs w:val="24"/>
        </w:rPr>
        <w:t xml:space="preserve">mostren als infants i joves de la ciutat possibilitats de pràctica esportiva que els hi poden ser desconegudes, mentre que els programes </w:t>
      </w:r>
      <w:r w:rsidR="00E66E08" w:rsidRPr="0030781F">
        <w:rPr>
          <w:rFonts w:ascii="Calibri" w:hAnsi="Calibri" w:cs="Calibri"/>
          <w:szCs w:val="24"/>
        </w:rPr>
        <w:t>de promoció fora d’horari lectiu</w:t>
      </w:r>
      <w:r w:rsidR="00ED4ADF" w:rsidRPr="0030781F">
        <w:rPr>
          <w:rFonts w:ascii="Calibri" w:hAnsi="Calibri" w:cs="Calibri"/>
          <w:szCs w:val="24"/>
        </w:rPr>
        <w:t xml:space="preserve"> el que pretenen és garantir una oferta d’aquestes modalitats esportives que sigui de qualitat i a l’abast de tota la ciutadania en edat escolar –com a mínim dins els nivells educatius on l’educació física forma part de la competència curricular-. I reforçar aquesta vinculació entre ambdós programes és una de les principals fites que s’estableix en aquesta nova licitació: en un entorn i temps on predomina el sedentarisme –i les seves greus conseqüències- cal facilitar als més petits i petites propostes atractives d’activitat física</w:t>
      </w:r>
      <w:r w:rsidR="007A72C7">
        <w:rPr>
          <w:rFonts w:ascii="Calibri" w:hAnsi="Calibri" w:cs="Calibri"/>
          <w:color w:val="FF0000"/>
          <w:szCs w:val="24"/>
        </w:rPr>
        <w:t xml:space="preserve"> </w:t>
      </w:r>
      <w:r w:rsidR="007A72C7" w:rsidRPr="00022455">
        <w:rPr>
          <w:rFonts w:ascii="Calibri" w:hAnsi="Calibri" w:cs="Calibri"/>
          <w:szCs w:val="24"/>
        </w:rPr>
        <w:t>i esport</w:t>
      </w:r>
      <w:r w:rsidR="00ED4ADF" w:rsidRPr="0030781F">
        <w:rPr>
          <w:rFonts w:ascii="Calibri" w:hAnsi="Calibri" w:cs="Calibri"/>
          <w:szCs w:val="24"/>
        </w:rPr>
        <w:t xml:space="preserve"> que puguin motivar-los a </w:t>
      </w:r>
      <w:r w:rsidR="00480CD0" w:rsidRPr="0030781F">
        <w:rPr>
          <w:rFonts w:ascii="Calibri" w:hAnsi="Calibri" w:cs="Calibri"/>
          <w:szCs w:val="24"/>
        </w:rPr>
        <w:t xml:space="preserve">incloure rutines. Si els programes </w:t>
      </w:r>
      <w:r w:rsidR="00E66E08" w:rsidRPr="0030781F">
        <w:rPr>
          <w:rFonts w:ascii="Calibri" w:hAnsi="Calibri" w:cs="Calibri"/>
          <w:szCs w:val="24"/>
        </w:rPr>
        <w:t xml:space="preserve">de promoció en horari lectiu </w:t>
      </w:r>
      <w:r w:rsidR="00480CD0" w:rsidRPr="0030781F">
        <w:rPr>
          <w:rFonts w:ascii="Calibri" w:hAnsi="Calibri" w:cs="Calibri"/>
          <w:szCs w:val="24"/>
        </w:rPr>
        <w:t>els</w:t>
      </w:r>
      <w:r w:rsidR="00377D54">
        <w:rPr>
          <w:rFonts w:ascii="Calibri" w:hAnsi="Calibri" w:cs="Calibri"/>
          <w:szCs w:val="24"/>
        </w:rPr>
        <w:t xml:space="preserve"> hi donen</w:t>
      </w:r>
      <w:r w:rsidR="009A49A6" w:rsidRPr="0030781F">
        <w:rPr>
          <w:rFonts w:ascii="Calibri" w:hAnsi="Calibri" w:cs="Calibri"/>
          <w:szCs w:val="24"/>
        </w:rPr>
        <w:t xml:space="preserve"> un</w:t>
      </w:r>
      <w:r w:rsidR="00480CD0" w:rsidRPr="0030781F">
        <w:rPr>
          <w:rFonts w:ascii="Calibri" w:hAnsi="Calibri" w:cs="Calibri"/>
          <w:szCs w:val="24"/>
        </w:rPr>
        <w:t xml:space="preserve"> coneixement i </w:t>
      </w:r>
      <w:r w:rsidR="007A72C7">
        <w:rPr>
          <w:rFonts w:ascii="Calibri" w:hAnsi="Calibri" w:cs="Calibri"/>
          <w:szCs w:val="24"/>
        </w:rPr>
        <w:t>tast pràctic d’</w:t>
      </w:r>
      <w:r w:rsidR="00480CD0" w:rsidRPr="0030781F">
        <w:rPr>
          <w:rFonts w:ascii="Calibri" w:hAnsi="Calibri" w:cs="Calibri"/>
          <w:szCs w:val="24"/>
        </w:rPr>
        <w:t>una disciplina, el program</w:t>
      </w:r>
      <w:r w:rsidR="00E66E08" w:rsidRPr="0030781F">
        <w:rPr>
          <w:rFonts w:ascii="Calibri" w:hAnsi="Calibri" w:cs="Calibri"/>
          <w:szCs w:val="24"/>
        </w:rPr>
        <w:t>es de promoció fora d’horari lectiu</w:t>
      </w:r>
      <w:r w:rsidR="00480CD0" w:rsidRPr="0030781F">
        <w:rPr>
          <w:rFonts w:ascii="Calibri" w:hAnsi="Calibri" w:cs="Calibri"/>
          <w:szCs w:val="24"/>
        </w:rPr>
        <w:t xml:space="preserve"> han d’oferir una </w:t>
      </w:r>
      <w:r w:rsidR="007A72C7">
        <w:rPr>
          <w:rFonts w:ascii="Calibri" w:hAnsi="Calibri" w:cs="Calibri"/>
          <w:szCs w:val="24"/>
        </w:rPr>
        <w:t>proposta</w:t>
      </w:r>
      <w:r w:rsidR="00480CD0" w:rsidRPr="0030781F">
        <w:rPr>
          <w:rFonts w:ascii="Calibri" w:hAnsi="Calibri" w:cs="Calibri"/>
          <w:szCs w:val="24"/>
        </w:rPr>
        <w:t xml:space="preserve"> de continuïtat. </w:t>
      </w:r>
    </w:p>
    <w:p w14:paraId="2DD9D182" w14:textId="77777777" w:rsidR="009A49A6" w:rsidRPr="0030781F" w:rsidRDefault="009A49A6" w:rsidP="00E54B12">
      <w:pPr>
        <w:pStyle w:val="Textindependent"/>
        <w:jc w:val="both"/>
        <w:rPr>
          <w:rFonts w:ascii="Calibri" w:hAnsi="Calibri" w:cs="Calibri"/>
          <w:szCs w:val="24"/>
        </w:rPr>
      </w:pPr>
    </w:p>
    <w:p w14:paraId="56648762" w14:textId="56A70406" w:rsidR="00A14BEF" w:rsidRPr="0030781F" w:rsidRDefault="009A49A6" w:rsidP="005F2C5A">
      <w:pPr>
        <w:pStyle w:val="Textindependent"/>
        <w:jc w:val="both"/>
        <w:rPr>
          <w:rFonts w:ascii="Calibri" w:hAnsi="Calibri" w:cs="Calibri"/>
          <w:szCs w:val="24"/>
        </w:rPr>
      </w:pPr>
      <w:r w:rsidRPr="0030781F">
        <w:rPr>
          <w:rFonts w:ascii="Calibri" w:hAnsi="Calibri" w:cs="Calibri"/>
          <w:szCs w:val="24"/>
        </w:rPr>
        <w:t xml:space="preserve">Per assolir l’objectiu de millora d’aquesta interacció directa entre ambdós programes, es proposa la creació per part de l’adjudicatari d’un document comunicatiu en format digital per remetre al professorat referent de les escoles participants </w:t>
      </w:r>
      <w:r w:rsidR="00F70765" w:rsidRPr="0030781F">
        <w:rPr>
          <w:rFonts w:ascii="Calibri" w:hAnsi="Calibri" w:cs="Calibri"/>
          <w:szCs w:val="24"/>
        </w:rPr>
        <w:t>dels programes PHL. Aquesta comunicació s’haurà de remetre</w:t>
      </w:r>
      <w:r w:rsidR="00A14BEF" w:rsidRPr="0030781F">
        <w:rPr>
          <w:rFonts w:ascii="Calibri" w:hAnsi="Calibri" w:cs="Calibri"/>
          <w:szCs w:val="24"/>
        </w:rPr>
        <w:t xml:space="preserve"> </w:t>
      </w:r>
      <w:r w:rsidR="005F2C5A" w:rsidRPr="0030781F">
        <w:rPr>
          <w:rFonts w:ascii="Calibri" w:hAnsi="Calibri" w:cs="Calibri"/>
          <w:szCs w:val="24"/>
        </w:rPr>
        <w:t>com a molt tard una setmana</w:t>
      </w:r>
      <w:r w:rsidR="00F70765" w:rsidRPr="0030781F">
        <w:rPr>
          <w:rFonts w:ascii="Calibri" w:hAnsi="Calibri" w:cs="Calibri"/>
          <w:szCs w:val="24"/>
        </w:rPr>
        <w:t xml:space="preserve"> abans de </w:t>
      </w:r>
      <w:r w:rsidR="00F70765" w:rsidRPr="0030781F">
        <w:rPr>
          <w:rFonts w:ascii="Calibri" w:hAnsi="Calibri" w:cs="Calibri"/>
          <w:szCs w:val="24"/>
        </w:rPr>
        <w:lastRenderedPageBreak/>
        <w:t>la participació del centre educatiu en el programa PHL i l’escola haurà de fer-ho arribar a les famílies, de forma obligatòria</w:t>
      </w:r>
      <w:r w:rsidR="00A14BEF" w:rsidRPr="0030781F">
        <w:rPr>
          <w:rFonts w:ascii="Calibri" w:hAnsi="Calibri" w:cs="Calibri"/>
          <w:szCs w:val="24"/>
        </w:rPr>
        <w:t xml:space="preserve"> com s’han compromès en participar del projecte</w:t>
      </w:r>
      <w:r w:rsidR="00F70765" w:rsidRPr="0030781F">
        <w:rPr>
          <w:rFonts w:ascii="Calibri" w:hAnsi="Calibri" w:cs="Calibri"/>
          <w:szCs w:val="24"/>
        </w:rPr>
        <w:t xml:space="preserve"> i per les vies de contacte habituals (correu electrònic, SMS, documents impresos...), com a molt tard la mateixa jornada en que participen de l’activitat PHL</w:t>
      </w:r>
      <w:r w:rsidR="00A14BEF" w:rsidRPr="0030781F">
        <w:rPr>
          <w:rFonts w:ascii="Calibri" w:hAnsi="Calibri" w:cs="Calibri"/>
          <w:szCs w:val="24"/>
        </w:rPr>
        <w:t>. En acabar l’activitat PHL, l’adjudicatari haurà de fer una comunicaci</w:t>
      </w:r>
      <w:r w:rsidR="005F2C5A" w:rsidRPr="0030781F">
        <w:rPr>
          <w:rFonts w:ascii="Calibri" w:hAnsi="Calibri" w:cs="Calibri"/>
          <w:szCs w:val="24"/>
        </w:rPr>
        <w:t xml:space="preserve">ó per les escoles i instituts recordant l’obligatorietat de fer arribar la informació facilitada a les famílies. L’objectiu d’aquests terminis tant estrictes és aprofitar l’impacte puntual de la PHL per promoure la continuïtat immediata i transformació en un hàbit esportiu dins la PFHL abans no es dilueixi l’interès que </w:t>
      </w:r>
      <w:r w:rsidR="00377D54">
        <w:rPr>
          <w:rFonts w:ascii="Calibri" w:hAnsi="Calibri" w:cs="Calibri"/>
          <w:szCs w:val="24"/>
        </w:rPr>
        <w:t xml:space="preserve">aquest </w:t>
      </w:r>
      <w:r w:rsidR="005F2C5A" w:rsidRPr="0030781F">
        <w:rPr>
          <w:rFonts w:ascii="Calibri" w:hAnsi="Calibri" w:cs="Calibri"/>
          <w:szCs w:val="24"/>
        </w:rPr>
        <w:t>hagi pogut generar.</w:t>
      </w:r>
    </w:p>
    <w:p w14:paraId="514C965E" w14:textId="77777777" w:rsidR="00A14BEF" w:rsidRPr="0030781F" w:rsidRDefault="00A14BEF" w:rsidP="00E54B12">
      <w:pPr>
        <w:pStyle w:val="Textindependent"/>
        <w:jc w:val="both"/>
        <w:rPr>
          <w:rFonts w:ascii="Calibri" w:hAnsi="Calibri" w:cs="Calibri"/>
          <w:szCs w:val="24"/>
        </w:rPr>
      </w:pPr>
    </w:p>
    <w:p w14:paraId="1847224C" w14:textId="353A2839" w:rsidR="009A49A6" w:rsidRPr="00377D54" w:rsidRDefault="00F70765" w:rsidP="00E54B12">
      <w:pPr>
        <w:pStyle w:val="Textindependent"/>
        <w:jc w:val="both"/>
        <w:rPr>
          <w:rFonts w:ascii="Calibri" w:hAnsi="Calibri" w:cs="Calibri"/>
          <w:szCs w:val="24"/>
        </w:rPr>
      </w:pPr>
      <w:r w:rsidRPr="0030781F">
        <w:rPr>
          <w:rFonts w:ascii="Calibri" w:hAnsi="Calibri" w:cs="Calibri"/>
          <w:szCs w:val="24"/>
        </w:rPr>
        <w:t>El contingut d’aquesta comunicació haurà d’incloure, com a mínim, les entitats homologades de la ciutat, distribuïdes per districte, amb oferta de PFHL d’aquella modalitat esportiva per l’edat de l’alumnat que ha participat a l’activitat PHL. A més del nom de les entitats, s’haurà de facilitar l’adreça d’atenció de cadascuna així com un contacte telefònic i de correu electrònic.</w:t>
      </w:r>
      <w:r w:rsidR="00356C5A" w:rsidRPr="0030781F">
        <w:rPr>
          <w:rFonts w:ascii="Calibri" w:hAnsi="Calibri" w:cs="Calibri"/>
          <w:szCs w:val="24"/>
        </w:rPr>
        <w:t xml:space="preserve"> </w:t>
      </w:r>
      <w:r w:rsidR="00356C5A" w:rsidRPr="00377D54">
        <w:rPr>
          <w:rFonts w:ascii="Calibri" w:hAnsi="Calibri" w:cs="Calibri"/>
          <w:szCs w:val="24"/>
        </w:rPr>
        <w:t>I, finalment, de forma breu i entenedora informació sobre les subvencions als infants per la pràctica esportiva fora d’horari lectiu.</w:t>
      </w:r>
    </w:p>
    <w:p w14:paraId="756A67DE" w14:textId="77777777" w:rsidR="0086478A" w:rsidRPr="0030781F" w:rsidRDefault="0086478A" w:rsidP="00E54B12">
      <w:pPr>
        <w:pStyle w:val="Textindependent"/>
        <w:jc w:val="both"/>
        <w:rPr>
          <w:rFonts w:ascii="Calibri" w:hAnsi="Calibri" w:cs="Calibri"/>
          <w:szCs w:val="24"/>
        </w:rPr>
      </w:pPr>
    </w:p>
    <w:p w14:paraId="11F8B979" w14:textId="77777777" w:rsidR="00EE2FC0" w:rsidRPr="0030781F" w:rsidRDefault="00EE2FC0" w:rsidP="00E54B12">
      <w:pPr>
        <w:pStyle w:val="Textindependent"/>
        <w:jc w:val="both"/>
        <w:rPr>
          <w:rFonts w:ascii="Calibri" w:hAnsi="Calibri" w:cs="Calibri"/>
          <w:szCs w:val="24"/>
        </w:rPr>
      </w:pPr>
    </w:p>
    <w:p w14:paraId="500BD09F" w14:textId="4A48373D" w:rsidR="00EE2FC0" w:rsidRPr="0030781F" w:rsidRDefault="00EE2FC0" w:rsidP="00EE2FC0">
      <w:pPr>
        <w:pBdr>
          <w:bottom w:val="single" w:sz="4" w:space="1" w:color="auto"/>
        </w:pBdr>
        <w:spacing w:after="0" w:line="240" w:lineRule="auto"/>
        <w:jc w:val="both"/>
        <w:outlineLvl w:val="0"/>
        <w:rPr>
          <w:b/>
          <w:sz w:val="24"/>
          <w:szCs w:val="24"/>
        </w:rPr>
      </w:pPr>
      <w:r w:rsidRPr="0030781F">
        <w:rPr>
          <w:b/>
          <w:sz w:val="24"/>
          <w:szCs w:val="24"/>
        </w:rPr>
        <w:t xml:space="preserve">Clàusula </w:t>
      </w:r>
      <w:r w:rsidR="0086478A">
        <w:rPr>
          <w:b/>
          <w:sz w:val="24"/>
          <w:szCs w:val="24"/>
        </w:rPr>
        <w:t>8</w:t>
      </w:r>
      <w:r w:rsidRPr="0030781F">
        <w:rPr>
          <w:b/>
          <w:sz w:val="24"/>
          <w:szCs w:val="24"/>
        </w:rPr>
        <w:t>. NORMES GENERALS I PREFERENTS D’ACTUACIÓ</w:t>
      </w:r>
    </w:p>
    <w:p w14:paraId="0DF02017" w14:textId="5A0A712E" w:rsidR="00EE2FC0" w:rsidRPr="0086478A" w:rsidRDefault="000E51E3" w:rsidP="00EE2FC0">
      <w:pPr>
        <w:pStyle w:val="Textindependent"/>
        <w:jc w:val="both"/>
        <w:rPr>
          <w:rFonts w:ascii="Calibri" w:hAnsi="Calibri" w:cs="Calibri"/>
          <w:szCs w:val="24"/>
        </w:rPr>
      </w:pPr>
      <w:r w:rsidRPr="0086478A">
        <w:rPr>
          <w:rFonts w:ascii="Calibri" w:hAnsi="Calibri" w:cs="Calibri"/>
          <w:szCs w:val="24"/>
        </w:rPr>
        <w:t xml:space="preserve">L’adjudicatari ha de tenir sempre present que el desenvolupament de la seva tasca es fa sota contractació directa de l’administració pública, en aquest cas municipal. Això significa ser conseqüent amb unes directrius bàsiques d’eficàcia, jerarquia, descentralització, desconcentració i coordinació, amb ple sotmetiment a la Llei i al Dret, segons l’art. 103 de la Constitució Espanyola. Traslladada aquesta forma d’actuació a l’objecte de la present licitació, significa que el licitador haurà </w:t>
      </w:r>
      <w:r w:rsidR="0030781F" w:rsidRPr="0086478A">
        <w:rPr>
          <w:rFonts w:ascii="Calibri" w:hAnsi="Calibri" w:cs="Calibri"/>
          <w:szCs w:val="24"/>
        </w:rPr>
        <w:t xml:space="preserve">d’adoptar com a pròpies </w:t>
      </w:r>
      <w:r w:rsidRPr="0086478A">
        <w:rPr>
          <w:rFonts w:ascii="Calibri" w:hAnsi="Calibri" w:cs="Calibri"/>
          <w:szCs w:val="24"/>
        </w:rPr>
        <w:t>les següents línies generals:</w:t>
      </w:r>
    </w:p>
    <w:p w14:paraId="5654BCC3" w14:textId="77777777" w:rsidR="0030781F" w:rsidRPr="0086478A" w:rsidRDefault="0030781F" w:rsidP="00EE2FC0">
      <w:pPr>
        <w:pStyle w:val="Textindependent"/>
        <w:jc w:val="both"/>
        <w:rPr>
          <w:rFonts w:ascii="Calibri" w:hAnsi="Calibri" w:cs="Calibri"/>
          <w:szCs w:val="24"/>
        </w:rPr>
      </w:pPr>
    </w:p>
    <w:p w14:paraId="569F7AE3" w14:textId="7A521DE4" w:rsidR="0049485E" w:rsidRPr="0086478A" w:rsidRDefault="0030781F" w:rsidP="00EE2FC0">
      <w:pPr>
        <w:pStyle w:val="Textindependent"/>
        <w:jc w:val="both"/>
        <w:rPr>
          <w:rFonts w:ascii="Calibri" w:hAnsi="Calibri" w:cs="Calibri"/>
          <w:szCs w:val="24"/>
        </w:rPr>
      </w:pPr>
      <w:r w:rsidRPr="0086478A">
        <w:rPr>
          <w:rFonts w:ascii="Calibri" w:hAnsi="Calibri" w:cs="Calibri"/>
          <w:szCs w:val="24"/>
        </w:rPr>
        <w:t>I.</w:t>
      </w:r>
      <w:r w:rsidR="008C3754" w:rsidRPr="0086478A">
        <w:rPr>
          <w:rFonts w:ascii="Calibri" w:hAnsi="Calibri" w:cs="Calibri"/>
          <w:szCs w:val="24"/>
        </w:rPr>
        <w:t xml:space="preserve"> </w:t>
      </w:r>
      <w:r w:rsidR="0049485E" w:rsidRPr="0086478A">
        <w:rPr>
          <w:rFonts w:ascii="Calibri" w:hAnsi="Calibri" w:cs="Calibri"/>
          <w:szCs w:val="24"/>
        </w:rPr>
        <w:t>Predisposició a una atenció correcta</w:t>
      </w:r>
      <w:r w:rsidR="00DA13D2" w:rsidRPr="0086478A">
        <w:rPr>
          <w:rFonts w:ascii="Calibri" w:hAnsi="Calibri" w:cs="Calibri"/>
          <w:szCs w:val="24"/>
        </w:rPr>
        <w:t>, eficient</w:t>
      </w:r>
      <w:r w:rsidR="0049485E" w:rsidRPr="0086478A">
        <w:rPr>
          <w:rFonts w:ascii="Calibri" w:hAnsi="Calibri" w:cs="Calibri"/>
          <w:szCs w:val="24"/>
        </w:rPr>
        <w:t xml:space="preserve"> i amable amb la ciutadania i resta d’agents implicats</w:t>
      </w:r>
    </w:p>
    <w:p w14:paraId="5E863C8E" w14:textId="45E99CAF" w:rsidR="000E51E3" w:rsidRPr="0086478A" w:rsidRDefault="0030781F" w:rsidP="00EE2FC0">
      <w:pPr>
        <w:pStyle w:val="Textindependent"/>
        <w:jc w:val="both"/>
        <w:rPr>
          <w:rFonts w:ascii="Calibri" w:hAnsi="Calibri" w:cs="Calibri"/>
          <w:szCs w:val="24"/>
        </w:rPr>
      </w:pPr>
      <w:r w:rsidRPr="0086478A">
        <w:rPr>
          <w:rFonts w:ascii="Calibri" w:hAnsi="Calibri" w:cs="Calibri"/>
          <w:szCs w:val="24"/>
        </w:rPr>
        <w:t>II.</w:t>
      </w:r>
      <w:r w:rsidR="0049485E" w:rsidRPr="0086478A">
        <w:rPr>
          <w:rFonts w:ascii="Calibri" w:hAnsi="Calibri" w:cs="Calibri"/>
          <w:szCs w:val="24"/>
        </w:rPr>
        <w:t xml:space="preserve"> </w:t>
      </w:r>
      <w:r w:rsidR="008C3754" w:rsidRPr="0086478A">
        <w:rPr>
          <w:rFonts w:ascii="Calibri" w:hAnsi="Calibri" w:cs="Calibri"/>
          <w:szCs w:val="24"/>
        </w:rPr>
        <w:t>Promoció de</w:t>
      </w:r>
      <w:r w:rsidR="000E51E3" w:rsidRPr="0086478A">
        <w:rPr>
          <w:rFonts w:ascii="Calibri" w:hAnsi="Calibri" w:cs="Calibri"/>
          <w:szCs w:val="24"/>
        </w:rPr>
        <w:t xml:space="preserve"> la igualtat amb tractaments diferenciats per corregir desigualtats</w:t>
      </w:r>
    </w:p>
    <w:p w14:paraId="455E6E6F" w14:textId="1BB3C737" w:rsidR="000E51E3" w:rsidRPr="0086478A" w:rsidRDefault="0030781F" w:rsidP="00EE2FC0">
      <w:pPr>
        <w:pStyle w:val="Textindependent"/>
        <w:jc w:val="both"/>
        <w:rPr>
          <w:rFonts w:ascii="Calibri" w:hAnsi="Calibri" w:cs="Calibri"/>
          <w:szCs w:val="24"/>
        </w:rPr>
      </w:pPr>
      <w:r w:rsidRPr="0086478A">
        <w:rPr>
          <w:rFonts w:ascii="Calibri" w:hAnsi="Calibri" w:cs="Calibri"/>
          <w:szCs w:val="24"/>
        </w:rPr>
        <w:t>I</w:t>
      </w:r>
      <w:r w:rsidR="007A72C7">
        <w:rPr>
          <w:rFonts w:ascii="Calibri" w:hAnsi="Calibri" w:cs="Calibri"/>
          <w:szCs w:val="24"/>
        </w:rPr>
        <w:t>II</w:t>
      </w:r>
      <w:r w:rsidRPr="0086478A">
        <w:rPr>
          <w:rFonts w:ascii="Calibri" w:hAnsi="Calibri" w:cs="Calibri"/>
          <w:szCs w:val="24"/>
        </w:rPr>
        <w:t>.</w:t>
      </w:r>
      <w:r w:rsidR="000E51E3" w:rsidRPr="0086478A">
        <w:rPr>
          <w:rFonts w:ascii="Calibri" w:hAnsi="Calibri" w:cs="Calibri"/>
          <w:szCs w:val="24"/>
        </w:rPr>
        <w:t xml:space="preserve"> Inclusió de les persones amb diversitat funcional</w:t>
      </w:r>
    </w:p>
    <w:p w14:paraId="08753293" w14:textId="7846C8B7" w:rsidR="007A72C7" w:rsidRDefault="007A72C7" w:rsidP="00EE2FC0">
      <w:pPr>
        <w:pStyle w:val="Textindependent"/>
        <w:jc w:val="both"/>
        <w:rPr>
          <w:rFonts w:ascii="Calibri" w:hAnsi="Calibri" w:cs="Calibri"/>
          <w:szCs w:val="24"/>
        </w:rPr>
      </w:pPr>
      <w:r>
        <w:rPr>
          <w:rFonts w:ascii="Calibri" w:hAnsi="Calibri" w:cs="Calibri"/>
          <w:szCs w:val="24"/>
        </w:rPr>
        <w:t>IV</w:t>
      </w:r>
      <w:r w:rsidRPr="0086478A">
        <w:rPr>
          <w:rFonts w:ascii="Calibri" w:hAnsi="Calibri" w:cs="Calibri"/>
          <w:szCs w:val="24"/>
        </w:rPr>
        <w:t>.</w:t>
      </w:r>
      <w:r>
        <w:rPr>
          <w:rFonts w:ascii="Calibri" w:hAnsi="Calibri" w:cs="Calibri"/>
          <w:szCs w:val="24"/>
        </w:rPr>
        <w:t xml:space="preserve"> Foment de la </w:t>
      </w:r>
      <w:r w:rsidRPr="00022455">
        <w:rPr>
          <w:rFonts w:ascii="Calibri" w:hAnsi="Calibri" w:cs="Calibri"/>
          <w:szCs w:val="24"/>
        </w:rPr>
        <w:t>igualtat</w:t>
      </w:r>
      <w:r>
        <w:rPr>
          <w:rFonts w:ascii="Calibri" w:hAnsi="Calibri" w:cs="Calibri"/>
          <w:szCs w:val="24"/>
        </w:rPr>
        <w:t xml:space="preserve"> de gènere</w:t>
      </w:r>
    </w:p>
    <w:p w14:paraId="615F0961" w14:textId="57B56604" w:rsidR="008C3754" w:rsidRPr="0086478A" w:rsidRDefault="0030781F" w:rsidP="00EE2FC0">
      <w:pPr>
        <w:pStyle w:val="Textindependent"/>
        <w:jc w:val="both"/>
        <w:rPr>
          <w:rFonts w:ascii="Calibri" w:hAnsi="Calibri" w:cs="Calibri"/>
          <w:szCs w:val="24"/>
        </w:rPr>
      </w:pPr>
      <w:r w:rsidRPr="0086478A">
        <w:rPr>
          <w:rFonts w:ascii="Calibri" w:hAnsi="Calibri" w:cs="Calibri"/>
          <w:szCs w:val="24"/>
        </w:rPr>
        <w:t>V.</w:t>
      </w:r>
      <w:r w:rsidR="008C3754" w:rsidRPr="0086478A">
        <w:rPr>
          <w:rFonts w:ascii="Calibri" w:hAnsi="Calibri" w:cs="Calibri"/>
          <w:szCs w:val="24"/>
        </w:rPr>
        <w:t xml:space="preserve"> Respecte a la legalitat vigent, amb especial atenció a les polítiques de protecció dels infants i de prevenció de riscos laborals</w:t>
      </w:r>
    </w:p>
    <w:p w14:paraId="0561F3E2" w14:textId="2C50BA26" w:rsidR="008C3754" w:rsidRPr="0086478A" w:rsidRDefault="0030781F" w:rsidP="00EE2FC0">
      <w:pPr>
        <w:pStyle w:val="Textindependent"/>
        <w:jc w:val="both"/>
        <w:rPr>
          <w:rFonts w:ascii="Calibri" w:hAnsi="Calibri" w:cs="Calibri"/>
          <w:szCs w:val="24"/>
        </w:rPr>
      </w:pPr>
      <w:r w:rsidRPr="0086478A">
        <w:rPr>
          <w:rFonts w:ascii="Calibri" w:hAnsi="Calibri" w:cs="Calibri"/>
          <w:szCs w:val="24"/>
        </w:rPr>
        <w:t>VI.</w:t>
      </w:r>
      <w:r w:rsidR="008C3754" w:rsidRPr="0086478A">
        <w:rPr>
          <w:rFonts w:ascii="Calibri" w:hAnsi="Calibri" w:cs="Calibri"/>
          <w:szCs w:val="24"/>
        </w:rPr>
        <w:t xml:space="preserve"> Protecció del medi ambient i foment de la sostenibilitat</w:t>
      </w:r>
    </w:p>
    <w:p w14:paraId="162CC6A2" w14:textId="3D67CA90" w:rsidR="008C3754" w:rsidRPr="0086478A" w:rsidRDefault="0030781F" w:rsidP="00EE2FC0">
      <w:pPr>
        <w:pStyle w:val="Textindependent"/>
        <w:jc w:val="both"/>
        <w:rPr>
          <w:rFonts w:ascii="Calibri" w:hAnsi="Calibri" w:cs="Calibri"/>
          <w:szCs w:val="24"/>
        </w:rPr>
      </w:pPr>
      <w:r w:rsidRPr="0086478A">
        <w:rPr>
          <w:rFonts w:ascii="Calibri" w:hAnsi="Calibri" w:cs="Calibri"/>
          <w:szCs w:val="24"/>
        </w:rPr>
        <w:t xml:space="preserve">VII. </w:t>
      </w:r>
      <w:r w:rsidR="000F2881" w:rsidRPr="0086478A">
        <w:rPr>
          <w:rFonts w:ascii="Calibri" w:hAnsi="Calibri" w:cs="Calibri"/>
          <w:szCs w:val="24"/>
        </w:rPr>
        <w:t>Decisions fonamentades en normatives legals, amb</w:t>
      </w:r>
      <w:r w:rsidR="008C3754" w:rsidRPr="0086478A">
        <w:rPr>
          <w:rFonts w:ascii="Calibri" w:hAnsi="Calibri" w:cs="Calibri"/>
          <w:szCs w:val="24"/>
        </w:rPr>
        <w:t xml:space="preserve"> criteris ètics i, si s’escau, amb consulta</w:t>
      </w:r>
      <w:r w:rsidRPr="0086478A">
        <w:rPr>
          <w:rFonts w:ascii="Calibri" w:hAnsi="Calibri" w:cs="Calibri"/>
          <w:szCs w:val="24"/>
        </w:rPr>
        <w:t xml:space="preserve"> prèvia</w:t>
      </w:r>
      <w:r w:rsidR="008C3754" w:rsidRPr="0086478A">
        <w:rPr>
          <w:rFonts w:ascii="Calibri" w:hAnsi="Calibri" w:cs="Calibri"/>
          <w:szCs w:val="24"/>
        </w:rPr>
        <w:t xml:space="preserve"> a l’administració</w:t>
      </w:r>
    </w:p>
    <w:p w14:paraId="7A6611A8" w14:textId="01D15A83" w:rsidR="008C3754" w:rsidRPr="0086478A" w:rsidRDefault="0030781F" w:rsidP="00EE2FC0">
      <w:pPr>
        <w:pStyle w:val="Textindependent"/>
        <w:jc w:val="both"/>
        <w:rPr>
          <w:rFonts w:ascii="Calibri" w:hAnsi="Calibri" w:cs="Calibri"/>
          <w:szCs w:val="24"/>
        </w:rPr>
      </w:pPr>
      <w:r w:rsidRPr="0086478A">
        <w:rPr>
          <w:rFonts w:ascii="Calibri" w:hAnsi="Calibri" w:cs="Calibri"/>
          <w:szCs w:val="24"/>
        </w:rPr>
        <w:t>VIII.</w:t>
      </w:r>
      <w:r w:rsidR="008C3754" w:rsidRPr="0086478A">
        <w:rPr>
          <w:rFonts w:ascii="Calibri" w:hAnsi="Calibri" w:cs="Calibri"/>
          <w:szCs w:val="24"/>
        </w:rPr>
        <w:t xml:space="preserve"> Impuls del català com a llengua pròpia del país</w:t>
      </w:r>
    </w:p>
    <w:p w14:paraId="644A0AE4" w14:textId="24F37071" w:rsidR="00402921" w:rsidRPr="0086478A" w:rsidRDefault="0030781F" w:rsidP="00EE2FC0">
      <w:pPr>
        <w:pStyle w:val="Textindependent"/>
        <w:jc w:val="both"/>
        <w:rPr>
          <w:rFonts w:ascii="Calibri" w:hAnsi="Calibri" w:cs="Calibri"/>
          <w:szCs w:val="24"/>
        </w:rPr>
      </w:pPr>
      <w:r w:rsidRPr="0086478A">
        <w:rPr>
          <w:rFonts w:ascii="Calibri" w:hAnsi="Calibri" w:cs="Calibri"/>
          <w:szCs w:val="24"/>
        </w:rPr>
        <w:t>IX.</w:t>
      </w:r>
      <w:r w:rsidR="00402921" w:rsidRPr="0086478A">
        <w:rPr>
          <w:rFonts w:ascii="Calibri" w:hAnsi="Calibri" w:cs="Calibri"/>
          <w:szCs w:val="24"/>
        </w:rPr>
        <w:t xml:space="preserve"> L’ús d’un llenguatge inclusiu i imatges no estereotipades en les comunicacions</w:t>
      </w:r>
    </w:p>
    <w:p w14:paraId="2F28C233" w14:textId="2E09EA2B" w:rsidR="007F67BD" w:rsidRPr="0086478A" w:rsidRDefault="0030781F" w:rsidP="008C3754">
      <w:pPr>
        <w:pStyle w:val="Textindependent"/>
        <w:jc w:val="both"/>
        <w:rPr>
          <w:rFonts w:ascii="Calibri" w:hAnsi="Calibri" w:cs="Calibri"/>
          <w:szCs w:val="24"/>
        </w:rPr>
      </w:pPr>
      <w:r w:rsidRPr="0086478A">
        <w:rPr>
          <w:rFonts w:ascii="Calibri" w:hAnsi="Calibri" w:cs="Calibri"/>
          <w:szCs w:val="24"/>
        </w:rPr>
        <w:t>X.</w:t>
      </w:r>
      <w:r w:rsidR="008C3754" w:rsidRPr="0086478A">
        <w:rPr>
          <w:rFonts w:ascii="Calibri" w:hAnsi="Calibri" w:cs="Calibri"/>
          <w:szCs w:val="24"/>
        </w:rPr>
        <w:t xml:space="preserve"> </w:t>
      </w:r>
      <w:r w:rsidR="007F67BD" w:rsidRPr="0086478A">
        <w:rPr>
          <w:rFonts w:ascii="Calibri" w:hAnsi="Calibri" w:cs="Calibri"/>
          <w:szCs w:val="24"/>
        </w:rPr>
        <w:t>Preferència per criteris</w:t>
      </w:r>
      <w:r w:rsidR="0049485E" w:rsidRPr="0086478A">
        <w:rPr>
          <w:rFonts w:ascii="Calibri" w:hAnsi="Calibri" w:cs="Calibri"/>
          <w:szCs w:val="24"/>
        </w:rPr>
        <w:t xml:space="preserve"> heterogenis i</w:t>
      </w:r>
      <w:r w:rsidR="007F67BD" w:rsidRPr="0086478A">
        <w:rPr>
          <w:rFonts w:ascii="Calibri" w:hAnsi="Calibri" w:cs="Calibri"/>
          <w:szCs w:val="24"/>
        </w:rPr>
        <w:t xml:space="preserve"> amens en el disseny dels programes, promovent especialment experiències i propostes actives pels infants i joves</w:t>
      </w:r>
    </w:p>
    <w:p w14:paraId="5DA4CF12" w14:textId="77777777" w:rsidR="0030781F" w:rsidRPr="0086478A" w:rsidRDefault="0030781F" w:rsidP="008C3754">
      <w:pPr>
        <w:pStyle w:val="Textindependent"/>
        <w:jc w:val="both"/>
        <w:rPr>
          <w:rFonts w:ascii="Calibri" w:hAnsi="Calibri" w:cs="Calibri"/>
          <w:szCs w:val="24"/>
        </w:rPr>
      </w:pPr>
    </w:p>
    <w:p w14:paraId="16A8CBD2" w14:textId="78013576" w:rsidR="0030781F" w:rsidRPr="0086478A" w:rsidRDefault="009F65A4" w:rsidP="008C3754">
      <w:pPr>
        <w:pStyle w:val="Textindependent"/>
        <w:jc w:val="both"/>
        <w:rPr>
          <w:rFonts w:ascii="Calibri" w:hAnsi="Calibri" w:cs="Calibri"/>
          <w:szCs w:val="24"/>
        </w:rPr>
      </w:pPr>
      <w:r w:rsidRPr="0086478A">
        <w:rPr>
          <w:rFonts w:ascii="Calibri" w:hAnsi="Calibri" w:cs="Calibri"/>
          <w:szCs w:val="24"/>
        </w:rPr>
        <w:t xml:space="preserve">Aquest decàleg </w:t>
      </w:r>
      <w:r w:rsidR="005852CD" w:rsidRPr="0086478A">
        <w:rPr>
          <w:rFonts w:ascii="Calibri" w:hAnsi="Calibri" w:cs="Calibri"/>
          <w:szCs w:val="24"/>
        </w:rPr>
        <w:t>de criteris ha d’estar present de forma transversal en qualsevol totes i cadascuna de les decisions i actuacions de l’adjudicatari pel correcte desenvolupament d’aquest projecte. A</w:t>
      </w:r>
      <w:r w:rsidR="005238EF" w:rsidRPr="0086478A">
        <w:rPr>
          <w:rFonts w:ascii="Calibri" w:hAnsi="Calibri" w:cs="Calibri"/>
          <w:szCs w:val="24"/>
        </w:rPr>
        <w:t xml:space="preserve"> continuació, a més</w:t>
      </w:r>
      <w:r w:rsidR="00D3465F" w:rsidRPr="0086478A">
        <w:rPr>
          <w:rFonts w:ascii="Calibri" w:hAnsi="Calibri" w:cs="Calibri"/>
          <w:szCs w:val="24"/>
        </w:rPr>
        <w:t xml:space="preserve">, es </w:t>
      </w:r>
      <w:r w:rsidR="005238EF" w:rsidRPr="0086478A">
        <w:rPr>
          <w:rFonts w:ascii="Calibri" w:hAnsi="Calibri" w:cs="Calibri"/>
          <w:szCs w:val="24"/>
        </w:rPr>
        <w:t xml:space="preserve">detallen algunes accions bàsiques relatives </w:t>
      </w:r>
      <w:r w:rsidR="005238EF" w:rsidRPr="0086478A">
        <w:rPr>
          <w:rFonts w:ascii="Calibri" w:hAnsi="Calibri" w:cs="Calibri"/>
          <w:szCs w:val="24"/>
        </w:rPr>
        <w:lastRenderedPageBreak/>
        <w:t>a cada criteri d’actuació que a més poden ser complementades amb propostes pr</w:t>
      </w:r>
      <w:r w:rsidR="006A66D7" w:rsidRPr="0086478A">
        <w:rPr>
          <w:rFonts w:ascii="Calibri" w:hAnsi="Calibri" w:cs="Calibri"/>
          <w:szCs w:val="24"/>
        </w:rPr>
        <w:t>òpies del licitador:</w:t>
      </w:r>
    </w:p>
    <w:p w14:paraId="5BDC8FCE" w14:textId="77777777" w:rsidR="005238EF" w:rsidRPr="0086478A" w:rsidRDefault="005238EF" w:rsidP="008C3754">
      <w:pPr>
        <w:pStyle w:val="Textindependent"/>
        <w:jc w:val="both"/>
        <w:rPr>
          <w:rFonts w:ascii="Calibri" w:hAnsi="Calibri" w:cs="Calibri"/>
          <w:szCs w:val="24"/>
        </w:rPr>
      </w:pPr>
    </w:p>
    <w:p w14:paraId="195D1861" w14:textId="6362EE89" w:rsidR="006A66D7" w:rsidRPr="0086478A" w:rsidRDefault="007A72C7" w:rsidP="008C3754">
      <w:pPr>
        <w:pStyle w:val="Textindependent"/>
        <w:jc w:val="both"/>
        <w:rPr>
          <w:rFonts w:ascii="Calibri" w:hAnsi="Calibri" w:cs="Calibri"/>
          <w:szCs w:val="24"/>
        </w:rPr>
      </w:pPr>
      <w:r>
        <w:rPr>
          <w:rFonts w:ascii="Calibri" w:hAnsi="Calibri" w:cs="Calibri"/>
          <w:szCs w:val="24"/>
        </w:rPr>
        <w:t>I.</w:t>
      </w:r>
      <w:r w:rsidR="00AF6A77" w:rsidRPr="0086478A">
        <w:rPr>
          <w:rFonts w:ascii="Calibri" w:hAnsi="Calibri" w:cs="Calibri"/>
          <w:szCs w:val="24"/>
        </w:rPr>
        <w:t>a. Pels programes de PHL, el professorat haurà de disposar d’un canal de contacte directe per correu electrònic.</w:t>
      </w:r>
      <w:r w:rsidR="006A66D7" w:rsidRPr="0086478A">
        <w:rPr>
          <w:rFonts w:ascii="Calibri" w:hAnsi="Calibri" w:cs="Calibri"/>
          <w:szCs w:val="24"/>
        </w:rPr>
        <w:t xml:space="preserve"> A més, per les activitats finals dels diferents programes, caldrà que </w:t>
      </w:r>
      <w:r w:rsidR="006A66D7" w:rsidRPr="00022455">
        <w:rPr>
          <w:rFonts w:ascii="Calibri" w:hAnsi="Calibri" w:cs="Calibri"/>
          <w:szCs w:val="24"/>
        </w:rPr>
        <w:t>una setmana abans es posi a disposició dels centres participants un telèfon on consultar dubtes i comunicar incidències d’última hora.</w:t>
      </w:r>
    </w:p>
    <w:p w14:paraId="1EEC93F4" w14:textId="64527F31" w:rsidR="005238EF" w:rsidRPr="0086478A" w:rsidRDefault="007A72C7" w:rsidP="008C3754">
      <w:pPr>
        <w:pStyle w:val="Textindependent"/>
        <w:jc w:val="both"/>
        <w:rPr>
          <w:rFonts w:ascii="Calibri" w:hAnsi="Calibri" w:cs="Calibri"/>
          <w:szCs w:val="24"/>
        </w:rPr>
      </w:pPr>
      <w:r>
        <w:rPr>
          <w:rFonts w:ascii="Calibri" w:hAnsi="Calibri" w:cs="Calibri"/>
          <w:szCs w:val="24"/>
        </w:rPr>
        <w:t>I.</w:t>
      </w:r>
      <w:r w:rsidR="006A66D7" w:rsidRPr="0086478A">
        <w:rPr>
          <w:rFonts w:ascii="Calibri" w:hAnsi="Calibri" w:cs="Calibri"/>
          <w:szCs w:val="24"/>
        </w:rPr>
        <w:t>b. Pels programes de PFHL, les entitats disposaran del contacte electrònic i telefònic seu tècnic d’homologació de referència i, a més, hauran de ser informats d’un correu electrònic</w:t>
      </w:r>
      <w:r w:rsidR="00AF6A77" w:rsidRPr="0086478A">
        <w:rPr>
          <w:rFonts w:ascii="Calibri" w:hAnsi="Calibri" w:cs="Calibri"/>
          <w:szCs w:val="24"/>
        </w:rPr>
        <w:t xml:space="preserve"> </w:t>
      </w:r>
      <w:r w:rsidR="006A66D7" w:rsidRPr="0086478A">
        <w:rPr>
          <w:rFonts w:ascii="Calibri" w:hAnsi="Calibri" w:cs="Calibri"/>
          <w:szCs w:val="24"/>
        </w:rPr>
        <w:t>general del programa.</w:t>
      </w:r>
    </w:p>
    <w:p w14:paraId="72AB7A7C" w14:textId="14CD7EC2" w:rsidR="006A66D7" w:rsidRPr="0086478A" w:rsidRDefault="007A72C7" w:rsidP="008C3754">
      <w:pPr>
        <w:pStyle w:val="Textindependent"/>
        <w:jc w:val="both"/>
        <w:rPr>
          <w:rFonts w:ascii="Calibri" w:hAnsi="Calibri" w:cs="Calibri"/>
          <w:szCs w:val="24"/>
        </w:rPr>
      </w:pPr>
      <w:r>
        <w:rPr>
          <w:rFonts w:ascii="Calibri" w:hAnsi="Calibri" w:cs="Calibri"/>
          <w:szCs w:val="24"/>
        </w:rPr>
        <w:t>I.c</w:t>
      </w:r>
      <w:r w:rsidR="006A66D7" w:rsidRPr="0086478A">
        <w:rPr>
          <w:rFonts w:ascii="Calibri" w:hAnsi="Calibri" w:cs="Calibri"/>
          <w:szCs w:val="24"/>
        </w:rPr>
        <w:t xml:space="preserve">. </w:t>
      </w:r>
      <w:r w:rsidR="00DA13D2" w:rsidRPr="0086478A">
        <w:rPr>
          <w:rFonts w:ascii="Calibri" w:hAnsi="Calibri" w:cs="Calibri"/>
          <w:szCs w:val="24"/>
        </w:rPr>
        <w:t xml:space="preserve">Caldrà donar una primera resposta als correus electrònics rebuts en un termini màxim de </w:t>
      </w:r>
      <w:r w:rsidR="004C527B">
        <w:rPr>
          <w:rFonts w:ascii="Calibri" w:hAnsi="Calibri" w:cs="Calibri"/>
          <w:szCs w:val="24"/>
        </w:rPr>
        <w:t>3</w:t>
      </w:r>
      <w:r w:rsidR="00DA13D2" w:rsidRPr="0086478A">
        <w:rPr>
          <w:rFonts w:ascii="Calibri" w:hAnsi="Calibri" w:cs="Calibri"/>
          <w:szCs w:val="24"/>
        </w:rPr>
        <w:t xml:space="preserve"> dies hàbils des de l’endemà de la recepció indicant que s’ha rebut correctament i s’inicien la consulta oportuna. Les respostes concretes i completes als plantejaments rebuts telemàticament caldrà remetre-les en un termini màxim de </w:t>
      </w:r>
      <w:r w:rsidR="005562EA">
        <w:rPr>
          <w:rFonts w:ascii="Calibri" w:hAnsi="Calibri" w:cs="Calibri"/>
          <w:szCs w:val="24"/>
        </w:rPr>
        <w:t>10</w:t>
      </w:r>
      <w:r w:rsidR="00DA13D2" w:rsidRPr="0086478A">
        <w:rPr>
          <w:rFonts w:ascii="Calibri" w:hAnsi="Calibri" w:cs="Calibri"/>
          <w:szCs w:val="24"/>
        </w:rPr>
        <w:t xml:space="preserve"> dies hàbils. Aquests terminis de resposta </w:t>
      </w:r>
      <w:r w:rsidR="005562EA">
        <w:rPr>
          <w:rFonts w:ascii="Calibri" w:hAnsi="Calibri" w:cs="Calibri"/>
          <w:szCs w:val="24"/>
        </w:rPr>
        <w:t>podran créixer fins a un 100% (6</w:t>
      </w:r>
      <w:r w:rsidR="00DA13D2" w:rsidRPr="0086478A">
        <w:rPr>
          <w:rFonts w:ascii="Calibri" w:hAnsi="Calibri" w:cs="Calibri"/>
          <w:szCs w:val="24"/>
        </w:rPr>
        <w:t xml:space="preserve"> dies hàbils per la primera </w:t>
      </w:r>
      <w:r w:rsidR="005562EA">
        <w:rPr>
          <w:rFonts w:ascii="Calibri" w:hAnsi="Calibri" w:cs="Calibri"/>
          <w:szCs w:val="24"/>
        </w:rPr>
        <w:t>resposta i 20</w:t>
      </w:r>
      <w:r w:rsidR="00DA13D2" w:rsidRPr="0086478A">
        <w:rPr>
          <w:rFonts w:ascii="Calibri" w:hAnsi="Calibri" w:cs="Calibri"/>
          <w:szCs w:val="24"/>
        </w:rPr>
        <w:t xml:space="preserve"> dies hàbils </w:t>
      </w:r>
      <w:r w:rsidR="00D24F3A">
        <w:rPr>
          <w:rFonts w:ascii="Calibri" w:hAnsi="Calibri" w:cs="Calibri"/>
          <w:szCs w:val="24"/>
        </w:rPr>
        <w:t xml:space="preserve">per la resposta completa) </w:t>
      </w:r>
      <w:r w:rsidR="00D24F3A" w:rsidRPr="00D24F3A">
        <w:rPr>
          <w:rFonts w:ascii="Calibri" w:hAnsi="Calibri" w:cs="Calibri"/>
          <w:szCs w:val="24"/>
        </w:rPr>
        <w:t xml:space="preserve">en els períodes vacacionals </w:t>
      </w:r>
      <w:r w:rsidR="00D24F3A">
        <w:rPr>
          <w:rFonts w:ascii="Calibri" w:hAnsi="Calibri" w:cs="Calibri"/>
          <w:szCs w:val="24"/>
        </w:rPr>
        <w:t xml:space="preserve">escolars </w:t>
      </w:r>
      <w:r w:rsidR="00D24F3A" w:rsidRPr="00D24F3A">
        <w:rPr>
          <w:rFonts w:ascii="Calibri" w:hAnsi="Calibri" w:cs="Calibri"/>
          <w:szCs w:val="24"/>
        </w:rPr>
        <w:t>establerts prèviament a l’inici dels diferents cursos pel Departament d’Ensenyament</w:t>
      </w:r>
      <w:r w:rsidR="00D24F3A">
        <w:rPr>
          <w:rFonts w:ascii="Calibri" w:hAnsi="Calibri" w:cs="Calibri"/>
          <w:szCs w:val="24"/>
        </w:rPr>
        <w:t xml:space="preserve"> de la Generalitat de Catalunya i en funció del qual també es determinen els calendaris de la temporada esportiva dels diferents nivells en edat escolar.</w:t>
      </w:r>
    </w:p>
    <w:p w14:paraId="738C8D73" w14:textId="77777777" w:rsidR="00B50052" w:rsidRPr="0086478A" w:rsidRDefault="00B50052" w:rsidP="008C3754">
      <w:pPr>
        <w:pStyle w:val="Textindependent"/>
        <w:jc w:val="both"/>
        <w:rPr>
          <w:rFonts w:ascii="Calibri" w:hAnsi="Calibri" w:cs="Calibri"/>
          <w:szCs w:val="24"/>
        </w:rPr>
      </w:pPr>
    </w:p>
    <w:p w14:paraId="5BD56638" w14:textId="62B92350" w:rsidR="00DA13D2" w:rsidRPr="0086478A" w:rsidRDefault="00DA13D2" w:rsidP="008C3754">
      <w:pPr>
        <w:pStyle w:val="Textindependent"/>
        <w:jc w:val="both"/>
        <w:rPr>
          <w:rFonts w:ascii="Calibri" w:hAnsi="Calibri" w:cs="Calibri"/>
          <w:szCs w:val="24"/>
        </w:rPr>
      </w:pPr>
      <w:r w:rsidRPr="0086478A">
        <w:rPr>
          <w:rFonts w:ascii="Calibri" w:hAnsi="Calibri" w:cs="Calibri"/>
          <w:szCs w:val="24"/>
        </w:rPr>
        <w:t>II.a.</w:t>
      </w:r>
      <w:r w:rsidR="00A42C31" w:rsidRPr="0086478A">
        <w:rPr>
          <w:rFonts w:ascii="Calibri" w:hAnsi="Calibri" w:cs="Calibri"/>
          <w:szCs w:val="24"/>
        </w:rPr>
        <w:t xml:space="preserve"> En aquells programes PHL on la demanda superi a l’oferta, caldrà seguir les directrius de preferència establertes per l’administració pel que fa a titularitat </w:t>
      </w:r>
      <w:r w:rsidR="00B50052" w:rsidRPr="0086478A">
        <w:rPr>
          <w:rFonts w:ascii="Calibri" w:hAnsi="Calibri" w:cs="Calibri"/>
          <w:szCs w:val="24"/>
        </w:rPr>
        <w:t xml:space="preserve">i característiques particulars </w:t>
      </w:r>
      <w:r w:rsidR="00A42C31" w:rsidRPr="0086478A">
        <w:rPr>
          <w:rFonts w:ascii="Calibri" w:hAnsi="Calibri" w:cs="Calibri"/>
          <w:szCs w:val="24"/>
        </w:rPr>
        <w:t>del centre educatiu</w:t>
      </w:r>
      <w:r w:rsidR="00B50052" w:rsidRPr="0086478A">
        <w:rPr>
          <w:rFonts w:ascii="Calibri" w:hAnsi="Calibri" w:cs="Calibri"/>
          <w:szCs w:val="24"/>
        </w:rPr>
        <w:t xml:space="preserve"> o la</w:t>
      </w:r>
      <w:r w:rsidR="00A42C31" w:rsidRPr="0086478A">
        <w:rPr>
          <w:rFonts w:ascii="Calibri" w:hAnsi="Calibri" w:cs="Calibri"/>
          <w:szCs w:val="24"/>
        </w:rPr>
        <w:t xml:space="preserve"> ubicació geogràfica a nivell de recursos socioeconòmics</w:t>
      </w:r>
      <w:r w:rsidR="00B50052" w:rsidRPr="0086478A">
        <w:rPr>
          <w:rFonts w:ascii="Calibri" w:hAnsi="Calibri" w:cs="Calibri"/>
          <w:szCs w:val="24"/>
        </w:rPr>
        <w:t>. L’adjudicatari també podrà proposar criteris propis que caldrà que siguin validats per l’administració.</w:t>
      </w:r>
    </w:p>
    <w:p w14:paraId="15990A3C" w14:textId="5D98B2C7" w:rsidR="00513A82" w:rsidRPr="0086478A" w:rsidRDefault="00513A82" w:rsidP="008C3754">
      <w:pPr>
        <w:pStyle w:val="Textindependent"/>
        <w:jc w:val="both"/>
        <w:rPr>
          <w:rFonts w:ascii="Calibri" w:hAnsi="Calibri" w:cs="Calibri"/>
          <w:szCs w:val="24"/>
        </w:rPr>
      </w:pPr>
      <w:r w:rsidRPr="0086478A">
        <w:rPr>
          <w:rFonts w:ascii="Calibri" w:hAnsi="Calibri" w:cs="Calibri"/>
          <w:szCs w:val="24"/>
        </w:rPr>
        <w:t>II.b. Es fomentarà entre les entitats homologades que aquestes facilitin informació i puguin dona suport a la tramitació dels ajuts a la pràctica esportiva fora d’horari lectiu per evitar la discriminació d’infants i famílies amb coneixements digitals limitats.</w:t>
      </w:r>
    </w:p>
    <w:p w14:paraId="188A96A2" w14:textId="1399BDFE" w:rsidR="00B50052" w:rsidRPr="0086478A" w:rsidRDefault="00B50052" w:rsidP="008C3754">
      <w:pPr>
        <w:pStyle w:val="Textindependent"/>
        <w:jc w:val="both"/>
        <w:rPr>
          <w:rFonts w:ascii="Calibri" w:hAnsi="Calibri" w:cs="Calibri"/>
          <w:szCs w:val="24"/>
        </w:rPr>
      </w:pPr>
    </w:p>
    <w:p w14:paraId="353AEA5E" w14:textId="22E386E4" w:rsidR="009D3550" w:rsidRPr="0086478A" w:rsidRDefault="007A72C7" w:rsidP="008C3754">
      <w:pPr>
        <w:pStyle w:val="Textindependent"/>
        <w:jc w:val="both"/>
        <w:rPr>
          <w:rFonts w:ascii="Calibri" w:hAnsi="Calibri" w:cs="Calibri"/>
          <w:szCs w:val="24"/>
        </w:rPr>
      </w:pPr>
      <w:r>
        <w:rPr>
          <w:rFonts w:ascii="Calibri" w:hAnsi="Calibri" w:cs="Calibri"/>
          <w:szCs w:val="24"/>
        </w:rPr>
        <w:t>III</w:t>
      </w:r>
      <w:r w:rsidR="00B50052" w:rsidRPr="0086478A">
        <w:rPr>
          <w:rFonts w:ascii="Calibri" w:hAnsi="Calibri" w:cs="Calibri"/>
          <w:szCs w:val="24"/>
        </w:rPr>
        <w:t xml:space="preserve">.a. </w:t>
      </w:r>
      <w:r w:rsidR="009D3550" w:rsidRPr="0086478A">
        <w:rPr>
          <w:rFonts w:ascii="Calibri" w:hAnsi="Calibri" w:cs="Calibri"/>
          <w:szCs w:val="24"/>
        </w:rPr>
        <w:t>El disseny del treball a classe i les activitats finals de PHL haurà de definir-se sempre tenint en compte la necessitat d’adaptar-ho a infants i joves amb diversitat funcional, sempre amb prioritat per una proposta inclusiva amb la resta de companys i companyes del seu centre educatiu. Si s’escau, caldrà gestionar el suport professional amb el servei ‘Esport Inclou’ de l’administració</w:t>
      </w:r>
      <w:r w:rsidR="002439BD" w:rsidRPr="0086478A">
        <w:rPr>
          <w:rFonts w:ascii="Calibri" w:hAnsi="Calibri" w:cs="Calibri"/>
          <w:szCs w:val="24"/>
        </w:rPr>
        <w:t>.</w:t>
      </w:r>
    </w:p>
    <w:p w14:paraId="0C1A748C" w14:textId="4DD2B9E1" w:rsidR="00B50052" w:rsidRPr="0086478A" w:rsidRDefault="007A72C7" w:rsidP="008C3754">
      <w:pPr>
        <w:pStyle w:val="Textindependent"/>
        <w:jc w:val="both"/>
        <w:rPr>
          <w:rFonts w:ascii="Calibri" w:hAnsi="Calibri" w:cs="Calibri"/>
          <w:szCs w:val="24"/>
        </w:rPr>
      </w:pPr>
      <w:r>
        <w:rPr>
          <w:rFonts w:ascii="Calibri" w:hAnsi="Calibri" w:cs="Calibri"/>
          <w:szCs w:val="24"/>
        </w:rPr>
        <w:t>III</w:t>
      </w:r>
      <w:r w:rsidR="009D3550" w:rsidRPr="0086478A">
        <w:rPr>
          <w:rFonts w:ascii="Calibri" w:hAnsi="Calibri" w:cs="Calibri"/>
          <w:szCs w:val="24"/>
        </w:rPr>
        <w:t xml:space="preserve">.b. </w:t>
      </w:r>
      <w:r>
        <w:rPr>
          <w:rFonts w:ascii="Calibri" w:hAnsi="Calibri" w:cs="Calibri"/>
          <w:szCs w:val="24"/>
        </w:rPr>
        <w:t>El licitador vetllarà perquè l</w:t>
      </w:r>
      <w:r w:rsidR="009D3550" w:rsidRPr="0086478A">
        <w:rPr>
          <w:rFonts w:ascii="Calibri" w:hAnsi="Calibri" w:cs="Calibri"/>
          <w:szCs w:val="24"/>
        </w:rPr>
        <w:t xml:space="preserve">es activitats homologades de PFHL </w:t>
      </w:r>
      <w:r>
        <w:rPr>
          <w:rFonts w:ascii="Calibri" w:hAnsi="Calibri" w:cs="Calibri"/>
          <w:szCs w:val="24"/>
        </w:rPr>
        <w:t>promoguin e</w:t>
      </w:r>
      <w:r w:rsidR="002439BD" w:rsidRPr="0086478A">
        <w:rPr>
          <w:rFonts w:ascii="Calibri" w:hAnsi="Calibri" w:cs="Calibri"/>
          <w:szCs w:val="24"/>
        </w:rPr>
        <w:t>specíficament la inclusió d’infants i joves amb diversitat funcional en totes aquelles disciplines esportives on la seva discapacitat es pugui encaixar i, si s’escau, amb suport del servei ‘Esport Inclou’</w:t>
      </w:r>
      <w:r w:rsidR="009D3550" w:rsidRPr="0086478A">
        <w:rPr>
          <w:rFonts w:ascii="Calibri" w:hAnsi="Calibri" w:cs="Calibri"/>
          <w:szCs w:val="24"/>
        </w:rPr>
        <w:t xml:space="preserve"> </w:t>
      </w:r>
      <w:r w:rsidR="002439BD" w:rsidRPr="0086478A">
        <w:rPr>
          <w:rFonts w:ascii="Calibri" w:hAnsi="Calibri" w:cs="Calibri"/>
          <w:szCs w:val="24"/>
        </w:rPr>
        <w:t>.</w:t>
      </w:r>
    </w:p>
    <w:p w14:paraId="05157E78" w14:textId="279A6B0D" w:rsidR="00C44FCC" w:rsidRPr="0086478A" w:rsidRDefault="007A72C7" w:rsidP="008C3754">
      <w:pPr>
        <w:pStyle w:val="Textindependent"/>
        <w:jc w:val="both"/>
        <w:rPr>
          <w:rFonts w:ascii="Calibri" w:hAnsi="Calibri" w:cs="Calibri"/>
          <w:szCs w:val="24"/>
        </w:rPr>
      </w:pPr>
      <w:r>
        <w:rPr>
          <w:rFonts w:ascii="Calibri" w:hAnsi="Calibri" w:cs="Calibri"/>
          <w:szCs w:val="24"/>
        </w:rPr>
        <w:t>III</w:t>
      </w:r>
      <w:r w:rsidR="002439BD" w:rsidRPr="0086478A">
        <w:rPr>
          <w:rFonts w:ascii="Calibri" w:hAnsi="Calibri" w:cs="Calibri"/>
          <w:szCs w:val="24"/>
        </w:rPr>
        <w:t xml:space="preserve">.c. </w:t>
      </w:r>
      <w:r w:rsidR="00C4435B" w:rsidRPr="0086478A">
        <w:rPr>
          <w:rFonts w:ascii="Calibri" w:hAnsi="Calibri" w:cs="Calibri"/>
          <w:szCs w:val="24"/>
        </w:rPr>
        <w:t>Caldrà promoure</w:t>
      </w:r>
      <w:r w:rsidR="002439BD" w:rsidRPr="0086478A">
        <w:rPr>
          <w:rFonts w:ascii="Calibri" w:hAnsi="Calibri" w:cs="Calibri"/>
          <w:szCs w:val="24"/>
        </w:rPr>
        <w:t xml:space="preserve"> </w:t>
      </w:r>
      <w:r w:rsidR="00C44FCC" w:rsidRPr="0086478A">
        <w:rPr>
          <w:rFonts w:ascii="Calibri" w:hAnsi="Calibri" w:cs="Calibri"/>
          <w:szCs w:val="24"/>
        </w:rPr>
        <w:t>l’homologació entre entitats especialitzades en donar servei a persones amb discapacitat per ampliar la relació d’activitats homologades</w:t>
      </w:r>
      <w:r w:rsidR="00C4435B" w:rsidRPr="0086478A">
        <w:rPr>
          <w:rFonts w:ascii="Calibri" w:hAnsi="Calibri" w:cs="Calibri"/>
          <w:szCs w:val="24"/>
        </w:rPr>
        <w:t xml:space="preserve"> adaptades. El licitador mirarà de contactar directament amb elles, explicar el procés i requisits d’homologació i facilitar el tràmit electrònic oportú.</w:t>
      </w:r>
    </w:p>
    <w:p w14:paraId="5FA7F5A2" w14:textId="77777777" w:rsidR="00C44FCC" w:rsidRDefault="00C44FCC" w:rsidP="008C3754">
      <w:pPr>
        <w:pStyle w:val="Textindependent"/>
        <w:jc w:val="both"/>
        <w:rPr>
          <w:rFonts w:ascii="Calibri" w:hAnsi="Calibri" w:cs="Calibri"/>
          <w:szCs w:val="24"/>
        </w:rPr>
      </w:pPr>
    </w:p>
    <w:p w14:paraId="2A175263" w14:textId="5CED3D93" w:rsidR="007A72C7" w:rsidRPr="0086478A" w:rsidRDefault="007A72C7" w:rsidP="007A72C7">
      <w:pPr>
        <w:pStyle w:val="Textindependent"/>
        <w:jc w:val="both"/>
        <w:rPr>
          <w:rFonts w:ascii="Calibri" w:hAnsi="Calibri" w:cs="Calibri"/>
          <w:szCs w:val="24"/>
        </w:rPr>
      </w:pPr>
      <w:r>
        <w:rPr>
          <w:rFonts w:ascii="Calibri" w:hAnsi="Calibri" w:cs="Calibri"/>
          <w:szCs w:val="24"/>
        </w:rPr>
        <w:lastRenderedPageBreak/>
        <w:t>IV</w:t>
      </w:r>
      <w:r w:rsidRPr="0086478A">
        <w:rPr>
          <w:rFonts w:ascii="Calibri" w:hAnsi="Calibri" w:cs="Calibri"/>
          <w:szCs w:val="24"/>
        </w:rPr>
        <w:t>.a. Sempre que sigui possible, el monitoratge de les activitats finals de PHL caldrà que estigui conformat de forma paritària. Caldrà justificar adequadament les actuacions o programes on no s’hagi pogut complir amb aquest objectiu.</w:t>
      </w:r>
    </w:p>
    <w:p w14:paraId="5BC065F2" w14:textId="2D821077" w:rsidR="007A72C7" w:rsidRPr="0086478A" w:rsidRDefault="007A72C7" w:rsidP="007A72C7">
      <w:pPr>
        <w:pStyle w:val="Textindependent"/>
        <w:jc w:val="both"/>
        <w:rPr>
          <w:rFonts w:ascii="Calibri" w:hAnsi="Calibri" w:cs="Calibri"/>
          <w:szCs w:val="24"/>
        </w:rPr>
      </w:pPr>
      <w:r>
        <w:rPr>
          <w:rFonts w:ascii="Calibri" w:hAnsi="Calibri" w:cs="Calibri"/>
          <w:szCs w:val="24"/>
        </w:rPr>
        <w:t>IV</w:t>
      </w:r>
      <w:r w:rsidRPr="0086478A">
        <w:rPr>
          <w:rFonts w:ascii="Calibri" w:hAnsi="Calibri" w:cs="Calibri"/>
          <w:szCs w:val="24"/>
        </w:rPr>
        <w:t xml:space="preserve">.b. Els ponents i presentadors de les diferents jornades i actes institucionals al llarg d’una temporada esportiva o curs escolar hauran de ser escollits per les seves competències professionals i </w:t>
      </w:r>
      <w:r>
        <w:rPr>
          <w:rFonts w:ascii="Calibri" w:hAnsi="Calibri" w:cs="Calibri"/>
          <w:szCs w:val="24"/>
        </w:rPr>
        <w:t xml:space="preserve">també </w:t>
      </w:r>
      <w:r w:rsidRPr="0086478A">
        <w:rPr>
          <w:rFonts w:ascii="Calibri" w:hAnsi="Calibri" w:cs="Calibri"/>
          <w:szCs w:val="24"/>
        </w:rPr>
        <w:t>tenint en compte una distribució equitativa per sexe.</w:t>
      </w:r>
    </w:p>
    <w:p w14:paraId="4B2B561D" w14:textId="77777777" w:rsidR="007A72C7" w:rsidRPr="0086478A" w:rsidRDefault="007A72C7" w:rsidP="008C3754">
      <w:pPr>
        <w:pStyle w:val="Textindependent"/>
        <w:jc w:val="both"/>
        <w:rPr>
          <w:rFonts w:ascii="Calibri" w:hAnsi="Calibri" w:cs="Calibri"/>
          <w:szCs w:val="24"/>
        </w:rPr>
      </w:pPr>
    </w:p>
    <w:p w14:paraId="3EE68FFE" w14:textId="110DB349" w:rsidR="002439BD" w:rsidRPr="0086478A" w:rsidRDefault="00C44FCC" w:rsidP="008C3754">
      <w:pPr>
        <w:pStyle w:val="Textindependent"/>
        <w:jc w:val="both"/>
        <w:rPr>
          <w:rFonts w:ascii="Calibri" w:hAnsi="Calibri" w:cs="Calibri"/>
          <w:szCs w:val="24"/>
        </w:rPr>
      </w:pPr>
      <w:r w:rsidRPr="0086478A">
        <w:rPr>
          <w:rFonts w:ascii="Calibri" w:hAnsi="Calibri" w:cs="Calibri"/>
          <w:szCs w:val="24"/>
        </w:rPr>
        <w:t>V.a.</w:t>
      </w:r>
      <w:r w:rsidR="002439BD" w:rsidRPr="0086478A">
        <w:rPr>
          <w:rFonts w:ascii="Calibri" w:hAnsi="Calibri" w:cs="Calibri"/>
          <w:szCs w:val="24"/>
        </w:rPr>
        <w:t xml:space="preserve"> </w:t>
      </w:r>
      <w:r w:rsidR="0035459A" w:rsidRPr="0086478A">
        <w:rPr>
          <w:rFonts w:ascii="Calibri" w:hAnsi="Calibri" w:cs="Calibri"/>
          <w:szCs w:val="24"/>
        </w:rPr>
        <w:t>L’adjudicatari facilitarà formació contínua i reciclatge pel que fa als canvis de normativa legal del sector que puguin afectar al projecte</w:t>
      </w:r>
      <w:r w:rsidR="00C4435B" w:rsidRPr="0086478A">
        <w:rPr>
          <w:rFonts w:ascii="Calibri" w:hAnsi="Calibri" w:cs="Calibri"/>
          <w:szCs w:val="24"/>
        </w:rPr>
        <w:t>.</w:t>
      </w:r>
    </w:p>
    <w:p w14:paraId="4A3DCDEE" w14:textId="5F88E285" w:rsidR="0035459A" w:rsidRPr="0086478A" w:rsidRDefault="00022455" w:rsidP="008C3754">
      <w:pPr>
        <w:pStyle w:val="Textindependent"/>
        <w:jc w:val="both"/>
        <w:rPr>
          <w:rFonts w:ascii="Calibri" w:hAnsi="Calibri" w:cs="Calibri"/>
          <w:szCs w:val="24"/>
        </w:rPr>
      </w:pPr>
      <w:r>
        <w:rPr>
          <w:rFonts w:ascii="Calibri" w:hAnsi="Calibri" w:cs="Calibri"/>
          <w:szCs w:val="24"/>
        </w:rPr>
        <w:t>V.b</w:t>
      </w:r>
      <w:r w:rsidR="0035459A" w:rsidRPr="0086478A">
        <w:rPr>
          <w:rFonts w:ascii="Calibri" w:hAnsi="Calibri" w:cs="Calibri"/>
          <w:szCs w:val="24"/>
        </w:rPr>
        <w:t>. El licitador haurà de garantir la cessió dels drets d’imatge d’aquells programes de PHL i PFHL que puguin ser subjecte de cobertura audiovisual i difusió. Es podrà fer amb declaracions responsables dels centres educatius i les entitats esportives homologades que participen del projecte, però caldrà demanar-ho de forma expl</w:t>
      </w:r>
      <w:r w:rsidR="00510248" w:rsidRPr="0086478A">
        <w:rPr>
          <w:rFonts w:ascii="Calibri" w:hAnsi="Calibri" w:cs="Calibri"/>
          <w:szCs w:val="24"/>
        </w:rPr>
        <w:t>ícita als agents implicats</w:t>
      </w:r>
      <w:r w:rsidR="0035459A" w:rsidRPr="0086478A">
        <w:rPr>
          <w:rFonts w:ascii="Calibri" w:hAnsi="Calibri" w:cs="Calibri"/>
          <w:szCs w:val="24"/>
        </w:rPr>
        <w:t xml:space="preserve"> amb una antelació mínima d’una setmana, excepte per causes justificades que podran reduir aquest termini. </w:t>
      </w:r>
      <w:r w:rsidR="00510248" w:rsidRPr="0086478A">
        <w:rPr>
          <w:rFonts w:ascii="Calibri" w:hAnsi="Calibri" w:cs="Calibri"/>
          <w:szCs w:val="24"/>
        </w:rPr>
        <w:t>L’adjudicatari, com a encarregat del tractament d’aquestes dades, haurà de emmagatzemar i indexar aquesta documentació a disposició de l’Ajuntament per tal de donar resposta al dret de revocació o qualsevol altre relatiu als seus drets d’imatge i dades de caràcter personal.</w:t>
      </w:r>
    </w:p>
    <w:p w14:paraId="73F6000E" w14:textId="77777777" w:rsidR="00510248" w:rsidRPr="0086478A" w:rsidRDefault="00510248" w:rsidP="008C3754">
      <w:pPr>
        <w:pStyle w:val="Textindependent"/>
        <w:jc w:val="both"/>
        <w:rPr>
          <w:rFonts w:ascii="Calibri" w:hAnsi="Calibri" w:cs="Calibri"/>
          <w:szCs w:val="24"/>
        </w:rPr>
      </w:pPr>
    </w:p>
    <w:p w14:paraId="58953070" w14:textId="03E4548F" w:rsidR="00510248" w:rsidRPr="0086478A" w:rsidRDefault="00510248" w:rsidP="008C3754">
      <w:pPr>
        <w:pStyle w:val="Textindependent"/>
        <w:jc w:val="both"/>
        <w:rPr>
          <w:rFonts w:ascii="Calibri" w:hAnsi="Calibri" w:cs="Calibri"/>
          <w:szCs w:val="24"/>
        </w:rPr>
      </w:pPr>
      <w:r w:rsidRPr="0086478A">
        <w:rPr>
          <w:rFonts w:ascii="Calibri" w:hAnsi="Calibri" w:cs="Calibri"/>
          <w:szCs w:val="24"/>
        </w:rPr>
        <w:t>VI.a. S’eliminarà la utilització de plàstics d’un sol ús. En aquells àmbits del projecte on no sigui possible acomplir aquest objectiu, caldrà justificar-ne el motiu.</w:t>
      </w:r>
    </w:p>
    <w:p w14:paraId="3F2830C9" w14:textId="69C5FB1D" w:rsidR="00510248" w:rsidRPr="0086478A" w:rsidRDefault="00510248" w:rsidP="008C3754">
      <w:pPr>
        <w:pStyle w:val="Textindependent"/>
        <w:jc w:val="both"/>
        <w:rPr>
          <w:rFonts w:ascii="Calibri" w:hAnsi="Calibri" w:cs="Calibri"/>
          <w:szCs w:val="24"/>
        </w:rPr>
      </w:pPr>
      <w:r w:rsidRPr="0086478A">
        <w:rPr>
          <w:rFonts w:ascii="Calibri" w:hAnsi="Calibri" w:cs="Calibri"/>
          <w:szCs w:val="24"/>
        </w:rPr>
        <w:t>VI</w:t>
      </w:r>
      <w:r w:rsidR="00513A82" w:rsidRPr="0086478A">
        <w:rPr>
          <w:rFonts w:ascii="Calibri" w:hAnsi="Calibri" w:cs="Calibri"/>
          <w:szCs w:val="24"/>
        </w:rPr>
        <w:t>.b</w:t>
      </w:r>
      <w:r w:rsidRPr="0086478A">
        <w:rPr>
          <w:rFonts w:ascii="Calibri" w:hAnsi="Calibri" w:cs="Calibri"/>
          <w:szCs w:val="24"/>
        </w:rPr>
        <w:t>. La memòria final haurà d’incorporar un llistat d’accions que s’han fet a nivell general del projecte en termes de sostenibilitat i, a més, un desglossament de les accions concretes que s’han dut a terme als diferents programes.</w:t>
      </w:r>
    </w:p>
    <w:p w14:paraId="4DB8AA5D" w14:textId="2831D258" w:rsidR="00513A82" w:rsidRPr="0086478A" w:rsidRDefault="00513A82" w:rsidP="008C3754">
      <w:pPr>
        <w:pStyle w:val="Textindependent"/>
        <w:jc w:val="both"/>
        <w:rPr>
          <w:rFonts w:ascii="Calibri" w:hAnsi="Calibri" w:cs="Calibri"/>
          <w:szCs w:val="24"/>
        </w:rPr>
      </w:pPr>
      <w:r w:rsidRPr="0086478A">
        <w:rPr>
          <w:rFonts w:ascii="Calibri" w:hAnsi="Calibri" w:cs="Calibri"/>
          <w:szCs w:val="24"/>
        </w:rPr>
        <w:t>VI.c</w:t>
      </w:r>
      <w:r w:rsidR="00510248" w:rsidRPr="0086478A">
        <w:rPr>
          <w:rFonts w:ascii="Calibri" w:hAnsi="Calibri" w:cs="Calibri"/>
          <w:szCs w:val="24"/>
        </w:rPr>
        <w:t>. Les comunicacions adreçades a les famílies, mitjançant el centre educatiu o l’entitat esportiva homologada, caldrà que incorporin també missatges re</w:t>
      </w:r>
      <w:r w:rsidRPr="0086478A">
        <w:rPr>
          <w:rFonts w:ascii="Calibri" w:hAnsi="Calibri" w:cs="Calibri"/>
          <w:szCs w:val="24"/>
        </w:rPr>
        <w:t>lacionats amb la sostenibilitat vinculats a l’alimentació</w:t>
      </w:r>
      <w:r w:rsidR="007A72C7" w:rsidRPr="007A72C7">
        <w:rPr>
          <w:rFonts w:ascii="Calibri" w:hAnsi="Calibri" w:cs="Calibri"/>
          <w:color w:val="FF0000"/>
          <w:szCs w:val="24"/>
        </w:rPr>
        <w:t xml:space="preserve"> </w:t>
      </w:r>
      <w:r w:rsidR="007A72C7" w:rsidRPr="00022455">
        <w:rPr>
          <w:rFonts w:ascii="Calibri" w:hAnsi="Calibri" w:cs="Calibri"/>
          <w:szCs w:val="24"/>
        </w:rPr>
        <w:t>saludable</w:t>
      </w:r>
      <w:r w:rsidRPr="00022455">
        <w:rPr>
          <w:rFonts w:ascii="Calibri" w:hAnsi="Calibri" w:cs="Calibri"/>
          <w:szCs w:val="24"/>
        </w:rPr>
        <w:t xml:space="preserve"> </w:t>
      </w:r>
      <w:r w:rsidRPr="0086478A">
        <w:rPr>
          <w:rFonts w:ascii="Calibri" w:hAnsi="Calibri" w:cs="Calibri"/>
          <w:szCs w:val="24"/>
        </w:rPr>
        <w:t>de proximitat, l’ús responsable de l’aigua, l’energia neta o la mobilitat sostenible</w:t>
      </w:r>
      <w:r w:rsidR="00C4435B" w:rsidRPr="0086478A">
        <w:rPr>
          <w:rFonts w:ascii="Calibri" w:hAnsi="Calibri" w:cs="Calibri"/>
          <w:szCs w:val="24"/>
        </w:rPr>
        <w:t>.</w:t>
      </w:r>
    </w:p>
    <w:p w14:paraId="1E1017FE" w14:textId="77777777" w:rsidR="00513A82" w:rsidRPr="0086478A" w:rsidRDefault="00513A82" w:rsidP="008C3754">
      <w:pPr>
        <w:pStyle w:val="Textindependent"/>
        <w:jc w:val="both"/>
        <w:rPr>
          <w:rFonts w:ascii="Calibri" w:hAnsi="Calibri" w:cs="Calibri"/>
          <w:szCs w:val="24"/>
        </w:rPr>
      </w:pPr>
    </w:p>
    <w:p w14:paraId="3665FBF4" w14:textId="50C5C6F5" w:rsidR="00510248" w:rsidRPr="0086478A" w:rsidRDefault="00513A82" w:rsidP="008C3754">
      <w:pPr>
        <w:pStyle w:val="Textindependent"/>
        <w:jc w:val="both"/>
        <w:rPr>
          <w:rFonts w:ascii="Calibri" w:hAnsi="Calibri" w:cs="Calibri"/>
          <w:szCs w:val="24"/>
        </w:rPr>
      </w:pPr>
      <w:r w:rsidRPr="0086478A">
        <w:rPr>
          <w:rFonts w:ascii="Calibri" w:hAnsi="Calibri" w:cs="Calibri"/>
          <w:szCs w:val="24"/>
        </w:rPr>
        <w:t xml:space="preserve">VII.a. </w:t>
      </w:r>
      <w:r w:rsidR="000F2881" w:rsidRPr="0086478A">
        <w:rPr>
          <w:rFonts w:ascii="Calibri" w:hAnsi="Calibri" w:cs="Calibri"/>
          <w:szCs w:val="24"/>
        </w:rPr>
        <w:t>L’adjudicatari haurà de motivar totes les seves decisions i comunicacions amb els agents involucrats en base a preceptes legals. Davant de situacions no recollides per cap normativa, s’intentarà prendre la decisió més beneficiosa per les persones físiques o jurídiques implicades. En casos on la normativa deixi oberta més d’una possible decisió o actuació, el licitador haurà de consultar amb l’administració la resolució més adequada.</w:t>
      </w:r>
    </w:p>
    <w:p w14:paraId="3B413CC9" w14:textId="77777777" w:rsidR="000F2881" w:rsidRPr="0086478A" w:rsidRDefault="000F2881" w:rsidP="008C3754">
      <w:pPr>
        <w:pStyle w:val="Textindependent"/>
        <w:jc w:val="both"/>
        <w:rPr>
          <w:rFonts w:ascii="Calibri" w:hAnsi="Calibri" w:cs="Calibri"/>
          <w:szCs w:val="24"/>
        </w:rPr>
      </w:pPr>
    </w:p>
    <w:p w14:paraId="3733ADE5" w14:textId="30FCC6D6" w:rsidR="000F2881" w:rsidRPr="0086478A" w:rsidRDefault="0086478A" w:rsidP="008C3754">
      <w:pPr>
        <w:pStyle w:val="Textindependent"/>
        <w:jc w:val="both"/>
        <w:rPr>
          <w:rFonts w:ascii="Calibri" w:hAnsi="Calibri" w:cs="Calibri"/>
          <w:szCs w:val="24"/>
        </w:rPr>
      </w:pPr>
      <w:r>
        <w:rPr>
          <w:rFonts w:ascii="Calibri" w:hAnsi="Calibri" w:cs="Calibri"/>
          <w:szCs w:val="24"/>
        </w:rPr>
        <w:t>VIII.a</w:t>
      </w:r>
      <w:r w:rsidR="000F2881" w:rsidRPr="0086478A">
        <w:rPr>
          <w:rFonts w:ascii="Calibri" w:hAnsi="Calibri" w:cs="Calibri"/>
          <w:szCs w:val="24"/>
        </w:rPr>
        <w:t>. Les formacions adreçades a</w:t>
      </w:r>
      <w:r w:rsidR="00AD6699" w:rsidRPr="0086478A">
        <w:rPr>
          <w:rFonts w:ascii="Calibri" w:hAnsi="Calibri" w:cs="Calibri"/>
          <w:szCs w:val="24"/>
        </w:rPr>
        <w:t>l monitoratge dels PHL i PHFL es faran exclusivament en català i es vetllarà perquè a més de comprendre el català aquests també puguin expressar-se correctament en la llengua pròpia del país.</w:t>
      </w:r>
    </w:p>
    <w:p w14:paraId="4916D037" w14:textId="7F775393" w:rsidR="00AD6699" w:rsidRPr="0086478A" w:rsidRDefault="0086478A" w:rsidP="008C3754">
      <w:pPr>
        <w:pStyle w:val="Textindependent"/>
        <w:jc w:val="both"/>
        <w:rPr>
          <w:rFonts w:ascii="Calibri" w:hAnsi="Calibri" w:cs="Calibri"/>
          <w:szCs w:val="24"/>
        </w:rPr>
      </w:pPr>
      <w:r>
        <w:rPr>
          <w:rFonts w:ascii="Calibri" w:hAnsi="Calibri" w:cs="Calibri"/>
          <w:szCs w:val="24"/>
        </w:rPr>
        <w:t>VIII.b</w:t>
      </w:r>
      <w:r w:rsidR="00AD6699" w:rsidRPr="0086478A">
        <w:rPr>
          <w:rFonts w:ascii="Calibri" w:hAnsi="Calibri" w:cs="Calibri"/>
          <w:szCs w:val="24"/>
        </w:rPr>
        <w:t>. A les formacions pel monitoratge dels PHL i PHFL s’indicarà de forma explícita la necessitat d’adreçar-se al jovent sempre en català. A més, pels PHFL es farà un mínim de tres comunicacions electròniques durant el curs recordant a les entitats la necessitat de que els seus monitors i monitores desenvolupin les explicacions i indicacions als menors participants en català.</w:t>
      </w:r>
    </w:p>
    <w:p w14:paraId="3AA61879" w14:textId="77777777" w:rsidR="00AD6699" w:rsidRPr="0086478A" w:rsidRDefault="00AD6699" w:rsidP="008C3754">
      <w:pPr>
        <w:pStyle w:val="Textindependent"/>
        <w:jc w:val="both"/>
        <w:rPr>
          <w:rFonts w:ascii="Calibri" w:hAnsi="Calibri" w:cs="Calibri"/>
          <w:szCs w:val="24"/>
        </w:rPr>
      </w:pPr>
    </w:p>
    <w:p w14:paraId="2281CE46" w14:textId="47643EAC" w:rsidR="00AD6699" w:rsidRPr="0086478A" w:rsidRDefault="00AD6699" w:rsidP="008C3754">
      <w:pPr>
        <w:pStyle w:val="Textindependent"/>
        <w:jc w:val="both"/>
        <w:rPr>
          <w:rFonts w:ascii="Calibri" w:hAnsi="Calibri" w:cs="Calibri"/>
          <w:szCs w:val="24"/>
        </w:rPr>
      </w:pPr>
      <w:r w:rsidRPr="0086478A">
        <w:rPr>
          <w:rFonts w:ascii="Calibri" w:hAnsi="Calibri" w:cs="Calibri"/>
          <w:szCs w:val="24"/>
        </w:rPr>
        <w:lastRenderedPageBreak/>
        <w:t>IX.a. L’adjudicatari haurà de vetllar perquè a les propostes comunicatives dissenyades pel projecte tothom es pugui sentir identificat.</w:t>
      </w:r>
    </w:p>
    <w:p w14:paraId="736A12E8" w14:textId="37FCB213" w:rsidR="00AD6699" w:rsidRPr="0086478A" w:rsidRDefault="00AD6699" w:rsidP="008C3754">
      <w:pPr>
        <w:pStyle w:val="Textindependent"/>
        <w:jc w:val="both"/>
        <w:rPr>
          <w:rFonts w:ascii="Calibri" w:hAnsi="Calibri" w:cs="Calibri"/>
          <w:szCs w:val="24"/>
        </w:rPr>
      </w:pPr>
      <w:r w:rsidRPr="0086478A">
        <w:rPr>
          <w:rFonts w:ascii="Calibri" w:hAnsi="Calibri" w:cs="Calibri"/>
          <w:szCs w:val="24"/>
        </w:rPr>
        <w:t xml:space="preserve">IX.b. </w:t>
      </w:r>
      <w:r w:rsidR="00160317" w:rsidRPr="0086478A">
        <w:rPr>
          <w:rFonts w:ascii="Calibri" w:hAnsi="Calibri" w:cs="Calibri"/>
          <w:szCs w:val="24"/>
        </w:rPr>
        <w:t>Totes les comunicacions hauran de fer-se amb un llenguatge inclusiu i tenint en compte, tant a nivell redaccional com de suport gràfic, l’eliminació d’estereotips vinculats a la pràctica esportiva, especialment aquells referents a una classificació d’esports per gènere.</w:t>
      </w:r>
    </w:p>
    <w:p w14:paraId="4842712D" w14:textId="77777777" w:rsidR="00160317" w:rsidRPr="0086478A" w:rsidRDefault="00160317" w:rsidP="008C3754">
      <w:pPr>
        <w:pStyle w:val="Textindependent"/>
        <w:jc w:val="both"/>
        <w:rPr>
          <w:rFonts w:ascii="Calibri" w:hAnsi="Calibri" w:cs="Calibri"/>
          <w:szCs w:val="24"/>
        </w:rPr>
      </w:pPr>
    </w:p>
    <w:p w14:paraId="0CC2DB1D" w14:textId="34434731" w:rsidR="00E325CC" w:rsidRPr="0086478A" w:rsidRDefault="00160317" w:rsidP="008C3754">
      <w:pPr>
        <w:pStyle w:val="Textindependent"/>
        <w:jc w:val="both"/>
        <w:rPr>
          <w:rFonts w:ascii="Calibri" w:hAnsi="Calibri" w:cs="Calibri"/>
          <w:szCs w:val="24"/>
        </w:rPr>
      </w:pPr>
      <w:r w:rsidRPr="0086478A">
        <w:rPr>
          <w:rFonts w:ascii="Calibri" w:hAnsi="Calibri" w:cs="Calibri"/>
          <w:szCs w:val="24"/>
        </w:rPr>
        <w:t xml:space="preserve">X.a. </w:t>
      </w:r>
      <w:r w:rsidR="00E325CC" w:rsidRPr="0086478A">
        <w:rPr>
          <w:rFonts w:ascii="Calibri" w:hAnsi="Calibri" w:cs="Calibri"/>
          <w:szCs w:val="24"/>
        </w:rPr>
        <w:t>A més de posar a l’abast dels joves una modalitat esportiva concreta i el coneixement teòric necessari per la seva pràctica, l’adjudicatari haurà de dissenyar els programes de PHL tenint en compte criteris lúdics com a canal per una millor experiència dels participants. A més, també es treballarà amb l’objectiu d’una participació t</w:t>
      </w:r>
      <w:r w:rsidR="00FD0098" w:rsidRPr="0086478A">
        <w:rPr>
          <w:rFonts w:ascii="Calibri" w:hAnsi="Calibri" w:cs="Calibri"/>
          <w:szCs w:val="24"/>
        </w:rPr>
        <w:t>ant activa com sigui possible, amb els descansos necessaris però evitant al màxim períodes d’inactivitat física o ‘impass’.</w:t>
      </w:r>
    </w:p>
    <w:p w14:paraId="74485DDD" w14:textId="3032DBFE" w:rsidR="00160317" w:rsidRDefault="00E325CC" w:rsidP="008C3754">
      <w:pPr>
        <w:pStyle w:val="Textindependent"/>
        <w:jc w:val="both"/>
        <w:rPr>
          <w:rFonts w:ascii="Calibri" w:hAnsi="Calibri" w:cs="Calibri"/>
          <w:szCs w:val="24"/>
        </w:rPr>
      </w:pPr>
      <w:r w:rsidRPr="0086478A">
        <w:rPr>
          <w:rFonts w:ascii="Calibri" w:hAnsi="Calibri" w:cs="Calibri"/>
          <w:szCs w:val="24"/>
        </w:rPr>
        <w:t>X.b. Pe</w:t>
      </w:r>
      <w:r w:rsidR="00FD0098" w:rsidRPr="0086478A">
        <w:rPr>
          <w:rFonts w:ascii="Calibri" w:hAnsi="Calibri" w:cs="Calibri"/>
          <w:szCs w:val="24"/>
        </w:rPr>
        <w:t xml:space="preserve">l que fa als programes PFHL, caldrà facilitar recursos </w:t>
      </w:r>
      <w:r w:rsidR="00D50342" w:rsidRPr="0086478A">
        <w:rPr>
          <w:rFonts w:ascii="Calibri" w:hAnsi="Calibri" w:cs="Calibri"/>
          <w:szCs w:val="24"/>
        </w:rPr>
        <w:t xml:space="preserve">de programació de sessions esportives lúdiques per una banda i per l’altra que siguin actives per tots els membres del grup (que no hi hagi mig grup treballant un exercici i l’altre mig </w:t>
      </w:r>
      <w:r w:rsidR="00D50342" w:rsidRPr="00022455">
        <w:rPr>
          <w:rFonts w:ascii="Calibri" w:hAnsi="Calibri" w:cs="Calibri"/>
          <w:szCs w:val="24"/>
        </w:rPr>
        <w:t>asse</w:t>
      </w:r>
      <w:r w:rsidR="00020052" w:rsidRPr="00022455">
        <w:rPr>
          <w:rFonts w:ascii="Calibri" w:hAnsi="Calibri" w:cs="Calibri"/>
          <w:szCs w:val="24"/>
        </w:rPr>
        <w:t>gut</w:t>
      </w:r>
      <w:r w:rsidR="00D50342" w:rsidRPr="0086478A">
        <w:rPr>
          <w:rFonts w:ascii="Calibri" w:hAnsi="Calibri" w:cs="Calibri"/>
          <w:szCs w:val="24"/>
        </w:rPr>
        <w:t>)</w:t>
      </w:r>
      <w:r w:rsidR="00314EDA" w:rsidRPr="0086478A">
        <w:rPr>
          <w:rFonts w:ascii="Calibri" w:hAnsi="Calibri" w:cs="Calibri"/>
          <w:szCs w:val="24"/>
        </w:rPr>
        <w:t>. La inclusió d’algunes tasques d’aquest tipus serà requisit imprescindible per l’homologació, tal i com es recollirà a les oportunes bases i convocatòries.</w:t>
      </w:r>
    </w:p>
    <w:p w14:paraId="024C8AD1" w14:textId="77777777" w:rsidR="00B3541A" w:rsidRPr="0030781F" w:rsidRDefault="00B3541A" w:rsidP="00E54B12">
      <w:pPr>
        <w:pStyle w:val="Textindependent"/>
        <w:jc w:val="both"/>
        <w:rPr>
          <w:rFonts w:ascii="Calibri" w:hAnsi="Calibri"/>
          <w:szCs w:val="24"/>
        </w:rPr>
      </w:pPr>
    </w:p>
    <w:p w14:paraId="1B1735C5" w14:textId="77777777" w:rsidR="0086478A" w:rsidRDefault="0086478A" w:rsidP="00F134ED">
      <w:pPr>
        <w:pBdr>
          <w:bottom w:val="single" w:sz="4" w:space="1" w:color="auto"/>
        </w:pBdr>
        <w:spacing w:after="0" w:line="240" w:lineRule="auto"/>
        <w:jc w:val="both"/>
        <w:outlineLvl w:val="0"/>
        <w:rPr>
          <w:b/>
          <w:sz w:val="24"/>
          <w:szCs w:val="24"/>
        </w:rPr>
      </w:pPr>
    </w:p>
    <w:p w14:paraId="736A6C40" w14:textId="56F4B887" w:rsidR="00F134ED" w:rsidRPr="0030781F" w:rsidRDefault="00F134ED" w:rsidP="00F134ED">
      <w:pPr>
        <w:pBdr>
          <w:bottom w:val="single" w:sz="4" w:space="1" w:color="auto"/>
        </w:pBdr>
        <w:spacing w:after="0" w:line="240" w:lineRule="auto"/>
        <w:jc w:val="both"/>
        <w:outlineLvl w:val="0"/>
        <w:rPr>
          <w:b/>
          <w:sz w:val="24"/>
          <w:szCs w:val="24"/>
        </w:rPr>
      </w:pPr>
      <w:r w:rsidRPr="0030781F">
        <w:rPr>
          <w:b/>
          <w:sz w:val="24"/>
          <w:szCs w:val="24"/>
        </w:rPr>
        <w:t xml:space="preserve">Clàusula </w:t>
      </w:r>
      <w:r w:rsidR="0086478A">
        <w:rPr>
          <w:b/>
          <w:sz w:val="24"/>
          <w:szCs w:val="24"/>
        </w:rPr>
        <w:t>9</w:t>
      </w:r>
      <w:r w:rsidRPr="0030781F">
        <w:rPr>
          <w:b/>
          <w:sz w:val="24"/>
          <w:szCs w:val="24"/>
        </w:rPr>
        <w:t>. PRODUCCIÓ D’ACTES</w:t>
      </w:r>
    </w:p>
    <w:p w14:paraId="54C7C9A3" w14:textId="4B128F25" w:rsidR="000A1139" w:rsidRPr="0030781F" w:rsidRDefault="001B29F1" w:rsidP="001B29F1">
      <w:pPr>
        <w:pStyle w:val="Cos"/>
        <w:jc w:val="both"/>
        <w:rPr>
          <w:rFonts w:ascii="Calibri" w:hAnsi="Calibri" w:cs="Calibri"/>
          <w:color w:val="auto"/>
          <w:spacing w:val="-2"/>
          <w:sz w:val="24"/>
          <w:szCs w:val="24"/>
        </w:rPr>
      </w:pPr>
      <w:r w:rsidRPr="0030781F">
        <w:rPr>
          <w:rFonts w:ascii="Calibri" w:hAnsi="Calibri" w:cs="Calibri"/>
          <w:color w:val="auto"/>
          <w:sz w:val="24"/>
          <w:szCs w:val="24"/>
        </w:rPr>
        <w:t xml:space="preserve">Tal i com es deixa entreveure en el redactat de les clàusules on s'exposen els programes o els esquemes de gestió dels diferents programes, l'IBE, </w:t>
      </w:r>
      <w:r w:rsidRPr="0030781F">
        <w:rPr>
          <w:rFonts w:ascii="Calibri" w:hAnsi="Calibri" w:cs="Calibri"/>
          <w:color w:val="auto"/>
          <w:spacing w:val="-2"/>
          <w:sz w:val="24"/>
          <w:szCs w:val="24"/>
        </w:rPr>
        <w:t>de manera puntual al llarg de l'any, té la necessitat de donar a conèixer les novetats dels programes de promoció</w:t>
      </w:r>
      <w:r w:rsidR="004F72C7" w:rsidRPr="0030781F">
        <w:rPr>
          <w:rFonts w:ascii="Calibri" w:hAnsi="Calibri" w:cs="Calibri"/>
          <w:color w:val="auto"/>
          <w:spacing w:val="-2"/>
          <w:sz w:val="24"/>
          <w:szCs w:val="24"/>
        </w:rPr>
        <w:t xml:space="preserve"> esportiva en horari lectiu al professorat i de promoció esportiva fora d’horari lectiu a les entitats homologades,</w:t>
      </w:r>
      <w:r w:rsidR="004F72C7" w:rsidRPr="0030781F">
        <w:rPr>
          <w:rFonts w:ascii="Calibri" w:hAnsi="Calibri" w:cs="Calibri"/>
          <w:color w:val="auto"/>
          <w:sz w:val="24"/>
          <w:szCs w:val="24"/>
        </w:rPr>
        <w:t xml:space="preserve"> realitzar les jornades formatives requerides pels diferents programes</w:t>
      </w:r>
      <w:r w:rsidRPr="0030781F">
        <w:rPr>
          <w:rFonts w:ascii="Calibri" w:hAnsi="Calibri" w:cs="Calibri"/>
          <w:color w:val="auto"/>
          <w:sz w:val="24"/>
          <w:szCs w:val="24"/>
        </w:rPr>
        <w:t>, atorgar premis o fer jornades específiques adreçades a un determinat sector esportiu. Per aquest motiu, l‘adjudicatari haurà de preveur</w:t>
      </w:r>
      <w:r w:rsidR="00C66CF6" w:rsidRPr="0030781F">
        <w:rPr>
          <w:rFonts w:ascii="Calibri" w:hAnsi="Calibri" w:cs="Calibri"/>
          <w:color w:val="auto"/>
          <w:sz w:val="24"/>
          <w:szCs w:val="24"/>
        </w:rPr>
        <w:t>e la producció de, com a mínim, cinc</w:t>
      </w:r>
      <w:r w:rsidR="004F72C7" w:rsidRPr="0030781F">
        <w:rPr>
          <w:rFonts w:ascii="Calibri" w:hAnsi="Calibri" w:cs="Calibri"/>
          <w:color w:val="auto"/>
          <w:sz w:val="24"/>
          <w:szCs w:val="24"/>
        </w:rPr>
        <w:t xml:space="preserve"> </w:t>
      </w:r>
      <w:r w:rsidRPr="0030781F">
        <w:rPr>
          <w:rFonts w:ascii="Calibri" w:hAnsi="Calibri" w:cs="Calibri"/>
          <w:color w:val="auto"/>
          <w:sz w:val="24"/>
          <w:szCs w:val="24"/>
        </w:rPr>
        <w:t xml:space="preserve">actes anuals. </w:t>
      </w:r>
    </w:p>
    <w:p w14:paraId="0F8F4BC2" w14:textId="77777777" w:rsidR="005614B9" w:rsidRPr="0030781F" w:rsidRDefault="005614B9" w:rsidP="001B29F1">
      <w:pPr>
        <w:pStyle w:val="Cos"/>
        <w:jc w:val="both"/>
        <w:rPr>
          <w:rFonts w:ascii="Calibri" w:hAnsi="Calibri" w:cs="Calibri"/>
          <w:color w:val="auto"/>
          <w:sz w:val="24"/>
          <w:szCs w:val="24"/>
        </w:rPr>
      </w:pPr>
    </w:p>
    <w:p w14:paraId="075A0747" w14:textId="77777777" w:rsidR="001B29F1" w:rsidRPr="0030781F" w:rsidRDefault="001B29F1" w:rsidP="001B29F1">
      <w:pPr>
        <w:pStyle w:val="Cos"/>
        <w:jc w:val="both"/>
        <w:rPr>
          <w:rFonts w:ascii="Calibri" w:hAnsi="Calibri" w:cs="Calibri"/>
          <w:color w:val="auto"/>
          <w:sz w:val="24"/>
          <w:szCs w:val="24"/>
        </w:rPr>
      </w:pPr>
      <w:r w:rsidRPr="0030781F">
        <w:rPr>
          <w:rFonts w:ascii="Calibri" w:hAnsi="Calibri" w:cs="Calibri"/>
          <w:color w:val="auto"/>
          <w:sz w:val="24"/>
          <w:szCs w:val="24"/>
        </w:rPr>
        <w:t>A títol orientatiu</w:t>
      </w:r>
      <w:r w:rsidR="005F6A37" w:rsidRPr="0030781F">
        <w:rPr>
          <w:rFonts w:ascii="Calibri" w:hAnsi="Calibri" w:cs="Calibri"/>
          <w:color w:val="auto"/>
          <w:sz w:val="24"/>
          <w:szCs w:val="24"/>
        </w:rPr>
        <w:t>, i no limitatiu,</w:t>
      </w:r>
      <w:r w:rsidRPr="0030781F">
        <w:rPr>
          <w:rFonts w:ascii="Calibri" w:hAnsi="Calibri" w:cs="Calibri"/>
          <w:color w:val="auto"/>
          <w:sz w:val="24"/>
          <w:szCs w:val="24"/>
        </w:rPr>
        <w:t xml:space="preserve"> es preveuen com a fixes els següents:</w:t>
      </w:r>
    </w:p>
    <w:p w14:paraId="23D5F24E" w14:textId="77777777" w:rsidR="00320030" w:rsidRPr="0030781F" w:rsidRDefault="00320030" w:rsidP="001B29F1">
      <w:pPr>
        <w:pStyle w:val="Cos"/>
        <w:jc w:val="both"/>
        <w:rPr>
          <w:rFonts w:ascii="Calibri" w:hAnsi="Calibri" w:cs="Calibri"/>
          <w:color w:val="auto"/>
          <w:sz w:val="24"/>
          <w:szCs w:val="24"/>
        </w:rPr>
      </w:pPr>
    </w:p>
    <w:p w14:paraId="3A27AAA7" w14:textId="31A24EE8" w:rsidR="001B29F1" w:rsidRPr="0030781F" w:rsidRDefault="001B29F1" w:rsidP="009173E1">
      <w:pPr>
        <w:pStyle w:val="Cos"/>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rPr>
          <w:rFonts w:ascii="Calibri" w:hAnsi="Calibri" w:cs="Calibri"/>
          <w:color w:val="auto"/>
          <w:sz w:val="24"/>
          <w:szCs w:val="24"/>
        </w:rPr>
      </w:pPr>
      <w:r w:rsidRPr="0030781F">
        <w:rPr>
          <w:rFonts w:ascii="Calibri" w:hAnsi="Calibri" w:cs="Calibri"/>
          <w:color w:val="auto"/>
          <w:sz w:val="24"/>
          <w:szCs w:val="24"/>
        </w:rPr>
        <w:t xml:space="preserve">Inauguració del curs escolar amb les entitats </w:t>
      </w:r>
      <w:r w:rsidR="000869B1" w:rsidRPr="0030781F">
        <w:rPr>
          <w:rFonts w:ascii="Calibri" w:hAnsi="Calibri" w:cs="Calibri"/>
          <w:color w:val="auto"/>
          <w:sz w:val="24"/>
          <w:szCs w:val="24"/>
        </w:rPr>
        <w:t>esportives homologades d</w:t>
      </w:r>
      <w:r w:rsidRPr="0030781F">
        <w:rPr>
          <w:rFonts w:ascii="Calibri" w:hAnsi="Calibri" w:cs="Calibri"/>
          <w:color w:val="auto"/>
          <w:sz w:val="24"/>
          <w:szCs w:val="24"/>
        </w:rPr>
        <w:t>'esport en edat escolar</w:t>
      </w:r>
      <w:r w:rsidR="000869B1" w:rsidRPr="0030781F">
        <w:rPr>
          <w:rFonts w:ascii="Calibri" w:hAnsi="Calibri" w:cs="Calibri"/>
          <w:color w:val="auto"/>
          <w:sz w:val="24"/>
          <w:szCs w:val="24"/>
        </w:rPr>
        <w:t xml:space="preserve"> fora d’horari lectiu</w:t>
      </w:r>
    </w:p>
    <w:p w14:paraId="1ECA9A58" w14:textId="73FF215F" w:rsidR="001B29F1" w:rsidRPr="0030781F" w:rsidRDefault="004F72C7" w:rsidP="009173E1">
      <w:pPr>
        <w:pStyle w:val="Cos"/>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rPr>
          <w:rFonts w:ascii="Calibri" w:hAnsi="Calibri" w:cs="Calibri"/>
          <w:color w:val="auto"/>
          <w:sz w:val="24"/>
          <w:szCs w:val="24"/>
        </w:rPr>
      </w:pPr>
      <w:r w:rsidRPr="0030781F">
        <w:rPr>
          <w:rFonts w:ascii="Calibri" w:hAnsi="Calibri" w:cs="Calibri"/>
          <w:color w:val="auto"/>
          <w:sz w:val="24"/>
          <w:szCs w:val="24"/>
        </w:rPr>
        <w:t>Jornades de formació pel professorat vinculades als programes en horari lectiu (actualment ‘L’esport</w:t>
      </w:r>
      <w:r w:rsidR="00573D6A" w:rsidRPr="0030781F">
        <w:rPr>
          <w:rFonts w:ascii="Calibri" w:hAnsi="Calibri" w:cs="Calibri"/>
          <w:color w:val="auto"/>
          <w:sz w:val="24"/>
          <w:szCs w:val="24"/>
        </w:rPr>
        <w:t xml:space="preserve"> fa escola</w:t>
      </w:r>
      <w:r w:rsidRPr="0030781F">
        <w:rPr>
          <w:rFonts w:ascii="Calibri" w:hAnsi="Calibri" w:cs="Calibri"/>
          <w:color w:val="auto"/>
          <w:sz w:val="24"/>
          <w:szCs w:val="24"/>
        </w:rPr>
        <w:t>’)</w:t>
      </w:r>
    </w:p>
    <w:p w14:paraId="71EB08DC" w14:textId="59D4C517" w:rsidR="001B29F1" w:rsidRPr="0030781F" w:rsidRDefault="00C66CF6" w:rsidP="009173E1">
      <w:pPr>
        <w:pStyle w:val="Cos"/>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rPr>
          <w:rFonts w:ascii="Calibri" w:hAnsi="Calibri" w:cs="Calibri"/>
          <w:color w:val="auto"/>
          <w:sz w:val="24"/>
          <w:szCs w:val="24"/>
        </w:rPr>
      </w:pPr>
      <w:r w:rsidRPr="0030781F">
        <w:rPr>
          <w:rFonts w:ascii="Calibri" w:hAnsi="Calibri" w:cs="Calibri"/>
          <w:color w:val="auto"/>
          <w:sz w:val="24"/>
          <w:szCs w:val="24"/>
        </w:rPr>
        <w:t>Jornades</w:t>
      </w:r>
      <w:r w:rsidR="001B29F1" w:rsidRPr="0030781F">
        <w:rPr>
          <w:rFonts w:ascii="Calibri" w:hAnsi="Calibri" w:cs="Calibri"/>
          <w:color w:val="auto"/>
          <w:sz w:val="24"/>
          <w:szCs w:val="24"/>
        </w:rPr>
        <w:t xml:space="preserve"> de formació per a tècnics</w:t>
      </w:r>
      <w:r w:rsidR="00573D6A" w:rsidRPr="0030781F">
        <w:rPr>
          <w:rFonts w:ascii="Calibri" w:hAnsi="Calibri" w:cs="Calibri"/>
          <w:color w:val="auto"/>
          <w:sz w:val="24"/>
          <w:szCs w:val="24"/>
        </w:rPr>
        <w:t xml:space="preserve"> de les entitats homologades</w:t>
      </w:r>
    </w:p>
    <w:p w14:paraId="09554FA8" w14:textId="77777777" w:rsidR="001B29F1" w:rsidRPr="0030781F" w:rsidRDefault="001B29F1" w:rsidP="001B29F1">
      <w:pPr>
        <w:pStyle w:val="Cos"/>
        <w:jc w:val="both"/>
        <w:rPr>
          <w:rFonts w:ascii="Calibri" w:hAnsi="Calibri" w:cs="Calibri"/>
          <w:color w:val="auto"/>
          <w:sz w:val="24"/>
          <w:szCs w:val="24"/>
        </w:rPr>
      </w:pPr>
    </w:p>
    <w:p w14:paraId="28DDA797" w14:textId="6571CD10" w:rsidR="001B29F1" w:rsidRPr="0030781F" w:rsidRDefault="001B29F1" w:rsidP="001B29F1">
      <w:pPr>
        <w:pStyle w:val="Cos"/>
        <w:jc w:val="both"/>
        <w:rPr>
          <w:rFonts w:ascii="Calibri" w:hAnsi="Calibri" w:cs="Calibri"/>
          <w:color w:val="auto"/>
          <w:sz w:val="24"/>
          <w:szCs w:val="24"/>
        </w:rPr>
      </w:pPr>
      <w:r w:rsidRPr="0030781F">
        <w:rPr>
          <w:rFonts w:ascii="Calibri" w:hAnsi="Calibri" w:cs="Calibri"/>
          <w:color w:val="auto"/>
          <w:sz w:val="24"/>
          <w:szCs w:val="24"/>
        </w:rPr>
        <w:t>Tots aquests actes, excepte les jornades</w:t>
      </w:r>
      <w:r w:rsidR="00B846D4" w:rsidRPr="0030781F">
        <w:rPr>
          <w:rFonts w:ascii="Calibri" w:hAnsi="Calibri" w:cs="Calibri"/>
          <w:color w:val="auto"/>
          <w:sz w:val="24"/>
          <w:szCs w:val="24"/>
        </w:rPr>
        <w:t>,</w:t>
      </w:r>
      <w:r w:rsidRPr="0030781F">
        <w:rPr>
          <w:rFonts w:ascii="Calibri" w:hAnsi="Calibri" w:cs="Calibri"/>
          <w:color w:val="auto"/>
          <w:sz w:val="24"/>
          <w:szCs w:val="24"/>
        </w:rPr>
        <w:t xml:space="preserve"> tenen una durada que s'ajusta a un matí o una tarda. Les </w:t>
      </w:r>
      <w:r w:rsidR="000A2382" w:rsidRPr="0030781F">
        <w:rPr>
          <w:rFonts w:ascii="Calibri" w:hAnsi="Calibri" w:cs="Calibri"/>
          <w:color w:val="auto"/>
          <w:sz w:val="24"/>
          <w:szCs w:val="24"/>
        </w:rPr>
        <w:t>J</w:t>
      </w:r>
      <w:r w:rsidRPr="0030781F">
        <w:rPr>
          <w:rFonts w:ascii="Calibri" w:hAnsi="Calibri" w:cs="Calibri"/>
          <w:color w:val="auto"/>
          <w:sz w:val="24"/>
          <w:szCs w:val="24"/>
        </w:rPr>
        <w:t xml:space="preserve">ornades </w:t>
      </w:r>
      <w:r w:rsidR="00011848" w:rsidRPr="0030781F">
        <w:rPr>
          <w:rFonts w:ascii="Calibri" w:hAnsi="Calibri" w:cs="Calibri"/>
          <w:color w:val="auto"/>
          <w:sz w:val="24"/>
          <w:szCs w:val="24"/>
        </w:rPr>
        <w:t>‘</w:t>
      </w:r>
      <w:r w:rsidR="000A2382" w:rsidRPr="0030781F">
        <w:rPr>
          <w:rFonts w:ascii="Calibri" w:hAnsi="Calibri" w:cs="Calibri"/>
          <w:color w:val="auto"/>
          <w:sz w:val="24"/>
          <w:szCs w:val="24"/>
        </w:rPr>
        <w:t>L</w:t>
      </w:r>
      <w:r w:rsidR="00573D6A" w:rsidRPr="0030781F">
        <w:rPr>
          <w:rFonts w:ascii="Calibri" w:hAnsi="Calibri" w:cs="Calibri"/>
          <w:color w:val="auto"/>
          <w:sz w:val="24"/>
          <w:szCs w:val="24"/>
        </w:rPr>
        <w:t>’esport fa e</w:t>
      </w:r>
      <w:r w:rsidRPr="0030781F">
        <w:rPr>
          <w:rFonts w:ascii="Calibri" w:hAnsi="Calibri" w:cs="Calibri"/>
          <w:color w:val="auto"/>
          <w:sz w:val="24"/>
          <w:szCs w:val="24"/>
        </w:rPr>
        <w:t>scola</w:t>
      </w:r>
      <w:r w:rsidR="00011848" w:rsidRPr="0030781F">
        <w:rPr>
          <w:rFonts w:ascii="Calibri" w:hAnsi="Calibri" w:cs="Calibri"/>
          <w:color w:val="auto"/>
          <w:sz w:val="24"/>
          <w:szCs w:val="24"/>
        </w:rPr>
        <w:t>’</w:t>
      </w:r>
      <w:r w:rsidRPr="0030781F">
        <w:rPr>
          <w:rFonts w:ascii="Calibri" w:hAnsi="Calibri" w:cs="Calibri"/>
          <w:color w:val="auto"/>
          <w:sz w:val="24"/>
          <w:szCs w:val="24"/>
        </w:rPr>
        <w:t xml:space="preserve"> són un esdeveniment múltiple i complex que s'allarga </w:t>
      </w:r>
      <w:r w:rsidR="00D63CD7" w:rsidRPr="0030781F">
        <w:rPr>
          <w:rFonts w:ascii="Calibri" w:hAnsi="Calibri" w:cs="Calibri"/>
          <w:color w:val="auto"/>
          <w:sz w:val="24"/>
          <w:szCs w:val="24"/>
        </w:rPr>
        <w:t xml:space="preserve">en </w:t>
      </w:r>
      <w:r w:rsidR="00A8785B" w:rsidRPr="0030781F">
        <w:rPr>
          <w:rFonts w:ascii="Calibri" w:hAnsi="Calibri" w:cs="Calibri"/>
          <w:color w:val="auto"/>
          <w:sz w:val="24"/>
          <w:szCs w:val="24"/>
        </w:rPr>
        <w:t>un mínim de dues</w:t>
      </w:r>
      <w:r w:rsidRPr="0030781F">
        <w:rPr>
          <w:rFonts w:ascii="Calibri" w:hAnsi="Calibri" w:cs="Calibri"/>
          <w:color w:val="auto"/>
          <w:sz w:val="24"/>
          <w:szCs w:val="24"/>
        </w:rPr>
        <w:t xml:space="preserve"> setman</w:t>
      </w:r>
      <w:r w:rsidR="00D63CD7" w:rsidRPr="0030781F">
        <w:rPr>
          <w:rFonts w:ascii="Calibri" w:hAnsi="Calibri" w:cs="Calibri"/>
          <w:color w:val="auto"/>
          <w:sz w:val="24"/>
          <w:szCs w:val="24"/>
        </w:rPr>
        <w:t>es</w:t>
      </w:r>
      <w:r w:rsidRPr="0030781F">
        <w:rPr>
          <w:rFonts w:ascii="Calibri" w:hAnsi="Calibri" w:cs="Calibri"/>
          <w:color w:val="auto"/>
          <w:sz w:val="24"/>
          <w:szCs w:val="24"/>
        </w:rPr>
        <w:t xml:space="preserve"> i c</w:t>
      </w:r>
      <w:r w:rsidR="00A8785B" w:rsidRPr="0030781F">
        <w:rPr>
          <w:rFonts w:ascii="Calibri" w:hAnsi="Calibri" w:cs="Calibri"/>
          <w:color w:val="auto"/>
          <w:sz w:val="24"/>
          <w:szCs w:val="24"/>
        </w:rPr>
        <w:t>ombina diversos tipus d'actes (formacions</w:t>
      </w:r>
      <w:r w:rsidRPr="0030781F">
        <w:rPr>
          <w:rFonts w:ascii="Calibri" w:hAnsi="Calibri" w:cs="Calibri"/>
          <w:color w:val="auto"/>
          <w:sz w:val="24"/>
          <w:szCs w:val="24"/>
        </w:rPr>
        <w:t>, presentaci</w:t>
      </w:r>
      <w:r w:rsidR="003F20D2" w:rsidRPr="0030781F">
        <w:rPr>
          <w:rFonts w:ascii="Calibri" w:hAnsi="Calibri" w:cs="Calibri"/>
          <w:color w:val="auto"/>
          <w:sz w:val="24"/>
          <w:szCs w:val="24"/>
        </w:rPr>
        <w:t>ons, tallers, etc.</w:t>
      </w:r>
      <w:r w:rsidRPr="0030781F">
        <w:rPr>
          <w:rFonts w:ascii="Calibri" w:hAnsi="Calibri" w:cs="Calibri"/>
          <w:color w:val="auto"/>
          <w:sz w:val="24"/>
          <w:szCs w:val="24"/>
        </w:rPr>
        <w:t>).</w:t>
      </w:r>
    </w:p>
    <w:p w14:paraId="5A73113D" w14:textId="77777777" w:rsidR="001B29F1" w:rsidRPr="0030781F" w:rsidRDefault="001B29F1" w:rsidP="001B29F1">
      <w:pPr>
        <w:pStyle w:val="Cos"/>
        <w:jc w:val="both"/>
        <w:rPr>
          <w:rFonts w:ascii="Calibri" w:hAnsi="Calibri" w:cs="Calibri"/>
          <w:color w:val="auto"/>
          <w:sz w:val="24"/>
          <w:szCs w:val="24"/>
        </w:rPr>
      </w:pPr>
    </w:p>
    <w:p w14:paraId="0B6932A5" w14:textId="77777777" w:rsidR="00A8785B" w:rsidRPr="0030781F" w:rsidRDefault="001B29F1" w:rsidP="001B29F1">
      <w:pPr>
        <w:pStyle w:val="Cos"/>
        <w:jc w:val="both"/>
        <w:rPr>
          <w:rFonts w:ascii="Calibri" w:hAnsi="Calibri" w:cs="Calibri"/>
          <w:color w:val="auto"/>
          <w:sz w:val="24"/>
          <w:szCs w:val="24"/>
        </w:rPr>
      </w:pPr>
      <w:r w:rsidRPr="0030781F">
        <w:rPr>
          <w:rFonts w:ascii="Calibri" w:hAnsi="Calibri" w:cs="Calibri"/>
          <w:color w:val="auto"/>
          <w:sz w:val="24"/>
          <w:szCs w:val="24"/>
        </w:rPr>
        <w:t>La producció d'aquests actes</w:t>
      </w:r>
      <w:r w:rsidR="00A8785B" w:rsidRPr="0030781F">
        <w:rPr>
          <w:rFonts w:ascii="Calibri" w:hAnsi="Calibri" w:cs="Calibri"/>
          <w:color w:val="auto"/>
          <w:sz w:val="24"/>
          <w:szCs w:val="24"/>
        </w:rPr>
        <w:t xml:space="preserve"> serà preferentment en format presencial, tot i que l’administració pot decidir de forma unilateral o valorar el suggeriment del licitador per </w:t>
      </w:r>
      <w:r w:rsidR="00A8785B" w:rsidRPr="0030781F">
        <w:rPr>
          <w:rFonts w:ascii="Calibri" w:hAnsi="Calibri" w:cs="Calibri"/>
          <w:color w:val="auto"/>
          <w:sz w:val="24"/>
          <w:szCs w:val="24"/>
        </w:rPr>
        <w:lastRenderedPageBreak/>
        <w:t>realitzar algun d’ells de forma telemàtica quan així es consideri oportú per facilitar una major participació.</w:t>
      </w:r>
    </w:p>
    <w:p w14:paraId="5DC8A37B" w14:textId="77777777" w:rsidR="00A8785B" w:rsidRPr="0030781F" w:rsidRDefault="00A8785B" w:rsidP="001B29F1">
      <w:pPr>
        <w:pStyle w:val="Cos"/>
        <w:jc w:val="both"/>
        <w:rPr>
          <w:rFonts w:ascii="Calibri" w:hAnsi="Calibri" w:cs="Calibri"/>
          <w:color w:val="auto"/>
          <w:sz w:val="24"/>
          <w:szCs w:val="24"/>
        </w:rPr>
      </w:pPr>
    </w:p>
    <w:p w14:paraId="753480B8" w14:textId="4BBD56D1" w:rsidR="001B29F1" w:rsidRPr="0030781F" w:rsidRDefault="00A8785B" w:rsidP="001B29F1">
      <w:pPr>
        <w:pStyle w:val="Cos"/>
        <w:jc w:val="both"/>
        <w:rPr>
          <w:rFonts w:ascii="Calibri" w:hAnsi="Calibri" w:cs="Calibri"/>
          <w:color w:val="auto"/>
          <w:sz w:val="24"/>
          <w:szCs w:val="24"/>
        </w:rPr>
      </w:pPr>
      <w:r w:rsidRPr="0030781F">
        <w:rPr>
          <w:rFonts w:ascii="Calibri" w:hAnsi="Calibri" w:cs="Calibri"/>
          <w:color w:val="auto"/>
          <w:sz w:val="24"/>
          <w:szCs w:val="24"/>
        </w:rPr>
        <w:t>Les produccions presencials</w:t>
      </w:r>
      <w:r w:rsidR="001B29F1" w:rsidRPr="0030781F">
        <w:rPr>
          <w:rFonts w:ascii="Calibri" w:hAnsi="Calibri" w:cs="Calibri"/>
          <w:color w:val="auto"/>
          <w:sz w:val="24"/>
          <w:szCs w:val="24"/>
        </w:rPr>
        <w:t xml:space="preserve"> inclou</w:t>
      </w:r>
      <w:r w:rsidRPr="0030781F">
        <w:rPr>
          <w:rFonts w:ascii="Calibri" w:hAnsi="Calibri" w:cs="Calibri"/>
          <w:color w:val="auto"/>
          <w:sz w:val="24"/>
          <w:szCs w:val="24"/>
        </w:rPr>
        <w:t>en</w:t>
      </w:r>
      <w:r w:rsidR="001B29F1" w:rsidRPr="0030781F">
        <w:rPr>
          <w:rFonts w:ascii="Calibri" w:hAnsi="Calibri" w:cs="Calibri"/>
          <w:color w:val="auto"/>
          <w:sz w:val="24"/>
          <w:szCs w:val="24"/>
        </w:rPr>
        <w:t xml:space="preserve"> un conjunt de tasques que queden especificades en la clàusula </w:t>
      </w:r>
      <w:r w:rsidR="00DC3E0C" w:rsidRPr="0030781F">
        <w:rPr>
          <w:rFonts w:ascii="Calibri" w:hAnsi="Calibri" w:cs="Calibri"/>
          <w:color w:val="auto"/>
          <w:sz w:val="24"/>
          <w:szCs w:val="24"/>
        </w:rPr>
        <w:t>tretze</w:t>
      </w:r>
      <w:r w:rsidR="005614B9" w:rsidRPr="0030781F">
        <w:rPr>
          <w:rFonts w:ascii="Calibri" w:hAnsi="Calibri" w:cs="Calibri"/>
          <w:color w:val="auto"/>
          <w:sz w:val="24"/>
          <w:szCs w:val="24"/>
        </w:rPr>
        <w:t xml:space="preserve"> del present plec</w:t>
      </w:r>
      <w:r w:rsidR="001B29F1" w:rsidRPr="0030781F">
        <w:rPr>
          <w:rFonts w:ascii="Calibri" w:hAnsi="Calibri" w:cs="Calibri"/>
          <w:color w:val="auto"/>
          <w:sz w:val="24"/>
          <w:szCs w:val="24"/>
        </w:rPr>
        <w:t>. Tot i així, </w:t>
      </w:r>
      <w:r w:rsidR="005614B9" w:rsidRPr="0030781F">
        <w:rPr>
          <w:rFonts w:ascii="Calibri" w:hAnsi="Calibri" w:cs="Calibri"/>
          <w:color w:val="auto"/>
          <w:sz w:val="24"/>
          <w:szCs w:val="24"/>
        </w:rPr>
        <w:t>a</w:t>
      </w:r>
      <w:r w:rsidR="001B29F1" w:rsidRPr="0030781F">
        <w:rPr>
          <w:rFonts w:ascii="Calibri" w:hAnsi="Calibri" w:cs="Calibri"/>
          <w:color w:val="auto"/>
          <w:sz w:val="24"/>
          <w:szCs w:val="24"/>
        </w:rPr>
        <w:t xml:space="preserve"> títol orientatiu caldrà:</w:t>
      </w:r>
    </w:p>
    <w:p w14:paraId="7A3B0747" w14:textId="77777777" w:rsidR="001B29F1" w:rsidRPr="0030781F" w:rsidRDefault="001B29F1" w:rsidP="001B29F1">
      <w:pPr>
        <w:pStyle w:val="Cos"/>
        <w:rPr>
          <w:rFonts w:ascii="Calibri" w:hAnsi="Calibri" w:cs="Calibri"/>
          <w:color w:val="auto"/>
          <w:sz w:val="24"/>
          <w:szCs w:val="24"/>
        </w:rPr>
      </w:pPr>
    </w:p>
    <w:p w14:paraId="4593397C" w14:textId="517E0930" w:rsidR="001B29F1" w:rsidRPr="0030781F" w:rsidRDefault="001B29F1" w:rsidP="009173E1">
      <w:pPr>
        <w:pStyle w:val="Cos"/>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rPr>
          <w:rFonts w:ascii="Calibri" w:hAnsi="Calibri" w:cs="Calibri"/>
          <w:color w:val="auto"/>
          <w:sz w:val="24"/>
          <w:szCs w:val="24"/>
        </w:rPr>
      </w:pPr>
      <w:r w:rsidRPr="0030781F">
        <w:rPr>
          <w:rFonts w:ascii="Calibri" w:hAnsi="Calibri" w:cs="Calibri"/>
          <w:color w:val="auto"/>
          <w:sz w:val="24"/>
          <w:szCs w:val="24"/>
        </w:rPr>
        <w:t>Seleccionar</w:t>
      </w:r>
      <w:r w:rsidR="000A1139" w:rsidRPr="0030781F">
        <w:rPr>
          <w:rFonts w:ascii="Calibri" w:hAnsi="Calibri" w:cs="Calibri"/>
          <w:color w:val="auto"/>
          <w:sz w:val="24"/>
          <w:szCs w:val="24"/>
        </w:rPr>
        <w:t>,</w:t>
      </w:r>
      <w:r w:rsidRPr="0030781F">
        <w:rPr>
          <w:rFonts w:ascii="Calibri" w:hAnsi="Calibri" w:cs="Calibri"/>
          <w:color w:val="auto"/>
          <w:sz w:val="24"/>
          <w:szCs w:val="24"/>
        </w:rPr>
        <w:t xml:space="preserve"> reservar i comprometre un espai adequat per </w:t>
      </w:r>
      <w:r w:rsidR="00513734" w:rsidRPr="0030781F">
        <w:rPr>
          <w:rFonts w:ascii="Calibri" w:hAnsi="Calibri" w:cs="Calibri"/>
          <w:color w:val="auto"/>
          <w:sz w:val="24"/>
          <w:szCs w:val="24"/>
        </w:rPr>
        <w:t>un aforament</w:t>
      </w:r>
      <w:r w:rsidRPr="0030781F">
        <w:rPr>
          <w:rFonts w:ascii="Calibri" w:hAnsi="Calibri" w:cs="Calibri"/>
          <w:color w:val="auto"/>
          <w:sz w:val="24"/>
          <w:szCs w:val="24"/>
        </w:rPr>
        <w:t xml:space="preserve"> que pot oscil·lar entre 150 i 350 persones.</w:t>
      </w:r>
    </w:p>
    <w:p w14:paraId="3C112C47" w14:textId="77777777" w:rsidR="001B29F1" w:rsidRPr="0030781F" w:rsidRDefault="00C87754" w:rsidP="009173E1">
      <w:pPr>
        <w:pStyle w:val="Cos"/>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rPr>
          <w:rFonts w:ascii="Calibri" w:hAnsi="Calibri" w:cs="Calibri"/>
          <w:color w:val="auto"/>
          <w:sz w:val="24"/>
          <w:szCs w:val="24"/>
        </w:rPr>
      </w:pPr>
      <w:r w:rsidRPr="0030781F">
        <w:rPr>
          <w:rFonts w:ascii="Calibri" w:hAnsi="Calibri" w:cs="Calibri"/>
          <w:color w:val="auto"/>
          <w:sz w:val="24"/>
          <w:szCs w:val="24"/>
        </w:rPr>
        <w:t>Proposar la r</w:t>
      </w:r>
      <w:r w:rsidR="001B29F1" w:rsidRPr="0030781F">
        <w:rPr>
          <w:rFonts w:ascii="Calibri" w:hAnsi="Calibri" w:cs="Calibri"/>
          <w:color w:val="auto"/>
          <w:sz w:val="24"/>
          <w:szCs w:val="24"/>
        </w:rPr>
        <w:t>eserva</w:t>
      </w:r>
      <w:r w:rsidRPr="0030781F">
        <w:rPr>
          <w:rFonts w:ascii="Calibri" w:hAnsi="Calibri" w:cs="Calibri"/>
          <w:color w:val="auto"/>
          <w:sz w:val="24"/>
          <w:szCs w:val="24"/>
        </w:rPr>
        <w:t xml:space="preserve"> d’</w:t>
      </w:r>
      <w:r w:rsidR="001B29F1" w:rsidRPr="0030781F">
        <w:rPr>
          <w:rFonts w:ascii="Calibri" w:hAnsi="Calibri" w:cs="Calibri"/>
          <w:color w:val="auto"/>
          <w:sz w:val="24"/>
          <w:szCs w:val="24"/>
        </w:rPr>
        <w:t>agend</w:t>
      </w:r>
      <w:r w:rsidR="00F33CF6" w:rsidRPr="0030781F">
        <w:rPr>
          <w:rFonts w:ascii="Calibri" w:hAnsi="Calibri" w:cs="Calibri"/>
          <w:color w:val="auto"/>
          <w:sz w:val="24"/>
          <w:szCs w:val="24"/>
        </w:rPr>
        <w:t>a</w:t>
      </w:r>
      <w:r w:rsidR="001B29F1" w:rsidRPr="0030781F">
        <w:rPr>
          <w:rFonts w:ascii="Calibri" w:hAnsi="Calibri" w:cs="Calibri"/>
          <w:color w:val="auto"/>
          <w:sz w:val="24"/>
          <w:szCs w:val="24"/>
        </w:rPr>
        <w:t xml:space="preserve"> de</w:t>
      </w:r>
      <w:r w:rsidR="00F33CF6" w:rsidRPr="0030781F">
        <w:rPr>
          <w:rFonts w:ascii="Calibri" w:hAnsi="Calibri" w:cs="Calibri"/>
          <w:color w:val="auto"/>
          <w:sz w:val="24"/>
          <w:szCs w:val="24"/>
        </w:rPr>
        <w:t>ls representants</w:t>
      </w:r>
      <w:r w:rsidR="001B29F1" w:rsidRPr="0030781F">
        <w:rPr>
          <w:rFonts w:ascii="Calibri" w:hAnsi="Calibri" w:cs="Calibri"/>
          <w:color w:val="auto"/>
          <w:sz w:val="24"/>
          <w:szCs w:val="24"/>
        </w:rPr>
        <w:t xml:space="preserve"> municipals.</w:t>
      </w:r>
    </w:p>
    <w:p w14:paraId="79DC7EA6" w14:textId="77777777" w:rsidR="001B29F1" w:rsidRPr="0030781F" w:rsidRDefault="001B29F1" w:rsidP="009173E1">
      <w:pPr>
        <w:pStyle w:val="Cos"/>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rPr>
          <w:rFonts w:ascii="Calibri" w:hAnsi="Calibri" w:cs="Calibri"/>
          <w:color w:val="auto"/>
          <w:sz w:val="24"/>
          <w:szCs w:val="24"/>
        </w:rPr>
      </w:pPr>
      <w:r w:rsidRPr="0030781F">
        <w:rPr>
          <w:rFonts w:ascii="Calibri" w:hAnsi="Calibri" w:cs="Calibri"/>
          <w:color w:val="auto"/>
          <w:sz w:val="24"/>
          <w:szCs w:val="24"/>
        </w:rPr>
        <w:t>Comunicar l’acte.</w:t>
      </w:r>
    </w:p>
    <w:p w14:paraId="1AF3A4DC" w14:textId="6B335020" w:rsidR="001B29F1" w:rsidRPr="0030781F" w:rsidRDefault="001B29F1" w:rsidP="009173E1">
      <w:pPr>
        <w:pStyle w:val="Cos"/>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rPr>
          <w:rFonts w:ascii="Calibri" w:hAnsi="Calibri" w:cs="Calibri"/>
          <w:color w:val="auto"/>
          <w:sz w:val="24"/>
          <w:szCs w:val="24"/>
        </w:rPr>
      </w:pPr>
      <w:r w:rsidRPr="0030781F">
        <w:rPr>
          <w:rFonts w:ascii="Calibri" w:hAnsi="Calibri" w:cs="Calibri"/>
          <w:color w:val="auto"/>
          <w:sz w:val="24"/>
          <w:szCs w:val="24"/>
        </w:rPr>
        <w:t>Trametre la convocatòria.</w:t>
      </w:r>
    </w:p>
    <w:p w14:paraId="10085DD2" w14:textId="77777777" w:rsidR="001B29F1" w:rsidRPr="0030781F" w:rsidRDefault="001B29F1" w:rsidP="009173E1">
      <w:pPr>
        <w:pStyle w:val="Cos"/>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rPr>
          <w:rFonts w:ascii="Calibri" w:hAnsi="Calibri" w:cs="Calibri"/>
          <w:color w:val="auto"/>
          <w:sz w:val="24"/>
          <w:szCs w:val="24"/>
        </w:rPr>
      </w:pPr>
      <w:r w:rsidRPr="0030781F">
        <w:rPr>
          <w:rFonts w:ascii="Calibri" w:hAnsi="Calibri" w:cs="Calibri"/>
          <w:color w:val="auto"/>
          <w:sz w:val="24"/>
          <w:szCs w:val="24"/>
        </w:rPr>
        <w:t>Fer el seguiment de les confirmacions d’assistència.</w:t>
      </w:r>
    </w:p>
    <w:p w14:paraId="2C040939" w14:textId="77777777" w:rsidR="001B29F1" w:rsidRPr="0030781F" w:rsidRDefault="00C87754" w:rsidP="009173E1">
      <w:pPr>
        <w:pStyle w:val="Cos"/>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rPr>
          <w:rFonts w:ascii="Calibri" w:hAnsi="Calibri" w:cs="Calibri"/>
          <w:color w:val="auto"/>
          <w:sz w:val="24"/>
          <w:szCs w:val="24"/>
        </w:rPr>
      </w:pPr>
      <w:r w:rsidRPr="0030781F">
        <w:rPr>
          <w:rFonts w:ascii="Calibri" w:hAnsi="Calibri" w:cs="Calibri"/>
          <w:color w:val="auto"/>
          <w:sz w:val="24"/>
          <w:szCs w:val="24"/>
        </w:rPr>
        <w:t>Redactar textos per e</w:t>
      </w:r>
      <w:r w:rsidR="001B29F1" w:rsidRPr="0030781F">
        <w:rPr>
          <w:rFonts w:ascii="Calibri" w:hAnsi="Calibri" w:cs="Calibri"/>
          <w:color w:val="auto"/>
          <w:sz w:val="24"/>
          <w:szCs w:val="24"/>
        </w:rPr>
        <w:t>laborar els continguts de les intervencions dels representants municipals.</w:t>
      </w:r>
    </w:p>
    <w:p w14:paraId="31E29192" w14:textId="77777777" w:rsidR="001B29F1" w:rsidRPr="0030781F" w:rsidRDefault="001B29F1" w:rsidP="009173E1">
      <w:pPr>
        <w:pStyle w:val="Cos"/>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rPr>
          <w:rFonts w:ascii="Calibri" w:hAnsi="Calibri" w:cs="Calibri"/>
          <w:color w:val="auto"/>
          <w:sz w:val="24"/>
          <w:szCs w:val="24"/>
        </w:rPr>
      </w:pPr>
      <w:r w:rsidRPr="0030781F">
        <w:rPr>
          <w:rFonts w:ascii="Calibri" w:hAnsi="Calibri" w:cs="Calibri"/>
          <w:color w:val="auto"/>
          <w:sz w:val="24"/>
          <w:szCs w:val="24"/>
        </w:rPr>
        <w:t>Contactar, confirmar i, si s’escau, contractar els ponents.</w:t>
      </w:r>
    </w:p>
    <w:p w14:paraId="5BF75AEA" w14:textId="77777777" w:rsidR="001B29F1" w:rsidRPr="0030781F" w:rsidRDefault="001B29F1" w:rsidP="009173E1">
      <w:pPr>
        <w:pStyle w:val="Cos"/>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rPr>
          <w:rFonts w:ascii="Calibri" w:hAnsi="Calibri" w:cs="Calibri"/>
          <w:color w:val="auto"/>
          <w:sz w:val="24"/>
          <w:szCs w:val="24"/>
        </w:rPr>
      </w:pPr>
      <w:r w:rsidRPr="0030781F">
        <w:rPr>
          <w:rFonts w:ascii="Calibri" w:hAnsi="Calibri" w:cs="Calibri"/>
          <w:color w:val="auto"/>
          <w:sz w:val="24"/>
          <w:szCs w:val="24"/>
        </w:rPr>
        <w:t>Revisar els materials proposats pels ponents.</w:t>
      </w:r>
    </w:p>
    <w:p w14:paraId="3B67AAC9" w14:textId="77777777" w:rsidR="001B29F1" w:rsidRPr="0030781F" w:rsidRDefault="001B29F1" w:rsidP="009173E1">
      <w:pPr>
        <w:pStyle w:val="Cos"/>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rPr>
          <w:rFonts w:ascii="Calibri" w:hAnsi="Calibri" w:cs="Calibri"/>
          <w:color w:val="auto"/>
          <w:sz w:val="24"/>
          <w:szCs w:val="24"/>
        </w:rPr>
      </w:pPr>
      <w:r w:rsidRPr="0030781F">
        <w:rPr>
          <w:rFonts w:ascii="Calibri" w:hAnsi="Calibri" w:cs="Calibri"/>
          <w:color w:val="auto"/>
          <w:sz w:val="24"/>
          <w:szCs w:val="24"/>
        </w:rPr>
        <w:t>Fer l’escaleta de les intervencions.</w:t>
      </w:r>
    </w:p>
    <w:p w14:paraId="130FAA74" w14:textId="77777777" w:rsidR="001B29F1" w:rsidRPr="0030781F" w:rsidRDefault="001B29F1" w:rsidP="009173E1">
      <w:pPr>
        <w:pStyle w:val="Cos"/>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rPr>
          <w:rFonts w:ascii="Calibri" w:hAnsi="Calibri" w:cs="Calibri"/>
          <w:color w:val="auto"/>
          <w:sz w:val="24"/>
          <w:szCs w:val="24"/>
        </w:rPr>
      </w:pPr>
      <w:r w:rsidRPr="0030781F">
        <w:rPr>
          <w:rFonts w:ascii="Calibri" w:hAnsi="Calibri" w:cs="Calibri"/>
          <w:color w:val="auto"/>
          <w:sz w:val="24"/>
          <w:szCs w:val="24"/>
        </w:rPr>
        <w:t>Dissenyar el programa de la sessió.</w:t>
      </w:r>
    </w:p>
    <w:p w14:paraId="5B0AD7EA" w14:textId="77777777" w:rsidR="001B29F1" w:rsidRPr="0030781F" w:rsidRDefault="001B29F1" w:rsidP="009173E1">
      <w:pPr>
        <w:pStyle w:val="Cos"/>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rPr>
          <w:rFonts w:ascii="Calibri" w:hAnsi="Calibri" w:cs="Calibri"/>
          <w:color w:val="auto"/>
          <w:sz w:val="24"/>
          <w:szCs w:val="24"/>
        </w:rPr>
      </w:pPr>
      <w:r w:rsidRPr="0030781F">
        <w:rPr>
          <w:rFonts w:ascii="Calibri" w:hAnsi="Calibri" w:cs="Calibri"/>
          <w:color w:val="auto"/>
          <w:sz w:val="24"/>
          <w:szCs w:val="24"/>
        </w:rPr>
        <w:t>Produir els materials de la sessió.</w:t>
      </w:r>
    </w:p>
    <w:p w14:paraId="4A0A198D" w14:textId="77777777" w:rsidR="001B29F1" w:rsidRPr="0030781F" w:rsidRDefault="001B29F1" w:rsidP="009173E1">
      <w:pPr>
        <w:pStyle w:val="Cos"/>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rPr>
          <w:rFonts w:ascii="Calibri" w:hAnsi="Calibri" w:cs="Calibri"/>
          <w:color w:val="auto"/>
          <w:sz w:val="24"/>
          <w:szCs w:val="24"/>
        </w:rPr>
      </w:pPr>
      <w:r w:rsidRPr="0030781F">
        <w:rPr>
          <w:rFonts w:ascii="Calibri" w:hAnsi="Calibri" w:cs="Calibri"/>
          <w:color w:val="auto"/>
          <w:sz w:val="24"/>
          <w:szCs w:val="24"/>
        </w:rPr>
        <w:t>Ambientar l’espai.</w:t>
      </w:r>
    </w:p>
    <w:p w14:paraId="0083257F" w14:textId="01CF0C50" w:rsidR="001B29F1" w:rsidRPr="00022455" w:rsidRDefault="001B29F1" w:rsidP="009173E1">
      <w:pPr>
        <w:pStyle w:val="Cos"/>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rPr>
          <w:rFonts w:ascii="Calibri" w:hAnsi="Calibri" w:cs="Calibri"/>
          <w:color w:val="auto"/>
          <w:sz w:val="24"/>
          <w:szCs w:val="24"/>
        </w:rPr>
      </w:pPr>
      <w:r w:rsidRPr="00022455">
        <w:rPr>
          <w:rFonts w:ascii="Calibri" w:hAnsi="Calibri" w:cs="Calibri"/>
          <w:color w:val="auto"/>
          <w:sz w:val="24"/>
          <w:szCs w:val="24"/>
        </w:rPr>
        <w:t>Fer el reportatge fotogràfic</w:t>
      </w:r>
      <w:r w:rsidR="00520091" w:rsidRPr="00022455">
        <w:rPr>
          <w:rFonts w:ascii="Calibri" w:hAnsi="Calibri" w:cs="Calibri"/>
          <w:color w:val="auto"/>
          <w:sz w:val="24"/>
          <w:szCs w:val="24"/>
        </w:rPr>
        <w:t xml:space="preserve"> de com a mínim els cinc programes pressupostats i, si s’escau, d’altres sol·licitats per l’administració</w:t>
      </w:r>
    </w:p>
    <w:p w14:paraId="4242227F" w14:textId="18FF2BEC" w:rsidR="00A8785B" w:rsidRPr="00022455" w:rsidRDefault="00A8785B" w:rsidP="00520091">
      <w:pPr>
        <w:pStyle w:val="Cos"/>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rPr>
          <w:rFonts w:ascii="Calibri" w:hAnsi="Calibri" w:cs="Calibri"/>
          <w:color w:val="auto"/>
          <w:sz w:val="24"/>
          <w:szCs w:val="24"/>
        </w:rPr>
      </w:pPr>
      <w:r w:rsidRPr="00022455">
        <w:rPr>
          <w:rFonts w:ascii="Calibri" w:hAnsi="Calibri" w:cs="Calibri"/>
          <w:color w:val="auto"/>
          <w:sz w:val="24"/>
          <w:szCs w:val="24"/>
        </w:rPr>
        <w:t xml:space="preserve">Contractar el servei de gravació i emetre-ho en streaming </w:t>
      </w:r>
      <w:r w:rsidR="00520091" w:rsidRPr="00022455">
        <w:rPr>
          <w:rFonts w:ascii="Calibri" w:hAnsi="Calibri" w:cs="Calibri"/>
          <w:color w:val="auto"/>
          <w:sz w:val="24"/>
          <w:szCs w:val="24"/>
        </w:rPr>
        <w:t>de com a mínim la presentació per les entitats dels programes PFHL i les jornades de formació ‘L’esport fa escola’ i, si s’escau, d’altres sol·licitats per l’administració</w:t>
      </w:r>
    </w:p>
    <w:p w14:paraId="7E32462A" w14:textId="1B28EB58" w:rsidR="001B29F1" w:rsidRPr="00022455" w:rsidRDefault="00520091" w:rsidP="00A8785B">
      <w:pPr>
        <w:pStyle w:val="Cos"/>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rPr>
          <w:rFonts w:ascii="Calibri" w:hAnsi="Calibri" w:cs="Calibri"/>
          <w:color w:val="auto"/>
          <w:sz w:val="24"/>
          <w:szCs w:val="24"/>
        </w:rPr>
      </w:pPr>
      <w:r w:rsidRPr="00022455">
        <w:rPr>
          <w:rFonts w:ascii="Calibri" w:hAnsi="Calibri" w:cs="Calibri"/>
          <w:color w:val="auto"/>
          <w:sz w:val="24"/>
          <w:szCs w:val="24"/>
        </w:rPr>
        <w:t>Si s’escau, c</w:t>
      </w:r>
      <w:r w:rsidR="001B29F1" w:rsidRPr="00022455">
        <w:rPr>
          <w:rFonts w:ascii="Calibri" w:hAnsi="Calibri" w:cs="Calibri"/>
          <w:color w:val="auto"/>
          <w:sz w:val="24"/>
          <w:szCs w:val="24"/>
        </w:rPr>
        <w:t xml:space="preserve">ontractar </w:t>
      </w:r>
      <w:r w:rsidRPr="00022455">
        <w:rPr>
          <w:rFonts w:ascii="Calibri" w:hAnsi="Calibri" w:cs="Calibri"/>
          <w:color w:val="auto"/>
          <w:sz w:val="24"/>
          <w:szCs w:val="24"/>
        </w:rPr>
        <w:t>els serveis de càtering pels actes institucionals organitzats en el marc del projecte</w:t>
      </w:r>
    </w:p>
    <w:p w14:paraId="69BAB15E" w14:textId="77777777" w:rsidR="001B29F1" w:rsidRPr="0030781F" w:rsidRDefault="001B29F1" w:rsidP="001B29F1">
      <w:pPr>
        <w:pStyle w:val="Cos"/>
        <w:rPr>
          <w:rFonts w:ascii="Calibri" w:hAnsi="Calibri" w:cs="Calibri"/>
          <w:color w:val="auto"/>
          <w:sz w:val="24"/>
          <w:szCs w:val="24"/>
        </w:rPr>
      </w:pPr>
    </w:p>
    <w:p w14:paraId="3A334395" w14:textId="11A3BAEE" w:rsidR="001B29F1" w:rsidRPr="0030781F" w:rsidRDefault="001B29F1" w:rsidP="001B29F1">
      <w:pPr>
        <w:pStyle w:val="Cos"/>
        <w:jc w:val="both"/>
        <w:rPr>
          <w:rFonts w:ascii="Calibri" w:hAnsi="Calibri" w:cs="Calibri"/>
          <w:color w:val="auto"/>
          <w:sz w:val="24"/>
          <w:szCs w:val="24"/>
        </w:rPr>
      </w:pPr>
      <w:r w:rsidRPr="0030781F">
        <w:rPr>
          <w:rFonts w:ascii="Calibri" w:hAnsi="Calibri" w:cs="Calibri"/>
          <w:color w:val="auto"/>
          <w:sz w:val="24"/>
          <w:szCs w:val="24"/>
        </w:rPr>
        <w:t xml:space="preserve">i tot allò que la Direcció de Promoció i Esdeveniments dictamini a partir de la presentació </w:t>
      </w:r>
      <w:r w:rsidR="00513734" w:rsidRPr="0030781F">
        <w:rPr>
          <w:rFonts w:ascii="Calibri" w:hAnsi="Calibri" w:cs="Calibri"/>
          <w:color w:val="auto"/>
          <w:sz w:val="24"/>
          <w:szCs w:val="24"/>
        </w:rPr>
        <w:t xml:space="preserve">prèvia </w:t>
      </w:r>
      <w:r w:rsidRPr="0030781F">
        <w:rPr>
          <w:rFonts w:ascii="Calibri" w:hAnsi="Calibri" w:cs="Calibri"/>
          <w:color w:val="auto"/>
          <w:sz w:val="24"/>
          <w:szCs w:val="24"/>
        </w:rPr>
        <w:t>del projecte d’acte.</w:t>
      </w:r>
    </w:p>
    <w:p w14:paraId="5BB47C33" w14:textId="77777777" w:rsidR="00C87754" w:rsidRPr="0030781F" w:rsidRDefault="00C87754" w:rsidP="001B29F1">
      <w:pPr>
        <w:pStyle w:val="Cos"/>
        <w:jc w:val="both"/>
        <w:rPr>
          <w:rFonts w:ascii="Calibri" w:hAnsi="Calibri" w:cs="Calibri"/>
          <w:color w:val="auto"/>
          <w:sz w:val="24"/>
          <w:szCs w:val="24"/>
        </w:rPr>
      </w:pPr>
    </w:p>
    <w:p w14:paraId="360D9EE6" w14:textId="5A961DEE" w:rsidR="00707C61" w:rsidRPr="0030781F" w:rsidRDefault="0086478A" w:rsidP="00707C61">
      <w:pPr>
        <w:pBdr>
          <w:bottom w:val="single" w:sz="4" w:space="0" w:color="auto"/>
        </w:pBdr>
        <w:jc w:val="both"/>
        <w:rPr>
          <w:b/>
          <w:bCs/>
          <w:spacing w:val="-2"/>
          <w:sz w:val="24"/>
          <w:szCs w:val="24"/>
        </w:rPr>
      </w:pPr>
      <w:r>
        <w:rPr>
          <w:b/>
          <w:bCs/>
          <w:spacing w:val="-2"/>
          <w:sz w:val="24"/>
          <w:szCs w:val="24"/>
        </w:rPr>
        <w:t>Clàusula 10</w:t>
      </w:r>
      <w:r w:rsidR="00707C61" w:rsidRPr="0030781F">
        <w:rPr>
          <w:b/>
          <w:bCs/>
          <w:spacing w:val="-2"/>
          <w:sz w:val="24"/>
          <w:szCs w:val="24"/>
        </w:rPr>
        <w:t xml:space="preserve">. PRODUCCIÓ I SECRETARIA TÈCNICA D’ESDEVENIMENTS ESPORTIUS </w:t>
      </w:r>
      <w:r w:rsidR="005B14EA" w:rsidRPr="0030781F">
        <w:rPr>
          <w:b/>
          <w:bCs/>
          <w:spacing w:val="-2"/>
          <w:sz w:val="24"/>
          <w:szCs w:val="24"/>
        </w:rPr>
        <w:t xml:space="preserve"> EN HORARI LECTIU</w:t>
      </w:r>
    </w:p>
    <w:p w14:paraId="4395A663" w14:textId="798252B8" w:rsidR="006F1D86" w:rsidRPr="0030781F" w:rsidRDefault="00C66CF6" w:rsidP="00320030">
      <w:pPr>
        <w:spacing w:after="0" w:line="240" w:lineRule="auto"/>
        <w:jc w:val="both"/>
        <w:rPr>
          <w:sz w:val="24"/>
          <w:szCs w:val="24"/>
        </w:rPr>
      </w:pPr>
      <w:r w:rsidRPr="0030781F">
        <w:rPr>
          <w:sz w:val="24"/>
          <w:szCs w:val="24"/>
        </w:rPr>
        <w:t>A</w:t>
      </w:r>
      <w:r w:rsidR="006F1D86" w:rsidRPr="0030781F">
        <w:rPr>
          <w:sz w:val="24"/>
          <w:szCs w:val="24"/>
        </w:rPr>
        <w:t xml:space="preserve"> la descripció de  l’esquema genera</w:t>
      </w:r>
      <w:r w:rsidR="00A8785B" w:rsidRPr="0030781F">
        <w:rPr>
          <w:sz w:val="24"/>
          <w:szCs w:val="24"/>
        </w:rPr>
        <w:t xml:space="preserve">l de gestió dels programes </w:t>
      </w:r>
      <w:r w:rsidR="00E66E08" w:rsidRPr="0030781F">
        <w:rPr>
          <w:sz w:val="24"/>
          <w:szCs w:val="24"/>
        </w:rPr>
        <w:t>PHL</w:t>
      </w:r>
      <w:r w:rsidR="006F1D86" w:rsidRPr="0030781F">
        <w:rPr>
          <w:sz w:val="24"/>
          <w:szCs w:val="24"/>
        </w:rPr>
        <w:t>, tal i com consta a la clàusula 5,  la tercera fase d’aquest procés de gestió es concreta en una activitat final. Aquesta activitat es materialitza, sempre,  en la producció d’esdeveniments esportius o artístic-esportius que, en la majoria dels casos, es repeteixen al llarg de dies consecutius per tal de donar cabuda a tot l’alumnat participant. Aquests</w:t>
      </w:r>
      <w:r w:rsidR="004F21C7" w:rsidRPr="0030781F">
        <w:rPr>
          <w:sz w:val="24"/>
          <w:szCs w:val="24"/>
        </w:rPr>
        <w:t xml:space="preserve"> </w:t>
      </w:r>
      <w:r w:rsidR="006F1D86" w:rsidRPr="0030781F">
        <w:rPr>
          <w:sz w:val="24"/>
          <w:szCs w:val="24"/>
        </w:rPr>
        <w:t>esdeveniments es desenvolupen dins d’instal·lacions esportives municipals,</w:t>
      </w:r>
      <w:r w:rsidR="004F21C7" w:rsidRPr="0030781F">
        <w:rPr>
          <w:sz w:val="24"/>
          <w:szCs w:val="24"/>
        </w:rPr>
        <w:t xml:space="preserve"> </w:t>
      </w:r>
      <w:r w:rsidR="006F1D86" w:rsidRPr="0030781F">
        <w:rPr>
          <w:sz w:val="24"/>
          <w:szCs w:val="24"/>
        </w:rPr>
        <w:t>espais públics de la ciutat o, fins i tot</w:t>
      </w:r>
      <w:r w:rsidR="00A8785B" w:rsidRPr="0030781F">
        <w:rPr>
          <w:sz w:val="24"/>
          <w:szCs w:val="24"/>
        </w:rPr>
        <w:t>,</w:t>
      </w:r>
      <w:r w:rsidR="006F1D86" w:rsidRPr="0030781F">
        <w:rPr>
          <w:sz w:val="24"/>
          <w:szCs w:val="24"/>
        </w:rPr>
        <w:t xml:space="preserve"> en espais de titularitat privada. </w:t>
      </w:r>
    </w:p>
    <w:p w14:paraId="5F1CECB8" w14:textId="77777777" w:rsidR="004F21C7" w:rsidRPr="0030781F" w:rsidRDefault="004F21C7" w:rsidP="00320030">
      <w:pPr>
        <w:spacing w:after="0" w:line="240" w:lineRule="auto"/>
        <w:jc w:val="both"/>
        <w:rPr>
          <w:sz w:val="24"/>
          <w:szCs w:val="24"/>
        </w:rPr>
      </w:pPr>
    </w:p>
    <w:p w14:paraId="73B236FE" w14:textId="77777777" w:rsidR="006F1D86" w:rsidRPr="0030781F" w:rsidRDefault="006F1D86" w:rsidP="00320030">
      <w:pPr>
        <w:spacing w:after="0" w:line="240" w:lineRule="auto"/>
        <w:jc w:val="both"/>
        <w:rPr>
          <w:rFonts w:ascii="Calibri" w:eastAsia="Arial Unicode MS" w:hAnsi="Calibri" w:cs="Calibri"/>
          <w:sz w:val="24"/>
          <w:szCs w:val="24"/>
          <w:bdr w:val="nil"/>
        </w:rPr>
      </w:pPr>
      <w:r w:rsidRPr="0030781F">
        <w:rPr>
          <w:rFonts w:ascii="Calibri" w:eastAsia="Arial Unicode MS" w:hAnsi="Calibri" w:cs="Calibri"/>
          <w:sz w:val="24"/>
          <w:szCs w:val="24"/>
          <w:bdr w:val="nil"/>
        </w:rPr>
        <w:t xml:space="preserve">L’empresa adjudicatària haurà de responsabilitzar-se de la producció i la direcció tècnica d’aquests esdeveniments. A títol orientatiu, a banda de les tasques concretes </w:t>
      </w:r>
      <w:r w:rsidRPr="0030781F">
        <w:rPr>
          <w:rFonts w:ascii="Calibri" w:eastAsia="Arial Unicode MS" w:hAnsi="Calibri" w:cs="Calibri"/>
          <w:sz w:val="24"/>
          <w:szCs w:val="24"/>
          <w:bdr w:val="nil"/>
        </w:rPr>
        <w:lastRenderedPageBreak/>
        <w:t xml:space="preserve">que es deriven d’aquestes responsabilitats especificades a la clàusula </w:t>
      </w:r>
      <w:r w:rsidR="004F21C7" w:rsidRPr="0030781F">
        <w:rPr>
          <w:rFonts w:ascii="Calibri" w:eastAsia="Arial Unicode MS" w:hAnsi="Calibri" w:cs="Calibri"/>
          <w:sz w:val="24"/>
          <w:szCs w:val="24"/>
          <w:bdr w:val="nil"/>
        </w:rPr>
        <w:t>tretze</w:t>
      </w:r>
      <w:r w:rsidRPr="0030781F">
        <w:rPr>
          <w:rFonts w:ascii="Calibri" w:eastAsia="Arial Unicode MS" w:hAnsi="Calibri" w:cs="Calibri"/>
          <w:sz w:val="24"/>
          <w:szCs w:val="24"/>
          <w:bdr w:val="nil"/>
        </w:rPr>
        <w:t>, per a produir aquests esdeveniments caldrà:</w:t>
      </w:r>
    </w:p>
    <w:p w14:paraId="16F49A8C" w14:textId="77777777" w:rsidR="004F21C7" w:rsidRPr="0030781F" w:rsidRDefault="004F21C7" w:rsidP="00320030">
      <w:pPr>
        <w:spacing w:after="0" w:line="240" w:lineRule="auto"/>
        <w:jc w:val="both"/>
        <w:rPr>
          <w:rFonts w:ascii="Calibri" w:eastAsia="Arial Unicode MS" w:hAnsi="Calibri" w:cs="Calibri"/>
          <w:sz w:val="24"/>
          <w:szCs w:val="24"/>
          <w:bdr w:val="nil"/>
        </w:rPr>
      </w:pPr>
    </w:p>
    <w:p w14:paraId="40D9B278" w14:textId="2AEFED14" w:rsidR="006F1D86" w:rsidRPr="0030781F" w:rsidRDefault="006F1D86" w:rsidP="00320030">
      <w:pPr>
        <w:pStyle w:val="Cos"/>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rPr>
          <w:rFonts w:ascii="Calibri" w:hAnsi="Calibri" w:cs="Calibri"/>
          <w:color w:val="auto"/>
          <w:sz w:val="24"/>
          <w:szCs w:val="24"/>
        </w:rPr>
      </w:pPr>
      <w:r w:rsidRPr="0030781F">
        <w:rPr>
          <w:rFonts w:ascii="Calibri" w:hAnsi="Calibri" w:cs="Calibri"/>
          <w:color w:val="auto"/>
          <w:sz w:val="24"/>
          <w:szCs w:val="24"/>
        </w:rPr>
        <w:t>Planificar el calendari d’es</w:t>
      </w:r>
      <w:r w:rsidR="00C66CF6" w:rsidRPr="0030781F">
        <w:rPr>
          <w:rFonts w:ascii="Calibri" w:hAnsi="Calibri" w:cs="Calibri"/>
          <w:color w:val="auto"/>
          <w:sz w:val="24"/>
          <w:szCs w:val="24"/>
        </w:rPr>
        <w:t>deveniments sempre</w:t>
      </w:r>
      <w:r w:rsidRPr="0030781F">
        <w:rPr>
          <w:rFonts w:ascii="Calibri" w:hAnsi="Calibri" w:cs="Calibri"/>
          <w:color w:val="auto"/>
          <w:sz w:val="24"/>
          <w:szCs w:val="24"/>
        </w:rPr>
        <w:t xml:space="preserve"> abans del mes de setembre per tal d’oferir-lo dins del procés d’inscripcions del PAE.</w:t>
      </w:r>
    </w:p>
    <w:p w14:paraId="7AA0759D" w14:textId="77777777" w:rsidR="00073CF2" w:rsidRPr="0030781F" w:rsidRDefault="00073CF2" w:rsidP="00320030">
      <w:pPr>
        <w:pStyle w:val="Cos"/>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rPr>
          <w:rFonts w:ascii="Calibri" w:hAnsi="Calibri" w:cs="Calibri"/>
          <w:color w:val="auto"/>
          <w:sz w:val="24"/>
          <w:szCs w:val="24"/>
        </w:rPr>
      </w:pPr>
      <w:r w:rsidRPr="0030781F">
        <w:rPr>
          <w:rFonts w:ascii="Calibri" w:hAnsi="Calibri" w:cs="Calibri"/>
          <w:color w:val="auto"/>
          <w:sz w:val="24"/>
          <w:szCs w:val="24"/>
        </w:rPr>
        <w:t>Seguir l’esquema de gestió que conté la clàusula cinquena d’aquest plec</w:t>
      </w:r>
    </w:p>
    <w:p w14:paraId="78CD07EF" w14:textId="77777777" w:rsidR="006F1D86" w:rsidRPr="0030781F" w:rsidRDefault="006F1D86" w:rsidP="00320030">
      <w:pPr>
        <w:pStyle w:val="Cos"/>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rPr>
          <w:rFonts w:ascii="Calibri" w:hAnsi="Calibri" w:cs="Calibri"/>
          <w:color w:val="auto"/>
          <w:sz w:val="24"/>
          <w:szCs w:val="24"/>
        </w:rPr>
      </w:pPr>
      <w:r w:rsidRPr="0030781F">
        <w:rPr>
          <w:rFonts w:ascii="Calibri" w:hAnsi="Calibri" w:cs="Calibri"/>
          <w:color w:val="auto"/>
          <w:sz w:val="24"/>
          <w:szCs w:val="24"/>
        </w:rPr>
        <w:t>Realitzar un disseny tècnic que garanteixi la correcta aplicació dels continguts curriculars i dels objectius esportius i educatius que persegueix el programa.</w:t>
      </w:r>
    </w:p>
    <w:p w14:paraId="6CB65E6C" w14:textId="77777777" w:rsidR="006F1D86" w:rsidRPr="0030781F" w:rsidRDefault="006F1D86" w:rsidP="00320030">
      <w:pPr>
        <w:pStyle w:val="Cos"/>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rPr>
          <w:rFonts w:ascii="Calibri" w:hAnsi="Calibri" w:cs="Calibri"/>
          <w:color w:val="auto"/>
          <w:sz w:val="24"/>
          <w:szCs w:val="24"/>
        </w:rPr>
      </w:pPr>
      <w:r w:rsidRPr="0030781F">
        <w:rPr>
          <w:rFonts w:ascii="Calibri" w:hAnsi="Calibri" w:cs="Calibri"/>
          <w:color w:val="auto"/>
          <w:sz w:val="24"/>
          <w:szCs w:val="24"/>
        </w:rPr>
        <w:t>Reservar i contractar, si s’escau, els espais més adequats per allotjar-los.</w:t>
      </w:r>
    </w:p>
    <w:p w14:paraId="2B514627" w14:textId="77777777" w:rsidR="006F1D86" w:rsidRPr="0030781F" w:rsidRDefault="006F1D86" w:rsidP="00320030">
      <w:pPr>
        <w:pStyle w:val="Cos"/>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rPr>
          <w:rFonts w:ascii="Calibri" w:hAnsi="Calibri" w:cs="Calibri"/>
          <w:color w:val="auto"/>
          <w:sz w:val="24"/>
          <w:szCs w:val="24"/>
        </w:rPr>
      </w:pPr>
      <w:r w:rsidRPr="0030781F">
        <w:rPr>
          <w:rFonts w:ascii="Calibri" w:hAnsi="Calibri" w:cs="Calibri"/>
          <w:color w:val="auto"/>
          <w:sz w:val="24"/>
          <w:szCs w:val="24"/>
        </w:rPr>
        <w:t>Contractar les infraestructures necessàries per a la seva execució.</w:t>
      </w:r>
    </w:p>
    <w:p w14:paraId="67FD15D1" w14:textId="77777777" w:rsidR="006F1D86" w:rsidRPr="0030781F" w:rsidRDefault="006F1D86" w:rsidP="00320030">
      <w:pPr>
        <w:pStyle w:val="Cos"/>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rPr>
          <w:rFonts w:ascii="Calibri" w:hAnsi="Calibri" w:cs="Calibri"/>
          <w:color w:val="auto"/>
          <w:sz w:val="24"/>
          <w:szCs w:val="24"/>
        </w:rPr>
      </w:pPr>
      <w:r w:rsidRPr="0030781F">
        <w:rPr>
          <w:rFonts w:ascii="Calibri" w:hAnsi="Calibri" w:cs="Calibri"/>
          <w:color w:val="auto"/>
          <w:sz w:val="24"/>
          <w:szCs w:val="24"/>
        </w:rPr>
        <w:t>Fer una bona atenció al professorat i l’alumnat que participa en les activitats.</w:t>
      </w:r>
    </w:p>
    <w:p w14:paraId="733ACFFC" w14:textId="77777777" w:rsidR="006F1D86" w:rsidRPr="0030781F" w:rsidRDefault="006F1D86" w:rsidP="00320030">
      <w:pPr>
        <w:pStyle w:val="Cos"/>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rPr>
          <w:rFonts w:ascii="Calibri" w:hAnsi="Calibri" w:cs="Calibri"/>
          <w:color w:val="auto"/>
          <w:sz w:val="24"/>
          <w:szCs w:val="24"/>
        </w:rPr>
      </w:pPr>
      <w:r w:rsidRPr="0030781F">
        <w:rPr>
          <w:rFonts w:ascii="Calibri" w:hAnsi="Calibri" w:cs="Calibri"/>
          <w:color w:val="auto"/>
          <w:sz w:val="24"/>
          <w:szCs w:val="24"/>
        </w:rPr>
        <w:t>Assegurar la presència de la imatge municipal.</w:t>
      </w:r>
    </w:p>
    <w:p w14:paraId="3249E751" w14:textId="1CC0A39B" w:rsidR="006F1D86" w:rsidRPr="0030781F" w:rsidRDefault="006F1D86" w:rsidP="00320030">
      <w:pPr>
        <w:pStyle w:val="Cos"/>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rPr>
          <w:rFonts w:ascii="Calibri" w:hAnsi="Calibri" w:cs="Calibri"/>
          <w:color w:val="auto"/>
          <w:sz w:val="24"/>
          <w:szCs w:val="24"/>
        </w:rPr>
      </w:pPr>
      <w:r w:rsidRPr="0030781F">
        <w:rPr>
          <w:rFonts w:ascii="Calibri" w:hAnsi="Calibri" w:cs="Calibri"/>
          <w:color w:val="auto"/>
          <w:sz w:val="24"/>
          <w:szCs w:val="24"/>
        </w:rPr>
        <w:t xml:space="preserve">Aplicar els  </w:t>
      </w:r>
      <w:r w:rsidR="00583468" w:rsidRPr="0030781F">
        <w:rPr>
          <w:rFonts w:ascii="Calibri" w:hAnsi="Calibri" w:cs="Calibri"/>
          <w:color w:val="auto"/>
          <w:sz w:val="24"/>
          <w:szCs w:val="24"/>
        </w:rPr>
        <w:t>plans d’accions preventives per esdeveniments esportius per tal de</w:t>
      </w:r>
      <w:r w:rsidRPr="0030781F">
        <w:rPr>
          <w:rFonts w:ascii="Calibri" w:hAnsi="Calibri" w:cs="Calibri"/>
          <w:color w:val="auto"/>
          <w:sz w:val="24"/>
          <w:szCs w:val="24"/>
        </w:rPr>
        <w:t xml:space="preserve"> determinar la suspensió temporal o total d’un esdeveniment i, si s’escau, la seva reprogramació.</w:t>
      </w:r>
    </w:p>
    <w:p w14:paraId="583BD023" w14:textId="57BC3456" w:rsidR="006F1D86" w:rsidRPr="0030781F" w:rsidRDefault="006F1D86" w:rsidP="00320030">
      <w:pPr>
        <w:pStyle w:val="Cos"/>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rPr>
          <w:rFonts w:ascii="Calibri" w:hAnsi="Calibri" w:cs="Calibri"/>
          <w:color w:val="auto"/>
          <w:sz w:val="24"/>
          <w:szCs w:val="24"/>
        </w:rPr>
      </w:pPr>
      <w:r w:rsidRPr="0030781F">
        <w:rPr>
          <w:rFonts w:ascii="Calibri" w:hAnsi="Calibri" w:cs="Calibri"/>
          <w:color w:val="auto"/>
          <w:sz w:val="24"/>
          <w:szCs w:val="24"/>
        </w:rPr>
        <w:t xml:space="preserve">Aplicar els  </w:t>
      </w:r>
      <w:r w:rsidR="00583468" w:rsidRPr="0030781F">
        <w:rPr>
          <w:rFonts w:ascii="Calibri" w:hAnsi="Calibri" w:cs="Calibri"/>
          <w:color w:val="auto"/>
          <w:sz w:val="24"/>
          <w:szCs w:val="24"/>
        </w:rPr>
        <w:t>plans d’accions preventives per esdeveniments esportius</w:t>
      </w:r>
      <w:r w:rsidRPr="0030781F">
        <w:rPr>
          <w:rFonts w:ascii="Calibri" w:hAnsi="Calibri" w:cs="Calibri"/>
          <w:color w:val="auto"/>
          <w:sz w:val="24"/>
          <w:szCs w:val="24"/>
        </w:rPr>
        <w:t xml:space="preserve"> per a determinar les accions a fer en cas d’incidència.</w:t>
      </w:r>
    </w:p>
    <w:p w14:paraId="6A30B16A" w14:textId="019A4AE4" w:rsidR="00583468" w:rsidRPr="0030781F" w:rsidRDefault="00583468" w:rsidP="00320030">
      <w:pPr>
        <w:pStyle w:val="Cos"/>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rPr>
          <w:rFonts w:ascii="Calibri" w:hAnsi="Calibri" w:cs="Calibri"/>
          <w:color w:val="auto"/>
          <w:sz w:val="24"/>
          <w:szCs w:val="24"/>
        </w:rPr>
      </w:pPr>
      <w:r w:rsidRPr="0030781F">
        <w:rPr>
          <w:rFonts w:ascii="Calibri" w:hAnsi="Calibri" w:cs="Calibri"/>
          <w:color w:val="auto"/>
          <w:sz w:val="24"/>
          <w:szCs w:val="24"/>
        </w:rPr>
        <w:t>Sol·licitar als proveïdors i col·laboradors en l’organització dels programes una declaració responsable de la seva conformitat i supeditació a la normativa vigent en matèria de prevenció de riscos laborals.</w:t>
      </w:r>
    </w:p>
    <w:p w14:paraId="09ACB406" w14:textId="5146E4FF" w:rsidR="00DD7F6B" w:rsidRPr="0030781F" w:rsidRDefault="00DD7F6B" w:rsidP="00320030">
      <w:pPr>
        <w:pStyle w:val="Cos"/>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rPr>
          <w:rFonts w:ascii="Calibri" w:hAnsi="Calibri" w:cs="Calibri"/>
          <w:color w:val="auto"/>
          <w:sz w:val="24"/>
          <w:szCs w:val="24"/>
        </w:rPr>
      </w:pPr>
      <w:r w:rsidRPr="0030781F">
        <w:rPr>
          <w:rFonts w:ascii="Calibri" w:hAnsi="Calibri" w:cs="Calibri"/>
          <w:color w:val="auto"/>
          <w:sz w:val="24"/>
          <w:szCs w:val="24"/>
        </w:rPr>
        <w:t>Disposar i facilitar el material o recursos necessaris per tal de que les persones amb discapacitat puguin participar de tots els programes.</w:t>
      </w:r>
    </w:p>
    <w:p w14:paraId="4182ED79" w14:textId="77777777" w:rsidR="006F1D86" w:rsidRPr="0030781F" w:rsidRDefault="00BE5221" w:rsidP="00320030">
      <w:pPr>
        <w:pStyle w:val="Cos"/>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rPr>
          <w:rFonts w:ascii="Calibri" w:hAnsi="Calibri" w:cs="Calibri"/>
          <w:color w:val="auto"/>
          <w:sz w:val="24"/>
          <w:szCs w:val="24"/>
        </w:rPr>
      </w:pPr>
      <w:r w:rsidRPr="0030781F">
        <w:rPr>
          <w:rFonts w:ascii="Calibri" w:hAnsi="Calibri" w:cs="Calibri"/>
          <w:color w:val="auto"/>
          <w:sz w:val="24"/>
          <w:szCs w:val="24"/>
        </w:rPr>
        <w:t>Tenir preparats e</w:t>
      </w:r>
      <w:r w:rsidR="006F1D86" w:rsidRPr="0030781F">
        <w:rPr>
          <w:rFonts w:ascii="Calibri" w:hAnsi="Calibri" w:cs="Calibri"/>
          <w:color w:val="auto"/>
          <w:sz w:val="24"/>
          <w:szCs w:val="24"/>
        </w:rPr>
        <w:t>ls recursos necessaris per garantir la seguretat dels participants.</w:t>
      </w:r>
    </w:p>
    <w:p w14:paraId="56DD03A3" w14:textId="77777777" w:rsidR="006F1D86" w:rsidRPr="0030781F" w:rsidRDefault="006F1D86" w:rsidP="00320030">
      <w:pPr>
        <w:pStyle w:val="Cos"/>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rPr>
          <w:rFonts w:ascii="Calibri" w:hAnsi="Calibri" w:cs="Calibri"/>
          <w:color w:val="auto"/>
          <w:sz w:val="24"/>
          <w:szCs w:val="24"/>
        </w:rPr>
      </w:pPr>
      <w:r w:rsidRPr="0030781F">
        <w:rPr>
          <w:rFonts w:ascii="Calibri" w:hAnsi="Calibri" w:cs="Calibri"/>
          <w:color w:val="auto"/>
          <w:sz w:val="24"/>
          <w:szCs w:val="24"/>
        </w:rPr>
        <w:t>Elaborar i presentar la documentació necessària perquè l’IBE pugui tramitar, en cas que sigui necessari,  la  llicència corresponent.</w:t>
      </w:r>
    </w:p>
    <w:p w14:paraId="77E16565" w14:textId="77777777" w:rsidR="006F1D86" w:rsidRPr="0030781F" w:rsidRDefault="006F1D86" w:rsidP="00320030">
      <w:pPr>
        <w:pStyle w:val="Cos"/>
        <w:pBdr>
          <w:top w:val="none" w:sz="0" w:space="0" w:color="auto"/>
          <w:left w:val="none" w:sz="0" w:space="0" w:color="auto"/>
          <w:bottom w:val="none" w:sz="0" w:space="0" w:color="auto"/>
          <w:right w:val="none" w:sz="0" w:space="0" w:color="auto"/>
          <w:between w:val="none" w:sz="0" w:space="0" w:color="auto"/>
          <w:bar w:val="none" w:sz="0" w:color="auto"/>
        </w:pBdr>
        <w:ind w:left="720"/>
        <w:rPr>
          <w:rFonts w:ascii="Calibri" w:hAnsi="Calibri" w:cs="Calibri"/>
          <w:color w:val="auto"/>
          <w:sz w:val="24"/>
          <w:szCs w:val="24"/>
        </w:rPr>
      </w:pPr>
    </w:p>
    <w:p w14:paraId="1CFBC416" w14:textId="77777777" w:rsidR="006F1D86" w:rsidRPr="0030781F" w:rsidRDefault="006F1D86" w:rsidP="00320030">
      <w:pPr>
        <w:spacing w:after="0" w:line="240" w:lineRule="auto"/>
        <w:jc w:val="both"/>
        <w:rPr>
          <w:rFonts w:ascii="Calibri" w:eastAsia="Arial Unicode MS" w:hAnsi="Calibri" w:cs="Calibri"/>
          <w:sz w:val="24"/>
          <w:szCs w:val="24"/>
          <w:bdr w:val="nil"/>
        </w:rPr>
      </w:pPr>
      <w:r w:rsidRPr="0030781F">
        <w:rPr>
          <w:rFonts w:ascii="Calibri" w:eastAsia="Arial Unicode MS" w:hAnsi="Calibri" w:cs="Calibri"/>
          <w:sz w:val="24"/>
          <w:szCs w:val="24"/>
          <w:bdr w:val="nil"/>
        </w:rPr>
        <w:t>Així mateix, abans d’iniciar-se el calendari d’esdeveniments, l’adjudicatari haurà d’haver previst realitzar el control exhaustiu, i l’arxiu corresponent, de la presentació del document que acredita l’aprovació, per part del Consell Escolar de cada centre educatiu,  de la participació en cadascuna de les activitats seleccionades pel centre.</w:t>
      </w:r>
    </w:p>
    <w:p w14:paraId="019E4528" w14:textId="77777777" w:rsidR="00707C61" w:rsidRPr="0030781F" w:rsidRDefault="00707C61" w:rsidP="00320030">
      <w:pPr>
        <w:spacing w:after="0" w:line="240" w:lineRule="auto"/>
        <w:rPr>
          <w:sz w:val="24"/>
          <w:szCs w:val="24"/>
        </w:rPr>
      </w:pPr>
    </w:p>
    <w:p w14:paraId="2FCFB5BF" w14:textId="71F39F67" w:rsidR="00707C61" w:rsidRPr="0030781F" w:rsidRDefault="0086478A" w:rsidP="00707C61">
      <w:pPr>
        <w:pBdr>
          <w:bottom w:val="single" w:sz="4" w:space="0" w:color="auto"/>
        </w:pBdr>
        <w:jc w:val="both"/>
        <w:rPr>
          <w:b/>
          <w:bCs/>
          <w:spacing w:val="-2"/>
          <w:sz w:val="24"/>
          <w:szCs w:val="24"/>
        </w:rPr>
      </w:pPr>
      <w:r>
        <w:rPr>
          <w:b/>
          <w:bCs/>
          <w:spacing w:val="-2"/>
          <w:sz w:val="24"/>
          <w:szCs w:val="24"/>
        </w:rPr>
        <w:t>Clàusula 11</w:t>
      </w:r>
      <w:r w:rsidR="00707C61" w:rsidRPr="0030781F">
        <w:rPr>
          <w:b/>
          <w:bCs/>
          <w:spacing w:val="-2"/>
          <w:sz w:val="24"/>
          <w:szCs w:val="24"/>
        </w:rPr>
        <w:t xml:space="preserve">. </w:t>
      </w:r>
      <w:r w:rsidR="00E031D8" w:rsidRPr="0030781F">
        <w:rPr>
          <w:b/>
          <w:bCs/>
          <w:spacing w:val="-2"/>
          <w:sz w:val="24"/>
          <w:szCs w:val="24"/>
        </w:rPr>
        <w:t>IMATGE I COMUNICACIÓ INSTI</w:t>
      </w:r>
      <w:r w:rsidR="004F21C7" w:rsidRPr="0030781F">
        <w:rPr>
          <w:b/>
          <w:bCs/>
          <w:spacing w:val="-2"/>
          <w:sz w:val="24"/>
          <w:szCs w:val="24"/>
        </w:rPr>
        <w:t>T</w:t>
      </w:r>
      <w:r w:rsidR="00E031D8" w:rsidRPr="0030781F">
        <w:rPr>
          <w:b/>
          <w:bCs/>
          <w:spacing w:val="-2"/>
          <w:sz w:val="24"/>
          <w:szCs w:val="24"/>
        </w:rPr>
        <w:t>UCIONAL</w:t>
      </w:r>
    </w:p>
    <w:p w14:paraId="4E7C2C4A" w14:textId="77777777" w:rsidR="00E1316A" w:rsidRPr="0030781F" w:rsidRDefault="00E1316A" w:rsidP="00E1316A">
      <w:pPr>
        <w:pStyle w:val="Cos"/>
        <w:rPr>
          <w:rFonts w:ascii="Calibri" w:hAnsi="Calibri" w:cs="Calibri"/>
          <w:color w:val="auto"/>
          <w:sz w:val="24"/>
          <w:szCs w:val="24"/>
        </w:rPr>
      </w:pPr>
      <w:r w:rsidRPr="0030781F">
        <w:rPr>
          <w:rFonts w:ascii="Calibri" w:hAnsi="Calibri" w:cs="Calibri"/>
          <w:color w:val="auto"/>
          <w:sz w:val="24"/>
          <w:szCs w:val="24"/>
        </w:rPr>
        <w:t xml:space="preserve">Aplicació de la normativa d’identitat gràfica municipal en tots els productes de difusió, informació i comunicació. </w:t>
      </w:r>
      <w:hyperlink r:id="rId10" w:tgtFrame="_blank" w:history="1">
        <w:r w:rsidRPr="0030781F">
          <w:rPr>
            <w:rStyle w:val="Enlla"/>
            <w:rFonts w:ascii="Calibri" w:hAnsi="Calibri" w:cs="Calibri"/>
            <w:color w:val="auto"/>
            <w:sz w:val="24"/>
            <w:szCs w:val="24"/>
          </w:rPr>
          <w:t>www.bcn.cat/publicacions/normativagrafica</w:t>
        </w:r>
      </w:hyperlink>
      <w:r w:rsidRPr="0030781F">
        <w:rPr>
          <w:rFonts w:ascii="Calibri" w:hAnsi="Calibri" w:cs="Calibri"/>
          <w:color w:val="auto"/>
          <w:sz w:val="24"/>
          <w:szCs w:val="24"/>
        </w:rPr>
        <w:t>,</w:t>
      </w:r>
    </w:p>
    <w:p w14:paraId="0CBBF84D" w14:textId="77777777" w:rsidR="00E1316A" w:rsidRPr="0030781F" w:rsidRDefault="00E1316A" w:rsidP="00E1316A">
      <w:pPr>
        <w:pStyle w:val="Cos"/>
        <w:rPr>
          <w:rFonts w:ascii="Calibri" w:hAnsi="Calibri" w:cs="Calibri"/>
          <w:color w:val="auto"/>
          <w:sz w:val="24"/>
          <w:szCs w:val="24"/>
        </w:rPr>
      </w:pPr>
      <w:r w:rsidRPr="0030781F">
        <w:rPr>
          <w:rFonts w:ascii="Calibri" w:hAnsi="Calibri" w:cs="Calibri"/>
          <w:color w:val="auto"/>
          <w:sz w:val="24"/>
          <w:szCs w:val="24"/>
        </w:rPr>
        <w:t xml:space="preserve"> i de la senyalització d’espais </w:t>
      </w:r>
      <w:hyperlink r:id="rId11" w:history="1">
        <w:r w:rsidRPr="0030781F">
          <w:rPr>
            <w:rStyle w:val="Enlla"/>
            <w:rFonts w:ascii="Calibri" w:hAnsi="Calibri" w:cs="Calibri"/>
            <w:color w:val="auto"/>
            <w:sz w:val="24"/>
            <w:szCs w:val="24"/>
          </w:rPr>
          <w:t>http://ajuntament.barcelona.cat/normativagrafica/CAPITOLS/CAP7.pdf</w:t>
        </w:r>
      </w:hyperlink>
    </w:p>
    <w:p w14:paraId="223162DD" w14:textId="77777777" w:rsidR="00A1096C" w:rsidRPr="0030781F" w:rsidRDefault="00A1096C" w:rsidP="00E1316A">
      <w:pPr>
        <w:pStyle w:val="Cos"/>
        <w:rPr>
          <w:color w:val="auto"/>
          <w:sz w:val="24"/>
          <w:szCs w:val="24"/>
        </w:rPr>
      </w:pPr>
    </w:p>
    <w:p w14:paraId="5BAA774C" w14:textId="118438E2" w:rsidR="00E1316A" w:rsidRPr="0030781F" w:rsidRDefault="00E1316A" w:rsidP="00FF6DAE">
      <w:pPr>
        <w:pStyle w:val="Cos"/>
        <w:jc w:val="both"/>
        <w:rPr>
          <w:rFonts w:asciiTheme="minorHAnsi" w:eastAsiaTheme="minorEastAsia" w:hAnsiTheme="minorHAnsi" w:cstheme="minorBidi"/>
          <w:b/>
          <w:color w:val="auto"/>
          <w:sz w:val="24"/>
          <w:szCs w:val="24"/>
          <w:bdr w:val="none" w:sz="0" w:space="0" w:color="auto"/>
        </w:rPr>
      </w:pPr>
      <w:r w:rsidRPr="0030781F">
        <w:rPr>
          <w:rFonts w:asciiTheme="minorHAnsi" w:eastAsiaTheme="minorEastAsia" w:hAnsiTheme="minorHAnsi" w:cstheme="minorBidi"/>
          <w:color w:val="auto"/>
          <w:sz w:val="24"/>
          <w:szCs w:val="24"/>
          <w:bdr w:val="none" w:sz="0" w:space="0" w:color="auto"/>
        </w:rPr>
        <w:t>Per garantir la correcció ortogràfica i gramatical de totes les peces de comunicació, tots els textos hauran de passar correcció humana que, en el cas del català, haurà de tenir un nivell K o màster equivalent.</w:t>
      </w:r>
    </w:p>
    <w:p w14:paraId="35AF9599" w14:textId="77777777" w:rsidR="00E1316A" w:rsidRPr="0030781F" w:rsidRDefault="00E1316A" w:rsidP="00FF6DAE">
      <w:pPr>
        <w:pStyle w:val="Cos"/>
        <w:jc w:val="both"/>
        <w:rPr>
          <w:rFonts w:asciiTheme="minorHAnsi" w:eastAsiaTheme="minorEastAsia" w:hAnsiTheme="minorHAnsi" w:cstheme="minorBidi"/>
          <w:color w:val="auto"/>
          <w:sz w:val="24"/>
          <w:szCs w:val="24"/>
          <w:bdr w:val="none" w:sz="0" w:space="0" w:color="auto"/>
        </w:rPr>
      </w:pPr>
    </w:p>
    <w:p w14:paraId="2C0AD325" w14:textId="52B04622" w:rsidR="009E6395" w:rsidRPr="0030781F" w:rsidRDefault="000C19C9" w:rsidP="00A1096C">
      <w:pPr>
        <w:spacing w:after="0" w:line="240" w:lineRule="auto"/>
        <w:jc w:val="both"/>
        <w:rPr>
          <w:rFonts w:cstheme="minorHAnsi"/>
          <w:sz w:val="24"/>
          <w:szCs w:val="24"/>
        </w:rPr>
      </w:pPr>
      <w:r w:rsidRPr="0030781F">
        <w:rPr>
          <w:sz w:val="24"/>
          <w:szCs w:val="24"/>
        </w:rPr>
        <w:t>L’adjudicatari presentarà, en el termini màxim d</w:t>
      </w:r>
      <w:r w:rsidR="009F44F6" w:rsidRPr="0030781F">
        <w:rPr>
          <w:sz w:val="24"/>
          <w:szCs w:val="24"/>
        </w:rPr>
        <w:t xml:space="preserve">’un mes </w:t>
      </w:r>
      <w:r w:rsidRPr="0030781F">
        <w:rPr>
          <w:sz w:val="24"/>
          <w:szCs w:val="24"/>
        </w:rPr>
        <w:t xml:space="preserve">a partir de l’adjudicació del contracte, una proposta de </w:t>
      </w:r>
      <w:r w:rsidRPr="0030781F">
        <w:rPr>
          <w:b/>
          <w:sz w:val="24"/>
          <w:szCs w:val="24"/>
        </w:rPr>
        <w:t>pla de comunicació</w:t>
      </w:r>
      <w:r w:rsidRPr="0030781F">
        <w:rPr>
          <w:sz w:val="24"/>
          <w:szCs w:val="24"/>
        </w:rPr>
        <w:t xml:space="preserve"> amb identificació dels productes, </w:t>
      </w:r>
      <w:r w:rsidRPr="0030781F">
        <w:rPr>
          <w:sz w:val="24"/>
          <w:szCs w:val="24"/>
        </w:rPr>
        <w:lastRenderedPageBreak/>
        <w:t>serveis i/o accions previstos anuals, i proposta de necessitats informatives o de comu</w:t>
      </w:r>
      <w:r w:rsidR="009E6395" w:rsidRPr="0030781F">
        <w:rPr>
          <w:sz w:val="24"/>
          <w:szCs w:val="24"/>
        </w:rPr>
        <w:t>nicació</w:t>
      </w:r>
      <w:r w:rsidR="0053480F" w:rsidRPr="0030781F">
        <w:rPr>
          <w:sz w:val="24"/>
          <w:szCs w:val="24"/>
        </w:rPr>
        <w:t xml:space="preserve"> ja siguin en suport telemàtic i/o tradicional</w:t>
      </w:r>
      <w:r w:rsidRPr="0030781F">
        <w:rPr>
          <w:sz w:val="24"/>
          <w:szCs w:val="24"/>
        </w:rPr>
        <w:t>.</w:t>
      </w:r>
      <w:r w:rsidR="009E6395" w:rsidRPr="0030781F">
        <w:rPr>
          <w:sz w:val="24"/>
          <w:szCs w:val="24"/>
        </w:rPr>
        <w:t xml:space="preserve"> </w:t>
      </w:r>
    </w:p>
    <w:p w14:paraId="3652EDA3" w14:textId="77777777" w:rsidR="004246A0" w:rsidRPr="0030781F" w:rsidRDefault="004246A0" w:rsidP="004246A0">
      <w:pPr>
        <w:spacing w:after="0" w:line="240" w:lineRule="auto"/>
        <w:jc w:val="both"/>
        <w:rPr>
          <w:sz w:val="24"/>
          <w:szCs w:val="24"/>
        </w:rPr>
      </w:pPr>
    </w:p>
    <w:p w14:paraId="7FA15AB5" w14:textId="6DF424AE" w:rsidR="00905A5E" w:rsidRDefault="000C19C9" w:rsidP="004246A0">
      <w:pPr>
        <w:spacing w:after="0" w:line="240" w:lineRule="auto"/>
        <w:jc w:val="both"/>
        <w:rPr>
          <w:sz w:val="24"/>
          <w:szCs w:val="24"/>
        </w:rPr>
      </w:pPr>
      <w:r w:rsidRPr="0030781F">
        <w:rPr>
          <w:sz w:val="24"/>
          <w:szCs w:val="24"/>
        </w:rPr>
        <w:t xml:space="preserve">A les comunicacions i convocatòries per a actes </w:t>
      </w:r>
      <w:r w:rsidR="00520091" w:rsidRPr="00022455">
        <w:rPr>
          <w:sz w:val="24"/>
          <w:szCs w:val="24"/>
        </w:rPr>
        <w:t>institucionals</w:t>
      </w:r>
      <w:r w:rsidRPr="0030781F">
        <w:rPr>
          <w:sz w:val="24"/>
          <w:szCs w:val="24"/>
        </w:rPr>
        <w:t>, l’emissor principal de la comunicació</w:t>
      </w:r>
      <w:r w:rsidR="0053480F" w:rsidRPr="0030781F">
        <w:rPr>
          <w:sz w:val="24"/>
          <w:szCs w:val="24"/>
        </w:rPr>
        <w:t xml:space="preserve"> serà l’Ajuntament de Barcelona, incorporant sempre la seva imatge corporativa.</w:t>
      </w:r>
    </w:p>
    <w:p w14:paraId="6527DC4A" w14:textId="77777777" w:rsidR="00905A5E" w:rsidRDefault="00905A5E" w:rsidP="004246A0">
      <w:pPr>
        <w:spacing w:after="0" w:line="240" w:lineRule="auto"/>
        <w:jc w:val="both"/>
        <w:rPr>
          <w:sz w:val="24"/>
          <w:szCs w:val="24"/>
        </w:rPr>
      </w:pPr>
    </w:p>
    <w:p w14:paraId="26734CB9" w14:textId="6855564B" w:rsidR="00DF07EF" w:rsidRPr="0030781F" w:rsidRDefault="00905A5E" w:rsidP="004246A0">
      <w:pPr>
        <w:spacing w:after="0" w:line="240" w:lineRule="auto"/>
        <w:jc w:val="both"/>
        <w:rPr>
          <w:sz w:val="24"/>
          <w:szCs w:val="24"/>
        </w:rPr>
      </w:pPr>
      <w:r>
        <w:rPr>
          <w:sz w:val="24"/>
          <w:szCs w:val="24"/>
        </w:rPr>
        <w:t>A</w:t>
      </w:r>
      <w:r w:rsidR="00467B59">
        <w:rPr>
          <w:sz w:val="24"/>
          <w:szCs w:val="24"/>
        </w:rPr>
        <w:t xml:space="preserve"> les activitats, jornades i actes institucionals on sigui preceptiva la contractació d’una empresa especialitzada per la col·locació i adequació de la imatge corporativa, l’adjudicatari haurà de fer una proposta de material a instal·lar</w:t>
      </w:r>
      <w:r w:rsidR="0066325E">
        <w:rPr>
          <w:sz w:val="24"/>
          <w:szCs w:val="24"/>
        </w:rPr>
        <w:t xml:space="preserve"> amb un document amb un format de llistat d’inventari; així com també</w:t>
      </w:r>
      <w:r w:rsidR="00467B59">
        <w:rPr>
          <w:sz w:val="24"/>
          <w:szCs w:val="24"/>
        </w:rPr>
        <w:t xml:space="preserve"> la ubicació </w:t>
      </w:r>
      <w:r w:rsidR="0066325E">
        <w:rPr>
          <w:sz w:val="24"/>
          <w:szCs w:val="24"/>
        </w:rPr>
        <w:t>d’aquests elements amb un document en format plànol de l’espai i la indicació d’on podria anar cada element. Aquests dos documents (inventari de material i proposta d’ubicació) s’haurà de facilitar a l’administració com a mínim 20 dies abans de l’esdeveniment, per tal de validar-la</w:t>
      </w:r>
      <w:r w:rsidR="00467B59">
        <w:rPr>
          <w:sz w:val="24"/>
          <w:szCs w:val="24"/>
        </w:rPr>
        <w:t>.</w:t>
      </w:r>
    </w:p>
    <w:p w14:paraId="30532C20" w14:textId="77777777" w:rsidR="00DF07EF" w:rsidRPr="0030781F" w:rsidRDefault="00DF07EF" w:rsidP="004246A0">
      <w:pPr>
        <w:spacing w:after="0" w:line="240" w:lineRule="auto"/>
        <w:jc w:val="both"/>
        <w:rPr>
          <w:sz w:val="24"/>
          <w:szCs w:val="24"/>
        </w:rPr>
      </w:pPr>
    </w:p>
    <w:p w14:paraId="01D09614" w14:textId="2E6C5B54" w:rsidR="00DF07EF" w:rsidRPr="0030781F" w:rsidRDefault="000C19C9" w:rsidP="004246A0">
      <w:pPr>
        <w:spacing w:after="0" w:line="240" w:lineRule="auto"/>
        <w:jc w:val="both"/>
        <w:rPr>
          <w:b/>
          <w:sz w:val="24"/>
          <w:szCs w:val="24"/>
        </w:rPr>
      </w:pPr>
      <w:r w:rsidRPr="0030781F">
        <w:rPr>
          <w:sz w:val="24"/>
          <w:szCs w:val="24"/>
        </w:rPr>
        <w:t>Les bases de dades constituïdes en virtut de les accions i comunicacions realitzades seran de propietat municipal i</w:t>
      </w:r>
      <w:r w:rsidR="00E1316A" w:rsidRPr="0030781F">
        <w:rPr>
          <w:sz w:val="24"/>
          <w:szCs w:val="24"/>
        </w:rPr>
        <w:t xml:space="preserve"> l’entitat</w:t>
      </w:r>
      <w:r w:rsidR="0072122F" w:rsidRPr="0030781F">
        <w:rPr>
          <w:sz w:val="24"/>
          <w:szCs w:val="24"/>
        </w:rPr>
        <w:t xml:space="preserve"> adjudicatària</w:t>
      </w:r>
      <w:r w:rsidR="00E1316A" w:rsidRPr="0030781F">
        <w:rPr>
          <w:sz w:val="24"/>
          <w:szCs w:val="24"/>
        </w:rPr>
        <w:t xml:space="preserve"> serà l’encarregada</w:t>
      </w:r>
      <w:r w:rsidR="0053480F" w:rsidRPr="0030781F">
        <w:rPr>
          <w:sz w:val="24"/>
          <w:szCs w:val="24"/>
        </w:rPr>
        <w:t xml:space="preserve"> de</w:t>
      </w:r>
      <w:r w:rsidR="0072122F" w:rsidRPr="0030781F">
        <w:rPr>
          <w:sz w:val="24"/>
          <w:szCs w:val="24"/>
        </w:rPr>
        <w:t>l tractament de dades</w:t>
      </w:r>
      <w:r w:rsidR="00C66CF6" w:rsidRPr="0030781F">
        <w:rPr>
          <w:sz w:val="24"/>
          <w:szCs w:val="24"/>
        </w:rPr>
        <w:t>.</w:t>
      </w:r>
    </w:p>
    <w:p w14:paraId="3A1A378F" w14:textId="77777777" w:rsidR="00DF07EF" w:rsidRPr="0030781F" w:rsidRDefault="00DF07EF" w:rsidP="004246A0">
      <w:pPr>
        <w:spacing w:after="0" w:line="240" w:lineRule="auto"/>
        <w:jc w:val="both"/>
        <w:rPr>
          <w:sz w:val="24"/>
          <w:szCs w:val="24"/>
        </w:rPr>
      </w:pPr>
    </w:p>
    <w:p w14:paraId="1AD24EEE" w14:textId="1E0C63B5" w:rsidR="000C19C9" w:rsidRPr="0030781F" w:rsidRDefault="000C19C9" w:rsidP="004246A0">
      <w:pPr>
        <w:spacing w:after="0" w:line="240" w:lineRule="auto"/>
        <w:jc w:val="both"/>
        <w:rPr>
          <w:sz w:val="24"/>
          <w:szCs w:val="24"/>
        </w:rPr>
      </w:pPr>
      <w:r w:rsidRPr="0030781F">
        <w:rPr>
          <w:sz w:val="24"/>
          <w:szCs w:val="24"/>
        </w:rPr>
        <w:t xml:space="preserve">L’adjudicatari es compromet a </w:t>
      </w:r>
      <w:r w:rsidR="00573D6A" w:rsidRPr="0030781F">
        <w:rPr>
          <w:sz w:val="24"/>
          <w:szCs w:val="24"/>
        </w:rPr>
        <w:t>mantenir-les actualitzades per l’IBE mitjançant el Pla de Sistemes, així com</w:t>
      </w:r>
      <w:r w:rsidRPr="0030781F">
        <w:rPr>
          <w:sz w:val="24"/>
          <w:szCs w:val="24"/>
        </w:rPr>
        <w:t xml:space="preserve"> gestionar-les (incidències, altes, baixes...) de manera que quedin permanentment actualitzades, i les posarà a disposició de </w:t>
      </w:r>
      <w:r w:rsidR="004246A0" w:rsidRPr="0030781F">
        <w:rPr>
          <w:sz w:val="24"/>
          <w:szCs w:val="24"/>
        </w:rPr>
        <w:t>l’Ajuntament en tot</w:t>
      </w:r>
      <w:r w:rsidR="0053480F" w:rsidRPr="0030781F">
        <w:rPr>
          <w:sz w:val="24"/>
          <w:szCs w:val="24"/>
        </w:rPr>
        <w:t xml:space="preserve"> moment</w:t>
      </w:r>
      <w:r w:rsidRPr="0030781F">
        <w:rPr>
          <w:sz w:val="24"/>
          <w:szCs w:val="24"/>
        </w:rPr>
        <w:t xml:space="preserve">. </w:t>
      </w:r>
      <w:r w:rsidR="009F44F6" w:rsidRPr="0030781F">
        <w:rPr>
          <w:sz w:val="24"/>
          <w:szCs w:val="24"/>
        </w:rPr>
        <w:t>El licitador</w:t>
      </w:r>
      <w:r w:rsidR="0053480F" w:rsidRPr="0030781F">
        <w:rPr>
          <w:sz w:val="24"/>
          <w:szCs w:val="24"/>
        </w:rPr>
        <w:t xml:space="preserve">, que haurà de garantir les mesures de seguretat apropiades legalment segons </w:t>
      </w:r>
      <w:r w:rsidR="009F44F6" w:rsidRPr="0030781F">
        <w:rPr>
          <w:sz w:val="24"/>
          <w:szCs w:val="24"/>
        </w:rPr>
        <w:t>el tipus de</w:t>
      </w:r>
      <w:r w:rsidR="0053480F" w:rsidRPr="0030781F">
        <w:rPr>
          <w:sz w:val="24"/>
          <w:szCs w:val="24"/>
        </w:rPr>
        <w:t xml:space="preserve"> dades incloses a les diferents bases de dades,</w:t>
      </w:r>
      <w:r w:rsidRPr="0030781F">
        <w:rPr>
          <w:sz w:val="24"/>
          <w:szCs w:val="24"/>
        </w:rPr>
        <w:t xml:space="preserve"> </w:t>
      </w:r>
      <w:r w:rsidR="00C47B90" w:rsidRPr="0030781F">
        <w:rPr>
          <w:sz w:val="24"/>
          <w:szCs w:val="24"/>
        </w:rPr>
        <w:t>només</w:t>
      </w:r>
      <w:r w:rsidRPr="0030781F">
        <w:rPr>
          <w:sz w:val="24"/>
          <w:szCs w:val="24"/>
        </w:rPr>
        <w:t xml:space="preserve"> podrà fer ús per a la finalitat </w:t>
      </w:r>
      <w:r w:rsidR="00C47B90" w:rsidRPr="0030781F">
        <w:rPr>
          <w:sz w:val="24"/>
          <w:szCs w:val="24"/>
        </w:rPr>
        <w:t xml:space="preserve">del </w:t>
      </w:r>
      <w:r w:rsidRPr="0030781F">
        <w:rPr>
          <w:sz w:val="24"/>
          <w:szCs w:val="24"/>
        </w:rPr>
        <w:t>servei del contracte.</w:t>
      </w:r>
    </w:p>
    <w:p w14:paraId="112AD31C" w14:textId="77777777" w:rsidR="004246A0" w:rsidRPr="0030781F" w:rsidRDefault="004246A0" w:rsidP="004246A0">
      <w:pPr>
        <w:spacing w:after="0" w:line="240" w:lineRule="auto"/>
        <w:jc w:val="both"/>
        <w:rPr>
          <w:sz w:val="24"/>
          <w:szCs w:val="24"/>
        </w:rPr>
      </w:pPr>
    </w:p>
    <w:p w14:paraId="32F19A10" w14:textId="14EAB2F9" w:rsidR="000C19C9" w:rsidRPr="0030781F" w:rsidRDefault="000C19C9" w:rsidP="004246A0">
      <w:pPr>
        <w:spacing w:after="0" w:line="240" w:lineRule="auto"/>
        <w:jc w:val="both"/>
        <w:rPr>
          <w:sz w:val="24"/>
          <w:szCs w:val="24"/>
        </w:rPr>
      </w:pPr>
      <w:r w:rsidRPr="0030781F">
        <w:rPr>
          <w:sz w:val="24"/>
          <w:szCs w:val="24"/>
        </w:rPr>
        <w:t xml:space="preserve">El banc de fotografies i/o productes audiovisuals serà també de propietat municipal, </w:t>
      </w:r>
      <w:r w:rsidR="00FF6DAE" w:rsidRPr="0030781F">
        <w:rPr>
          <w:sz w:val="24"/>
          <w:szCs w:val="24"/>
        </w:rPr>
        <w:br/>
      </w:r>
      <w:r w:rsidRPr="0030781F">
        <w:rPr>
          <w:sz w:val="24"/>
          <w:szCs w:val="24"/>
        </w:rPr>
        <w:t xml:space="preserve">i </w:t>
      </w:r>
      <w:r w:rsidR="00C47B90" w:rsidRPr="0030781F">
        <w:rPr>
          <w:sz w:val="24"/>
          <w:szCs w:val="24"/>
        </w:rPr>
        <w:t>el tractament serà re</w:t>
      </w:r>
      <w:r w:rsidR="0053480F" w:rsidRPr="0030781F">
        <w:rPr>
          <w:sz w:val="24"/>
          <w:szCs w:val="24"/>
        </w:rPr>
        <w:t>sponsabilitat del licitador. La</w:t>
      </w:r>
      <w:r w:rsidR="00C47B90" w:rsidRPr="0030781F">
        <w:rPr>
          <w:sz w:val="24"/>
          <w:szCs w:val="24"/>
        </w:rPr>
        <w:t xml:space="preserve"> producció d’imatges i audiovisuals es lliuraran </w:t>
      </w:r>
      <w:r w:rsidR="00520091" w:rsidRPr="00022455">
        <w:rPr>
          <w:sz w:val="24"/>
          <w:szCs w:val="24"/>
        </w:rPr>
        <w:t>de forma habitual amb la memòria final de temporada, tot i que l’administració es reserva el dret de demanar-ho prèviament de forma específica en qualsevol moment posterior a l’acte o esdeveniment, petició a la qual haurà de respondre l’adjudicatari en un màxim d’una setmana</w:t>
      </w:r>
      <w:r w:rsidRPr="0030781F">
        <w:rPr>
          <w:sz w:val="24"/>
          <w:szCs w:val="24"/>
        </w:rPr>
        <w:t>. L’adjudicatari en podrà fer ús sempre i quan sigui per a la finalitat i serveis del contracte. L’adjudicatari serà re</w:t>
      </w:r>
      <w:r w:rsidR="004246A0" w:rsidRPr="0030781F">
        <w:rPr>
          <w:sz w:val="24"/>
          <w:szCs w:val="24"/>
        </w:rPr>
        <w:t>s</w:t>
      </w:r>
      <w:r w:rsidRPr="0030781F">
        <w:rPr>
          <w:sz w:val="24"/>
          <w:szCs w:val="24"/>
        </w:rPr>
        <w:t xml:space="preserve">ponsable també de que aquest material compti amb tots els preceptius permisos i autoritzacions </w:t>
      </w:r>
      <w:r w:rsidR="00520091">
        <w:rPr>
          <w:sz w:val="24"/>
          <w:szCs w:val="24"/>
        </w:rPr>
        <w:t>determinats</w:t>
      </w:r>
      <w:r w:rsidRPr="0030781F">
        <w:rPr>
          <w:sz w:val="24"/>
          <w:szCs w:val="24"/>
        </w:rPr>
        <w:t xml:space="preserve"> per llei, per al seu </w:t>
      </w:r>
      <w:r w:rsidR="0053480F" w:rsidRPr="0030781F">
        <w:rPr>
          <w:sz w:val="24"/>
          <w:szCs w:val="24"/>
        </w:rPr>
        <w:t>ús, distribució i reproducció, amb especial atenció als drets d’imatge dels infants i joves participants.</w:t>
      </w:r>
    </w:p>
    <w:p w14:paraId="79B016D3" w14:textId="77777777" w:rsidR="004246A0" w:rsidRPr="0030781F" w:rsidRDefault="004246A0" w:rsidP="004246A0">
      <w:pPr>
        <w:spacing w:after="0" w:line="240" w:lineRule="auto"/>
        <w:rPr>
          <w:sz w:val="24"/>
          <w:szCs w:val="24"/>
        </w:rPr>
      </w:pPr>
    </w:p>
    <w:p w14:paraId="736893A3" w14:textId="77777777" w:rsidR="000C19C9" w:rsidRPr="0030781F" w:rsidRDefault="000C19C9" w:rsidP="004246A0">
      <w:pPr>
        <w:spacing w:after="0" w:line="240" w:lineRule="auto"/>
        <w:rPr>
          <w:sz w:val="24"/>
          <w:szCs w:val="24"/>
        </w:rPr>
      </w:pPr>
      <w:r w:rsidRPr="0030781F">
        <w:rPr>
          <w:sz w:val="24"/>
          <w:szCs w:val="24"/>
        </w:rPr>
        <w:t xml:space="preserve">L’Ajuntament de Barcelona i l’adjudicatari establiran mecanismes de seguiment dels punts anteriors, basats en reunions periòdiques i tramesa d’informes </w:t>
      </w:r>
      <w:r w:rsidR="00D63CD7" w:rsidRPr="0030781F">
        <w:rPr>
          <w:sz w:val="24"/>
          <w:szCs w:val="24"/>
        </w:rPr>
        <w:t>d’avaluació</w:t>
      </w:r>
      <w:r w:rsidRPr="0030781F">
        <w:rPr>
          <w:sz w:val="24"/>
          <w:szCs w:val="24"/>
        </w:rPr>
        <w:t>.</w:t>
      </w:r>
    </w:p>
    <w:p w14:paraId="3FB769FF" w14:textId="2005CD4F" w:rsidR="00F134ED" w:rsidRPr="0030781F" w:rsidRDefault="00FF6DAE" w:rsidP="002C5019">
      <w:pPr>
        <w:pBdr>
          <w:bottom w:val="single" w:sz="4" w:space="0" w:color="auto"/>
        </w:pBdr>
        <w:jc w:val="both"/>
        <w:rPr>
          <w:b/>
          <w:sz w:val="24"/>
          <w:szCs w:val="24"/>
        </w:rPr>
      </w:pPr>
      <w:r w:rsidRPr="0030781F">
        <w:rPr>
          <w:b/>
          <w:bCs/>
          <w:sz w:val="24"/>
          <w:szCs w:val="24"/>
        </w:rPr>
        <w:br/>
      </w:r>
      <w:r w:rsidR="00F134ED" w:rsidRPr="0030781F">
        <w:rPr>
          <w:b/>
          <w:sz w:val="24"/>
          <w:szCs w:val="24"/>
        </w:rPr>
        <w:t>Clàusula 1</w:t>
      </w:r>
      <w:r w:rsidR="0086478A">
        <w:rPr>
          <w:b/>
          <w:sz w:val="24"/>
          <w:szCs w:val="24"/>
        </w:rPr>
        <w:t>2</w:t>
      </w:r>
      <w:r w:rsidR="00F134ED" w:rsidRPr="0030781F">
        <w:rPr>
          <w:b/>
          <w:sz w:val="24"/>
          <w:szCs w:val="24"/>
        </w:rPr>
        <w:t>. RELACIÓ DELS SERVEIS A CONTRACTAR</w:t>
      </w:r>
    </w:p>
    <w:p w14:paraId="57A39A37" w14:textId="3C576EEC" w:rsidR="00E54B12" w:rsidRPr="0030781F" w:rsidRDefault="00C3684B" w:rsidP="009C1732">
      <w:pPr>
        <w:spacing w:after="0" w:line="240" w:lineRule="auto"/>
        <w:jc w:val="both"/>
        <w:rPr>
          <w:rFonts w:ascii="Calibri" w:hAnsi="Calibri"/>
          <w:sz w:val="24"/>
          <w:szCs w:val="24"/>
        </w:rPr>
      </w:pPr>
      <w:r w:rsidRPr="0030781F">
        <w:rPr>
          <w:rFonts w:ascii="Calibri" w:hAnsi="Calibri"/>
          <w:sz w:val="24"/>
          <w:szCs w:val="24"/>
        </w:rPr>
        <w:t>En aquest apartat es defineixen, per a cadascun dels programes, les diferents gestions, estratègies i accions a realitzar:</w:t>
      </w:r>
    </w:p>
    <w:p w14:paraId="3A601702" w14:textId="77777777" w:rsidR="0053480F" w:rsidRPr="0030781F" w:rsidRDefault="0053480F" w:rsidP="00E54B12">
      <w:pPr>
        <w:spacing w:after="0" w:line="240" w:lineRule="auto"/>
        <w:rPr>
          <w:rFonts w:ascii="Calibri" w:hAnsi="Calibri"/>
          <w:sz w:val="24"/>
          <w:szCs w:val="24"/>
        </w:rPr>
      </w:pPr>
    </w:p>
    <w:p w14:paraId="135F7834" w14:textId="77777777" w:rsidR="00D22719" w:rsidRPr="0030781F" w:rsidRDefault="00D22719" w:rsidP="009173E1">
      <w:pPr>
        <w:pStyle w:val="Pargrafdellista"/>
        <w:numPr>
          <w:ilvl w:val="0"/>
          <w:numId w:val="19"/>
        </w:numPr>
        <w:spacing w:after="0" w:line="240" w:lineRule="auto"/>
        <w:ind w:left="284" w:hanging="284"/>
        <w:jc w:val="both"/>
        <w:rPr>
          <w:rFonts w:asciiTheme="minorHAnsi" w:hAnsiTheme="minorHAnsi" w:cstheme="minorHAnsi"/>
          <w:b/>
          <w:sz w:val="24"/>
          <w:szCs w:val="24"/>
          <w:highlight w:val="darkGray"/>
          <w:lang w:val="ca-ES"/>
        </w:rPr>
      </w:pPr>
      <w:r w:rsidRPr="0030781F">
        <w:rPr>
          <w:rFonts w:asciiTheme="minorHAnsi" w:hAnsiTheme="minorHAnsi" w:cstheme="minorHAnsi"/>
          <w:b/>
          <w:sz w:val="24"/>
          <w:szCs w:val="24"/>
          <w:highlight w:val="darkGray"/>
          <w:lang w:val="ca-ES"/>
        </w:rPr>
        <w:lastRenderedPageBreak/>
        <w:t>TASQUES DE DIRECCIÓ I COORDINACIÓ</w:t>
      </w:r>
    </w:p>
    <w:p w14:paraId="50931983" w14:textId="77777777" w:rsidR="00D22719" w:rsidRPr="0030781F" w:rsidRDefault="001B6222" w:rsidP="00D22719">
      <w:pPr>
        <w:spacing w:after="0" w:line="240" w:lineRule="auto"/>
        <w:jc w:val="both"/>
        <w:rPr>
          <w:rFonts w:cstheme="minorHAnsi"/>
          <w:b/>
          <w:sz w:val="24"/>
          <w:szCs w:val="24"/>
        </w:rPr>
      </w:pPr>
      <w:r w:rsidRPr="0030781F">
        <w:rPr>
          <w:rFonts w:cstheme="minorHAnsi"/>
          <w:b/>
          <w:sz w:val="24"/>
          <w:szCs w:val="24"/>
        </w:rPr>
        <w:br/>
      </w:r>
      <w:r w:rsidR="00D22719" w:rsidRPr="0030781F">
        <w:rPr>
          <w:rFonts w:cstheme="minorHAnsi"/>
          <w:b/>
          <w:sz w:val="24"/>
          <w:szCs w:val="24"/>
        </w:rPr>
        <w:t xml:space="preserve">1. </w:t>
      </w:r>
      <w:r w:rsidR="00AC3571" w:rsidRPr="0030781F">
        <w:rPr>
          <w:rFonts w:cstheme="minorHAnsi"/>
          <w:b/>
          <w:sz w:val="24"/>
          <w:szCs w:val="24"/>
        </w:rPr>
        <w:t xml:space="preserve">Coordinació </w:t>
      </w:r>
      <w:r w:rsidR="00D22719" w:rsidRPr="0030781F">
        <w:rPr>
          <w:rFonts w:cstheme="minorHAnsi"/>
          <w:b/>
          <w:sz w:val="24"/>
          <w:szCs w:val="24"/>
        </w:rPr>
        <w:t>de l’equip de treball</w:t>
      </w:r>
    </w:p>
    <w:p w14:paraId="3646A064" w14:textId="77777777" w:rsidR="00D22719" w:rsidRPr="0030781F" w:rsidRDefault="00D22719" w:rsidP="00D22719">
      <w:pPr>
        <w:spacing w:after="0" w:line="240" w:lineRule="auto"/>
        <w:jc w:val="both"/>
        <w:rPr>
          <w:rFonts w:cstheme="minorHAnsi"/>
          <w:sz w:val="24"/>
          <w:szCs w:val="24"/>
        </w:rPr>
      </w:pPr>
      <w:r w:rsidRPr="0030781F">
        <w:rPr>
          <w:rFonts w:cstheme="minorHAnsi"/>
          <w:sz w:val="24"/>
          <w:szCs w:val="24"/>
        </w:rPr>
        <w:t>· Establiment d’objectius, de criteris organitzatius i de pautes de treball per a l’equip.</w:t>
      </w:r>
    </w:p>
    <w:p w14:paraId="4E83E216" w14:textId="77777777" w:rsidR="00D22719" w:rsidRPr="0030781F" w:rsidRDefault="00D22719" w:rsidP="00D22719">
      <w:pPr>
        <w:spacing w:after="0" w:line="240" w:lineRule="auto"/>
        <w:jc w:val="both"/>
        <w:rPr>
          <w:rFonts w:cstheme="minorHAnsi"/>
          <w:sz w:val="24"/>
          <w:szCs w:val="24"/>
        </w:rPr>
      </w:pPr>
      <w:r w:rsidRPr="0030781F">
        <w:rPr>
          <w:rFonts w:cstheme="minorHAnsi"/>
          <w:sz w:val="24"/>
          <w:szCs w:val="24"/>
        </w:rPr>
        <w:t>· Preparació i execució de les reunions d’equips.</w:t>
      </w:r>
    </w:p>
    <w:p w14:paraId="348543F4" w14:textId="77777777" w:rsidR="00D22719" w:rsidRPr="0030781F" w:rsidRDefault="00D22719" w:rsidP="00D22719">
      <w:pPr>
        <w:spacing w:after="0" w:line="240" w:lineRule="auto"/>
        <w:jc w:val="both"/>
        <w:rPr>
          <w:rFonts w:cstheme="minorHAnsi"/>
          <w:sz w:val="24"/>
          <w:szCs w:val="24"/>
        </w:rPr>
      </w:pPr>
      <w:r w:rsidRPr="0030781F">
        <w:rPr>
          <w:rFonts w:cstheme="minorHAnsi"/>
          <w:sz w:val="24"/>
          <w:szCs w:val="24"/>
        </w:rPr>
        <w:t>· Seguiment del desenvolupament de la gestió dels diversos programes.</w:t>
      </w:r>
    </w:p>
    <w:p w14:paraId="778CB8EF" w14:textId="77777777" w:rsidR="00AC3571" w:rsidRPr="0030781F" w:rsidRDefault="00AC3571" w:rsidP="00D22719">
      <w:pPr>
        <w:spacing w:after="0" w:line="240" w:lineRule="auto"/>
        <w:jc w:val="both"/>
        <w:rPr>
          <w:rFonts w:cstheme="minorHAnsi"/>
          <w:sz w:val="24"/>
          <w:szCs w:val="24"/>
        </w:rPr>
      </w:pPr>
    </w:p>
    <w:p w14:paraId="6C9FAC19" w14:textId="77777777" w:rsidR="00D22719" w:rsidRPr="0030781F" w:rsidRDefault="00D22719" w:rsidP="00D22719">
      <w:pPr>
        <w:spacing w:after="0" w:line="240" w:lineRule="auto"/>
        <w:jc w:val="both"/>
        <w:rPr>
          <w:rFonts w:cstheme="minorHAnsi"/>
          <w:b/>
          <w:sz w:val="24"/>
          <w:szCs w:val="24"/>
        </w:rPr>
      </w:pPr>
      <w:r w:rsidRPr="0030781F">
        <w:rPr>
          <w:rFonts w:cstheme="minorHAnsi"/>
          <w:b/>
          <w:sz w:val="24"/>
          <w:szCs w:val="24"/>
        </w:rPr>
        <w:t xml:space="preserve">2. Coordinació amb </w:t>
      </w:r>
      <w:r w:rsidR="009058FF" w:rsidRPr="0030781F">
        <w:rPr>
          <w:rFonts w:cstheme="minorHAnsi"/>
          <w:b/>
          <w:sz w:val="24"/>
          <w:szCs w:val="24"/>
        </w:rPr>
        <w:t>l’IBE</w:t>
      </w:r>
    </w:p>
    <w:p w14:paraId="449A1DEA" w14:textId="31A3EEF3" w:rsidR="001729BA" w:rsidRPr="0030781F" w:rsidRDefault="00DB030A" w:rsidP="00D22719">
      <w:pPr>
        <w:spacing w:after="0" w:line="240" w:lineRule="auto"/>
        <w:jc w:val="both"/>
        <w:rPr>
          <w:rFonts w:cstheme="minorHAnsi"/>
          <w:sz w:val="24"/>
          <w:szCs w:val="24"/>
        </w:rPr>
      </w:pPr>
      <w:r w:rsidRPr="0030781F">
        <w:rPr>
          <w:rFonts w:cstheme="minorHAnsi"/>
          <w:sz w:val="24"/>
          <w:szCs w:val="24"/>
        </w:rPr>
        <w:t>·</w:t>
      </w:r>
      <w:r w:rsidR="0053480F" w:rsidRPr="0030781F">
        <w:rPr>
          <w:rFonts w:cstheme="minorHAnsi"/>
          <w:sz w:val="24"/>
          <w:szCs w:val="24"/>
        </w:rPr>
        <w:t xml:space="preserve"> Interlocució amb el </w:t>
      </w:r>
      <w:r w:rsidR="005B14EA" w:rsidRPr="0030781F">
        <w:rPr>
          <w:rFonts w:cstheme="minorHAnsi"/>
          <w:sz w:val="24"/>
          <w:szCs w:val="24"/>
        </w:rPr>
        <w:t>Departament de Promoció Esportiva</w:t>
      </w:r>
      <w:r w:rsidRPr="0030781F">
        <w:rPr>
          <w:rFonts w:cstheme="minorHAnsi"/>
          <w:sz w:val="24"/>
          <w:szCs w:val="24"/>
        </w:rPr>
        <w:t xml:space="preserve">, que serà la persona referent de l’IBE i </w:t>
      </w:r>
      <w:r w:rsidR="00693281" w:rsidRPr="0030781F">
        <w:rPr>
          <w:rFonts w:cstheme="minorHAnsi"/>
          <w:sz w:val="24"/>
          <w:szCs w:val="24"/>
        </w:rPr>
        <w:t xml:space="preserve">encarregada </w:t>
      </w:r>
      <w:r w:rsidRPr="0030781F">
        <w:rPr>
          <w:rFonts w:cstheme="minorHAnsi"/>
          <w:sz w:val="24"/>
          <w:szCs w:val="24"/>
        </w:rPr>
        <w:t>d</w:t>
      </w:r>
      <w:r w:rsidR="00693281" w:rsidRPr="0030781F">
        <w:rPr>
          <w:rFonts w:cstheme="minorHAnsi"/>
          <w:sz w:val="24"/>
          <w:szCs w:val="24"/>
        </w:rPr>
        <w:t xml:space="preserve">’establir </w:t>
      </w:r>
      <w:r w:rsidRPr="0030781F">
        <w:rPr>
          <w:rFonts w:cstheme="minorHAnsi"/>
          <w:sz w:val="24"/>
          <w:szCs w:val="24"/>
        </w:rPr>
        <w:t>la relació amb els altres departaments municipals</w:t>
      </w:r>
      <w:r w:rsidR="00693281" w:rsidRPr="0030781F">
        <w:rPr>
          <w:rFonts w:cstheme="minorHAnsi"/>
          <w:sz w:val="24"/>
          <w:szCs w:val="24"/>
        </w:rPr>
        <w:t>.</w:t>
      </w:r>
      <w:r w:rsidR="0053480F" w:rsidRPr="0030781F">
        <w:rPr>
          <w:rFonts w:cstheme="minorHAnsi"/>
          <w:sz w:val="24"/>
          <w:szCs w:val="24"/>
        </w:rPr>
        <w:t xml:space="preserve"> Per les tasques més habituals i pròpies dels diferents programes, el referent de l’IBE pot delegar en una altra persona de</w:t>
      </w:r>
      <w:r w:rsidR="00DF2C8B" w:rsidRPr="0030781F">
        <w:rPr>
          <w:rFonts w:cstheme="minorHAnsi"/>
          <w:sz w:val="24"/>
          <w:szCs w:val="24"/>
        </w:rPr>
        <w:t>l seu departament.</w:t>
      </w:r>
    </w:p>
    <w:p w14:paraId="677A63F6" w14:textId="3795F9D8" w:rsidR="00D22719" w:rsidRPr="0030781F" w:rsidRDefault="00D22719" w:rsidP="00D22719">
      <w:pPr>
        <w:spacing w:after="0" w:line="240" w:lineRule="auto"/>
        <w:jc w:val="both"/>
        <w:rPr>
          <w:rFonts w:cstheme="minorHAnsi"/>
          <w:sz w:val="24"/>
          <w:szCs w:val="24"/>
        </w:rPr>
      </w:pPr>
      <w:r w:rsidRPr="0030781F">
        <w:rPr>
          <w:rFonts w:cstheme="minorHAnsi"/>
          <w:sz w:val="24"/>
          <w:szCs w:val="24"/>
        </w:rPr>
        <w:t xml:space="preserve">· </w:t>
      </w:r>
      <w:r w:rsidR="005B14EA" w:rsidRPr="0030781F">
        <w:rPr>
          <w:rFonts w:cstheme="minorHAnsi"/>
          <w:sz w:val="24"/>
          <w:szCs w:val="24"/>
        </w:rPr>
        <w:t>Facilitació d’informació requerida per l’elaboració d’in</w:t>
      </w:r>
      <w:r w:rsidRPr="0030781F">
        <w:rPr>
          <w:rFonts w:cstheme="minorHAnsi"/>
          <w:sz w:val="24"/>
          <w:szCs w:val="24"/>
        </w:rPr>
        <w:t>formes</w:t>
      </w:r>
      <w:r w:rsidR="005B14EA" w:rsidRPr="0030781F">
        <w:rPr>
          <w:rFonts w:cstheme="minorHAnsi"/>
          <w:sz w:val="24"/>
          <w:szCs w:val="24"/>
        </w:rPr>
        <w:t xml:space="preserve"> tècnics vinculats a aquests programes</w:t>
      </w:r>
      <w:r w:rsidRPr="0030781F">
        <w:rPr>
          <w:rFonts w:cstheme="minorHAnsi"/>
          <w:sz w:val="24"/>
          <w:szCs w:val="24"/>
        </w:rPr>
        <w:t>.</w:t>
      </w:r>
    </w:p>
    <w:p w14:paraId="5618066E" w14:textId="77777777" w:rsidR="001729BA" w:rsidRPr="0030781F" w:rsidRDefault="00D22719" w:rsidP="00D22719">
      <w:pPr>
        <w:spacing w:after="0" w:line="240" w:lineRule="auto"/>
        <w:jc w:val="both"/>
        <w:rPr>
          <w:rFonts w:cstheme="minorHAnsi"/>
          <w:sz w:val="24"/>
          <w:szCs w:val="24"/>
        </w:rPr>
      </w:pPr>
      <w:r w:rsidRPr="0030781F">
        <w:rPr>
          <w:rFonts w:cstheme="minorHAnsi"/>
          <w:sz w:val="24"/>
          <w:szCs w:val="24"/>
        </w:rPr>
        <w:t>·</w:t>
      </w:r>
      <w:r w:rsidR="001729BA" w:rsidRPr="0030781F">
        <w:rPr>
          <w:rFonts w:cstheme="minorHAnsi"/>
          <w:sz w:val="24"/>
          <w:szCs w:val="24"/>
        </w:rPr>
        <w:t xml:space="preserve"> </w:t>
      </w:r>
      <w:r w:rsidR="00CA645B" w:rsidRPr="0030781F">
        <w:rPr>
          <w:rFonts w:cstheme="minorHAnsi"/>
          <w:sz w:val="24"/>
          <w:szCs w:val="24"/>
        </w:rPr>
        <w:t xml:space="preserve">Elaboració de </w:t>
      </w:r>
      <w:r w:rsidR="00934996" w:rsidRPr="0030781F">
        <w:rPr>
          <w:rFonts w:cstheme="minorHAnsi"/>
          <w:sz w:val="24"/>
          <w:szCs w:val="24"/>
        </w:rPr>
        <w:t>la fitxa tècnica d</w:t>
      </w:r>
      <w:r w:rsidR="00030077" w:rsidRPr="0030781F">
        <w:rPr>
          <w:rFonts w:cstheme="minorHAnsi"/>
          <w:sz w:val="24"/>
          <w:szCs w:val="24"/>
        </w:rPr>
        <w:t>’assistència als</w:t>
      </w:r>
      <w:r w:rsidR="00934996" w:rsidRPr="0030781F">
        <w:rPr>
          <w:rFonts w:cstheme="minorHAnsi"/>
          <w:sz w:val="24"/>
          <w:szCs w:val="24"/>
        </w:rPr>
        <w:t xml:space="preserve"> acte</w:t>
      </w:r>
      <w:r w:rsidR="00030077" w:rsidRPr="0030781F">
        <w:rPr>
          <w:rFonts w:cstheme="minorHAnsi"/>
          <w:sz w:val="24"/>
          <w:szCs w:val="24"/>
        </w:rPr>
        <w:t>s</w:t>
      </w:r>
      <w:r w:rsidR="00934996" w:rsidRPr="0030781F">
        <w:rPr>
          <w:rFonts w:cstheme="minorHAnsi"/>
          <w:sz w:val="24"/>
          <w:szCs w:val="24"/>
        </w:rPr>
        <w:t xml:space="preserve"> </w:t>
      </w:r>
      <w:r w:rsidRPr="0030781F">
        <w:rPr>
          <w:rFonts w:cstheme="minorHAnsi"/>
          <w:sz w:val="24"/>
          <w:szCs w:val="24"/>
        </w:rPr>
        <w:t xml:space="preserve">per a la participació </w:t>
      </w:r>
      <w:r w:rsidR="00DB030A" w:rsidRPr="0030781F">
        <w:rPr>
          <w:rFonts w:cstheme="minorHAnsi"/>
          <w:sz w:val="24"/>
          <w:szCs w:val="24"/>
        </w:rPr>
        <w:t>dels representants</w:t>
      </w:r>
      <w:r w:rsidRPr="0030781F">
        <w:rPr>
          <w:rFonts w:cstheme="minorHAnsi"/>
          <w:sz w:val="24"/>
          <w:szCs w:val="24"/>
        </w:rPr>
        <w:t xml:space="preserve"> municipals en els mateixos.</w:t>
      </w:r>
    </w:p>
    <w:p w14:paraId="72BB9BD9" w14:textId="77777777" w:rsidR="00D22719" w:rsidRPr="0030781F" w:rsidRDefault="00D22719" w:rsidP="00D22719">
      <w:pPr>
        <w:spacing w:after="0" w:line="240" w:lineRule="auto"/>
        <w:jc w:val="both"/>
        <w:rPr>
          <w:rFonts w:cstheme="minorHAnsi"/>
          <w:sz w:val="24"/>
          <w:szCs w:val="24"/>
        </w:rPr>
      </w:pPr>
      <w:r w:rsidRPr="0030781F">
        <w:rPr>
          <w:rFonts w:cstheme="minorHAnsi"/>
          <w:sz w:val="24"/>
          <w:szCs w:val="24"/>
        </w:rPr>
        <w:t xml:space="preserve">· </w:t>
      </w:r>
      <w:r w:rsidR="00934996" w:rsidRPr="0030781F">
        <w:rPr>
          <w:rFonts w:cstheme="minorHAnsi"/>
          <w:sz w:val="24"/>
          <w:szCs w:val="24"/>
        </w:rPr>
        <w:t>A</w:t>
      </w:r>
      <w:r w:rsidRPr="0030781F">
        <w:rPr>
          <w:rFonts w:cstheme="minorHAnsi"/>
          <w:sz w:val="24"/>
          <w:szCs w:val="24"/>
        </w:rPr>
        <w:t xml:space="preserve">tenció </w:t>
      </w:r>
      <w:r w:rsidR="00DB030A" w:rsidRPr="0030781F">
        <w:rPr>
          <w:rFonts w:cstheme="minorHAnsi"/>
          <w:sz w:val="24"/>
          <w:szCs w:val="24"/>
        </w:rPr>
        <w:t>als representants</w:t>
      </w:r>
      <w:r w:rsidRPr="0030781F">
        <w:rPr>
          <w:rFonts w:cstheme="minorHAnsi"/>
          <w:sz w:val="24"/>
          <w:szCs w:val="24"/>
        </w:rPr>
        <w:t xml:space="preserve"> municipals i </w:t>
      </w:r>
      <w:r w:rsidR="00472CF5" w:rsidRPr="0030781F">
        <w:rPr>
          <w:rFonts w:cstheme="minorHAnsi"/>
          <w:sz w:val="24"/>
          <w:szCs w:val="24"/>
        </w:rPr>
        <w:t xml:space="preserve">personal </w:t>
      </w:r>
      <w:r w:rsidRPr="0030781F">
        <w:rPr>
          <w:rFonts w:cstheme="minorHAnsi"/>
          <w:sz w:val="24"/>
          <w:szCs w:val="24"/>
        </w:rPr>
        <w:t>de l’IBE en els actes relacionats amb els programes.</w:t>
      </w:r>
    </w:p>
    <w:p w14:paraId="2256D7A2" w14:textId="532AE55C" w:rsidR="00D22719" w:rsidRPr="0030781F" w:rsidRDefault="00D22719" w:rsidP="00D22719">
      <w:pPr>
        <w:spacing w:after="0" w:line="240" w:lineRule="auto"/>
        <w:jc w:val="both"/>
        <w:rPr>
          <w:rFonts w:cstheme="minorHAnsi"/>
          <w:sz w:val="24"/>
          <w:szCs w:val="24"/>
        </w:rPr>
      </w:pPr>
      <w:r w:rsidRPr="0030781F">
        <w:rPr>
          <w:rFonts w:cstheme="minorHAnsi"/>
          <w:sz w:val="24"/>
          <w:szCs w:val="24"/>
        </w:rPr>
        <w:t>· Aportació d’informació per</w:t>
      </w:r>
      <w:r w:rsidR="00E85DA0" w:rsidRPr="0030781F">
        <w:rPr>
          <w:rFonts w:cstheme="minorHAnsi"/>
          <w:sz w:val="24"/>
          <w:szCs w:val="24"/>
        </w:rPr>
        <w:t xml:space="preserve"> </w:t>
      </w:r>
      <w:r w:rsidR="00C47B90" w:rsidRPr="0030781F">
        <w:rPr>
          <w:rFonts w:cstheme="minorHAnsi"/>
          <w:sz w:val="24"/>
          <w:szCs w:val="24"/>
        </w:rPr>
        <w:t>als</w:t>
      </w:r>
      <w:r w:rsidRPr="0030781F">
        <w:rPr>
          <w:rFonts w:cstheme="minorHAnsi"/>
          <w:sz w:val="24"/>
          <w:szCs w:val="24"/>
        </w:rPr>
        <w:t xml:space="preserve"> productes a desenvolupar per a la difusió dels programes.</w:t>
      </w:r>
    </w:p>
    <w:p w14:paraId="789B28CE" w14:textId="3EB3366A" w:rsidR="00D22719" w:rsidRPr="0030781F" w:rsidRDefault="00D22719" w:rsidP="00D22719">
      <w:pPr>
        <w:spacing w:after="0" w:line="240" w:lineRule="auto"/>
        <w:jc w:val="both"/>
        <w:rPr>
          <w:rFonts w:cstheme="minorHAnsi"/>
          <w:sz w:val="24"/>
          <w:szCs w:val="24"/>
        </w:rPr>
      </w:pPr>
      <w:r w:rsidRPr="0030781F">
        <w:rPr>
          <w:rFonts w:cstheme="minorHAnsi"/>
          <w:sz w:val="24"/>
          <w:szCs w:val="24"/>
        </w:rPr>
        <w:t>· Tramesa dels continguts dels diferents productes de comunica</w:t>
      </w:r>
      <w:r w:rsidR="00101458" w:rsidRPr="0030781F">
        <w:rPr>
          <w:rFonts w:cstheme="minorHAnsi"/>
          <w:sz w:val="24"/>
          <w:szCs w:val="24"/>
        </w:rPr>
        <w:t>ció vinculats amb els programes amb el temps necessari per poder editar-ho</w:t>
      </w:r>
    </w:p>
    <w:p w14:paraId="7379678F" w14:textId="31ED9D38" w:rsidR="00D22719" w:rsidRPr="0030781F" w:rsidRDefault="00597B78" w:rsidP="00D22719">
      <w:pPr>
        <w:spacing w:after="0" w:line="240" w:lineRule="auto"/>
        <w:jc w:val="both"/>
        <w:rPr>
          <w:rFonts w:cstheme="minorHAnsi"/>
          <w:sz w:val="24"/>
          <w:szCs w:val="24"/>
        </w:rPr>
      </w:pPr>
      <w:r w:rsidRPr="0030781F">
        <w:rPr>
          <w:rFonts w:cstheme="minorHAnsi"/>
          <w:sz w:val="24"/>
          <w:szCs w:val="24"/>
        </w:rPr>
        <w:t xml:space="preserve">· </w:t>
      </w:r>
      <w:r w:rsidR="005B14EA" w:rsidRPr="0030781F">
        <w:rPr>
          <w:rFonts w:cstheme="minorHAnsi"/>
          <w:sz w:val="24"/>
          <w:szCs w:val="24"/>
        </w:rPr>
        <w:t>P</w:t>
      </w:r>
      <w:r w:rsidR="00D22719" w:rsidRPr="0030781F">
        <w:rPr>
          <w:rFonts w:cstheme="minorHAnsi"/>
          <w:sz w:val="24"/>
          <w:szCs w:val="24"/>
        </w:rPr>
        <w:t>roposta de correccions dels productes de comunicació.</w:t>
      </w:r>
      <w:r w:rsidR="0013793B" w:rsidRPr="0030781F">
        <w:rPr>
          <w:rFonts w:cstheme="minorHAnsi"/>
          <w:sz w:val="24"/>
          <w:szCs w:val="24"/>
        </w:rPr>
        <w:t xml:space="preserve"> </w:t>
      </w:r>
    </w:p>
    <w:p w14:paraId="1386DB8D" w14:textId="77777777" w:rsidR="00D22719" w:rsidRPr="0030781F" w:rsidRDefault="00D22719" w:rsidP="00D22719">
      <w:pPr>
        <w:spacing w:after="0" w:line="240" w:lineRule="auto"/>
        <w:jc w:val="both"/>
        <w:rPr>
          <w:rFonts w:cstheme="minorHAnsi"/>
          <w:sz w:val="24"/>
          <w:szCs w:val="24"/>
        </w:rPr>
      </w:pPr>
      <w:r w:rsidRPr="0030781F">
        <w:rPr>
          <w:rFonts w:cstheme="minorHAnsi"/>
          <w:sz w:val="24"/>
          <w:szCs w:val="24"/>
        </w:rPr>
        <w:t xml:space="preserve">· </w:t>
      </w:r>
      <w:r w:rsidR="00B17009" w:rsidRPr="0030781F">
        <w:rPr>
          <w:rFonts w:cstheme="minorHAnsi"/>
          <w:sz w:val="24"/>
          <w:szCs w:val="24"/>
        </w:rPr>
        <w:t xml:space="preserve">Proposta </w:t>
      </w:r>
      <w:r w:rsidRPr="0030781F">
        <w:rPr>
          <w:rFonts w:cstheme="minorHAnsi"/>
          <w:sz w:val="24"/>
          <w:szCs w:val="24"/>
        </w:rPr>
        <w:t>de la distribució dels productes de comunicació</w:t>
      </w:r>
      <w:r w:rsidR="00B17009" w:rsidRPr="0030781F">
        <w:rPr>
          <w:rFonts w:cstheme="minorHAnsi"/>
          <w:sz w:val="24"/>
          <w:szCs w:val="24"/>
        </w:rPr>
        <w:t>.</w:t>
      </w:r>
    </w:p>
    <w:p w14:paraId="6EEF76F0" w14:textId="77777777" w:rsidR="00C91623" w:rsidRPr="0030781F" w:rsidRDefault="00C91623" w:rsidP="00D22719">
      <w:pPr>
        <w:spacing w:after="0" w:line="240" w:lineRule="auto"/>
        <w:jc w:val="both"/>
        <w:rPr>
          <w:rFonts w:cstheme="minorHAnsi"/>
          <w:b/>
          <w:sz w:val="24"/>
          <w:szCs w:val="24"/>
        </w:rPr>
      </w:pPr>
    </w:p>
    <w:p w14:paraId="48EFF3DE" w14:textId="77777777" w:rsidR="00D22719" w:rsidRPr="0030781F" w:rsidRDefault="00D22719" w:rsidP="00D22719">
      <w:pPr>
        <w:spacing w:after="0" w:line="240" w:lineRule="auto"/>
        <w:jc w:val="both"/>
        <w:rPr>
          <w:rFonts w:cstheme="minorHAnsi"/>
          <w:b/>
          <w:sz w:val="24"/>
          <w:szCs w:val="24"/>
        </w:rPr>
      </w:pPr>
      <w:r w:rsidRPr="0030781F">
        <w:rPr>
          <w:rFonts w:cstheme="minorHAnsi"/>
          <w:b/>
          <w:sz w:val="24"/>
          <w:szCs w:val="24"/>
        </w:rPr>
        <w:t xml:space="preserve">3. </w:t>
      </w:r>
      <w:r w:rsidR="00F30869" w:rsidRPr="0030781F">
        <w:rPr>
          <w:rFonts w:cstheme="minorHAnsi"/>
          <w:b/>
          <w:sz w:val="24"/>
          <w:szCs w:val="24"/>
        </w:rPr>
        <w:t>Assistència i suport a l’IBE en les interlocucions dels diferents departaments de l’Ajuntament</w:t>
      </w:r>
    </w:p>
    <w:p w14:paraId="386B61BE" w14:textId="77777777" w:rsidR="003106A9" w:rsidRPr="0030781F" w:rsidRDefault="003106A9" w:rsidP="00D22719">
      <w:pPr>
        <w:spacing w:after="0" w:line="240" w:lineRule="auto"/>
        <w:jc w:val="both"/>
        <w:rPr>
          <w:rFonts w:cstheme="minorHAnsi"/>
          <w:b/>
          <w:sz w:val="24"/>
          <w:szCs w:val="24"/>
        </w:rPr>
      </w:pPr>
    </w:p>
    <w:p w14:paraId="0A91848D" w14:textId="77777777" w:rsidR="00D22719" w:rsidRPr="0030781F" w:rsidRDefault="00D22719" w:rsidP="00D22719">
      <w:pPr>
        <w:spacing w:after="0" w:line="240" w:lineRule="auto"/>
        <w:jc w:val="both"/>
        <w:rPr>
          <w:rFonts w:cstheme="minorHAnsi"/>
          <w:b/>
          <w:sz w:val="24"/>
          <w:szCs w:val="24"/>
        </w:rPr>
      </w:pPr>
      <w:r w:rsidRPr="0030781F">
        <w:rPr>
          <w:rFonts w:cstheme="minorHAnsi"/>
          <w:b/>
          <w:sz w:val="24"/>
          <w:szCs w:val="24"/>
        </w:rPr>
        <w:t xml:space="preserve">3.1. </w:t>
      </w:r>
      <w:r w:rsidR="009D7224" w:rsidRPr="0030781F">
        <w:rPr>
          <w:rFonts w:cstheme="minorHAnsi"/>
          <w:b/>
          <w:sz w:val="24"/>
          <w:szCs w:val="24"/>
        </w:rPr>
        <w:t>A</w:t>
      </w:r>
      <w:r w:rsidRPr="0030781F">
        <w:rPr>
          <w:rFonts w:cstheme="minorHAnsi"/>
          <w:b/>
          <w:sz w:val="24"/>
          <w:szCs w:val="24"/>
        </w:rPr>
        <w:t>mb els districtes municipals</w:t>
      </w:r>
    </w:p>
    <w:p w14:paraId="0B96D67D" w14:textId="5FEEC6D6" w:rsidR="00D22719" w:rsidRPr="0030781F" w:rsidRDefault="00D22719" w:rsidP="00D22719">
      <w:pPr>
        <w:spacing w:after="0" w:line="240" w:lineRule="auto"/>
        <w:jc w:val="both"/>
        <w:rPr>
          <w:rFonts w:cstheme="minorHAnsi"/>
          <w:sz w:val="24"/>
          <w:szCs w:val="24"/>
        </w:rPr>
      </w:pPr>
      <w:r w:rsidRPr="0030781F">
        <w:rPr>
          <w:rFonts w:cstheme="minorHAnsi"/>
          <w:sz w:val="24"/>
          <w:szCs w:val="24"/>
        </w:rPr>
        <w:t xml:space="preserve">·  </w:t>
      </w:r>
      <w:r w:rsidR="009D7224" w:rsidRPr="0030781F">
        <w:rPr>
          <w:rFonts w:cstheme="minorHAnsi"/>
          <w:sz w:val="24"/>
          <w:szCs w:val="24"/>
        </w:rPr>
        <w:t>Elaboració</w:t>
      </w:r>
      <w:r w:rsidR="003106A9" w:rsidRPr="0030781F">
        <w:rPr>
          <w:rFonts w:cstheme="minorHAnsi"/>
          <w:sz w:val="24"/>
          <w:szCs w:val="24"/>
        </w:rPr>
        <w:t xml:space="preserve"> </w:t>
      </w:r>
      <w:r w:rsidR="00F30869" w:rsidRPr="0030781F">
        <w:rPr>
          <w:rFonts w:cstheme="minorHAnsi"/>
          <w:sz w:val="24"/>
          <w:szCs w:val="24"/>
        </w:rPr>
        <w:t xml:space="preserve">d’informes </w:t>
      </w:r>
      <w:r w:rsidR="00597B78" w:rsidRPr="0030781F">
        <w:rPr>
          <w:rFonts w:cstheme="minorHAnsi"/>
          <w:sz w:val="24"/>
          <w:szCs w:val="24"/>
        </w:rPr>
        <w:t xml:space="preserve">sectorialitzats territorialment </w:t>
      </w:r>
      <w:r w:rsidR="00F30869" w:rsidRPr="0030781F">
        <w:rPr>
          <w:rFonts w:cstheme="minorHAnsi"/>
          <w:sz w:val="24"/>
          <w:szCs w:val="24"/>
        </w:rPr>
        <w:t>per poder remetre des de l’IBE les accions desenvolupades a cada districte.</w:t>
      </w:r>
    </w:p>
    <w:p w14:paraId="34AF34E7" w14:textId="77777777" w:rsidR="00D22719" w:rsidRPr="0030781F" w:rsidRDefault="00D22719" w:rsidP="00D22719">
      <w:pPr>
        <w:spacing w:after="0" w:line="240" w:lineRule="auto"/>
        <w:jc w:val="both"/>
        <w:rPr>
          <w:rFonts w:cstheme="minorHAnsi"/>
          <w:sz w:val="24"/>
          <w:szCs w:val="24"/>
        </w:rPr>
      </w:pPr>
      <w:r w:rsidRPr="0030781F">
        <w:rPr>
          <w:rFonts w:cstheme="minorHAnsi"/>
          <w:sz w:val="24"/>
          <w:szCs w:val="24"/>
        </w:rPr>
        <w:t xml:space="preserve">· </w:t>
      </w:r>
      <w:r w:rsidR="00F30869" w:rsidRPr="0030781F">
        <w:rPr>
          <w:rFonts w:cstheme="minorHAnsi"/>
          <w:sz w:val="24"/>
          <w:szCs w:val="24"/>
        </w:rPr>
        <w:t xml:space="preserve">Suport a l’IBE en la participació en les reunions </w:t>
      </w:r>
      <w:r w:rsidRPr="0030781F">
        <w:rPr>
          <w:rFonts w:cstheme="minorHAnsi"/>
          <w:sz w:val="24"/>
          <w:szCs w:val="24"/>
        </w:rPr>
        <w:t xml:space="preserve">amb </w:t>
      </w:r>
      <w:r w:rsidR="00F30869" w:rsidRPr="0030781F">
        <w:rPr>
          <w:rFonts w:cstheme="minorHAnsi"/>
          <w:sz w:val="24"/>
          <w:szCs w:val="24"/>
        </w:rPr>
        <w:t>els Districtes.</w:t>
      </w:r>
    </w:p>
    <w:p w14:paraId="408D644D" w14:textId="77777777" w:rsidR="00D22719" w:rsidRPr="0030781F" w:rsidRDefault="00D22719" w:rsidP="00D22719">
      <w:pPr>
        <w:spacing w:after="0" w:line="240" w:lineRule="auto"/>
        <w:jc w:val="both"/>
        <w:rPr>
          <w:rFonts w:cstheme="minorHAnsi"/>
          <w:sz w:val="24"/>
          <w:szCs w:val="24"/>
        </w:rPr>
      </w:pPr>
      <w:r w:rsidRPr="0030781F">
        <w:rPr>
          <w:rFonts w:cstheme="minorHAnsi"/>
          <w:sz w:val="24"/>
          <w:szCs w:val="24"/>
        </w:rPr>
        <w:t>· Atenció a les demandes de suport plantejades des dels districtes.</w:t>
      </w:r>
    </w:p>
    <w:p w14:paraId="0B4DA469" w14:textId="77777777" w:rsidR="00D22719" w:rsidRPr="0030781F" w:rsidRDefault="00D22719" w:rsidP="00D22719">
      <w:pPr>
        <w:spacing w:after="0" w:line="240" w:lineRule="auto"/>
        <w:jc w:val="both"/>
        <w:rPr>
          <w:rFonts w:cstheme="minorHAnsi"/>
          <w:sz w:val="24"/>
          <w:szCs w:val="24"/>
        </w:rPr>
      </w:pPr>
    </w:p>
    <w:p w14:paraId="3CA8F9BB" w14:textId="77777777" w:rsidR="00D22719" w:rsidRPr="0030781F" w:rsidRDefault="00D22719" w:rsidP="00D22719">
      <w:pPr>
        <w:spacing w:after="0" w:line="240" w:lineRule="auto"/>
        <w:jc w:val="both"/>
        <w:rPr>
          <w:rFonts w:cstheme="minorHAnsi"/>
          <w:b/>
          <w:sz w:val="24"/>
          <w:szCs w:val="24"/>
        </w:rPr>
      </w:pPr>
      <w:r w:rsidRPr="0030781F">
        <w:rPr>
          <w:rFonts w:cstheme="minorHAnsi"/>
          <w:b/>
          <w:sz w:val="24"/>
          <w:szCs w:val="24"/>
        </w:rPr>
        <w:t xml:space="preserve">3.2. </w:t>
      </w:r>
      <w:r w:rsidR="009D7224" w:rsidRPr="0030781F">
        <w:rPr>
          <w:rFonts w:cstheme="minorHAnsi"/>
          <w:b/>
          <w:sz w:val="24"/>
          <w:szCs w:val="24"/>
        </w:rPr>
        <w:t>A</w:t>
      </w:r>
      <w:r w:rsidRPr="0030781F">
        <w:rPr>
          <w:rFonts w:cstheme="minorHAnsi"/>
          <w:b/>
          <w:sz w:val="24"/>
          <w:szCs w:val="24"/>
        </w:rPr>
        <w:t>mb la Direcció d’Atenció Ciutadana</w:t>
      </w:r>
      <w:r w:rsidR="001B5449" w:rsidRPr="0030781F">
        <w:rPr>
          <w:rFonts w:cstheme="minorHAnsi"/>
          <w:b/>
          <w:sz w:val="24"/>
          <w:szCs w:val="24"/>
        </w:rPr>
        <w:t xml:space="preserve"> </w:t>
      </w:r>
    </w:p>
    <w:p w14:paraId="39814D81" w14:textId="177DA225" w:rsidR="00D22719" w:rsidRPr="0030781F" w:rsidRDefault="00D22719" w:rsidP="00D22719">
      <w:pPr>
        <w:spacing w:after="0" w:line="240" w:lineRule="auto"/>
        <w:jc w:val="both"/>
        <w:rPr>
          <w:rFonts w:cstheme="minorHAnsi"/>
          <w:sz w:val="24"/>
          <w:szCs w:val="24"/>
        </w:rPr>
      </w:pPr>
      <w:r w:rsidRPr="0030781F">
        <w:rPr>
          <w:rFonts w:cstheme="minorHAnsi"/>
          <w:sz w:val="24"/>
          <w:szCs w:val="24"/>
        </w:rPr>
        <w:t>· Prepara</w:t>
      </w:r>
      <w:r w:rsidR="007E76AF" w:rsidRPr="0030781F">
        <w:rPr>
          <w:rFonts w:cstheme="minorHAnsi"/>
          <w:sz w:val="24"/>
          <w:szCs w:val="24"/>
        </w:rPr>
        <w:t>ció del frontoffice i del back</w:t>
      </w:r>
      <w:r w:rsidRPr="0030781F">
        <w:rPr>
          <w:rFonts w:cstheme="minorHAnsi"/>
          <w:sz w:val="24"/>
          <w:szCs w:val="24"/>
        </w:rPr>
        <w:t xml:space="preserve">office de la </w:t>
      </w:r>
      <w:r w:rsidR="00AE1D10" w:rsidRPr="0030781F">
        <w:rPr>
          <w:rFonts w:cstheme="minorHAnsi"/>
          <w:sz w:val="24"/>
          <w:szCs w:val="24"/>
        </w:rPr>
        <w:t xml:space="preserve">campanya </w:t>
      </w:r>
      <w:r w:rsidRPr="0030781F">
        <w:rPr>
          <w:rFonts w:cstheme="minorHAnsi"/>
          <w:sz w:val="24"/>
          <w:szCs w:val="24"/>
        </w:rPr>
        <w:t xml:space="preserve">de </w:t>
      </w:r>
      <w:r w:rsidR="00AE1D10" w:rsidRPr="0030781F">
        <w:rPr>
          <w:rFonts w:cstheme="minorHAnsi"/>
          <w:sz w:val="24"/>
          <w:szCs w:val="24"/>
        </w:rPr>
        <w:t xml:space="preserve">subvencions </w:t>
      </w:r>
      <w:r w:rsidRPr="0030781F">
        <w:rPr>
          <w:rFonts w:cstheme="minorHAnsi"/>
          <w:sz w:val="24"/>
          <w:szCs w:val="24"/>
        </w:rPr>
        <w:t>a la pràctica esportiva fora d’horari escolar.</w:t>
      </w:r>
    </w:p>
    <w:p w14:paraId="30872E26" w14:textId="37709377" w:rsidR="00D22719" w:rsidRPr="0030781F" w:rsidRDefault="00D22719" w:rsidP="00D22719">
      <w:pPr>
        <w:spacing w:after="0" w:line="240" w:lineRule="auto"/>
        <w:jc w:val="both"/>
        <w:rPr>
          <w:rFonts w:cstheme="minorHAnsi"/>
          <w:sz w:val="24"/>
          <w:szCs w:val="24"/>
        </w:rPr>
      </w:pPr>
      <w:r w:rsidRPr="0030781F">
        <w:rPr>
          <w:rFonts w:cstheme="minorHAnsi"/>
          <w:sz w:val="24"/>
          <w:szCs w:val="24"/>
        </w:rPr>
        <w:t>· Formació del perso</w:t>
      </w:r>
      <w:r w:rsidR="007E76AF" w:rsidRPr="0030781F">
        <w:rPr>
          <w:rFonts w:cstheme="minorHAnsi"/>
          <w:sz w:val="24"/>
          <w:szCs w:val="24"/>
        </w:rPr>
        <w:t>nal del front office i del back</w:t>
      </w:r>
      <w:r w:rsidRPr="0030781F">
        <w:rPr>
          <w:rFonts w:cstheme="minorHAnsi"/>
          <w:sz w:val="24"/>
          <w:szCs w:val="24"/>
        </w:rPr>
        <w:t>office</w:t>
      </w:r>
      <w:r w:rsidR="00AE1D10" w:rsidRPr="0030781F">
        <w:rPr>
          <w:rFonts w:cstheme="minorHAnsi"/>
          <w:sz w:val="24"/>
          <w:szCs w:val="24"/>
        </w:rPr>
        <w:t xml:space="preserve"> de la campanya de subvencions a la pràctica esportiva</w:t>
      </w:r>
      <w:r w:rsidR="00DF2C8B" w:rsidRPr="0030781F">
        <w:rPr>
          <w:rFonts w:cstheme="minorHAnsi"/>
          <w:sz w:val="24"/>
          <w:szCs w:val="24"/>
        </w:rPr>
        <w:t xml:space="preserve"> fora d’horari escolar</w:t>
      </w:r>
      <w:r w:rsidRPr="0030781F">
        <w:rPr>
          <w:rFonts w:cstheme="minorHAnsi"/>
          <w:sz w:val="24"/>
          <w:szCs w:val="24"/>
        </w:rPr>
        <w:t>.</w:t>
      </w:r>
    </w:p>
    <w:p w14:paraId="4D022AF1" w14:textId="5D5C481B" w:rsidR="00D22719" w:rsidRPr="0030781F" w:rsidRDefault="00D22719" w:rsidP="00D22719">
      <w:pPr>
        <w:spacing w:after="0" w:line="240" w:lineRule="auto"/>
        <w:jc w:val="both"/>
        <w:rPr>
          <w:rFonts w:cstheme="minorHAnsi"/>
          <w:sz w:val="24"/>
          <w:szCs w:val="24"/>
        </w:rPr>
      </w:pPr>
      <w:r w:rsidRPr="0030781F">
        <w:rPr>
          <w:rFonts w:cstheme="minorHAnsi"/>
          <w:sz w:val="24"/>
          <w:szCs w:val="24"/>
        </w:rPr>
        <w:t>· Co</w:t>
      </w:r>
      <w:r w:rsidR="005B14EA" w:rsidRPr="0030781F">
        <w:rPr>
          <w:rFonts w:cstheme="minorHAnsi"/>
          <w:sz w:val="24"/>
          <w:szCs w:val="24"/>
        </w:rPr>
        <w:t>ordinació</w:t>
      </w:r>
      <w:r w:rsidRPr="0030781F">
        <w:rPr>
          <w:rFonts w:cstheme="minorHAnsi"/>
          <w:sz w:val="24"/>
          <w:szCs w:val="24"/>
        </w:rPr>
        <w:t xml:space="preserve"> amb els responsables de la </w:t>
      </w:r>
      <w:r w:rsidR="00DF2C8B" w:rsidRPr="0030781F">
        <w:rPr>
          <w:rFonts w:cstheme="minorHAnsi"/>
          <w:sz w:val="24"/>
          <w:szCs w:val="24"/>
        </w:rPr>
        <w:t xml:space="preserve">Direcció de Serveis d’Informació i </w:t>
      </w:r>
      <w:r w:rsidR="00AE1D10" w:rsidRPr="0030781F">
        <w:rPr>
          <w:rFonts w:cstheme="minorHAnsi"/>
          <w:sz w:val="24"/>
          <w:szCs w:val="24"/>
        </w:rPr>
        <w:t>Atenció Ciutadana (</w:t>
      </w:r>
      <w:r w:rsidRPr="0030781F">
        <w:rPr>
          <w:rFonts w:cstheme="minorHAnsi"/>
          <w:sz w:val="24"/>
          <w:szCs w:val="24"/>
        </w:rPr>
        <w:t>D</w:t>
      </w:r>
      <w:r w:rsidR="00DF2C8B" w:rsidRPr="0030781F">
        <w:rPr>
          <w:rFonts w:cstheme="minorHAnsi"/>
          <w:sz w:val="24"/>
          <w:szCs w:val="24"/>
        </w:rPr>
        <w:t>I</w:t>
      </w:r>
      <w:r w:rsidRPr="0030781F">
        <w:rPr>
          <w:rFonts w:cstheme="minorHAnsi"/>
          <w:sz w:val="24"/>
          <w:szCs w:val="24"/>
        </w:rPr>
        <w:t>AC</w:t>
      </w:r>
      <w:r w:rsidR="00AE1D10" w:rsidRPr="0030781F">
        <w:rPr>
          <w:rFonts w:cstheme="minorHAnsi"/>
          <w:sz w:val="24"/>
          <w:szCs w:val="24"/>
        </w:rPr>
        <w:t>)</w:t>
      </w:r>
      <w:r w:rsidRPr="0030781F">
        <w:rPr>
          <w:rFonts w:cstheme="minorHAnsi"/>
          <w:sz w:val="24"/>
          <w:szCs w:val="24"/>
        </w:rPr>
        <w:t xml:space="preserve"> per a la resolució d’incidències durant el període de sol·licitud</w:t>
      </w:r>
      <w:r w:rsidR="005B14EA" w:rsidRPr="0030781F">
        <w:rPr>
          <w:rFonts w:cstheme="minorHAnsi"/>
          <w:sz w:val="24"/>
          <w:szCs w:val="24"/>
        </w:rPr>
        <w:t>.</w:t>
      </w:r>
    </w:p>
    <w:p w14:paraId="67362FCC" w14:textId="10092B6F" w:rsidR="00D22719" w:rsidRPr="0030781F" w:rsidRDefault="00597B78" w:rsidP="00D22719">
      <w:pPr>
        <w:spacing w:after="0" w:line="240" w:lineRule="auto"/>
        <w:jc w:val="both"/>
        <w:rPr>
          <w:rFonts w:cstheme="minorHAnsi"/>
          <w:sz w:val="24"/>
          <w:szCs w:val="24"/>
        </w:rPr>
      </w:pPr>
      <w:r w:rsidRPr="0030781F">
        <w:rPr>
          <w:rFonts w:cstheme="minorHAnsi"/>
          <w:sz w:val="24"/>
          <w:szCs w:val="24"/>
        </w:rPr>
        <w:t>· Participació a les reunions conjuntes amb l’IBE de seguiment i tancament de la campanya de s</w:t>
      </w:r>
      <w:r w:rsidR="00D22719" w:rsidRPr="0030781F">
        <w:rPr>
          <w:rFonts w:cstheme="minorHAnsi"/>
          <w:sz w:val="24"/>
          <w:szCs w:val="24"/>
        </w:rPr>
        <w:t>ubv</w:t>
      </w:r>
      <w:r w:rsidR="00DF2C8B" w:rsidRPr="0030781F">
        <w:rPr>
          <w:rFonts w:cstheme="minorHAnsi"/>
          <w:sz w:val="24"/>
          <w:szCs w:val="24"/>
        </w:rPr>
        <w:t>encions i propostes de millora</w:t>
      </w:r>
      <w:r w:rsidR="00D22719" w:rsidRPr="0030781F">
        <w:rPr>
          <w:rFonts w:cstheme="minorHAnsi"/>
          <w:sz w:val="24"/>
          <w:szCs w:val="24"/>
        </w:rPr>
        <w:t xml:space="preserve"> per a la següent.</w:t>
      </w:r>
    </w:p>
    <w:p w14:paraId="24D4938E" w14:textId="77777777" w:rsidR="00D22719" w:rsidRPr="0030781F" w:rsidRDefault="00D22719" w:rsidP="00D22719">
      <w:pPr>
        <w:spacing w:after="0" w:line="240" w:lineRule="auto"/>
        <w:jc w:val="both"/>
        <w:rPr>
          <w:rFonts w:cstheme="minorHAnsi"/>
          <w:sz w:val="24"/>
          <w:szCs w:val="24"/>
        </w:rPr>
      </w:pPr>
    </w:p>
    <w:p w14:paraId="0A2D7E63" w14:textId="77777777" w:rsidR="00D22719" w:rsidRPr="0030781F" w:rsidRDefault="00D22719" w:rsidP="00D22719">
      <w:pPr>
        <w:spacing w:after="0" w:line="240" w:lineRule="auto"/>
        <w:jc w:val="both"/>
        <w:rPr>
          <w:rFonts w:cstheme="minorHAnsi"/>
          <w:b/>
          <w:sz w:val="24"/>
          <w:szCs w:val="24"/>
        </w:rPr>
      </w:pPr>
      <w:r w:rsidRPr="0030781F">
        <w:rPr>
          <w:rFonts w:cstheme="minorHAnsi"/>
          <w:b/>
          <w:sz w:val="24"/>
          <w:szCs w:val="24"/>
        </w:rPr>
        <w:t>3.</w:t>
      </w:r>
      <w:r w:rsidR="001B5449" w:rsidRPr="0030781F">
        <w:rPr>
          <w:rFonts w:cstheme="minorHAnsi"/>
          <w:b/>
          <w:sz w:val="24"/>
          <w:szCs w:val="24"/>
        </w:rPr>
        <w:t>3</w:t>
      </w:r>
      <w:r w:rsidRPr="0030781F">
        <w:rPr>
          <w:rFonts w:cstheme="minorHAnsi"/>
          <w:b/>
          <w:sz w:val="24"/>
          <w:szCs w:val="24"/>
        </w:rPr>
        <w:t xml:space="preserve">. </w:t>
      </w:r>
      <w:r w:rsidR="009D7224" w:rsidRPr="0030781F">
        <w:rPr>
          <w:rFonts w:cstheme="minorHAnsi"/>
          <w:b/>
          <w:sz w:val="24"/>
          <w:szCs w:val="24"/>
        </w:rPr>
        <w:t>A</w:t>
      </w:r>
      <w:r w:rsidRPr="0030781F">
        <w:rPr>
          <w:rFonts w:cstheme="minorHAnsi"/>
          <w:b/>
          <w:sz w:val="24"/>
          <w:szCs w:val="24"/>
        </w:rPr>
        <w:t>mb l’Institut Municipal d’Informàtica</w:t>
      </w:r>
    </w:p>
    <w:p w14:paraId="0E56609A" w14:textId="77777777" w:rsidR="00D22719" w:rsidRPr="0030781F" w:rsidRDefault="00D22719" w:rsidP="00D22719">
      <w:pPr>
        <w:spacing w:after="0" w:line="240" w:lineRule="auto"/>
        <w:jc w:val="both"/>
        <w:rPr>
          <w:rFonts w:cstheme="minorHAnsi"/>
          <w:sz w:val="24"/>
          <w:szCs w:val="24"/>
        </w:rPr>
      </w:pPr>
      <w:r w:rsidRPr="0030781F">
        <w:rPr>
          <w:rFonts w:cstheme="minorHAnsi"/>
          <w:sz w:val="24"/>
          <w:szCs w:val="24"/>
        </w:rPr>
        <w:lastRenderedPageBreak/>
        <w:t xml:space="preserve">· </w:t>
      </w:r>
      <w:r w:rsidR="001729BA" w:rsidRPr="0030781F">
        <w:rPr>
          <w:rFonts w:cstheme="minorHAnsi"/>
          <w:sz w:val="24"/>
          <w:szCs w:val="24"/>
        </w:rPr>
        <w:t xml:space="preserve">Aportació de </w:t>
      </w:r>
      <w:r w:rsidR="009D7224" w:rsidRPr="0030781F">
        <w:rPr>
          <w:rFonts w:cstheme="minorHAnsi"/>
          <w:sz w:val="24"/>
          <w:szCs w:val="24"/>
        </w:rPr>
        <w:t xml:space="preserve">criteris i </w:t>
      </w:r>
      <w:r w:rsidR="001729BA" w:rsidRPr="0030781F">
        <w:rPr>
          <w:rFonts w:cstheme="minorHAnsi"/>
          <w:sz w:val="24"/>
          <w:szCs w:val="24"/>
        </w:rPr>
        <w:t xml:space="preserve">participació </w:t>
      </w:r>
      <w:r w:rsidR="009D7224" w:rsidRPr="0030781F">
        <w:rPr>
          <w:rFonts w:cstheme="minorHAnsi"/>
          <w:sz w:val="24"/>
          <w:szCs w:val="24"/>
        </w:rPr>
        <w:t>en la p</w:t>
      </w:r>
      <w:r w:rsidRPr="0030781F">
        <w:rPr>
          <w:rFonts w:cstheme="minorHAnsi"/>
          <w:sz w:val="24"/>
          <w:szCs w:val="24"/>
        </w:rPr>
        <w:t>reparació de l’aplicaci</w:t>
      </w:r>
      <w:r w:rsidR="00DF2C8B" w:rsidRPr="0030781F">
        <w:rPr>
          <w:rFonts w:cstheme="minorHAnsi"/>
          <w:sz w:val="24"/>
          <w:szCs w:val="24"/>
        </w:rPr>
        <w:t>ó informàtica de gestió de les s</w:t>
      </w:r>
      <w:r w:rsidRPr="0030781F">
        <w:rPr>
          <w:rFonts w:cstheme="minorHAnsi"/>
          <w:sz w:val="24"/>
          <w:szCs w:val="24"/>
        </w:rPr>
        <w:t>ubvencions a la pràctica esportiva en edat escolar</w:t>
      </w:r>
      <w:r w:rsidR="00DF2C8B" w:rsidRPr="0030781F">
        <w:rPr>
          <w:rFonts w:cstheme="minorHAnsi"/>
          <w:sz w:val="24"/>
          <w:szCs w:val="24"/>
        </w:rPr>
        <w:t xml:space="preserve"> fora d’horari lectiu</w:t>
      </w:r>
      <w:r w:rsidRPr="0030781F">
        <w:rPr>
          <w:rFonts w:cstheme="minorHAnsi"/>
          <w:sz w:val="24"/>
          <w:szCs w:val="24"/>
        </w:rPr>
        <w:t>.</w:t>
      </w:r>
    </w:p>
    <w:p w14:paraId="22C4B61C" w14:textId="0F0DA899" w:rsidR="00DF2C8B" w:rsidRPr="0030781F" w:rsidRDefault="00DF2C8B" w:rsidP="00D22719">
      <w:pPr>
        <w:spacing w:after="0" w:line="240" w:lineRule="auto"/>
        <w:jc w:val="both"/>
        <w:rPr>
          <w:rFonts w:cstheme="minorHAnsi"/>
          <w:sz w:val="24"/>
          <w:szCs w:val="24"/>
        </w:rPr>
      </w:pPr>
      <w:r w:rsidRPr="0030781F">
        <w:rPr>
          <w:rFonts w:cstheme="minorHAnsi"/>
          <w:sz w:val="24"/>
          <w:szCs w:val="24"/>
        </w:rPr>
        <w:t xml:space="preserve">· </w:t>
      </w:r>
      <w:r w:rsidR="00D22719" w:rsidRPr="0030781F">
        <w:rPr>
          <w:rFonts w:cstheme="minorHAnsi"/>
          <w:sz w:val="24"/>
          <w:szCs w:val="24"/>
        </w:rPr>
        <w:t>Aportació de criteris tècnics per millorar les eines informàtiq</w:t>
      </w:r>
      <w:r w:rsidRPr="0030781F">
        <w:rPr>
          <w:rFonts w:cstheme="minorHAnsi"/>
          <w:sz w:val="24"/>
          <w:szCs w:val="24"/>
        </w:rPr>
        <w:t xml:space="preserve">ues de gestió del programa </w:t>
      </w:r>
      <w:r w:rsidR="00E66E08" w:rsidRPr="0030781F">
        <w:rPr>
          <w:rFonts w:cstheme="minorHAnsi"/>
          <w:sz w:val="24"/>
          <w:szCs w:val="24"/>
        </w:rPr>
        <w:t>PHL</w:t>
      </w:r>
      <w:r w:rsidR="00597B78" w:rsidRPr="0030781F">
        <w:rPr>
          <w:rFonts w:cstheme="minorHAnsi"/>
          <w:sz w:val="24"/>
          <w:szCs w:val="24"/>
        </w:rPr>
        <w:t xml:space="preserve"> i, si s’escau, del </w:t>
      </w:r>
      <w:r w:rsidR="00E66E08" w:rsidRPr="0030781F">
        <w:rPr>
          <w:rFonts w:cstheme="minorHAnsi"/>
          <w:sz w:val="24"/>
          <w:szCs w:val="24"/>
        </w:rPr>
        <w:t>PFHL</w:t>
      </w:r>
      <w:r w:rsidR="00D22719" w:rsidRPr="0030781F">
        <w:rPr>
          <w:rFonts w:cstheme="minorHAnsi"/>
          <w:sz w:val="24"/>
          <w:szCs w:val="24"/>
        </w:rPr>
        <w:t>.</w:t>
      </w:r>
    </w:p>
    <w:p w14:paraId="6F8B128E" w14:textId="77777777" w:rsidR="00F30869" w:rsidRPr="0030781F" w:rsidRDefault="00DF2C8B" w:rsidP="00D22719">
      <w:pPr>
        <w:spacing w:after="0" w:line="240" w:lineRule="auto"/>
        <w:jc w:val="both"/>
        <w:rPr>
          <w:rFonts w:cstheme="minorHAnsi"/>
          <w:sz w:val="24"/>
          <w:szCs w:val="24"/>
        </w:rPr>
      </w:pPr>
      <w:r w:rsidRPr="0030781F">
        <w:rPr>
          <w:rFonts w:cstheme="minorHAnsi"/>
          <w:sz w:val="24"/>
          <w:szCs w:val="24"/>
        </w:rPr>
        <w:t xml:space="preserve">· </w:t>
      </w:r>
      <w:r w:rsidR="00F30869" w:rsidRPr="0030781F">
        <w:rPr>
          <w:rFonts w:cstheme="minorHAnsi"/>
          <w:sz w:val="24"/>
          <w:szCs w:val="24"/>
        </w:rPr>
        <w:t>Aportació de criteris tècnics per a la millora dels processos de la campanya de subvencions a les famílies.</w:t>
      </w:r>
    </w:p>
    <w:p w14:paraId="4553CF3E" w14:textId="77777777" w:rsidR="00D22719" w:rsidRPr="0030781F" w:rsidRDefault="00D22719" w:rsidP="00D22719">
      <w:pPr>
        <w:spacing w:after="0" w:line="240" w:lineRule="auto"/>
        <w:jc w:val="both"/>
        <w:rPr>
          <w:rFonts w:cstheme="minorHAnsi"/>
          <w:sz w:val="24"/>
          <w:szCs w:val="24"/>
        </w:rPr>
      </w:pPr>
    </w:p>
    <w:p w14:paraId="3B424887" w14:textId="3CF9611B" w:rsidR="00D22719" w:rsidRPr="0030781F" w:rsidRDefault="00D22719" w:rsidP="00D22719">
      <w:pPr>
        <w:spacing w:after="0" w:line="240" w:lineRule="auto"/>
        <w:jc w:val="both"/>
        <w:rPr>
          <w:rFonts w:cstheme="minorHAnsi"/>
          <w:b/>
          <w:sz w:val="24"/>
          <w:szCs w:val="24"/>
        </w:rPr>
      </w:pPr>
      <w:r w:rsidRPr="0030781F">
        <w:rPr>
          <w:rFonts w:cstheme="minorHAnsi"/>
          <w:b/>
          <w:sz w:val="24"/>
          <w:szCs w:val="24"/>
        </w:rPr>
        <w:t>3.</w:t>
      </w:r>
      <w:r w:rsidR="009D2974" w:rsidRPr="0030781F">
        <w:rPr>
          <w:rFonts w:cstheme="minorHAnsi"/>
          <w:b/>
          <w:sz w:val="24"/>
          <w:szCs w:val="24"/>
        </w:rPr>
        <w:t>4</w:t>
      </w:r>
      <w:r w:rsidRPr="0030781F">
        <w:rPr>
          <w:rFonts w:cstheme="minorHAnsi"/>
          <w:b/>
          <w:sz w:val="24"/>
          <w:szCs w:val="24"/>
        </w:rPr>
        <w:t xml:space="preserve">. </w:t>
      </w:r>
      <w:r w:rsidR="005F30EE" w:rsidRPr="0030781F">
        <w:rPr>
          <w:rFonts w:cstheme="minorHAnsi"/>
          <w:b/>
          <w:sz w:val="24"/>
          <w:szCs w:val="24"/>
        </w:rPr>
        <w:t>A</w:t>
      </w:r>
      <w:r w:rsidR="005B14EA" w:rsidRPr="0030781F">
        <w:rPr>
          <w:rFonts w:cstheme="minorHAnsi"/>
          <w:b/>
          <w:sz w:val="24"/>
          <w:szCs w:val="24"/>
        </w:rPr>
        <w:t>mb les àrees de Cultura i Educació de l’Ajuntament de Barcelona</w:t>
      </w:r>
    </w:p>
    <w:p w14:paraId="45BE7118" w14:textId="028D14C2" w:rsidR="00E85DA0" w:rsidRPr="0030781F" w:rsidRDefault="00D22719" w:rsidP="009508D6">
      <w:pPr>
        <w:spacing w:after="0" w:line="240" w:lineRule="auto"/>
        <w:jc w:val="both"/>
        <w:rPr>
          <w:rFonts w:cstheme="minorHAnsi"/>
          <w:sz w:val="24"/>
          <w:szCs w:val="24"/>
        </w:rPr>
      </w:pPr>
      <w:r w:rsidRPr="0030781F">
        <w:rPr>
          <w:rFonts w:cstheme="minorHAnsi"/>
          <w:sz w:val="24"/>
          <w:szCs w:val="24"/>
        </w:rPr>
        <w:t xml:space="preserve">· Aportació de criteris tècnics </w:t>
      </w:r>
      <w:r w:rsidR="00011848" w:rsidRPr="0030781F">
        <w:rPr>
          <w:rFonts w:cstheme="minorHAnsi"/>
          <w:sz w:val="24"/>
          <w:szCs w:val="24"/>
        </w:rPr>
        <w:t xml:space="preserve">i de solucions informàtiques </w:t>
      </w:r>
      <w:r w:rsidR="00B00C35" w:rsidRPr="0030781F">
        <w:rPr>
          <w:rFonts w:cstheme="minorHAnsi"/>
          <w:sz w:val="24"/>
          <w:szCs w:val="24"/>
        </w:rPr>
        <w:t>per adaptar</w:t>
      </w:r>
      <w:r w:rsidR="004B7311" w:rsidRPr="0030781F">
        <w:rPr>
          <w:rFonts w:cstheme="minorHAnsi"/>
          <w:sz w:val="24"/>
          <w:szCs w:val="24"/>
        </w:rPr>
        <w:t xml:space="preserve"> </w:t>
      </w:r>
      <w:r w:rsidR="007E76AF" w:rsidRPr="0030781F">
        <w:rPr>
          <w:rFonts w:cstheme="minorHAnsi"/>
          <w:sz w:val="24"/>
          <w:szCs w:val="24"/>
        </w:rPr>
        <w:t>l’aplicació</w:t>
      </w:r>
      <w:r w:rsidR="00E807C0" w:rsidRPr="0030781F">
        <w:rPr>
          <w:rFonts w:cstheme="minorHAnsi"/>
          <w:sz w:val="24"/>
          <w:szCs w:val="24"/>
        </w:rPr>
        <w:t xml:space="preserve"> del </w:t>
      </w:r>
      <w:r w:rsidRPr="0030781F">
        <w:rPr>
          <w:rFonts w:cstheme="minorHAnsi"/>
          <w:sz w:val="24"/>
          <w:szCs w:val="24"/>
        </w:rPr>
        <w:t xml:space="preserve">PAE a les necessitats actuals del programa </w:t>
      </w:r>
      <w:r w:rsidR="00E66E08" w:rsidRPr="0030781F">
        <w:rPr>
          <w:rFonts w:cstheme="minorHAnsi"/>
          <w:sz w:val="24"/>
          <w:szCs w:val="24"/>
        </w:rPr>
        <w:t>PHL</w:t>
      </w:r>
      <w:r w:rsidR="00597B78" w:rsidRPr="0030781F">
        <w:rPr>
          <w:rFonts w:cstheme="minorHAnsi"/>
          <w:sz w:val="24"/>
          <w:szCs w:val="24"/>
        </w:rPr>
        <w:t xml:space="preserve"> i, si s’escau, del programa </w:t>
      </w:r>
      <w:r w:rsidR="00E66E08" w:rsidRPr="0030781F">
        <w:rPr>
          <w:rFonts w:cstheme="minorHAnsi"/>
          <w:sz w:val="24"/>
          <w:szCs w:val="24"/>
        </w:rPr>
        <w:t>PFHL</w:t>
      </w:r>
      <w:r w:rsidRPr="0030781F">
        <w:rPr>
          <w:rFonts w:cstheme="minorHAnsi"/>
          <w:sz w:val="24"/>
          <w:szCs w:val="24"/>
        </w:rPr>
        <w:t>.</w:t>
      </w:r>
    </w:p>
    <w:p w14:paraId="0C57E78C" w14:textId="0D6B5212" w:rsidR="009508D6" w:rsidRPr="0030781F" w:rsidRDefault="00E85DA0" w:rsidP="009508D6">
      <w:pPr>
        <w:spacing w:after="0" w:line="240" w:lineRule="auto"/>
        <w:jc w:val="both"/>
        <w:rPr>
          <w:rFonts w:cstheme="minorHAnsi"/>
          <w:sz w:val="24"/>
          <w:szCs w:val="24"/>
        </w:rPr>
      </w:pPr>
      <w:r w:rsidRPr="0030781F">
        <w:rPr>
          <w:rFonts w:cstheme="minorHAnsi"/>
          <w:sz w:val="24"/>
          <w:szCs w:val="24"/>
        </w:rPr>
        <w:t xml:space="preserve">· </w:t>
      </w:r>
      <w:r w:rsidR="009508D6" w:rsidRPr="0030781F">
        <w:rPr>
          <w:rFonts w:cstheme="minorHAnsi"/>
          <w:sz w:val="24"/>
          <w:szCs w:val="24"/>
        </w:rPr>
        <w:t>Assistència i participació, per encàrrec de l’IBE, a les sessions del Consell d’innovació  Pedagògica.</w:t>
      </w:r>
    </w:p>
    <w:p w14:paraId="12ED15A5" w14:textId="77777777" w:rsidR="00E807C0" w:rsidRPr="0030781F" w:rsidRDefault="00E807C0" w:rsidP="00D22719">
      <w:pPr>
        <w:spacing w:after="0" w:line="240" w:lineRule="auto"/>
        <w:jc w:val="both"/>
        <w:rPr>
          <w:rFonts w:cstheme="minorHAnsi"/>
          <w:b/>
          <w:sz w:val="24"/>
          <w:szCs w:val="24"/>
        </w:rPr>
      </w:pPr>
    </w:p>
    <w:p w14:paraId="634A8B7A" w14:textId="78FB98A0" w:rsidR="00E85DA0" w:rsidRPr="0030781F" w:rsidRDefault="00D22719" w:rsidP="00D22719">
      <w:pPr>
        <w:spacing w:after="0" w:line="240" w:lineRule="auto"/>
        <w:jc w:val="both"/>
        <w:rPr>
          <w:rFonts w:cstheme="minorHAnsi"/>
          <w:b/>
          <w:sz w:val="24"/>
          <w:szCs w:val="24"/>
        </w:rPr>
      </w:pPr>
      <w:r w:rsidRPr="0030781F">
        <w:rPr>
          <w:rFonts w:cstheme="minorHAnsi"/>
          <w:b/>
          <w:sz w:val="24"/>
          <w:szCs w:val="24"/>
        </w:rPr>
        <w:t>4. Planificació i tancament de cada curs</w:t>
      </w:r>
    </w:p>
    <w:p w14:paraId="2CD9D1F3" w14:textId="06B4DE14" w:rsidR="00D22719" w:rsidRPr="0030781F" w:rsidRDefault="002C5019" w:rsidP="00D22719">
      <w:pPr>
        <w:spacing w:after="0" w:line="240" w:lineRule="auto"/>
        <w:jc w:val="both"/>
        <w:rPr>
          <w:rFonts w:cstheme="minorHAnsi"/>
          <w:sz w:val="24"/>
          <w:szCs w:val="24"/>
        </w:rPr>
      </w:pPr>
      <w:r w:rsidRPr="0030781F">
        <w:rPr>
          <w:rFonts w:cstheme="minorHAnsi"/>
          <w:sz w:val="24"/>
          <w:szCs w:val="24"/>
        </w:rPr>
        <w:t xml:space="preserve">· </w:t>
      </w:r>
      <w:r w:rsidR="00D22719" w:rsidRPr="0030781F">
        <w:rPr>
          <w:rFonts w:cstheme="minorHAnsi"/>
          <w:sz w:val="24"/>
          <w:szCs w:val="24"/>
        </w:rPr>
        <w:t xml:space="preserve">Anàlisi del currículum de l’educació física escolar i </w:t>
      </w:r>
      <w:r w:rsidR="005B14EA" w:rsidRPr="0030781F">
        <w:rPr>
          <w:rFonts w:cstheme="minorHAnsi"/>
          <w:sz w:val="24"/>
          <w:szCs w:val="24"/>
        </w:rPr>
        <w:t>avaluació de funcionament per detecció de noves necessitats i millores.</w:t>
      </w:r>
    </w:p>
    <w:p w14:paraId="3B5823A1" w14:textId="77777777" w:rsidR="00D22719" w:rsidRPr="0030781F" w:rsidRDefault="00D22719" w:rsidP="00D22719">
      <w:pPr>
        <w:spacing w:after="0" w:line="240" w:lineRule="auto"/>
        <w:jc w:val="both"/>
        <w:rPr>
          <w:rFonts w:cstheme="minorHAnsi"/>
          <w:sz w:val="24"/>
          <w:szCs w:val="24"/>
        </w:rPr>
      </w:pPr>
      <w:r w:rsidRPr="0030781F">
        <w:rPr>
          <w:rFonts w:cstheme="minorHAnsi"/>
          <w:sz w:val="24"/>
          <w:szCs w:val="24"/>
        </w:rPr>
        <w:t>· Anàlisi del sector esportiu en edat escolar de la ciutat i detecció de necessitats.</w:t>
      </w:r>
    </w:p>
    <w:p w14:paraId="3C35CF1C" w14:textId="77777777" w:rsidR="00D22719" w:rsidRPr="0030781F" w:rsidRDefault="00D22719" w:rsidP="00D22719">
      <w:pPr>
        <w:spacing w:after="0" w:line="240" w:lineRule="auto"/>
        <w:jc w:val="both"/>
        <w:rPr>
          <w:rFonts w:cstheme="minorHAnsi"/>
          <w:sz w:val="24"/>
          <w:szCs w:val="24"/>
        </w:rPr>
      </w:pPr>
      <w:r w:rsidRPr="0030781F">
        <w:rPr>
          <w:rFonts w:cstheme="minorHAnsi"/>
          <w:sz w:val="24"/>
          <w:szCs w:val="24"/>
        </w:rPr>
        <w:t xml:space="preserve">· </w:t>
      </w:r>
      <w:r w:rsidR="0020705E" w:rsidRPr="0030781F">
        <w:rPr>
          <w:rFonts w:cstheme="minorHAnsi"/>
          <w:sz w:val="24"/>
          <w:szCs w:val="24"/>
        </w:rPr>
        <w:t xml:space="preserve">Elaboració i preparació </w:t>
      </w:r>
      <w:r w:rsidRPr="0030781F">
        <w:rPr>
          <w:rFonts w:cstheme="minorHAnsi"/>
          <w:sz w:val="24"/>
          <w:szCs w:val="24"/>
        </w:rPr>
        <w:t>dels indicadors de cada programa</w:t>
      </w:r>
      <w:r w:rsidR="0020705E" w:rsidRPr="0030781F">
        <w:rPr>
          <w:rFonts w:cstheme="minorHAnsi"/>
          <w:sz w:val="24"/>
          <w:szCs w:val="24"/>
        </w:rPr>
        <w:t>. Seguiment i anàlisi de la fluctuació dels indicadors cada any.</w:t>
      </w:r>
    </w:p>
    <w:p w14:paraId="77573CAF" w14:textId="77777777" w:rsidR="00D22719" w:rsidRPr="0030781F" w:rsidRDefault="00D22719" w:rsidP="00D22719">
      <w:pPr>
        <w:spacing w:after="0" w:line="240" w:lineRule="auto"/>
        <w:jc w:val="both"/>
        <w:rPr>
          <w:rFonts w:cstheme="minorHAnsi"/>
          <w:b/>
          <w:sz w:val="24"/>
          <w:szCs w:val="24"/>
        </w:rPr>
      </w:pPr>
    </w:p>
    <w:p w14:paraId="68C00BC5" w14:textId="77777777" w:rsidR="00D22719" w:rsidRPr="0030781F" w:rsidRDefault="00D22719" w:rsidP="00D22719">
      <w:pPr>
        <w:spacing w:after="0" w:line="240" w:lineRule="auto"/>
        <w:jc w:val="both"/>
        <w:rPr>
          <w:rFonts w:cstheme="minorHAnsi"/>
          <w:b/>
          <w:sz w:val="24"/>
          <w:szCs w:val="24"/>
        </w:rPr>
      </w:pPr>
      <w:r w:rsidRPr="0030781F">
        <w:rPr>
          <w:rFonts w:cstheme="minorHAnsi"/>
          <w:b/>
          <w:sz w:val="24"/>
          <w:szCs w:val="24"/>
        </w:rPr>
        <w:t>5. Redacció de nous projectes que desenvolupin les línies polítiques establertes pel govern municipal</w:t>
      </w:r>
    </w:p>
    <w:p w14:paraId="2A906AB2" w14:textId="494BC6EC" w:rsidR="00D22719" w:rsidRPr="0030781F" w:rsidRDefault="00D22719" w:rsidP="00D22719">
      <w:pPr>
        <w:spacing w:after="0" w:line="240" w:lineRule="auto"/>
        <w:jc w:val="both"/>
        <w:rPr>
          <w:rFonts w:cstheme="minorHAnsi"/>
          <w:sz w:val="24"/>
          <w:szCs w:val="24"/>
        </w:rPr>
      </w:pPr>
      <w:r w:rsidRPr="0030781F">
        <w:rPr>
          <w:rFonts w:cstheme="minorHAnsi"/>
          <w:sz w:val="24"/>
          <w:szCs w:val="24"/>
        </w:rPr>
        <w:t>· Disseny i presentació de propostes de projectes i línies d’actuació que despleguin les polítiques municipals</w:t>
      </w:r>
      <w:r w:rsidR="00E85DA0" w:rsidRPr="0030781F">
        <w:rPr>
          <w:rFonts w:cstheme="minorHAnsi"/>
          <w:sz w:val="24"/>
          <w:szCs w:val="24"/>
        </w:rPr>
        <w:t xml:space="preserve"> en relació amb la població en edat escolar</w:t>
      </w:r>
      <w:r w:rsidRPr="0030781F">
        <w:rPr>
          <w:rFonts w:cstheme="minorHAnsi"/>
          <w:sz w:val="24"/>
          <w:szCs w:val="24"/>
        </w:rPr>
        <w:t>.</w:t>
      </w:r>
    </w:p>
    <w:p w14:paraId="0159F83F" w14:textId="77777777" w:rsidR="00D22719" w:rsidRPr="0030781F" w:rsidRDefault="00D22719" w:rsidP="00D22719">
      <w:pPr>
        <w:spacing w:after="0" w:line="240" w:lineRule="auto"/>
        <w:jc w:val="both"/>
        <w:rPr>
          <w:rFonts w:cstheme="minorHAnsi"/>
          <w:sz w:val="24"/>
          <w:szCs w:val="24"/>
        </w:rPr>
      </w:pPr>
      <w:r w:rsidRPr="0030781F">
        <w:rPr>
          <w:rFonts w:cstheme="minorHAnsi"/>
          <w:sz w:val="24"/>
          <w:szCs w:val="24"/>
        </w:rPr>
        <w:t>· Relació amb els agents de possibles noves propostes de programes per adaptar-les a les línies polítiques marcades.</w:t>
      </w:r>
    </w:p>
    <w:p w14:paraId="73954A99" w14:textId="77777777" w:rsidR="00D22719" w:rsidRPr="0030781F" w:rsidRDefault="00D22719" w:rsidP="00D22719">
      <w:pPr>
        <w:spacing w:after="0" w:line="240" w:lineRule="auto"/>
        <w:jc w:val="both"/>
        <w:rPr>
          <w:rFonts w:cstheme="minorHAnsi"/>
          <w:b/>
          <w:sz w:val="24"/>
          <w:szCs w:val="24"/>
        </w:rPr>
      </w:pPr>
    </w:p>
    <w:p w14:paraId="415BB4E3" w14:textId="77777777" w:rsidR="00D22719" w:rsidRPr="0030781F" w:rsidRDefault="00D22719" w:rsidP="00D22719">
      <w:pPr>
        <w:spacing w:after="0" w:line="240" w:lineRule="auto"/>
        <w:jc w:val="both"/>
        <w:rPr>
          <w:rFonts w:cstheme="minorHAnsi"/>
          <w:b/>
          <w:sz w:val="24"/>
          <w:szCs w:val="24"/>
        </w:rPr>
      </w:pPr>
      <w:r w:rsidRPr="0030781F">
        <w:rPr>
          <w:rFonts w:cstheme="minorHAnsi"/>
          <w:b/>
          <w:sz w:val="24"/>
          <w:szCs w:val="24"/>
        </w:rPr>
        <w:t>6. Aportació de criteris tècnics i de continguts per a formacions, actes i productes de comunicació relacionats amb els programes gestionats</w:t>
      </w:r>
    </w:p>
    <w:p w14:paraId="76373DA8" w14:textId="77777777" w:rsidR="00D22719" w:rsidRPr="0030781F" w:rsidRDefault="00D22719" w:rsidP="00D22719">
      <w:pPr>
        <w:spacing w:after="0" w:line="240" w:lineRule="auto"/>
        <w:jc w:val="both"/>
        <w:rPr>
          <w:rFonts w:cstheme="minorHAnsi"/>
          <w:sz w:val="24"/>
          <w:szCs w:val="24"/>
        </w:rPr>
      </w:pPr>
      <w:r w:rsidRPr="0030781F">
        <w:rPr>
          <w:rFonts w:cstheme="minorHAnsi"/>
          <w:sz w:val="24"/>
          <w:szCs w:val="24"/>
        </w:rPr>
        <w:t>· Elaboració d’escaletes d’actes públics amb participació dels agents vinculats als programes</w:t>
      </w:r>
      <w:r w:rsidR="0020705E" w:rsidRPr="0030781F">
        <w:rPr>
          <w:rFonts w:cstheme="minorHAnsi"/>
          <w:sz w:val="24"/>
          <w:szCs w:val="24"/>
        </w:rPr>
        <w:t>.</w:t>
      </w:r>
    </w:p>
    <w:p w14:paraId="40454407" w14:textId="77777777" w:rsidR="00D22719" w:rsidRPr="0030781F" w:rsidRDefault="00D22719" w:rsidP="00D22719">
      <w:pPr>
        <w:spacing w:after="0" w:line="240" w:lineRule="auto"/>
        <w:jc w:val="both"/>
        <w:rPr>
          <w:rFonts w:cstheme="minorHAnsi"/>
          <w:sz w:val="24"/>
          <w:szCs w:val="24"/>
        </w:rPr>
      </w:pPr>
      <w:r w:rsidRPr="0030781F">
        <w:rPr>
          <w:rFonts w:cstheme="minorHAnsi"/>
          <w:sz w:val="24"/>
          <w:szCs w:val="24"/>
        </w:rPr>
        <w:t xml:space="preserve">· Preparació de </w:t>
      </w:r>
      <w:r w:rsidR="0020705E" w:rsidRPr="0030781F">
        <w:rPr>
          <w:rFonts w:cstheme="minorHAnsi"/>
          <w:sz w:val="24"/>
          <w:szCs w:val="24"/>
        </w:rPr>
        <w:t>la proposta d’argumentari</w:t>
      </w:r>
      <w:r w:rsidRPr="0030781F">
        <w:rPr>
          <w:rFonts w:cstheme="minorHAnsi"/>
          <w:sz w:val="24"/>
          <w:szCs w:val="24"/>
        </w:rPr>
        <w:t xml:space="preserve"> per a la intervenció </w:t>
      </w:r>
      <w:r w:rsidR="00F33CF6" w:rsidRPr="0030781F">
        <w:rPr>
          <w:rFonts w:cstheme="minorHAnsi"/>
          <w:sz w:val="24"/>
          <w:szCs w:val="24"/>
        </w:rPr>
        <w:t>dels representants</w:t>
      </w:r>
      <w:r w:rsidRPr="0030781F">
        <w:rPr>
          <w:rFonts w:cstheme="minorHAnsi"/>
          <w:sz w:val="24"/>
          <w:szCs w:val="24"/>
        </w:rPr>
        <w:t xml:space="preserve"> municipals</w:t>
      </w:r>
      <w:r w:rsidR="0020705E" w:rsidRPr="0030781F">
        <w:rPr>
          <w:rFonts w:cstheme="minorHAnsi"/>
          <w:sz w:val="24"/>
          <w:szCs w:val="24"/>
        </w:rPr>
        <w:t>.</w:t>
      </w:r>
    </w:p>
    <w:p w14:paraId="3C4F8CE5" w14:textId="77777777" w:rsidR="00D22719" w:rsidRPr="0030781F" w:rsidRDefault="00D22719" w:rsidP="00D22719">
      <w:pPr>
        <w:spacing w:after="0" w:line="240" w:lineRule="auto"/>
        <w:jc w:val="both"/>
        <w:rPr>
          <w:rFonts w:cstheme="minorHAnsi"/>
          <w:sz w:val="24"/>
          <w:szCs w:val="24"/>
        </w:rPr>
      </w:pPr>
      <w:r w:rsidRPr="0030781F">
        <w:rPr>
          <w:rFonts w:cstheme="minorHAnsi"/>
          <w:sz w:val="24"/>
          <w:szCs w:val="24"/>
        </w:rPr>
        <w:t>· Aportació dels continguts tècnics dels diferents productes de comunicació (Guies, fulletons, pàgines web, etc.) relacionats amb els programes.</w:t>
      </w:r>
    </w:p>
    <w:p w14:paraId="52DD0A8D" w14:textId="77777777" w:rsidR="00D22719" w:rsidRPr="0030781F" w:rsidRDefault="00D22719" w:rsidP="00D22719">
      <w:pPr>
        <w:spacing w:after="0" w:line="240" w:lineRule="auto"/>
        <w:jc w:val="both"/>
        <w:rPr>
          <w:rFonts w:cstheme="minorHAnsi"/>
          <w:sz w:val="24"/>
          <w:szCs w:val="24"/>
        </w:rPr>
      </w:pPr>
      <w:r w:rsidRPr="0030781F">
        <w:rPr>
          <w:rFonts w:cstheme="minorHAnsi"/>
          <w:sz w:val="24"/>
          <w:szCs w:val="24"/>
        </w:rPr>
        <w:t xml:space="preserve">· </w:t>
      </w:r>
      <w:r w:rsidR="007B65C5" w:rsidRPr="0030781F">
        <w:rPr>
          <w:rFonts w:cstheme="minorHAnsi"/>
          <w:sz w:val="24"/>
          <w:szCs w:val="24"/>
        </w:rPr>
        <w:t>Proposta per a la r</w:t>
      </w:r>
      <w:r w:rsidRPr="0030781F">
        <w:rPr>
          <w:rFonts w:cstheme="minorHAnsi"/>
          <w:sz w:val="24"/>
          <w:szCs w:val="24"/>
        </w:rPr>
        <w:t>edacció dels continguts de les notes de premsa vinculades a actes dels programes.</w:t>
      </w:r>
    </w:p>
    <w:p w14:paraId="04EAA981" w14:textId="5F20C96C" w:rsidR="00D22719" w:rsidRPr="0030781F" w:rsidRDefault="00D22719" w:rsidP="00D22719">
      <w:pPr>
        <w:spacing w:after="0" w:line="240" w:lineRule="auto"/>
        <w:jc w:val="both"/>
        <w:rPr>
          <w:rFonts w:cstheme="minorHAnsi"/>
          <w:sz w:val="24"/>
          <w:szCs w:val="24"/>
        </w:rPr>
      </w:pPr>
      <w:r w:rsidRPr="0030781F">
        <w:rPr>
          <w:rFonts w:cstheme="minorHAnsi"/>
          <w:sz w:val="24"/>
          <w:szCs w:val="24"/>
        </w:rPr>
        <w:t xml:space="preserve">· </w:t>
      </w:r>
      <w:r w:rsidR="00597B78" w:rsidRPr="0030781F">
        <w:rPr>
          <w:rFonts w:cstheme="minorHAnsi"/>
          <w:sz w:val="24"/>
          <w:szCs w:val="24"/>
        </w:rPr>
        <w:t>Proposició de temes i de docents</w:t>
      </w:r>
      <w:r w:rsidRPr="0030781F">
        <w:rPr>
          <w:rFonts w:cstheme="minorHAnsi"/>
          <w:sz w:val="24"/>
          <w:szCs w:val="24"/>
        </w:rPr>
        <w:t xml:space="preserve"> per a les activitats de formació derivades dels programes.</w:t>
      </w:r>
    </w:p>
    <w:p w14:paraId="68975849" w14:textId="42B71536" w:rsidR="00D22719" w:rsidRPr="0030781F" w:rsidRDefault="00D22719" w:rsidP="00D22719">
      <w:pPr>
        <w:spacing w:after="0" w:line="240" w:lineRule="auto"/>
        <w:jc w:val="both"/>
        <w:rPr>
          <w:rFonts w:cstheme="minorHAnsi"/>
          <w:sz w:val="24"/>
          <w:szCs w:val="24"/>
        </w:rPr>
      </w:pPr>
      <w:r w:rsidRPr="0030781F">
        <w:rPr>
          <w:rFonts w:cstheme="minorHAnsi"/>
          <w:sz w:val="24"/>
          <w:szCs w:val="24"/>
        </w:rPr>
        <w:t xml:space="preserve">· </w:t>
      </w:r>
      <w:r w:rsidR="00B00C35" w:rsidRPr="0030781F">
        <w:rPr>
          <w:rFonts w:cstheme="minorHAnsi"/>
          <w:sz w:val="24"/>
          <w:szCs w:val="24"/>
        </w:rPr>
        <w:t>E</w:t>
      </w:r>
      <w:r w:rsidRPr="0030781F">
        <w:rPr>
          <w:rFonts w:cstheme="minorHAnsi"/>
          <w:sz w:val="24"/>
          <w:szCs w:val="24"/>
        </w:rPr>
        <w:t xml:space="preserve">nregistrament, muntatge i lliurament dels productes de recollida d’imatges i experiències del programa </w:t>
      </w:r>
      <w:r w:rsidR="00E66E08" w:rsidRPr="0030781F">
        <w:rPr>
          <w:rFonts w:cstheme="minorHAnsi"/>
          <w:sz w:val="24"/>
          <w:szCs w:val="24"/>
        </w:rPr>
        <w:t>PHL</w:t>
      </w:r>
      <w:r w:rsidR="009B61E4" w:rsidRPr="0030781F">
        <w:rPr>
          <w:rFonts w:cstheme="minorHAnsi"/>
          <w:sz w:val="24"/>
          <w:szCs w:val="24"/>
        </w:rPr>
        <w:t>,</w:t>
      </w:r>
      <w:r w:rsidR="00597B78" w:rsidRPr="0030781F">
        <w:rPr>
          <w:rFonts w:cstheme="minorHAnsi"/>
          <w:sz w:val="24"/>
          <w:szCs w:val="24"/>
        </w:rPr>
        <w:t xml:space="preserve"> i si escau del programa </w:t>
      </w:r>
      <w:r w:rsidR="00E66E08" w:rsidRPr="0030781F">
        <w:rPr>
          <w:rFonts w:cstheme="minorHAnsi"/>
          <w:sz w:val="24"/>
          <w:szCs w:val="24"/>
        </w:rPr>
        <w:t>PFHL</w:t>
      </w:r>
      <w:r w:rsidR="00597B78" w:rsidRPr="0030781F">
        <w:rPr>
          <w:rFonts w:cstheme="minorHAnsi"/>
          <w:sz w:val="24"/>
          <w:szCs w:val="24"/>
        </w:rPr>
        <w:t>,</w:t>
      </w:r>
      <w:r w:rsidR="009B61E4" w:rsidRPr="0030781F">
        <w:rPr>
          <w:rFonts w:cstheme="minorHAnsi"/>
          <w:sz w:val="24"/>
          <w:szCs w:val="24"/>
        </w:rPr>
        <w:t xml:space="preserve"> sota la supervisió de</w:t>
      </w:r>
      <w:r w:rsidR="005210F9" w:rsidRPr="0030781F">
        <w:rPr>
          <w:rFonts w:cstheme="minorHAnsi"/>
          <w:sz w:val="24"/>
          <w:szCs w:val="24"/>
        </w:rPr>
        <w:t xml:space="preserve"> </w:t>
      </w:r>
      <w:r w:rsidR="009B61E4" w:rsidRPr="0030781F">
        <w:rPr>
          <w:rFonts w:cstheme="minorHAnsi"/>
          <w:sz w:val="24"/>
          <w:szCs w:val="24"/>
        </w:rPr>
        <w:t>l</w:t>
      </w:r>
      <w:r w:rsidR="005210F9" w:rsidRPr="0030781F">
        <w:rPr>
          <w:rFonts w:cstheme="minorHAnsi"/>
          <w:sz w:val="24"/>
          <w:szCs w:val="24"/>
        </w:rPr>
        <w:t>’IBE</w:t>
      </w:r>
      <w:r w:rsidR="00597B78" w:rsidRPr="0030781F">
        <w:rPr>
          <w:rFonts w:cstheme="minorHAnsi"/>
          <w:sz w:val="24"/>
          <w:szCs w:val="24"/>
        </w:rPr>
        <w:t>,</w:t>
      </w:r>
      <w:r w:rsidR="005210F9" w:rsidRPr="0030781F">
        <w:rPr>
          <w:rFonts w:cstheme="minorHAnsi"/>
          <w:sz w:val="24"/>
          <w:szCs w:val="24"/>
        </w:rPr>
        <w:t xml:space="preserve"> que validarà la proposta </w:t>
      </w:r>
      <w:r w:rsidR="009B61E4" w:rsidRPr="0030781F">
        <w:rPr>
          <w:rFonts w:cstheme="minorHAnsi"/>
          <w:sz w:val="24"/>
          <w:szCs w:val="24"/>
        </w:rPr>
        <w:t xml:space="preserve"> pel que fa a les seves característiques tècniques i format</w:t>
      </w:r>
      <w:r w:rsidR="003A1D3F" w:rsidRPr="0030781F">
        <w:rPr>
          <w:rFonts w:cstheme="minorHAnsi"/>
          <w:sz w:val="24"/>
          <w:szCs w:val="24"/>
        </w:rPr>
        <w:t xml:space="preserve"> adients per </w:t>
      </w:r>
      <w:r w:rsidR="008B5807" w:rsidRPr="0030781F">
        <w:rPr>
          <w:rFonts w:cstheme="minorHAnsi"/>
          <w:sz w:val="24"/>
          <w:szCs w:val="24"/>
        </w:rPr>
        <w:t>distribuir aquestes comunicacions</w:t>
      </w:r>
      <w:r w:rsidRPr="0030781F">
        <w:rPr>
          <w:rFonts w:cstheme="minorHAnsi"/>
          <w:sz w:val="24"/>
          <w:szCs w:val="24"/>
        </w:rPr>
        <w:t>.</w:t>
      </w:r>
    </w:p>
    <w:p w14:paraId="1122CE93" w14:textId="77777777" w:rsidR="00D22719" w:rsidRPr="0030781F" w:rsidRDefault="00D22719" w:rsidP="00D22719">
      <w:pPr>
        <w:spacing w:after="0" w:line="240" w:lineRule="auto"/>
        <w:jc w:val="both"/>
        <w:rPr>
          <w:rFonts w:cstheme="minorHAnsi"/>
          <w:sz w:val="24"/>
          <w:szCs w:val="24"/>
        </w:rPr>
      </w:pPr>
      <w:r w:rsidRPr="0030781F">
        <w:rPr>
          <w:rFonts w:cstheme="minorHAnsi"/>
          <w:sz w:val="24"/>
          <w:szCs w:val="24"/>
        </w:rPr>
        <w:t xml:space="preserve">· Valoració dels encàrrecs a fer cada curs, establiment de les pautes i dels criteris per a la consecució dels productes necessaris en la forma adequada. </w:t>
      </w:r>
    </w:p>
    <w:p w14:paraId="7F5BA003" w14:textId="77777777" w:rsidR="009508D6" w:rsidRPr="0030781F" w:rsidRDefault="009508D6" w:rsidP="00D22719">
      <w:pPr>
        <w:spacing w:after="0" w:line="240" w:lineRule="auto"/>
        <w:jc w:val="both"/>
        <w:rPr>
          <w:rFonts w:cstheme="minorHAnsi"/>
          <w:sz w:val="24"/>
          <w:szCs w:val="24"/>
        </w:rPr>
      </w:pPr>
    </w:p>
    <w:p w14:paraId="79167F48" w14:textId="77777777" w:rsidR="009508D6" w:rsidRPr="0030781F" w:rsidRDefault="009508D6" w:rsidP="00D22719">
      <w:pPr>
        <w:spacing w:after="0" w:line="240" w:lineRule="auto"/>
        <w:jc w:val="both"/>
        <w:rPr>
          <w:rFonts w:cstheme="minorHAnsi"/>
          <w:b/>
          <w:sz w:val="24"/>
          <w:szCs w:val="24"/>
        </w:rPr>
      </w:pPr>
      <w:r w:rsidRPr="0030781F">
        <w:rPr>
          <w:rFonts w:cstheme="minorHAnsi"/>
          <w:b/>
          <w:sz w:val="24"/>
          <w:szCs w:val="24"/>
        </w:rPr>
        <w:lastRenderedPageBreak/>
        <w:t>7. Assistència i participació en comissions o taules.</w:t>
      </w:r>
    </w:p>
    <w:p w14:paraId="6F1DF872" w14:textId="77777777" w:rsidR="009508D6" w:rsidRPr="0030781F" w:rsidRDefault="009508D6" w:rsidP="009508D6">
      <w:pPr>
        <w:spacing w:after="0" w:line="240" w:lineRule="auto"/>
        <w:jc w:val="both"/>
        <w:rPr>
          <w:rFonts w:cstheme="minorHAnsi"/>
          <w:sz w:val="24"/>
          <w:szCs w:val="24"/>
        </w:rPr>
      </w:pPr>
      <w:r w:rsidRPr="0030781F">
        <w:rPr>
          <w:rFonts w:cstheme="minorHAnsi"/>
          <w:sz w:val="24"/>
          <w:szCs w:val="24"/>
        </w:rPr>
        <w:t xml:space="preserve">· Participació a comissions de seguiment i taules municipals, </w:t>
      </w:r>
      <w:r w:rsidR="0082636E" w:rsidRPr="0030781F">
        <w:rPr>
          <w:rFonts w:cstheme="minorHAnsi"/>
          <w:sz w:val="24"/>
          <w:szCs w:val="24"/>
        </w:rPr>
        <w:t>donant suport a</w:t>
      </w:r>
      <w:r w:rsidRPr="0030781F">
        <w:rPr>
          <w:rFonts w:cstheme="minorHAnsi"/>
          <w:sz w:val="24"/>
          <w:szCs w:val="24"/>
        </w:rPr>
        <w:t xml:space="preserve"> l’IBE, per aportar informació sobre els projectes gestionats</w:t>
      </w:r>
      <w:r w:rsidR="0082636E" w:rsidRPr="0030781F">
        <w:rPr>
          <w:rFonts w:cstheme="minorHAnsi"/>
          <w:sz w:val="24"/>
          <w:szCs w:val="24"/>
        </w:rPr>
        <w:t xml:space="preserve"> en cas que sigui necessari</w:t>
      </w:r>
      <w:r w:rsidRPr="0030781F">
        <w:rPr>
          <w:rFonts w:cstheme="minorHAnsi"/>
          <w:sz w:val="24"/>
          <w:szCs w:val="24"/>
        </w:rPr>
        <w:t>.</w:t>
      </w:r>
    </w:p>
    <w:p w14:paraId="6BD12107" w14:textId="49AE9030" w:rsidR="009508D6" w:rsidRPr="0030781F" w:rsidRDefault="009508D6" w:rsidP="009508D6">
      <w:pPr>
        <w:spacing w:after="0" w:line="240" w:lineRule="auto"/>
        <w:jc w:val="both"/>
        <w:rPr>
          <w:rFonts w:cstheme="minorHAnsi"/>
          <w:sz w:val="24"/>
          <w:szCs w:val="24"/>
        </w:rPr>
      </w:pPr>
      <w:r w:rsidRPr="0030781F">
        <w:rPr>
          <w:rFonts w:cstheme="minorHAnsi"/>
          <w:sz w:val="24"/>
          <w:szCs w:val="24"/>
        </w:rPr>
        <w:t>· Assistència i suport als congressos i/o</w:t>
      </w:r>
      <w:r w:rsidR="00597B78" w:rsidRPr="0030781F">
        <w:rPr>
          <w:rFonts w:cstheme="minorHAnsi"/>
          <w:sz w:val="24"/>
          <w:szCs w:val="24"/>
        </w:rPr>
        <w:t xml:space="preserve"> jornades interessants pel desenvolupament del projecte segons</w:t>
      </w:r>
      <w:r w:rsidRPr="0030781F">
        <w:rPr>
          <w:rFonts w:cstheme="minorHAnsi"/>
          <w:sz w:val="24"/>
          <w:szCs w:val="24"/>
        </w:rPr>
        <w:t xml:space="preserve"> encàrrec de l’IBE.</w:t>
      </w:r>
    </w:p>
    <w:p w14:paraId="50ECEDDF" w14:textId="77777777" w:rsidR="009508D6" w:rsidRPr="0030781F" w:rsidRDefault="009508D6" w:rsidP="009508D6">
      <w:pPr>
        <w:spacing w:after="0" w:line="240" w:lineRule="auto"/>
        <w:jc w:val="both"/>
        <w:rPr>
          <w:rFonts w:cstheme="minorHAnsi"/>
          <w:sz w:val="24"/>
          <w:szCs w:val="24"/>
        </w:rPr>
      </w:pPr>
      <w:r w:rsidRPr="0030781F">
        <w:rPr>
          <w:rFonts w:cstheme="minorHAnsi"/>
          <w:sz w:val="24"/>
          <w:szCs w:val="24"/>
        </w:rPr>
        <w:t>·Presentació de ponències o comunicacions a congressos, jornades i altres actes, per encàrrec de l’IBE</w:t>
      </w:r>
    </w:p>
    <w:p w14:paraId="0432B0C7" w14:textId="77777777" w:rsidR="008B5807" w:rsidRPr="0030781F" w:rsidRDefault="008B5807" w:rsidP="009508D6">
      <w:pPr>
        <w:spacing w:after="0" w:line="240" w:lineRule="auto"/>
        <w:jc w:val="both"/>
        <w:rPr>
          <w:rFonts w:cstheme="minorHAnsi"/>
          <w:sz w:val="24"/>
          <w:szCs w:val="24"/>
        </w:rPr>
      </w:pPr>
    </w:p>
    <w:p w14:paraId="3A3A82CB" w14:textId="2621D00A" w:rsidR="00D22719" w:rsidRPr="0030781F" w:rsidRDefault="00D22719" w:rsidP="009173E1">
      <w:pPr>
        <w:pStyle w:val="Pargrafdellista"/>
        <w:numPr>
          <w:ilvl w:val="0"/>
          <w:numId w:val="19"/>
        </w:numPr>
        <w:spacing w:after="0" w:line="240" w:lineRule="auto"/>
        <w:ind w:left="284" w:hanging="284"/>
        <w:rPr>
          <w:rFonts w:asciiTheme="minorHAnsi" w:hAnsiTheme="minorHAnsi" w:cstheme="minorHAnsi"/>
          <w:b/>
          <w:sz w:val="24"/>
          <w:szCs w:val="24"/>
          <w:highlight w:val="darkGray"/>
          <w:lang w:val="ca-ES"/>
        </w:rPr>
      </w:pPr>
      <w:r w:rsidRPr="0030781F">
        <w:rPr>
          <w:rFonts w:asciiTheme="minorHAnsi" w:hAnsiTheme="minorHAnsi" w:cstheme="minorHAnsi"/>
          <w:b/>
          <w:sz w:val="24"/>
          <w:szCs w:val="24"/>
          <w:highlight w:val="darkGray"/>
          <w:lang w:val="ca-ES"/>
        </w:rPr>
        <w:t>PROGRAM</w:t>
      </w:r>
      <w:r w:rsidR="00E66E08" w:rsidRPr="0030781F">
        <w:rPr>
          <w:rFonts w:asciiTheme="minorHAnsi" w:hAnsiTheme="minorHAnsi" w:cstheme="minorHAnsi"/>
          <w:b/>
          <w:sz w:val="24"/>
          <w:szCs w:val="24"/>
          <w:highlight w:val="darkGray"/>
          <w:lang w:val="ca-ES"/>
        </w:rPr>
        <w:t>A DE PROMOCIÓ EN HORARI LECTIU</w:t>
      </w:r>
    </w:p>
    <w:p w14:paraId="434ED87F" w14:textId="77777777" w:rsidR="00014FF4" w:rsidRPr="0030781F" w:rsidRDefault="00014FF4" w:rsidP="00D22719">
      <w:pPr>
        <w:spacing w:after="0" w:line="240" w:lineRule="auto"/>
        <w:jc w:val="both"/>
        <w:rPr>
          <w:rFonts w:cstheme="minorHAnsi"/>
          <w:b/>
          <w:sz w:val="24"/>
          <w:szCs w:val="24"/>
        </w:rPr>
      </w:pPr>
    </w:p>
    <w:p w14:paraId="4CCFDD00" w14:textId="1C4ADC5C" w:rsidR="00D22719" w:rsidRPr="0030781F" w:rsidRDefault="00D22719" w:rsidP="00D22719">
      <w:pPr>
        <w:spacing w:after="0" w:line="240" w:lineRule="auto"/>
        <w:jc w:val="both"/>
        <w:rPr>
          <w:rFonts w:cstheme="minorHAnsi"/>
          <w:b/>
          <w:sz w:val="24"/>
          <w:szCs w:val="24"/>
        </w:rPr>
      </w:pPr>
      <w:r w:rsidRPr="0030781F">
        <w:rPr>
          <w:rFonts w:cstheme="minorHAnsi"/>
          <w:b/>
          <w:sz w:val="24"/>
          <w:szCs w:val="24"/>
        </w:rPr>
        <w:t xml:space="preserve">Coordinació transversal del programa </w:t>
      </w:r>
      <w:r w:rsidR="00E66E08" w:rsidRPr="0030781F">
        <w:rPr>
          <w:rFonts w:cstheme="minorHAnsi"/>
          <w:b/>
          <w:sz w:val="24"/>
          <w:szCs w:val="24"/>
        </w:rPr>
        <w:t>PHL</w:t>
      </w:r>
    </w:p>
    <w:p w14:paraId="5D5E356B" w14:textId="77777777" w:rsidR="00D22719" w:rsidRPr="0030781F" w:rsidRDefault="00D22719" w:rsidP="00D22719">
      <w:pPr>
        <w:spacing w:after="0" w:line="240" w:lineRule="auto"/>
        <w:jc w:val="both"/>
        <w:rPr>
          <w:rFonts w:cstheme="minorHAnsi"/>
          <w:sz w:val="24"/>
          <w:szCs w:val="24"/>
        </w:rPr>
      </w:pPr>
    </w:p>
    <w:p w14:paraId="2A163792" w14:textId="163D4D5F" w:rsidR="00A85A00" w:rsidRPr="0030781F" w:rsidRDefault="00A85A00" w:rsidP="008B5807">
      <w:pPr>
        <w:pStyle w:val="Pargrafdellista"/>
        <w:numPr>
          <w:ilvl w:val="0"/>
          <w:numId w:val="41"/>
        </w:numPr>
        <w:spacing w:after="0" w:line="240" w:lineRule="auto"/>
        <w:ind w:left="425"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Definició dels criteris de distribució temporal de les accions del programa per a l’elaboració posterior del calendari anual d’activitats</w:t>
      </w:r>
    </w:p>
    <w:p w14:paraId="1463FBBE" w14:textId="04285CBD" w:rsidR="00A85A00" w:rsidRPr="0030781F" w:rsidRDefault="00A85A00" w:rsidP="008B5807">
      <w:pPr>
        <w:pStyle w:val="Pargrafdellista"/>
        <w:numPr>
          <w:ilvl w:val="0"/>
          <w:numId w:val="41"/>
        </w:numPr>
        <w:spacing w:after="0" w:line="240" w:lineRule="auto"/>
        <w:ind w:left="425"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Establiment dels criteris sobre el contingut de l’oferta a través del PAE</w:t>
      </w:r>
    </w:p>
    <w:p w14:paraId="2E9141FB" w14:textId="67FED047" w:rsidR="00A85A00" w:rsidRPr="0030781F" w:rsidRDefault="007A4EE6" w:rsidP="008B5807">
      <w:pPr>
        <w:pStyle w:val="Pargrafdellista"/>
        <w:numPr>
          <w:ilvl w:val="0"/>
          <w:numId w:val="41"/>
        </w:numPr>
        <w:spacing w:after="0" w:line="240" w:lineRule="auto"/>
        <w:ind w:left="425"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 xml:space="preserve">Coordinació amb la secretaria tècnica del PAE sobre </w:t>
      </w:r>
      <w:r w:rsidR="00A85A00" w:rsidRPr="0030781F">
        <w:rPr>
          <w:rFonts w:asciiTheme="minorHAnsi" w:hAnsiTheme="minorHAnsi" w:cstheme="minorHAnsi"/>
          <w:sz w:val="24"/>
          <w:szCs w:val="24"/>
          <w:lang w:val="ca-ES"/>
        </w:rPr>
        <w:t xml:space="preserve">les </w:t>
      </w:r>
      <w:r w:rsidRPr="00B265DC">
        <w:rPr>
          <w:rFonts w:asciiTheme="minorHAnsi" w:hAnsiTheme="minorHAnsi" w:cstheme="minorHAnsi"/>
          <w:sz w:val="24"/>
          <w:szCs w:val="24"/>
          <w:lang w:val="ca-ES"/>
        </w:rPr>
        <w:t>necessitats</w:t>
      </w:r>
      <w:r w:rsidR="00920810" w:rsidRPr="00B265DC">
        <w:rPr>
          <w:rFonts w:asciiTheme="minorHAnsi" w:hAnsiTheme="minorHAnsi" w:cstheme="minorHAnsi"/>
          <w:sz w:val="24"/>
          <w:szCs w:val="24"/>
          <w:lang w:val="ca-ES"/>
        </w:rPr>
        <w:t xml:space="preserve"> informàtiques</w:t>
      </w:r>
      <w:r w:rsidRPr="00B265DC">
        <w:rPr>
          <w:rFonts w:asciiTheme="minorHAnsi" w:hAnsiTheme="minorHAnsi" w:cstheme="minorHAnsi"/>
          <w:sz w:val="24"/>
          <w:szCs w:val="24"/>
          <w:lang w:val="ca-ES"/>
        </w:rPr>
        <w:t xml:space="preserve"> </w:t>
      </w:r>
      <w:r w:rsidRPr="0030781F">
        <w:rPr>
          <w:rFonts w:asciiTheme="minorHAnsi" w:hAnsiTheme="minorHAnsi" w:cstheme="minorHAnsi"/>
          <w:sz w:val="24"/>
          <w:szCs w:val="24"/>
          <w:lang w:val="ca-ES"/>
        </w:rPr>
        <w:t>del programa.</w:t>
      </w:r>
    </w:p>
    <w:p w14:paraId="4643F9C8" w14:textId="19124FC9" w:rsidR="0077135C" w:rsidRPr="0030781F" w:rsidRDefault="00A85A00" w:rsidP="008B5807">
      <w:pPr>
        <w:pStyle w:val="Pargrafdellista"/>
        <w:numPr>
          <w:ilvl w:val="0"/>
          <w:numId w:val="41"/>
        </w:numPr>
        <w:spacing w:after="0" w:line="240" w:lineRule="auto"/>
        <w:ind w:left="425"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 xml:space="preserve">Aportació de criteris tècnics sobre la gestió de les inscripcions i pautes </w:t>
      </w:r>
      <w:r w:rsidR="008B5807" w:rsidRPr="0030781F">
        <w:rPr>
          <w:rFonts w:asciiTheme="minorHAnsi" w:hAnsiTheme="minorHAnsi" w:cstheme="minorHAnsi"/>
          <w:sz w:val="24"/>
          <w:szCs w:val="24"/>
          <w:lang w:val="ca-ES"/>
        </w:rPr>
        <w:t xml:space="preserve">per </w:t>
      </w:r>
      <w:r w:rsidRPr="0030781F">
        <w:rPr>
          <w:rFonts w:asciiTheme="minorHAnsi" w:hAnsiTheme="minorHAnsi" w:cstheme="minorHAnsi"/>
          <w:sz w:val="24"/>
          <w:szCs w:val="24"/>
          <w:lang w:val="ca-ES"/>
        </w:rPr>
        <w:t>resoldre les incidències.</w:t>
      </w:r>
    </w:p>
    <w:p w14:paraId="779A52F5" w14:textId="50F8E03C" w:rsidR="00B00C35" w:rsidRPr="0030781F" w:rsidRDefault="00B00C35" w:rsidP="008B5807">
      <w:pPr>
        <w:pStyle w:val="Pargrafdellista"/>
        <w:numPr>
          <w:ilvl w:val="0"/>
          <w:numId w:val="41"/>
        </w:numPr>
        <w:spacing w:after="0" w:line="240" w:lineRule="auto"/>
        <w:ind w:left="425"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Gestió del procés d’inscripció i resolució de les seves incidències</w:t>
      </w:r>
    </w:p>
    <w:p w14:paraId="766D877F" w14:textId="50FF16F0" w:rsidR="00A85A00" w:rsidRPr="0030781F" w:rsidRDefault="00A85A00" w:rsidP="009173E1">
      <w:pPr>
        <w:pStyle w:val="Pargrafdellista"/>
        <w:numPr>
          <w:ilvl w:val="0"/>
          <w:numId w:val="41"/>
        </w:numPr>
        <w:spacing w:after="0" w:line="240" w:lineRule="auto"/>
        <w:ind w:left="425"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 xml:space="preserve">Establiment de criteris i elaboració de les estratègies per </w:t>
      </w:r>
      <w:r w:rsidR="00B00C35" w:rsidRPr="0030781F">
        <w:rPr>
          <w:rFonts w:asciiTheme="minorHAnsi" w:hAnsiTheme="minorHAnsi" w:cstheme="minorHAnsi"/>
          <w:sz w:val="24"/>
          <w:szCs w:val="24"/>
          <w:lang w:val="ca-ES"/>
        </w:rPr>
        <w:t xml:space="preserve">garantir </w:t>
      </w:r>
      <w:r w:rsidRPr="0030781F">
        <w:rPr>
          <w:rFonts w:asciiTheme="minorHAnsi" w:hAnsiTheme="minorHAnsi" w:cstheme="minorHAnsi"/>
          <w:sz w:val="24"/>
          <w:szCs w:val="24"/>
          <w:lang w:val="ca-ES"/>
        </w:rPr>
        <w:t xml:space="preserve">que els centres educatius participants estan coberts davant qualsevol </w:t>
      </w:r>
      <w:r w:rsidR="007A4EE6" w:rsidRPr="0030781F">
        <w:rPr>
          <w:rFonts w:asciiTheme="minorHAnsi" w:hAnsiTheme="minorHAnsi" w:cstheme="minorHAnsi"/>
          <w:sz w:val="24"/>
          <w:szCs w:val="24"/>
          <w:lang w:val="ca-ES"/>
        </w:rPr>
        <w:t>possible incidència</w:t>
      </w:r>
      <w:r w:rsidRPr="0030781F">
        <w:rPr>
          <w:rFonts w:asciiTheme="minorHAnsi" w:hAnsiTheme="minorHAnsi" w:cstheme="minorHAnsi"/>
          <w:sz w:val="24"/>
          <w:szCs w:val="24"/>
          <w:lang w:val="ca-ES"/>
        </w:rPr>
        <w:t>.</w:t>
      </w:r>
    </w:p>
    <w:p w14:paraId="2DFC1726" w14:textId="77777777" w:rsidR="00C91623" w:rsidRPr="0030781F" w:rsidRDefault="00C91623" w:rsidP="002D2757">
      <w:pPr>
        <w:pStyle w:val="Pargrafdellista"/>
        <w:spacing w:after="0" w:line="240" w:lineRule="auto"/>
        <w:ind w:left="0"/>
        <w:jc w:val="both"/>
        <w:rPr>
          <w:rFonts w:asciiTheme="minorHAnsi" w:hAnsiTheme="minorHAnsi" w:cstheme="minorHAnsi"/>
          <w:b/>
          <w:sz w:val="24"/>
          <w:szCs w:val="24"/>
          <w:highlight w:val="lightGray"/>
          <w:lang w:val="ca-ES"/>
        </w:rPr>
      </w:pPr>
    </w:p>
    <w:p w14:paraId="7C53EAA4" w14:textId="7046731C" w:rsidR="002D2757" w:rsidRPr="0030781F" w:rsidRDefault="002D2757" w:rsidP="002D2757">
      <w:pPr>
        <w:pStyle w:val="Pargrafdellista"/>
        <w:spacing w:after="0" w:line="240" w:lineRule="auto"/>
        <w:ind w:left="0"/>
        <w:jc w:val="both"/>
        <w:rPr>
          <w:rFonts w:asciiTheme="minorHAnsi" w:hAnsiTheme="minorHAnsi" w:cstheme="minorHAnsi"/>
          <w:b/>
          <w:sz w:val="24"/>
          <w:szCs w:val="24"/>
          <w:lang w:val="ca-ES"/>
        </w:rPr>
      </w:pPr>
      <w:r w:rsidRPr="0030781F">
        <w:rPr>
          <w:rFonts w:asciiTheme="minorHAnsi" w:hAnsiTheme="minorHAnsi" w:cstheme="minorHAnsi"/>
          <w:b/>
          <w:sz w:val="24"/>
          <w:szCs w:val="24"/>
          <w:highlight w:val="lightGray"/>
          <w:lang w:val="ca-ES"/>
        </w:rPr>
        <w:t>B.1. PROGRAMES ENFOCATS A L’ALUMNAT</w:t>
      </w:r>
    </w:p>
    <w:p w14:paraId="3A5D85D2" w14:textId="77777777" w:rsidR="002D2757" w:rsidRPr="0030781F" w:rsidRDefault="002D2757" w:rsidP="002D2757">
      <w:pPr>
        <w:pStyle w:val="Pargrafdellista"/>
        <w:spacing w:after="0" w:line="240" w:lineRule="auto"/>
        <w:ind w:left="0"/>
        <w:jc w:val="both"/>
        <w:rPr>
          <w:rFonts w:asciiTheme="minorHAnsi" w:hAnsiTheme="minorHAnsi" w:cstheme="minorHAnsi"/>
          <w:b/>
          <w:sz w:val="24"/>
          <w:szCs w:val="24"/>
          <w:lang w:val="ca-ES"/>
        </w:rPr>
      </w:pPr>
    </w:p>
    <w:p w14:paraId="2A8AB673" w14:textId="31565194" w:rsidR="007A4EE6" w:rsidRPr="0030781F" w:rsidRDefault="007A4EE6" w:rsidP="002D2757">
      <w:pPr>
        <w:spacing w:after="0" w:line="240" w:lineRule="auto"/>
        <w:jc w:val="both"/>
        <w:rPr>
          <w:rFonts w:cstheme="minorHAnsi"/>
          <w:sz w:val="24"/>
          <w:szCs w:val="24"/>
        </w:rPr>
      </w:pPr>
      <w:r w:rsidRPr="0030781F">
        <w:rPr>
          <w:rFonts w:cstheme="minorHAnsi"/>
          <w:sz w:val="24"/>
          <w:szCs w:val="24"/>
        </w:rPr>
        <w:t xml:space="preserve">L’IBE defineix, </w:t>
      </w:r>
      <w:r w:rsidR="00A968D2" w:rsidRPr="0030781F">
        <w:rPr>
          <w:rFonts w:cstheme="minorHAnsi"/>
          <w:sz w:val="24"/>
          <w:szCs w:val="24"/>
        </w:rPr>
        <w:t>al document annex 1</w:t>
      </w:r>
      <w:r w:rsidRPr="0030781F">
        <w:rPr>
          <w:rFonts w:cstheme="minorHAnsi"/>
          <w:sz w:val="24"/>
          <w:szCs w:val="24"/>
        </w:rPr>
        <w:t xml:space="preserve"> a aquest plec tècnic, els programes esportius previstos en horari lectiu, incloent una previsió d’oferta de places i nivells lectius (cursos) als quals adreçar-ho. En base a aquesta proposició inicial, l’adjudicatari podrà proposar a l’administració canvis en base al funcionament dels programes i els canvis d’hàbits esportius detectats en la població escolar per fer una oferta més adequada de forma contínua.</w:t>
      </w:r>
    </w:p>
    <w:p w14:paraId="0354DEA5" w14:textId="77777777" w:rsidR="007A4EE6" w:rsidRPr="0030781F" w:rsidRDefault="007A4EE6" w:rsidP="002D2757">
      <w:pPr>
        <w:spacing w:after="0" w:line="240" w:lineRule="auto"/>
        <w:jc w:val="both"/>
        <w:rPr>
          <w:rFonts w:cstheme="minorHAnsi"/>
          <w:sz w:val="24"/>
          <w:szCs w:val="24"/>
        </w:rPr>
      </w:pPr>
    </w:p>
    <w:p w14:paraId="3B444301" w14:textId="1F3C25CF" w:rsidR="002D2757" w:rsidRPr="0030781F" w:rsidRDefault="007A4EE6" w:rsidP="002D2757">
      <w:pPr>
        <w:spacing w:after="0" w:line="240" w:lineRule="auto"/>
        <w:jc w:val="both"/>
        <w:rPr>
          <w:rFonts w:cstheme="minorHAnsi"/>
          <w:bCs/>
          <w:sz w:val="24"/>
          <w:szCs w:val="24"/>
        </w:rPr>
      </w:pPr>
      <w:r w:rsidRPr="0030781F">
        <w:rPr>
          <w:rFonts w:cstheme="minorHAnsi"/>
          <w:sz w:val="24"/>
          <w:szCs w:val="24"/>
        </w:rPr>
        <w:t xml:space="preserve">Això no obstant, </w:t>
      </w:r>
      <w:r w:rsidR="002D2757" w:rsidRPr="0030781F">
        <w:rPr>
          <w:rFonts w:cstheme="minorHAnsi"/>
          <w:bCs/>
          <w:sz w:val="24"/>
          <w:szCs w:val="24"/>
        </w:rPr>
        <w:t xml:space="preserve">durant el desenvolupament del </w:t>
      </w:r>
      <w:r w:rsidRPr="0030781F">
        <w:rPr>
          <w:rFonts w:cstheme="minorHAnsi"/>
          <w:bCs/>
          <w:sz w:val="24"/>
          <w:szCs w:val="24"/>
        </w:rPr>
        <w:t>servei</w:t>
      </w:r>
      <w:r w:rsidR="002D2757" w:rsidRPr="0030781F">
        <w:rPr>
          <w:rFonts w:cstheme="minorHAnsi"/>
          <w:bCs/>
          <w:sz w:val="24"/>
          <w:szCs w:val="24"/>
        </w:rPr>
        <w:t xml:space="preserve"> </w:t>
      </w:r>
      <w:r w:rsidRPr="0030781F">
        <w:rPr>
          <w:rFonts w:cstheme="minorHAnsi"/>
          <w:bCs/>
          <w:sz w:val="24"/>
          <w:szCs w:val="24"/>
        </w:rPr>
        <w:t xml:space="preserve">també </w:t>
      </w:r>
      <w:r w:rsidR="002D2757" w:rsidRPr="0030781F">
        <w:rPr>
          <w:rFonts w:cstheme="minorHAnsi"/>
          <w:bCs/>
          <w:sz w:val="24"/>
          <w:szCs w:val="24"/>
        </w:rPr>
        <w:t>es poden crear noves necessitats de promoció per l’alumnat en edat escolar vinculades a esdeveniments esportius que des de l’IBE es puguin considerar rellevants per crear els ‘reptes esportius de ciutat’, que seran programes d’execució circumstancial i amb partides pressupostàries complementàries al projecte o bé amb recursos dels altres programes planificats en aquesta licitació. Al marge d’aquests recursos econòmics necessaris que dependran de l’administració, les tasques pròpies d’aquests ‘reptes esportius de ciutat’ també formaran part de</w:t>
      </w:r>
      <w:r w:rsidR="00696B7B" w:rsidRPr="0030781F">
        <w:rPr>
          <w:rFonts w:cstheme="minorHAnsi"/>
          <w:bCs/>
          <w:sz w:val="24"/>
          <w:szCs w:val="24"/>
        </w:rPr>
        <w:t xml:space="preserve"> l’encàrrec per l’adjudicatari.</w:t>
      </w:r>
    </w:p>
    <w:p w14:paraId="288B73F0" w14:textId="77777777" w:rsidR="002D2757" w:rsidRPr="0030781F" w:rsidRDefault="002D2757" w:rsidP="002D2757">
      <w:pPr>
        <w:pStyle w:val="Pargrafdellista"/>
        <w:spacing w:after="0" w:line="240" w:lineRule="auto"/>
        <w:ind w:left="0"/>
        <w:jc w:val="both"/>
        <w:rPr>
          <w:rFonts w:asciiTheme="minorHAnsi" w:hAnsiTheme="minorHAnsi" w:cstheme="minorHAnsi"/>
          <w:b/>
          <w:sz w:val="24"/>
          <w:szCs w:val="24"/>
          <w:lang w:val="ca-ES"/>
        </w:rPr>
      </w:pPr>
    </w:p>
    <w:p w14:paraId="08EB811A" w14:textId="77777777" w:rsidR="002D2757" w:rsidRPr="0030781F" w:rsidRDefault="002D2757" w:rsidP="002D2757">
      <w:pPr>
        <w:pStyle w:val="Pargrafdellista"/>
        <w:spacing w:after="0" w:line="240" w:lineRule="auto"/>
        <w:ind w:left="0"/>
        <w:jc w:val="both"/>
        <w:rPr>
          <w:rFonts w:asciiTheme="minorHAnsi" w:hAnsiTheme="minorHAnsi" w:cstheme="minorHAnsi"/>
          <w:b/>
          <w:sz w:val="24"/>
          <w:szCs w:val="24"/>
          <w:lang w:val="ca-ES"/>
        </w:rPr>
      </w:pPr>
      <w:r w:rsidRPr="0030781F">
        <w:rPr>
          <w:rFonts w:asciiTheme="minorHAnsi" w:hAnsiTheme="minorHAnsi" w:cstheme="minorHAnsi"/>
          <w:b/>
          <w:sz w:val="24"/>
          <w:szCs w:val="24"/>
          <w:lang w:val="ca-ES"/>
        </w:rPr>
        <w:t>Coordinació</w:t>
      </w:r>
    </w:p>
    <w:p w14:paraId="4DC47DCA" w14:textId="77777777" w:rsidR="002D2757" w:rsidRPr="0030781F" w:rsidRDefault="002D2757" w:rsidP="002D2757">
      <w:pPr>
        <w:pStyle w:val="Pargrafdellista"/>
        <w:numPr>
          <w:ilvl w:val="0"/>
          <w:numId w:val="28"/>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Revisió dels materials didàctics i de les Unitats Didàctiques de cada programa (formularis, documents organitzatius, fitxes,..).</w:t>
      </w:r>
    </w:p>
    <w:p w14:paraId="061A82D5" w14:textId="77777777" w:rsidR="002D2757" w:rsidRPr="0030781F" w:rsidRDefault="002D2757" w:rsidP="002D2757">
      <w:pPr>
        <w:pStyle w:val="Pargrafdellista"/>
        <w:numPr>
          <w:ilvl w:val="0"/>
          <w:numId w:val="28"/>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Cerca d’espais per valorar la seva idoneïtat per a la celebració de les activitats finals.</w:t>
      </w:r>
    </w:p>
    <w:p w14:paraId="4219CDB1" w14:textId="77777777" w:rsidR="002D2757" w:rsidRPr="0030781F" w:rsidRDefault="002D2757" w:rsidP="002D2757">
      <w:pPr>
        <w:pStyle w:val="Pargrafdellista"/>
        <w:numPr>
          <w:ilvl w:val="0"/>
          <w:numId w:val="28"/>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lastRenderedPageBreak/>
        <w:t>Proposta de pautes bàsiques per al disseny d’itineraris i circulacions de les activitats finals.</w:t>
      </w:r>
    </w:p>
    <w:p w14:paraId="72F4CE7F" w14:textId="77777777" w:rsidR="002D2757" w:rsidRPr="0030781F" w:rsidRDefault="002D2757" w:rsidP="002D2757">
      <w:pPr>
        <w:pStyle w:val="Pargrafdellista"/>
        <w:numPr>
          <w:ilvl w:val="0"/>
          <w:numId w:val="28"/>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 xml:space="preserve">Determinació inicial de les infraestructures, materials i logística necessaris per al desenvolupament dels programes. </w:t>
      </w:r>
    </w:p>
    <w:p w14:paraId="672FE1AA" w14:textId="77777777" w:rsidR="002D2757" w:rsidRPr="0030781F" w:rsidRDefault="002D2757" w:rsidP="002D2757">
      <w:pPr>
        <w:pStyle w:val="Pargrafdellista"/>
        <w:numPr>
          <w:ilvl w:val="0"/>
          <w:numId w:val="28"/>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Relació amb els diversos agents organitzatius de cada programa:</w:t>
      </w:r>
    </w:p>
    <w:p w14:paraId="32F11C83" w14:textId="77777777" w:rsidR="002D2757" w:rsidRPr="0030781F" w:rsidRDefault="002D2757" w:rsidP="002D2757">
      <w:pPr>
        <w:pStyle w:val="Pargrafdellista"/>
        <w:numPr>
          <w:ilvl w:val="0"/>
          <w:numId w:val="39"/>
        </w:numPr>
        <w:spacing w:after="0" w:line="240" w:lineRule="auto"/>
        <w:ind w:left="709" w:hanging="283"/>
        <w:jc w:val="both"/>
        <w:rPr>
          <w:rFonts w:cstheme="minorHAnsi"/>
          <w:sz w:val="24"/>
          <w:szCs w:val="24"/>
          <w:lang w:val="ca-ES"/>
        </w:rPr>
      </w:pPr>
      <w:r w:rsidRPr="0030781F">
        <w:rPr>
          <w:rFonts w:asciiTheme="minorHAnsi" w:hAnsiTheme="minorHAnsi" w:cstheme="minorHAnsi"/>
          <w:sz w:val="24"/>
          <w:szCs w:val="24"/>
          <w:lang w:val="ca-ES"/>
        </w:rPr>
        <w:t>Disseny de la formació del professorat.</w:t>
      </w:r>
    </w:p>
    <w:p w14:paraId="66DF9AB0" w14:textId="77777777" w:rsidR="002D2757" w:rsidRPr="0030781F" w:rsidRDefault="002D2757" w:rsidP="002D2757">
      <w:pPr>
        <w:pStyle w:val="Pargrafdellista"/>
        <w:numPr>
          <w:ilvl w:val="0"/>
          <w:numId w:val="39"/>
        </w:numPr>
        <w:spacing w:after="0" w:line="240" w:lineRule="auto"/>
        <w:ind w:left="709" w:hanging="283"/>
        <w:jc w:val="both"/>
        <w:rPr>
          <w:rFonts w:cstheme="minorHAnsi"/>
          <w:sz w:val="24"/>
          <w:szCs w:val="24"/>
          <w:lang w:val="ca-ES"/>
        </w:rPr>
      </w:pPr>
      <w:r w:rsidRPr="0030781F">
        <w:rPr>
          <w:rFonts w:asciiTheme="minorHAnsi" w:hAnsiTheme="minorHAnsi" w:cstheme="minorHAnsi"/>
          <w:sz w:val="24"/>
          <w:szCs w:val="24"/>
          <w:lang w:val="ca-ES"/>
        </w:rPr>
        <w:t xml:space="preserve">Preparació d’activitats amb proveïdors, tècnics i organitzadors. </w:t>
      </w:r>
    </w:p>
    <w:p w14:paraId="105AE6D5" w14:textId="77777777" w:rsidR="002D2757" w:rsidRPr="0030781F" w:rsidRDefault="002D2757" w:rsidP="002D2757">
      <w:pPr>
        <w:pStyle w:val="Pargrafdellista"/>
        <w:numPr>
          <w:ilvl w:val="0"/>
          <w:numId w:val="39"/>
        </w:numPr>
        <w:spacing w:after="0" w:line="240" w:lineRule="auto"/>
        <w:ind w:left="709" w:hanging="283"/>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 xml:space="preserve">Valoració final sobre el desenvolupament de cada programa (organització i participants). </w:t>
      </w:r>
    </w:p>
    <w:p w14:paraId="7B69E238" w14:textId="301779B4" w:rsidR="002D436E" w:rsidRPr="0030781F" w:rsidRDefault="002D2757" w:rsidP="002D436E">
      <w:pPr>
        <w:pStyle w:val="Pargrafdellista"/>
        <w:numPr>
          <w:ilvl w:val="0"/>
          <w:numId w:val="39"/>
        </w:numPr>
        <w:spacing w:after="0" w:line="240" w:lineRule="auto"/>
        <w:ind w:left="709" w:hanging="283"/>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Disseny de les noves p</w:t>
      </w:r>
      <w:r w:rsidR="002D436E" w:rsidRPr="0030781F">
        <w:rPr>
          <w:rFonts w:asciiTheme="minorHAnsi" w:hAnsiTheme="minorHAnsi" w:cstheme="minorHAnsi"/>
          <w:sz w:val="24"/>
          <w:szCs w:val="24"/>
          <w:lang w:val="ca-ES"/>
        </w:rPr>
        <w:t>ropostes d’activitats</w:t>
      </w:r>
      <w:r w:rsidRPr="0030781F">
        <w:rPr>
          <w:rFonts w:asciiTheme="minorHAnsi" w:hAnsiTheme="minorHAnsi" w:cstheme="minorHAnsi"/>
          <w:sz w:val="24"/>
          <w:szCs w:val="24"/>
          <w:lang w:val="ca-ES"/>
        </w:rPr>
        <w:t xml:space="preserve"> i concreció de dates.</w:t>
      </w:r>
    </w:p>
    <w:p w14:paraId="273A3CC6" w14:textId="24BC7F4A" w:rsidR="002D2757" w:rsidRPr="0030781F" w:rsidRDefault="002D2757" w:rsidP="002D2757">
      <w:pPr>
        <w:pStyle w:val="Pargrafdellista"/>
        <w:numPr>
          <w:ilvl w:val="0"/>
          <w:numId w:val="28"/>
        </w:numPr>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Proposta d’ajustament dels aspectes organitzatius de l’activitat final de cada programa</w:t>
      </w:r>
      <w:r w:rsidR="002D436E" w:rsidRPr="0030781F">
        <w:rPr>
          <w:rFonts w:asciiTheme="minorHAnsi" w:hAnsiTheme="minorHAnsi" w:cstheme="minorHAnsi"/>
          <w:sz w:val="24"/>
          <w:szCs w:val="24"/>
          <w:lang w:val="ca-ES"/>
        </w:rPr>
        <w:t>, així com també del treball previ al centre educatiu si s’escau</w:t>
      </w:r>
      <w:r w:rsidRPr="0030781F">
        <w:rPr>
          <w:rFonts w:asciiTheme="minorHAnsi" w:hAnsiTheme="minorHAnsi" w:cstheme="minorHAnsi"/>
          <w:sz w:val="24"/>
          <w:szCs w:val="24"/>
          <w:lang w:val="ca-ES"/>
        </w:rPr>
        <w:t xml:space="preserve">. </w:t>
      </w:r>
    </w:p>
    <w:p w14:paraId="003A4FC0" w14:textId="77777777" w:rsidR="002D2757" w:rsidRPr="0030781F" w:rsidRDefault="002D2757" w:rsidP="002D2757">
      <w:pPr>
        <w:pStyle w:val="Pargrafdellista"/>
        <w:numPr>
          <w:ilvl w:val="0"/>
          <w:numId w:val="28"/>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Supervisió de la producció de l’activitat final de cada programa.</w:t>
      </w:r>
    </w:p>
    <w:p w14:paraId="581227BB" w14:textId="77777777" w:rsidR="002D2757" w:rsidRPr="0030781F" w:rsidRDefault="002D2757" w:rsidP="002D2757">
      <w:pPr>
        <w:pStyle w:val="Pargrafdellista"/>
        <w:numPr>
          <w:ilvl w:val="0"/>
          <w:numId w:val="28"/>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Definició dels criteris per a l’elaboració dels instruments de valoració.</w:t>
      </w:r>
    </w:p>
    <w:p w14:paraId="6E6BEF74" w14:textId="77777777" w:rsidR="002D436E" w:rsidRPr="0030781F" w:rsidRDefault="002D436E" w:rsidP="002D2757">
      <w:pPr>
        <w:pStyle w:val="Pargrafdellista"/>
        <w:spacing w:after="0" w:line="240" w:lineRule="auto"/>
        <w:ind w:left="0"/>
        <w:jc w:val="both"/>
        <w:rPr>
          <w:rFonts w:asciiTheme="minorHAnsi" w:hAnsiTheme="minorHAnsi" w:cstheme="minorHAnsi"/>
          <w:b/>
          <w:sz w:val="24"/>
          <w:szCs w:val="24"/>
          <w:lang w:val="ca-ES"/>
        </w:rPr>
      </w:pPr>
    </w:p>
    <w:p w14:paraId="4B8B0681" w14:textId="77777777" w:rsidR="002D2757" w:rsidRPr="0030781F" w:rsidRDefault="002D2757" w:rsidP="002D2757">
      <w:pPr>
        <w:pStyle w:val="Pargrafdellista"/>
        <w:spacing w:after="0" w:line="240" w:lineRule="auto"/>
        <w:ind w:left="0"/>
        <w:jc w:val="both"/>
        <w:rPr>
          <w:rFonts w:asciiTheme="minorHAnsi" w:hAnsiTheme="minorHAnsi" w:cstheme="minorHAnsi"/>
          <w:b/>
          <w:sz w:val="24"/>
          <w:szCs w:val="24"/>
          <w:lang w:val="ca-ES"/>
        </w:rPr>
      </w:pPr>
      <w:r w:rsidRPr="0030781F">
        <w:rPr>
          <w:rFonts w:asciiTheme="minorHAnsi" w:hAnsiTheme="minorHAnsi" w:cstheme="minorHAnsi"/>
          <w:b/>
          <w:sz w:val="24"/>
          <w:szCs w:val="24"/>
          <w:lang w:val="ca-ES"/>
        </w:rPr>
        <w:t>Gestió</w:t>
      </w:r>
    </w:p>
    <w:p w14:paraId="2F85555C" w14:textId="77777777" w:rsidR="002D2757" w:rsidRPr="0030781F" w:rsidRDefault="002D2757" w:rsidP="002D2757">
      <w:pPr>
        <w:pStyle w:val="Pargrafdellista"/>
        <w:numPr>
          <w:ilvl w:val="0"/>
          <w:numId w:val="29"/>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Gestió del PAE:</w:t>
      </w:r>
    </w:p>
    <w:p w14:paraId="292883BD" w14:textId="6FD39A37" w:rsidR="002D2757" w:rsidRPr="0030781F" w:rsidRDefault="002D2757" w:rsidP="002D2757">
      <w:pPr>
        <w:pStyle w:val="Pargrafdellista"/>
        <w:numPr>
          <w:ilvl w:val="0"/>
          <w:numId w:val="39"/>
        </w:numPr>
        <w:spacing w:after="0" w:line="240" w:lineRule="auto"/>
        <w:ind w:left="709" w:hanging="283"/>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Revisió dels continguts específics i de les dades de cada fitxa per cada programa.</w:t>
      </w:r>
    </w:p>
    <w:p w14:paraId="1252B0EC" w14:textId="6608A923" w:rsidR="002D2757" w:rsidRPr="0030781F" w:rsidRDefault="002D2757" w:rsidP="002D2757">
      <w:pPr>
        <w:pStyle w:val="Pargrafdellista"/>
        <w:numPr>
          <w:ilvl w:val="0"/>
          <w:numId w:val="39"/>
        </w:numPr>
        <w:spacing w:after="0" w:line="240" w:lineRule="auto"/>
        <w:ind w:left="709" w:hanging="283"/>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Creació de les f</w:t>
      </w:r>
      <w:r w:rsidR="002D436E" w:rsidRPr="0030781F">
        <w:rPr>
          <w:rFonts w:asciiTheme="minorHAnsi" w:hAnsiTheme="minorHAnsi" w:cstheme="minorHAnsi"/>
          <w:sz w:val="24"/>
          <w:szCs w:val="24"/>
          <w:lang w:val="ca-ES"/>
        </w:rPr>
        <w:t>itxes per a les noves propostes i actualització de les ja existents.</w:t>
      </w:r>
    </w:p>
    <w:p w14:paraId="0959F740" w14:textId="77777777" w:rsidR="002D2757" w:rsidRPr="0030781F" w:rsidRDefault="002D2757" w:rsidP="002D2757">
      <w:pPr>
        <w:pStyle w:val="Pargrafdellista"/>
        <w:numPr>
          <w:ilvl w:val="0"/>
          <w:numId w:val="39"/>
        </w:numPr>
        <w:spacing w:after="0" w:line="240" w:lineRule="auto"/>
        <w:ind w:left="709" w:hanging="283"/>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Elaboració dels calendaris i dels grups d’inscripció per a cada fitxa.</w:t>
      </w:r>
    </w:p>
    <w:p w14:paraId="5B6EF77D" w14:textId="77777777" w:rsidR="002D2757" w:rsidRPr="0030781F" w:rsidRDefault="002D2757" w:rsidP="002D2757">
      <w:pPr>
        <w:pStyle w:val="Pargrafdellista"/>
        <w:numPr>
          <w:ilvl w:val="0"/>
          <w:numId w:val="39"/>
        </w:numPr>
        <w:spacing w:after="0" w:line="240" w:lineRule="auto"/>
        <w:ind w:left="709" w:hanging="283"/>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Actualització de la documentació corresponent a cada activitat.</w:t>
      </w:r>
    </w:p>
    <w:p w14:paraId="4B195AD0" w14:textId="77777777" w:rsidR="002D2757" w:rsidRPr="0030781F" w:rsidRDefault="002D2757" w:rsidP="002D2757">
      <w:pPr>
        <w:pStyle w:val="Pargrafdellista"/>
        <w:numPr>
          <w:ilvl w:val="0"/>
          <w:numId w:val="39"/>
        </w:numPr>
        <w:spacing w:after="0" w:line="240" w:lineRule="auto"/>
        <w:ind w:left="709" w:hanging="283"/>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 xml:space="preserve">Elaboració i càrrega dels elements de concreció de la inscripció en casos específics. </w:t>
      </w:r>
    </w:p>
    <w:p w14:paraId="26BDC6B0" w14:textId="77777777" w:rsidR="002D2757" w:rsidRPr="0030781F" w:rsidRDefault="002D2757" w:rsidP="002D2757">
      <w:pPr>
        <w:pStyle w:val="Pargrafdellista"/>
        <w:numPr>
          <w:ilvl w:val="0"/>
          <w:numId w:val="29"/>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Cerca d’espais per valorar la seva idoneïtat per a la celebració de les activitats finals.</w:t>
      </w:r>
    </w:p>
    <w:p w14:paraId="597C21B5" w14:textId="77777777" w:rsidR="002D2757" w:rsidRPr="0030781F" w:rsidRDefault="002D2757" w:rsidP="002D2757">
      <w:pPr>
        <w:pStyle w:val="Pargrafdellista"/>
        <w:numPr>
          <w:ilvl w:val="0"/>
          <w:numId w:val="29"/>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Disseny final dels itineraris i circulacions per a les activitats finals.</w:t>
      </w:r>
    </w:p>
    <w:p w14:paraId="0A25F972" w14:textId="77777777" w:rsidR="002D2757" w:rsidRPr="0030781F" w:rsidRDefault="002D2757" w:rsidP="002D2757">
      <w:pPr>
        <w:pStyle w:val="Pargrafdellista"/>
        <w:numPr>
          <w:ilvl w:val="0"/>
          <w:numId w:val="29"/>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Reserva dels espais i materials pel desenvolupament del programa.</w:t>
      </w:r>
    </w:p>
    <w:p w14:paraId="6DDF31F9" w14:textId="77777777" w:rsidR="002D2757" w:rsidRPr="0030781F" w:rsidRDefault="002D2757" w:rsidP="002D2757">
      <w:pPr>
        <w:pStyle w:val="Pargrafdellista"/>
        <w:numPr>
          <w:ilvl w:val="0"/>
          <w:numId w:val="29"/>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 xml:space="preserve">Encàrrec i confirmació dels serveis i la logística necessàries per a cada activitat. </w:t>
      </w:r>
    </w:p>
    <w:p w14:paraId="268D1A11" w14:textId="4358AD7E" w:rsidR="002D2757" w:rsidRPr="0030781F" w:rsidRDefault="002D2757" w:rsidP="002D2757">
      <w:pPr>
        <w:pStyle w:val="Pargrafdellista"/>
        <w:numPr>
          <w:ilvl w:val="0"/>
          <w:numId w:val="29"/>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Gestió de les inscripcions i resolució d’incidències</w:t>
      </w:r>
      <w:r w:rsidR="002D436E" w:rsidRPr="0030781F">
        <w:rPr>
          <w:rFonts w:asciiTheme="minorHAnsi" w:hAnsiTheme="minorHAnsi" w:cstheme="minorHAnsi"/>
          <w:sz w:val="24"/>
          <w:szCs w:val="24"/>
          <w:lang w:val="ca-ES"/>
        </w:rPr>
        <w:t>, establint sempre comunicació directa amb els centres educatius.</w:t>
      </w:r>
    </w:p>
    <w:p w14:paraId="0E2DB45A" w14:textId="77777777" w:rsidR="002D2757" w:rsidRPr="0030781F" w:rsidRDefault="002D2757" w:rsidP="002D2757">
      <w:pPr>
        <w:pStyle w:val="Pargrafdellista"/>
        <w:numPr>
          <w:ilvl w:val="0"/>
          <w:numId w:val="29"/>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Valoració dels programes:</w:t>
      </w:r>
    </w:p>
    <w:p w14:paraId="0A6CA0B0" w14:textId="77777777" w:rsidR="002D2757" w:rsidRPr="0030781F" w:rsidRDefault="002D2757" w:rsidP="002D2757">
      <w:pPr>
        <w:pStyle w:val="Pargrafdellista"/>
        <w:numPr>
          <w:ilvl w:val="0"/>
          <w:numId w:val="39"/>
        </w:numPr>
        <w:spacing w:after="0" w:line="240" w:lineRule="auto"/>
        <w:ind w:left="709" w:hanging="283"/>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 xml:space="preserve">Elaboració i gestió d’instruments de valoració </w:t>
      </w:r>
    </w:p>
    <w:p w14:paraId="045D3810" w14:textId="77777777" w:rsidR="002D2757" w:rsidRPr="0030781F" w:rsidRDefault="002D2757" w:rsidP="002D2757">
      <w:pPr>
        <w:pStyle w:val="Pargrafdellista"/>
        <w:numPr>
          <w:ilvl w:val="0"/>
          <w:numId w:val="39"/>
        </w:numPr>
        <w:spacing w:after="0" w:line="240" w:lineRule="auto"/>
        <w:ind w:left="709" w:hanging="283"/>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 xml:space="preserve">Recollida i buidatge dels formularis </w:t>
      </w:r>
    </w:p>
    <w:p w14:paraId="073C732A" w14:textId="77777777" w:rsidR="002D2757" w:rsidRPr="0030781F" w:rsidRDefault="002D2757" w:rsidP="002D2757">
      <w:pPr>
        <w:pStyle w:val="Pargrafdellista"/>
        <w:numPr>
          <w:ilvl w:val="0"/>
          <w:numId w:val="39"/>
        </w:numPr>
        <w:spacing w:after="0" w:line="240" w:lineRule="auto"/>
        <w:ind w:left="709" w:hanging="283"/>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 xml:space="preserve">Elaboració de resultats i propostes de futur </w:t>
      </w:r>
    </w:p>
    <w:p w14:paraId="351AD253" w14:textId="77777777" w:rsidR="002D2757" w:rsidRPr="0030781F" w:rsidRDefault="002D2757" w:rsidP="002D2757">
      <w:pPr>
        <w:pStyle w:val="Pargrafdellista"/>
        <w:numPr>
          <w:ilvl w:val="0"/>
          <w:numId w:val="29"/>
        </w:numPr>
        <w:spacing w:after="0" w:line="240" w:lineRule="auto"/>
        <w:ind w:left="426" w:hanging="426"/>
        <w:jc w:val="both"/>
        <w:rPr>
          <w:rFonts w:asciiTheme="minorHAnsi" w:hAnsiTheme="minorHAnsi"/>
          <w:sz w:val="24"/>
          <w:szCs w:val="24"/>
          <w:lang w:val="ca-ES"/>
        </w:rPr>
      </w:pPr>
      <w:r w:rsidRPr="0030781F">
        <w:rPr>
          <w:rFonts w:asciiTheme="minorHAnsi" w:hAnsiTheme="minorHAnsi" w:cstheme="minorHAnsi"/>
          <w:sz w:val="24"/>
          <w:szCs w:val="24"/>
          <w:lang w:val="ca-ES"/>
        </w:rPr>
        <w:t xml:space="preserve">Relació amb els diversos agents organitzatius de cada programa per fer </w:t>
      </w:r>
      <w:r w:rsidRPr="0030781F">
        <w:rPr>
          <w:rFonts w:asciiTheme="minorHAnsi" w:hAnsiTheme="minorHAnsi"/>
          <w:sz w:val="24"/>
          <w:szCs w:val="24"/>
          <w:lang w:val="ca-ES"/>
        </w:rPr>
        <w:t xml:space="preserve">seguiment durant el curs per reajustar i assegurar el bon funcionament de cada acció. </w:t>
      </w:r>
    </w:p>
    <w:p w14:paraId="6103793E" w14:textId="77777777" w:rsidR="002D2757" w:rsidRPr="0030781F" w:rsidRDefault="002D2757" w:rsidP="002D2757">
      <w:pPr>
        <w:pStyle w:val="Pargrafdellista"/>
        <w:numPr>
          <w:ilvl w:val="0"/>
          <w:numId w:val="29"/>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 xml:space="preserve">Proposta de la presència i la idoneïtat de la imatge municipal a cada activitat a validar per l’IBE. </w:t>
      </w:r>
    </w:p>
    <w:p w14:paraId="5D4F171D" w14:textId="343CEE5B" w:rsidR="002D2757" w:rsidRPr="0030781F" w:rsidRDefault="002D2757" w:rsidP="002D2757">
      <w:pPr>
        <w:numPr>
          <w:ilvl w:val="0"/>
          <w:numId w:val="29"/>
        </w:numPr>
        <w:spacing w:after="0" w:line="240" w:lineRule="auto"/>
        <w:ind w:left="426" w:hanging="426"/>
        <w:jc w:val="both"/>
        <w:rPr>
          <w:rFonts w:cstheme="minorHAnsi"/>
          <w:sz w:val="24"/>
          <w:szCs w:val="24"/>
        </w:rPr>
      </w:pPr>
      <w:r w:rsidRPr="0030781F">
        <w:rPr>
          <w:rFonts w:cstheme="minorHAnsi"/>
          <w:sz w:val="24"/>
          <w:szCs w:val="24"/>
        </w:rPr>
        <w:t>Elaboració i gestió</w:t>
      </w:r>
      <w:r w:rsidR="002D436E" w:rsidRPr="0030781F">
        <w:rPr>
          <w:rFonts w:cstheme="minorHAnsi"/>
          <w:sz w:val="24"/>
          <w:szCs w:val="24"/>
        </w:rPr>
        <w:t>, si s’escau,</w:t>
      </w:r>
      <w:r w:rsidRPr="0030781F">
        <w:rPr>
          <w:rFonts w:cstheme="minorHAnsi"/>
          <w:sz w:val="24"/>
          <w:szCs w:val="24"/>
        </w:rPr>
        <w:t xml:space="preserve"> de la distribució de l’alumnat en torns i tramesa al professorat i als proveïdors.</w:t>
      </w:r>
    </w:p>
    <w:p w14:paraId="4FCBB72C" w14:textId="0648122A" w:rsidR="002D2757" w:rsidRPr="0030781F" w:rsidRDefault="002D2757" w:rsidP="002D436E">
      <w:pPr>
        <w:pStyle w:val="Pargrafdellista"/>
        <w:numPr>
          <w:ilvl w:val="0"/>
          <w:numId w:val="29"/>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 xml:space="preserve">Coordinació de la disponibilitat i del trasllat del material necessari per realitzar  l’activitat final. </w:t>
      </w:r>
    </w:p>
    <w:p w14:paraId="3E760C3F" w14:textId="193CF38D" w:rsidR="00A85A00" w:rsidRPr="0030781F" w:rsidRDefault="002D2757" w:rsidP="0003246F">
      <w:pPr>
        <w:pStyle w:val="Pargrafdellista"/>
        <w:numPr>
          <w:ilvl w:val="0"/>
          <w:numId w:val="29"/>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Introducció i revisió de</w:t>
      </w:r>
      <w:r w:rsidR="00E53A8F" w:rsidRPr="0030781F">
        <w:rPr>
          <w:rFonts w:asciiTheme="minorHAnsi" w:hAnsiTheme="minorHAnsi" w:cstheme="minorHAnsi"/>
          <w:sz w:val="24"/>
          <w:szCs w:val="24"/>
          <w:lang w:val="ca-ES"/>
        </w:rPr>
        <w:t xml:space="preserve"> les dades de</w:t>
      </w:r>
      <w:r w:rsidR="002D436E" w:rsidRPr="0030781F">
        <w:rPr>
          <w:rFonts w:asciiTheme="minorHAnsi" w:hAnsiTheme="minorHAnsi" w:cstheme="minorHAnsi"/>
          <w:sz w:val="24"/>
          <w:szCs w:val="24"/>
          <w:lang w:val="ca-ES"/>
        </w:rPr>
        <w:t>ls diferents programes</w:t>
      </w:r>
      <w:r w:rsidR="00E53A8F" w:rsidRPr="0030781F">
        <w:rPr>
          <w:rFonts w:asciiTheme="minorHAnsi" w:hAnsiTheme="minorHAnsi" w:cstheme="minorHAnsi"/>
          <w:sz w:val="24"/>
          <w:szCs w:val="24"/>
          <w:lang w:val="ca-ES"/>
        </w:rPr>
        <w:t xml:space="preserve"> al Pla de S</w:t>
      </w:r>
      <w:r w:rsidRPr="0030781F">
        <w:rPr>
          <w:rFonts w:asciiTheme="minorHAnsi" w:hAnsiTheme="minorHAnsi" w:cstheme="minorHAnsi"/>
          <w:sz w:val="24"/>
          <w:szCs w:val="24"/>
          <w:lang w:val="ca-ES"/>
        </w:rPr>
        <w:t>istemes de l’IBE</w:t>
      </w:r>
    </w:p>
    <w:p w14:paraId="7B13634F" w14:textId="77777777" w:rsidR="0072122F" w:rsidRPr="0030781F" w:rsidRDefault="0072122F" w:rsidP="00A85A00">
      <w:pPr>
        <w:pStyle w:val="Pargrafdellista"/>
        <w:spacing w:after="0" w:line="240" w:lineRule="auto"/>
        <w:ind w:left="0"/>
        <w:jc w:val="both"/>
        <w:rPr>
          <w:rFonts w:asciiTheme="minorHAnsi" w:hAnsiTheme="minorHAnsi" w:cstheme="minorHAnsi"/>
          <w:b/>
          <w:sz w:val="24"/>
          <w:szCs w:val="24"/>
          <w:highlight w:val="lightGray"/>
          <w:lang w:val="ca-ES"/>
        </w:rPr>
      </w:pPr>
    </w:p>
    <w:p w14:paraId="3589339F" w14:textId="77777777" w:rsidR="00920810" w:rsidRDefault="00920810" w:rsidP="00A85A00">
      <w:pPr>
        <w:pStyle w:val="Pargrafdellista"/>
        <w:spacing w:after="0" w:line="240" w:lineRule="auto"/>
        <w:ind w:left="0"/>
        <w:jc w:val="both"/>
        <w:rPr>
          <w:rFonts w:asciiTheme="minorHAnsi" w:hAnsiTheme="minorHAnsi" w:cstheme="minorHAnsi"/>
          <w:b/>
          <w:sz w:val="24"/>
          <w:szCs w:val="24"/>
          <w:highlight w:val="lightGray"/>
          <w:lang w:val="ca-ES"/>
        </w:rPr>
      </w:pPr>
    </w:p>
    <w:p w14:paraId="6B8E2FF4" w14:textId="77777777" w:rsidR="00920810" w:rsidRDefault="00920810" w:rsidP="00A85A00">
      <w:pPr>
        <w:pStyle w:val="Pargrafdellista"/>
        <w:spacing w:after="0" w:line="240" w:lineRule="auto"/>
        <w:ind w:left="0"/>
        <w:jc w:val="both"/>
        <w:rPr>
          <w:rFonts w:asciiTheme="minorHAnsi" w:hAnsiTheme="minorHAnsi" w:cstheme="minorHAnsi"/>
          <w:b/>
          <w:sz w:val="24"/>
          <w:szCs w:val="24"/>
          <w:highlight w:val="lightGray"/>
          <w:lang w:val="ca-ES"/>
        </w:rPr>
      </w:pPr>
    </w:p>
    <w:p w14:paraId="674D394B" w14:textId="024DEBD7" w:rsidR="00A85A00" w:rsidRPr="0030781F" w:rsidRDefault="00A85A00" w:rsidP="00A85A00">
      <w:pPr>
        <w:pStyle w:val="Pargrafdellista"/>
        <w:spacing w:after="0" w:line="240" w:lineRule="auto"/>
        <w:ind w:left="0"/>
        <w:jc w:val="both"/>
        <w:rPr>
          <w:rFonts w:asciiTheme="minorHAnsi" w:hAnsiTheme="minorHAnsi" w:cstheme="minorHAnsi"/>
          <w:b/>
          <w:sz w:val="24"/>
          <w:szCs w:val="24"/>
          <w:lang w:val="ca-ES"/>
        </w:rPr>
      </w:pPr>
      <w:r w:rsidRPr="0030781F">
        <w:rPr>
          <w:rFonts w:asciiTheme="minorHAnsi" w:hAnsiTheme="minorHAnsi" w:cstheme="minorHAnsi"/>
          <w:b/>
          <w:sz w:val="24"/>
          <w:szCs w:val="24"/>
          <w:highlight w:val="lightGray"/>
          <w:lang w:val="ca-ES"/>
        </w:rPr>
        <w:t>B.</w:t>
      </w:r>
      <w:r w:rsidR="002A63F4" w:rsidRPr="0030781F">
        <w:rPr>
          <w:rFonts w:asciiTheme="minorHAnsi" w:hAnsiTheme="minorHAnsi" w:cstheme="minorHAnsi"/>
          <w:b/>
          <w:sz w:val="24"/>
          <w:szCs w:val="24"/>
          <w:highlight w:val="lightGray"/>
          <w:lang w:val="ca-ES"/>
        </w:rPr>
        <w:t>2</w:t>
      </w:r>
      <w:r w:rsidRPr="0030781F">
        <w:rPr>
          <w:rFonts w:asciiTheme="minorHAnsi" w:hAnsiTheme="minorHAnsi" w:cstheme="minorHAnsi"/>
          <w:b/>
          <w:sz w:val="24"/>
          <w:szCs w:val="24"/>
          <w:highlight w:val="lightGray"/>
          <w:lang w:val="ca-ES"/>
        </w:rPr>
        <w:t xml:space="preserve">. </w:t>
      </w:r>
      <w:r w:rsidR="00696B7B" w:rsidRPr="0030781F">
        <w:rPr>
          <w:rFonts w:asciiTheme="minorHAnsi" w:hAnsiTheme="minorHAnsi" w:cstheme="minorHAnsi"/>
          <w:b/>
          <w:sz w:val="24"/>
          <w:szCs w:val="24"/>
          <w:highlight w:val="lightGray"/>
          <w:lang w:val="ca-ES"/>
        </w:rPr>
        <w:t>PROGRAMES ENFOCATS AL</w:t>
      </w:r>
      <w:r w:rsidRPr="0030781F">
        <w:rPr>
          <w:rFonts w:asciiTheme="minorHAnsi" w:hAnsiTheme="minorHAnsi" w:cstheme="minorHAnsi"/>
          <w:b/>
          <w:sz w:val="24"/>
          <w:szCs w:val="24"/>
          <w:highlight w:val="lightGray"/>
          <w:lang w:val="ca-ES"/>
        </w:rPr>
        <w:t xml:space="preserve"> PROFESSORAT</w:t>
      </w:r>
    </w:p>
    <w:p w14:paraId="189BCDE3" w14:textId="77777777" w:rsidR="00A85A00" w:rsidRPr="0030781F" w:rsidRDefault="00A85A00" w:rsidP="00A85A00">
      <w:pPr>
        <w:pStyle w:val="Pargrafdellista"/>
        <w:spacing w:after="0" w:line="240" w:lineRule="auto"/>
        <w:ind w:left="0"/>
        <w:jc w:val="both"/>
        <w:rPr>
          <w:rFonts w:asciiTheme="minorHAnsi" w:hAnsiTheme="minorHAnsi" w:cstheme="minorHAnsi"/>
          <w:sz w:val="24"/>
          <w:szCs w:val="24"/>
          <w:lang w:val="ca-ES"/>
        </w:rPr>
      </w:pPr>
    </w:p>
    <w:p w14:paraId="2C363690" w14:textId="13D1E72C" w:rsidR="00A85A00" w:rsidRPr="0030781F" w:rsidRDefault="00A85A00" w:rsidP="00A2572F">
      <w:pPr>
        <w:pStyle w:val="Pargrafdellista"/>
        <w:spacing w:after="0" w:line="240" w:lineRule="auto"/>
        <w:ind w:left="0"/>
        <w:jc w:val="both"/>
        <w:rPr>
          <w:rFonts w:asciiTheme="minorHAnsi" w:hAnsiTheme="minorHAnsi" w:cstheme="minorHAnsi"/>
          <w:b/>
          <w:sz w:val="24"/>
          <w:szCs w:val="24"/>
          <w:lang w:val="ca-ES"/>
        </w:rPr>
      </w:pPr>
      <w:r w:rsidRPr="0030781F">
        <w:rPr>
          <w:rFonts w:asciiTheme="minorHAnsi" w:hAnsiTheme="minorHAnsi" w:cstheme="minorHAnsi"/>
          <w:sz w:val="24"/>
          <w:szCs w:val="24"/>
          <w:lang w:val="ca-ES"/>
        </w:rPr>
        <w:t>Relació de programes i serveis:</w:t>
      </w:r>
      <w:r w:rsidR="00A2572F" w:rsidRPr="0030781F">
        <w:rPr>
          <w:rFonts w:asciiTheme="minorHAnsi" w:hAnsiTheme="minorHAnsi" w:cstheme="minorHAnsi"/>
          <w:b/>
          <w:sz w:val="24"/>
          <w:szCs w:val="24"/>
          <w:lang w:val="ca-ES"/>
        </w:rPr>
        <w:t xml:space="preserve"> </w:t>
      </w:r>
      <w:r w:rsidRPr="0030781F">
        <w:rPr>
          <w:rFonts w:asciiTheme="minorHAnsi" w:hAnsiTheme="minorHAnsi" w:cstheme="minorHAnsi"/>
          <w:b/>
          <w:sz w:val="24"/>
          <w:szCs w:val="24"/>
          <w:lang w:val="ca-ES"/>
        </w:rPr>
        <w:t xml:space="preserve">Presentació </w:t>
      </w:r>
      <w:r w:rsidR="00696B7B" w:rsidRPr="0030781F">
        <w:rPr>
          <w:rFonts w:asciiTheme="minorHAnsi" w:hAnsiTheme="minorHAnsi" w:cstheme="minorHAnsi"/>
          <w:b/>
          <w:sz w:val="24"/>
          <w:szCs w:val="24"/>
          <w:lang w:val="ca-ES"/>
        </w:rPr>
        <w:t>dels programes esportius propis per cada curs lectiu</w:t>
      </w:r>
      <w:r w:rsidR="00A2572F" w:rsidRPr="0030781F">
        <w:rPr>
          <w:rFonts w:asciiTheme="minorHAnsi" w:hAnsiTheme="minorHAnsi" w:cstheme="minorHAnsi"/>
          <w:b/>
          <w:sz w:val="24"/>
          <w:szCs w:val="24"/>
          <w:lang w:val="ca-ES"/>
        </w:rPr>
        <w:t xml:space="preserve">, </w:t>
      </w:r>
      <w:r w:rsidRPr="0030781F">
        <w:rPr>
          <w:rFonts w:asciiTheme="minorHAnsi" w:hAnsiTheme="minorHAnsi" w:cstheme="minorHAnsi"/>
          <w:b/>
          <w:sz w:val="24"/>
          <w:szCs w:val="24"/>
          <w:lang w:val="ca-ES"/>
        </w:rPr>
        <w:t>Jornades “L’esport fa escola!”</w:t>
      </w:r>
      <w:r w:rsidR="00254087" w:rsidRPr="0030781F">
        <w:rPr>
          <w:rFonts w:asciiTheme="minorHAnsi" w:hAnsiTheme="minorHAnsi" w:cstheme="minorHAnsi"/>
          <w:b/>
          <w:sz w:val="24"/>
          <w:szCs w:val="24"/>
          <w:lang w:val="ca-ES"/>
        </w:rPr>
        <w:t xml:space="preserve"> i</w:t>
      </w:r>
      <w:r w:rsidR="00A2572F" w:rsidRPr="0030781F">
        <w:rPr>
          <w:rFonts w:asciiTheme="minorHAnsi" w:hAnsiTheme="minorHAnsi" w:cstheme="minorHAnsi"/>
          <w:b/>
          <w:sz w:val="24"/>
          <w:szCs w:val="24"/>
          <w:lang w:val="ca-ES"/>
        </w:rPr>
        <w:t xml:space="preserve"> </w:t>
      </w:r>
      <w:r w:rsidRPr="0030781F">
        <w:rPr>
          <w:rFonts w:asciiTheme="minorHAnsi" w:hAnsiTheme="minorHAnsi" w:cstheme="minorHAnsi"/>
          <w:b/>
          <w:sz w:val="24"/>
          <w:szCs w:val="24"/>
          <w:lang w:val="ca-ES"/>
        </w:rPr>
        <w:t>Material didàctic específic de cada programa</w:t>
      </w:r>
      <w:r w:rsidR="00254087" w:rsidRPr="0030781F">
        <w:rPr>
          <w:rFonts w:asciiTheme="minorHAnsi" w:hAnsiTheme="minorHAnsi" w:cstheme="minorHAnsi"/>
          <w:b/>
          <w:sz w:val="24"/>
          <w:szCs w:val="24"/>
          <w:lang w:val="ca-ES"/>
        </w:rPr>
        <w:t>.</w:t>
      </w:r>
    </w:p>
    <w:p w14:paraId="36D7F586" w14:textId="77777777" w:rsidR="00A85A00" w:rsidRPr="0030781F" w:rsidRDefault="00A85A00" w:rsidP="00A85A00">
      <w:pPr>
        <w:pStyle w:val="Pargrafdellista"/>
        <w:pBdr>
          <w:bottom w:val="single" w:sz="4" w:space="1" w:color="auto"/>
        </w:pBdr>
        <w:spacing w:after="0" w:line="240" w:lineRule="auto"/>
        <w:ind w:left="0"/>
        <w:jc w:val="both"/>
        <w:rPr>
          <w:rFonts w:asciiTheme="minorHAnsi" w:hAnsiTheme="minorHAnsi" w:cstheme="minorHAnsi"/>
          <w:b/>
          <w:sz w:val="24"/>
          <w:szCs w:val="24"/>
          <w:lang w:val="ca-ES"/>
        </w:rPr>
      </w:pPr>
    </w:p>
    <w:p w14:paraId="15F2ECE6" w14:textId="183B0764" w:rsidR="00A85A00" w:rsidRPr="0030781F" w:rsidRDefault="00A85A00" w:rsidP="00A85A00">
      <w:pPr>
        <w:pStyle w:val="Pargrafdellista"/>
        <w:pBdr>
          <w:bottom w:val="single" w:sz="4" w:space="1" w:color="auto"/>
        </w:pBdr>
        <w:spacing w:after="0" w:line="240" w:lineRule="auto"/>
        <w:ind w:left="0"/>
        <w:jc w:val="both"/>
        <w:rPr>
          <w:rFonts w:asciiTheme="minorHAnsi" w:hAnsiTheme="minorHAnsi" w:cstheme="minorHAnsi"/>
          <w:b/>
          <w:sz w:val="24"/>
          <w:szCs w:val="24"/>
          <w:lang w:val="ca-ES"/>
        </w:rPr>
      </w:pPr>
      <w:r w:rsidRPr="0030781F">
        <w:rPr>
          <w:rFonts w:asciiTheme="minorHAnsi" w:hAnsiTheme="minorHAnsi" w:cstheme="minorHAnsi"/>
          <w:b/>
          <w:sz w:val="24"/>
          <w:szCs w:val="24"/>
          <w:lang w:val="ca-ES"/>
        </w:rPr>
        <w:t xml:space="preserve">Presentació </w:t>
      </w:r>
      <w:r w:rsidR="00696B7B" w:rsidRPr="0030781F">
        <w:rPr>
          <w:rFonts w:asciiTheme="minorHAnsi" w:hAnsiTheme="minorHAnsi" w:cstheme="minorHAnsi"/>
          <w:b/>
          <w:sz w:val="24"/>
          <w:szCs w:val="24"/>
          <w:lang w:val="ca-ES"/>
        </w:rPr>
        <w:t>dels programes esportius propis de cada curs lectiu</w:t>
      </w:r>
    </w:p>
    <w:p w14:paraId="3E2CDE8E" w14:textId="3C8F64F7" w:rsidR="00CB5F09" w:rsidRPr="0030781F" w:rsidRDefault="00CB5F09" w:rsidP="00CB5F09">
      <w:pPr>
        <w:spacing w:after="0" w:line="240" w:lineRule="auto"/>
        <w:jc w:val="both"/>
        <w:rPr>
          <w:rFonts w:cstheme="minorHAnsi"/>
          <w:b/>
          <w:sz w:val="24"/>
          <w:szCs w:val="24"/>
        </w:rPr>
      </w:pPr>
      <w:r w:rsidRPr="0030781F">
        <w:rPr>
          <w:rFonts w:cstheme="minorHAnsi"/>
          <w:b/>
          <w:sz w:val="24"/>
          <w:szCs w:val="24"/>
        </w:rPr>
        <w:t>Coordinació</w:t>
      </w:r>
    </w:p>
    <w:p w14:paraId="64212AAD" w14:textId="32A9037B" w:rsidR="00CB5F09" w:rsidRPr="0030781F" w:rsidRDefault="00CB5F09" w:rsidP="00CB5F09">
      <w:pPr>
        <w:spacing w:after="0" w:line="240" w:lineRule="auto"/>
        <w:jc w:val="both"/>
        <w:rPr>
          <w:rFonts w:cstheme="minorHAnsi"/>
          <w:bCs/>
          <w:sz w:val="24"/>
          <w:szCs w:val="24"/>
        </w:rPr>
      </w:pPr>
      <w:r w:rsidRPr="0030781F">
        <w:rPr>
          <w:rFonts w:cstheme="minorHAnsi"/>
          <w:bCs/>
          <w:sz w:val="24"/>
          <w:szCs w:val="24"/>
        </w:rPr>
        <w:t>1. Disseny d’un producte comunicatiu online d’accés lliure i permanent perquè el professorat pugui conèixer els recursos a la seva disposició en el moment que millor s’adapti a la seva disponibilitat.</w:t>
      </w:r>
    </w:p>
    <w:p w14:paraId="40535093" w14:textId="5D092025" w:rsidR="004D51CF" w:rsidRPr="0030781F" w:rsidRDefault="00CB5F09" w:rsidP="00CB5F09">
      <w:pPr>
        <w:spacing w:after="0" w:line="240" w:lineRule="auto"/>
        <w:jc w:val="both"/>
        <w:rPr>
          <w:rFonts w:cstheme="minorHAnsi"/>
          <w:bCs/>
          <w:sz w:val="24"/>
          <w:szCs w:val="24"/>
        </w:rPr>
      </w:pPr>
      <w:r w:rsidRPr="0030781F">
        <w:rPr>
          <w:rFonts w:cstheme="minorHAnsi"/>
          <w:bCs/>
          <w:sz w:val="24"/>
          <w:szCs w:val="24"/>
        </w:rPr>
        <w:t>2. Aque</w:t>
      </w:r>
      <w:r w:rsidR="009C1732" w:rsidRPr="0030781F">
        <w:rPr>
          <w:rFonts w:cstheme="minorHAnsi"/>
          <w:bCs/>
          <w:sz w:val="24"/>
          <w:szCs w:val="24"/>
        </w:rPr>
        <w:t>st producte</w:t>
      </w:r>
      <w:r w:rsidRPr="0030781F">
        <w:rPr>
          <w:rFonts w:cstheme="minorHAnsi"/>
          <w:bCs/>
          <w:sz w:val="24"/>
          <w:szCs w:val="24"/>
        </w:rPr>
        <w:t xml:space="preserve"> haurà d’estar actualitza</w:t>
      </w:r>
      <w:r w:rsidR="009C1732" w:rsidRPr="0030781F">
        <w:rPr>
          <w:rFonts w:cstheme="minorHAnsi"/>
          <w:bCs/>
          <w:sz w:val="24"/>
          <w:szCs w:val="24"/>
        </w:rPr>
        <w:t>t</w:t>
      </w:r>
      <w:r w:rsidRPr="0030781F">
        <w:rPr>
          <w:rFonts w:cstheme="minorHAnsi"/>
          <w:bCs/>
          <w:sz w:val="24"/>
          <w:szCs w:val="24"/>
        </w:rPr>
        <w:t xml:space="preserve"> amb </w:t>
      </w:r>
      <w:r w:rsidR="004D51CF" w:rsidRPr="0030781F">
        <w:rPr>
          <w:rFonts w:cstheme="minorHAnsi"/>
          <w:bCs/>
          <w:sz w:val="24"/>
          <w:szCs w:val="24"/>
        </w:rPr>
        <w:t xml:space="preserve">els recursos disponibles pel nou curs sempre abans del 1 de setembre. Quan s’hagi produït aquesta actualització caldrà comunicar-ho als centres educatius i, si aquesta s’ha fet amb un marge superior als 10 dies, caldrà fer un recordatori el mateix 1 de setembre. A més, caldrà notificar expressament a tots els centres </w:t>
      </w:r>
      <w:r w:rsidR="009C1732" w:rsidRPr="0030781F">
        <w:rPr>
          <w:rFonts w:cstheme="minorHAnsi"/>
          <w:bCs/>
          <w:sz w:val="24"/>
          <w:szCs w:val="24"/>
        </w:rPr>
        <w:t>i/</w:t>
      </w:r>
      <w:r w:rsidR="004D51CF" w:rsidRPr="0030781F">
        <w:rPr>
          <w:rFonts w:cstheme="minorHAnsi"/>
          <w:bCs/>
          <w:sz w:val="24"/>
          <w:szCs w:val="24"/>
        </w:rPr>
        <w:t>o profess</w:t>
      </w:r>
      <w:r w:rsidR="009C1732" w:rsidRPr="0030781F">
        <w:rPr>
          <w:rFonts w:cstheme="minorHAnsi"/>
          <w:bCs/>
          <w:sz w:val="24"/>
          <w:szCs w:val="24"/>
        </w:rPr>
        <w:t>ionals</w:t>
      </w:r>
      <w:r w:rsidR="004D51CF" w:rsidRPr="0030781F">
        <w:rPr>
          <w:rFonts w:cstheme="minorHAnsi"/>
          <w:bCs/>
          <w:sz w:val="24"/>
          <w:szCs w:val="24"/>
        </w:rPr>
        <w:t xml:space="preserve"> que puguin estar interessats i/o afectats qualsevol novetat que es produeixi des d’aquesta data fins que es tanqui el període d’inscripcions.</w:t>
      </w:r>
      <w:r w:rsidR="002D436E" w:rsidRPr="0030781F">
        <w:rPr>
          <w:rFonts w:cstheme="minorHAnsi"/>
          <w:bCs/>
          <w:sz w:val="24"/>
          <w:szCs w:val="24"/>
        </w:rPr>
        <w:t xml:space="preserve"> La data prevista d’1 de setembre podrà ser avançada a proposta de l’IBE, prèvia coordinació amb el Consorci d’Educació de Barcelona, per facilitar i millorar l’organització del curs escolar als centres educatius. Aquesta modificació de data límit haurà de comunicar-se al licitador amb una antelació prèvia de tres mesos respecte a la nova data proposada.</w:t>
      </w:r>
    </w:p>
    <w:p w14:paraId="318BBDBF" w14:textId="77777777" w:rsidR="004D51CF" w:rsidRPr="0030781F" w:rsidRDefault="004D51CF" w:rsidP="00CB5F09">
      <w:pPr>
        <w:spacing w:after="0" w:line="240" w:lineRule="auto"/>
        <w:jc w:val="both"/>
        <w:rPr>
          <w:rFonts w:cstheme="minorHAnsi"/>
          <w:bCs/>
          <w:sz w:val="24"/>
          <w:szCs w:val="24"/>
        </w:rPr>
      </w:pPr>
      <w:r w:rsidRPr="0030781F">
        <w:rPr>
          <w:rFonts w:cstheme="minorHAnsi"/>
          <w:bCs/>
          <w:sz w:val="24"/>
          <w:szCs w:val="24"/>
        </w:rPr>
        <w:t>3. El producte, el contingut del qual estarà consensuat i aprovat prèviament per l’IBE, haurà d’estar disponible en diferents formats per tal de fer-ho el més accessible possible al seu públic.</w:t>
      </w:r>
    </w:p>
    <w:p w14:paraId="4704C1AA" w14:textId="2F30EE13" w:rsidR="009C1732" w:rsidRPr="0030781F" w:rsidRDefault="004D51CF" w:rsidP="00BE17D1">
      <w:pPr>
        <w:spacing w:after="0" w:line="240" w:lineRule="auto"/>
        <w:jc w:val="both"/>
        <w:rPr>
          <w:rFonts w:cstheme="minorHAnsi"/>
          <w:bCs/>
          <w:sz w:val="24"/>
          <w:szCs w:val="24"/>
        </w:rPr>
      </w:pPr>
      <w:r w:rsidRPr="0030781F">
        <w:rPr>
          <w:rFonts w:cstheme="minorHAnsi"/>
          <w:bCs/>
          <w:sz w:val="24"/>
          <w:szCs w:val="24"/>
        </w:rPr>
        <w:t>4. Com a mínim haurà d’incloure una presentació global de les diferents propostes per nivells educatius; una secció de descripció individual dels diferents programes ofertats</w:t>
      </w:r>
      <w:r w:rsidR="006D1B92" w:rsidRPr="0030781F">
        <w:rPr>
          <w:rFonts w:cstheme="minorHAnsi"/>
          <w:bCs/>
          <w:sz w:val="24"/>
          <w:szCs w:val="24"/>
        </w:rPr>
        <w:t xml:space="preserve"> posant especial èmfasis en desenvolupar amb més profunditat les noves propostes que s’incorporin</w:t>
      </w:r>
      <w:r w:rsidRPr="0030781F">
        <w:rPr>
          <w:rFonts w:cstheme="minorHAnsi"/>
          <w:bCs/>
          <w:sz w:val="24"/>
          <w:szCs w:val="24"/>
        </w:rPr>
        <w:t>; un</w:t>
      </w:r>
      <w:r w:rsidR="006D1B92" w:rsidRPr="0030781F">
        <w:rPr>
          <w:rFonts w:cstheme="minorHAnsi"/>
          <w:bCs/>
          <w:sz w:val="24"/>
          <w:szCs w:val="24"/>
        </w:rPr>
        <w:t>a</w:t>
      </w:r>
      <w:r w:rsidRPr="0030781F">
        <w:rPr>
          <w:rFonts w:cstheme="minorHAnsi"/>
          <w:bCs/>
          <w:sz w:val="24"/>
          <w:szCs w:val="24"/>
        </w:rPr>
        <w:t xml:space="preserve"> altr</w:t>
      </w:r>
      <w:r w:rsidR="006D1B92" w:rsidRPr="0030781F">
        <w:rPr>
          <w:rFonts w:cstheme="minorHAnsi"/>
          <w:bCs/>
          <w:sz w:val="24"/>
          <w:szCs w:val="24"/>
        </w:rPr>
        <w:t>a</w:t>
      </w:r>
      <w:r w:rsidRPr="0030781F">
        <w:rPr>
          <w:rFonts w:cstheme="minorHAnsi"/>
          <w:bCs/>
          <w:sz w:val="24"/>
          <w:szCs w:val="24"/>
        </w:rPr>
        <w:t xml:space="preserve"> referent al préstec de material esportiu disponible;</w:t>
      </w:r>
      <w:r w:rsidR="006D1B92" w:rsidRPr="0030781F">
        <w:rPr>
          <w:rFonts w:cstheme="minorHAnsi"/>
          <w:bCs/>
          <w:sz w:val="24"/>
          <w:szCs w:val="24"/>
        </w:rPr>
        <w:t xml:space="preserve"> un altre apartat que expliqui pas a pas el procés d’inscripció als programes i com continuarà el seu procés de participació un cop inscrits; un altre bloc que doni resposta a les preguntes més freqüents que es donen sobre el procés d’inscripció i participació; i finalment un apartat</w:t>
      </w:r>
      <w:r w:rsidR="009C1732" w:rsidRPr="0030781F">
        <w:rPr>
          <w:rFonts w:cstheme="minorHAnsi"/>
          <w:bCs/>
          <w:sz w:val="24"/>
          <w:szCs w:val="24"/>
        </w:rPr>
        <w:t xml:space="preserve"> amb formular</w:t>
      </w:r>
      <w:r w:rsidR="00762BB7" w:rsidRPr="0030781F">
        <w:rPr>
          <w:rFonts w:cstheme="minorHAnsi"/>
          <w:bCs/>
          <w:sz w:val="24"/>
          <w:szCs w:val="24"/>
        </w:rPr>
        <w:t>i de contacte on els interessat</w:t>
      </w:r>
      <w:r w:rsidR="009C1732" w:rsidRPr="0030781F">
        <w:rPr>
          <w:rFonts w:cstheme="minorHAnsi"/>
          <w:bCs/>
          <w:sz w:val="24"/>
          <w:szCs w:val="24"/>
        </w:rPr>
        <w:t>s puguin adreçar els seus dubtes, propostes i també queixes o possibles incidències.</w:t>
      </w:r>
    </w:p>
    <w:p w14:paraId="1D076C2F" w14:textId="77777777" w:rsidR="00BE17D1" w:rsidRPr="0030781F" w:rsidRDefault="00BE17D1" w:rsidP="00BE17D1">
      <w:pPr>
        <w:spacing w:after="0" w:line="240" w:lineRule="auto"/>
        <w:jc w:val="both"/>
        <w:rPr>
          <w:rFonts w:cstheme="minorHAnsi"/>
          <w:bCs/>
          <w:sz w:val="24"/>
          <w:szCs w:val="24"/>
        </w:rPr>
      </w:pPr>
    </w:p>
    <w:p w14:paraId="22C0CD85" w14:textId="69539840" w:rsidR="00A85A00" w:rsidRPr="0030781F" w:rsidRDefault="00A85A00" w:rsidP="00A85A00">
      <w:pPr>
        <w:pStyle w:val="Pargrafdellista"/>
        <w:pBdr>
          <w:bottom w:val="single" w:sz="4" w:space="1" w:color="auto"/>
        </w:pBdr>
        <w:spacing w:after="0" w:line="240" w:lineRule="auto"/>
        <w:ind w:left="0"/>
        <w:jc w:val="both"/>
        <w:rPr>
          <w:rFonts w:asciiTheme="minorHAnsi" w:hAnsiTheme="minorHAnsi" w:cstheme="minorHAnsi"/>
          <w:b/>
          <w:sz w:val="24"/>
          <w:szCs w:val="24"/>
          <w:lang w:val="ca-ES"/>
        </w:rPr>
      </w:pPr>
      <w:r w:rsidRPr="0030781F">
        <w:rPr>
          <w:rFonts w:asciiTheme="minorHAnsi" w:hAnsiTheme="minorHAnsi" w:cstheme="minorHAnsi"/>
          <w:b/>
          <w:sz w:val="24"/>
          <w:szCs w:val="24"/>
          <w:lang w:val="ca-ES"/>
        </w:rPr>
        <w:t>Jornades de formació del professorat: “L’ESPORT FA ESCOLA!”</w:t>
      </w:r>
    </w:p>
    <w:p w14:paraId="64465127" w14:textId="77777777" w:rsidR="00A85A00" w:rsidRPr="0030781F" w:rsidRDefault="00A85A00" w:rsidP="00A85A00">
      <w:pPr>
        <w:pStyle w:val="Pargrafdellista"/>
        <w:spacing w:after="0" w:line="240" w:lineRule="auto"/>
        <w:ind w:left="0"/>
        <w:jc w:val="both"/>
        <w:rPr>
          <w:rFonts w:asciiTheme="minorHAnsi" w:hAnsiTheme="minorHAnsi" w:cstheme="minorHAnsi"/>
          <w:b/>
          <w:sz w:val="24"/>
          <w:szCs w:val="24"/>
          <w:lang w:val="ca-ES"/>
        </w:rPr>
      </w:pPr>
      <w:r w:rsidRPr="0030781F">
        <w:rPr>
          <w:rFonts w:asciiTheme="minorHAnsi" w:hAnsiTheme="minorHAnsi" w:cstheme="minorHAnsi"/>
          <w:b/>
          <w:sz w:val="24"/>
          <w:szCs w:val="24"/>
          <w:lang w:val="ca-ES"/>
        </w:rPr>
        <w:t>Coordinació</w:t>
      </w:r>
    </w:p>
    <w:p w14:paraId="502BA903" w14:textId="77777777" w:rsidR="00A85A00" w:rsidRPr="0030781F" w:rsidRDefault="00A85A00" w:rsidP="0077135C">
      <w:pPr>
        <w:pStyle w:val="Pargrafdellista"/>
        <w:numPr>
          <w:ilvl w:val="0"/>
          <w:numId w:val="22"/>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 xml:space="preserve">Participació </w:t>
      </w:r>
      <w:r w:rsidR="0029132B" w:rsidRPr="0030781F">
        <w:rPr>
          <w:rFonts w:asciiTheme="minorHAnsi" w:hAnsiTheme="minorHAnsi" w:cstheme="minorHAnsi"/>
          <w:sz w:val="24"/>
          <w:szCs w:val="24"/>
          <w:lang w:val="ca-ES"/>
        </w:rPr>
        <w:t xml:space="preserve">en el </w:t>
      </w:r>
      <w:r w:rsidRPr="0030781F">
        <w:rPr>
          <w:rFonts w:asciiTheme="minorHAnsi" w:hAnsiTheme="minorHAnsi" w:cstheme="minorHAnsi"/>
          <w:sz w:val="24"/>
          <w:szCs w:val="24"/>
          <w:lang w:val="ca-ES"/>
        </w:rPr>
        <w:t xml:space="preserve">disseny de les noves propostes (tallers, seminaris, conferències...) i concreció de dates i horaris. </w:t>
      </w:r>
    </w:p>
    <w:p w14:paraId="35FFB7ED" w14:textId="77777777" w:rsidR="00A85A00" w:rsidRPr="0030781F" w:rsidRDefault="00A85A00" w:rsidP="0077135C">
      <w:pPr>
        <w:pStyle w:val="Pargrafdellista"/>
        <w:numPr>
          <w:ilvl w:val="0"/>
          <w:numId w:val="22"/>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 xml:space="preserve">Concreció dels criteris sobre els encàrrecs de la docència a </w:t>
      </w:r>
      <w:r w:rsidR="004B7311" w:rsidRPr="0030781F">
        <w:rPr>
          <w:rFonts w:asciiTheme="minorHAnsi" w:hAnsiTheme="minorHAnsi" w:cstheme="minorHAnsi"/>
          <w:sz w:val="24"/>
          <w:szCs w:val="24"/>
          <w:lang w:val="ca-ES"/>
        </w:rPr>
        <w:t>realitzar</w:t>
      </w:r>
      <w:r w:rsidRPr="0030781F">
        <w:rPr>
          <w:rFonts w:asciiTheme="minorHAnsi" w:hAnsiTheme="minorHAnsi" w:cstheme="minorHAnsi"/>
          <w:sz w:val="24"/>
          <w:szCs w:val="24"/>
          <w:lang w:val="ca-ES"/>
        </w:rPr>
        <w:t>.</w:t>
      </w:r>
    </w:p>
    <w:p w14:paraId="2E3FBECA" w14:textId="31E79917" w:rsidR="00A85A00" w:rsidRPr="0030781F" w:rsidRDefault="00AD5E8E" w:rsidP="0077135C">
      <w:pPr>
        <w:pStyle w:val="Pargrafdellista"/>
        <w:numPr>
          <w:ilvl w:val="0"/>
          <w:numId w:val="22"/>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 xml:space="preserve">Proposta d’encàrrec als professionals docents que imparteixen aquestes sessions al professorat i revisió prèvia a la realització de les sessions del contingut i material a presentar pel professional.  </w:t>
      </w:r>
    </w:p>
    <w:p w14:paraId="5E870DFE" w14:textId="77777777" w:rsidR="00A85A00" w:rsidRPr="0030781F" w:rsidRDefault="00A85A00" w:rsidP="0077135C">
      <w:pPr>
        <w:pStyle w:val="Pargrafdellista"/>
        <w:numPr>
          <w:ilvl w:val="0"/>
          <w:numId w:val="22"/>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Establiment de criteris per a la distribució de la informació al públic potencial</w:t>
      </w:r>
    </w:p>
    <w:p w14:paraId="7E30B577" w14:textId="77777777" w:rsidR="00A85A00" w:rsidRPr="0030781F" w:rsidRDefault="0029132B" w:rsidP="0077135C">
      <w:pPr>
        <w:pStyle w:val="Pargrafdellista"/>
        <w:numPr>
          <w:ilvl w:val="0"/>
          <w:numId w:val="22"/>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lastRenderedPageBreak/>
        <w:t xml:space="preserve">Cerca </w:t>
      </w:r>
      <w:r w:rsidR="00A85A00" w:rsidRPr="0030781F">
        <w:rPr>
          <w:rFonts w:asciiTheme="minorHAnsi" w:hAnsiTheme="minorHAnsi" w:cstheme="minorHAnsi"/>
          <w:sz w:val="24"/>
          <w:szCs w:val="24"/>
          <w:lang w:val="ca-ES"/>
        </w:rPr>
        <w:t>dels espais per a la celebració de les Jornades.</w:t>
      </w:r>
    </w:p>
    <w:p w14:paraId="2DAEA186" w14:textId="77777777" w:rsidR="00A85A00" w:rsidRPr="0030781F" w:rsidRDefault="00A85A00" w:rsidP="0077135C">
      <w:pPr>
        <w:pStyle w:val="Pargrafdellista"/>
        <w:numPr>
          <w:ilvl w:val="0"/>
          <w:numId w:val="22"/>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Aportació de criteris per a l’organització de l’acte inaugural institucional</w:t>
      </w:r>
    </w:p>
    <w:p w14:paraId="27FEABAC" w14:textId="52B321E0" w:rsidR="00A85A00" w:rsidRPr="0030781F" w:rsidRDefault="009C1732" w:rsidP="00AD5E8E">
      <w:pPr>
        <w:pStyle w:val="Pargrafdellista"/>
        <w:numPr>
          <w:ilvl w:val="0"/>
          <w:numId w:val="22"/>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Si s’escau, e</w:t>
      </w:r>
      <w:r w:rsidR="00A85A00" w:rsidRPr="0030781F">
        <w:rPr>
          <w:rFonts w:asciiTheme="minorHAnsi" w:hAnsiTheme="minorHAnsi" w:cstheme="minorHAnsi"/>
          <w:sz w:val="24"/>
          <w:szCs w:val="24"/>
          <w:lang w:val="ca-ES"/>
        </w:rPr>
        <w:t xml:space="preserve">laboració del document amb propostes sobre idees </w:t>
      </w:r>
      <w:r w:rsidR="00556BA4" w:rsidRPr="0030781F">
        <w:rPr>
          <w:rFonts w:asciiTheme="minorHAnsi" w:hAnsiTheme="minorHAnsi" w:cstheme="minorHAnsi"/>
          <w:sz w:val="24"/>
          <w:szCs w:val="24"/>
          <w:lang w:val="ca-ES"/>
        </w:rPr>
        <w:t>per les</w:t>
      </w:r>
      <w:r w:rsidR="00AD5E8E" w:rsidRPr="0030781F">
        <w:rPr>
          <w:rFonts w:asciiTheme="minorHAnsi" w:hAnsiTheme="minorHAnsi" w:cstheme="minorHAnsi"/>
          <w:sz w:val="24"/>
          <w:szCs w:val="24"/>
          <w:lang w:val="ca-ES"/>
        </w:rPr>
        <w:t xml:space="preserve"> intervencions de les autoritats.</w:t>
      </w:r>
    </w:p>
    <w:p w14:paraId="3B10DD5A" w14:textId="77777777" w:rsidR="00C91623" w:rsidRPr="0030781F" w:rsidRDefault="00C91623" w:rsidP="00A85A00">
      <w:pPr>
        <w:pStyle w:val="Pargrafdellista"/>
        <w:spacing w:after="0" w:line="240" w:lineRule="auto"/>
        <w:ind w:left="0"/>
        <w:jc w:val="both"/>
        <w:rPr>
          <w:rFonts w:asciiTheme="minorHAnsi" w:hAnsiTheme="minorHAnsi" w:cstheme="minorHAnsi"/>
          <w:b/>
          <w:sz w:val="24"/>
          <w:szCs w:val="24"/>
          <w:lang w:val="ca-ES"/>
        </w:rPr>
      </w:pPr>
    </w:p>
    <w:p w14:paraId="2EA8434A" w14:textId="77777777" w:rsidR="00A85A00" w:rsidRPr="0030781F" w:rsidRDefault="00A85A00" w:rsidP="00A85A00">
      <w:pPr>
        <w:pStyle w:val="Pargrafdellista"/>
        <w:spacing w:after="0" w:line="240" w:lineRule="auto"/>
        <w:ind w:left="0"/>
        <w:jc w:val="both"/>
        <w:rPr>
          <w:rFonts w:asciiTheme="minorHAnsi" w:hAnsiTheme="minorHAnsi" w:cstheme="minorHAnsi"/>
          <w:b/>
          <w:sz w:val="24"/>
          <w:szCs w:val="24"/>
          <w:lang w:val="ca-ES"/>
        </w:rPr>
      </w:pPr>
      <w:r w:rsidRPr="0030781F">
        <w:rPr>
          <w:rFonts w:asciiTheme="minorHAnsi" w:hAnsiTheme="minorHAnsi" w:cstheme="minorHAnsi"/>
          <w:b/>
          <w:sz w:val="24"/>
          <w:szCs w:val="24"/>
          <w:lang w:val="ca-ES"/>
        </w:rPr>
        <w:t>Gestió</w:t>
      </w:r>
    </w:p>
    <w:p w14:paraId="082A42EE" w14:textId="77777777" w:rsidR="00A85A00" w:rsidRPr="0030781F" w:rsidRDefault="0029132B" w:rsidP="009173E1">
      <w:pPr>
        <w:pStyle w:val="Pargrafdellista"/>
        <w:numPr>
          <w:ilvl w:val="0"/>
          <w:numId w:val="23"/>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O</w:t>
      </w:r>
      <w:r w:rsidR="00A85A00" w:rsidRPr="0030781F">
        <w:rPr>
          <w:rFonts w:asciiTheme="minorHAnsi" w:hAnsiTheme="minorHAnsi" w:cstheme="minorHAnsi"/>
          <w:sz w:val="24"/>
          <w:szCs w:val="24"/>
          <w:lang w:val="ca-ES"/>
        </w:rPr>
        <w:t>rganització de les formacions (professorat, ponents, espais, materials esportius, materials didàctics, programes, etc.).</w:t>
      </w:r>
    </w:p>
    <w:p w14:paraId="58565E28" w14:textId="77777777" w:rsidR="00A85A00" w:rsidRPr="0030781F" w:rsidRDefault="00A85A00" w:rsidP="009173E1">
      <w:pPr>
        <w:pStyle w:val="Pargrafdellista"/>
        <w:numPr>
          <w:ilvl w:val="0"/>
          <w:numId w:val="23"/>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 xml:space="preserve">Elaboració del contingut </w:t>
      </w:r>
      <w:r w:rsidR="00556BA4" w:rsidRPr="0030781F">
        <w:rPr>
          <w:rFonts w:asciiTheme="minorHAnsi" w:hAnsiTheme="minorHAnsi" w:cstheme="minorHAnsi"/>
          <w:sz w:val="24"/>
          <w:szCs w:val="24"/>
          <w:lang w:val="ca-ES"/>
        </w:rPr>
        <w:t>de les difusions.</w:t>
      </w:r>
    </w:p>
    <w:p w14:paraId="0466F921" w14:textId="77777777" w:rsidR="00A85A00" w:rsidRPr="0030781F" w:rsidRDefault="00A85A00" w:rsidP="009173E1">
      <w:pPr>
        <w:pStyle w:val="Pargrafdellista"/>
        <w:numPr>
          <w:ilvl w:val="0"/>
          <w:numId w:val="23"/>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Gestió dels espais per a la celebració de les Jornades.</w:t>
      </w:r>
    </w:p>
    <w:p w14:paraId="7D701D3C" w14:textId="120F2B67" w:rsidR="00A85A00" w:rsidRPr="0030781F" w:rsidRDefault="00A85A00" w:rsidP="009173E1">
      <w:pPr>
        <w:pStyle w:val="Pargrafdellista"/>
        <w:numPr>
          <w:ilvl w:val="0"/>
          <w:numId w:val="23"/>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 xml:space="preserve">Elaboració del contingut i del </w:t>
      </w:r>
      <w:r w:rsidR="00762BB7" w:rsidRPr="0030781F">
        <w:rPr>
          <w:rFonts w:asciiTheme="minorHAnsi" w:hAnsiTheme="minorHAnsi" w:cstheme="minorHAnsi"/>
          <w:sz w:val="24"/>
          <w:szCs w:val="24"/>
          <w:lang w:val="ca-ES"/>
        </w:rPr>
        <w:t>formació</w:t>
      </w:r>
      <w:r w:rsidRPr="0030781F">
        <w:rPr>
          <w:rFonts w:asciiTheme="minorHAnsi" w:hAnsiTheme="minorHAnsi" w:cstheme="minorHAnsi"/>
          <w:sz w:val="24"/>
          <w:szCs w:val="24"/>
          <w:lang w:val="ca-ES"/>
        </w:rPr>
        <w:t xml:space="preserve"> d’inscripció</w:t>
      </w:r>
      <w:r w:rsidR="0029132B" w:rsidRPr="0030781F">
        <w:rPr>
          <w:rFonts w:asciiTheme="minorHAnsi" w:hAnsiTheme="minorHAnsi" w:cstheme="minorHAnsi"/>
          <w:sz w:val="24"/>
          <w:szCs w:val="24"/>
          <w:lang w:val="ca-ES"/>
        </w:rPr>
        <w:t>.</w:t>
      </w:r>
    </w:p>
    <w:p w14:paraId="511E741E" w14:textId="77777777" w:rsidR="00A85A00" w:rsidRPr="0030781F" w:rsidRDefault="00A85A00" w:rsidP="009173E1">
      <w:pPr>
        <w:pStyle w:val="Pargrafdellista"/>
        <w:numPr>
          <w:ilvl w:val="0"/>
          <w:numId w:val="23"/>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Càrrega de la informació al PAE</w:t>
      </w:r>
      <w:r w:rsidR="0029132B" w:rsidRPr="0030781F">
        <w:rPr>
          <w:rFonts w:asciiTheme="minorHAnsi" w:hAnsiTheme="minorHAnsi" w:cstheme="minorHAnsi"/>
          <w:sz w:val="24"/>
          <w:szCs w:val="24"/>
          <w:lang w:val="ca-ES"/>
        </w:rPr>
        <w:t>.</w:t>
      </w:r>
    </w:p>
    <w:p w14:paraId="18597D57" w14:textId="77777777" w:rsidR="00A85A00" w:rsidRPr="0030781F" w:rsidRDefault="0029132B" w:rsidP="009173E1">
      <w:pPr>
        <w:pStyle w:val="Pargrafdellista"/>
        <w:numPr>
          <w:ilvl w:val="0"/>
          <w:numId w:val="23"/>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 xml:space="preserve">Producció </w:t>
      </w:r>
      <w:r w:rsidR="00A85A00" w:rsidRPr="0030781F">
        <w:rPr>
          <w:rFonts w:asciiTheme="minorHAnsi" w:hAnsiTheme="minorHAnsi" w:cstheme="minorHAnsi"/>
          <w:sz w:val="24"/>
          <w:szCs w:val="24"/>
          <w:lang w:val="ca-ES"/>
        </w:rPr>
        <w:t>dels elements de comunicació</w:t>
      </w:r>
      <w:r w:rsidR="00556BA4" w:rsidRPr="0030781F">
        <w:rPr>
          <w:rFonts w:asciiTheme="minorHAnsi" w:hAnsiTheme="minorHAnsi" w:cstheme="minorHAnsi"/>
          <w:sz w:val="24"/>
          <w:szCs w:val="24"/>
          <w:lang w:val="ca-ES"/>
        </w:rPr>
        <w:t xml:space="preserve"> validats per l’IBE</w:t>
      </w:r>
      <w:r w:rsidRPr="0030781F">
        <w:rPr>
          <w:rFonts w:asciiTheme="minorHAnsi" w:hAnsiTheme="minorHAnsi" w:cstheme="minorHAnsi"/>
          <w:sz w:val="24"/>
          <w:szCs w:val="24"/>
          <w:lang w:val="ca-ES"/>
        </w:rPr>
        <w:t>.</w:t>
      </w:r>
      <w:r w:rsidR="00A85A00" w:rsidRPr="0030781F">
        <w:rPr>
          <w:rFonts w:asciiTheme="minorHAnsi" w:hAnsiTheme="minorHAnsi" w:cstheme="minorHAnsi"/>
          <w:sz w:val="24"/>
          <w:szCs w:val="24"/>
          <w:lang w:val="ca-ES"/>
        </w:rPr>
        <w:t xml:space="preserve"> </w:t>
      </w:r>
    </w:p>
    <w:p w14:paraId="3C2A2F4C" w14:textId="3EFA6FCC" w:rsidR="00A85A00" w:rsidRPr="0030781F" w:rsidRDefault="00A85A00" w:rsidP="009173E1">
      <w:pPr>
        <w:pStyle w:val="Pargrafdellista"/>
        <w:numPr>
          <w:ilvl w:val="0"/>
          <w:numId w:val="23"/>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 xml:space="preserve">Seguiment i control </w:t>
      </w:r>
      <w:r w:rsidR="00762BB7" w:rsidRPr="0030781F">
        <w:rPr>
          <w:rFonts w:asciiTheme="minorHAnsi" w:hAnsiTheme="minorHAnsi" w:cstheme="minorHAnsi"/>
          <w:sz w:val="24"/>
          <w:szCs w:val="24"/>
          <w:lang w:val="ca-ES"/>
        </w:rPr>
        <w:t>del contingut</w:t>
      </w:r>
      <w:r w:rsidRPr="0030781F">
        <w:rPr>
          <w:rFonts w:asciiTheme="minorHAnsi" w:hAnsiTheme="minorHAnsi" w:cstheme="minorHAnsi"/>
          <w:sz w:val="24"/>
          <w:szCs w:val="24"/>
          <w:lang w:val="ca-ES"/>
        </w:rPr>
        <w:t xml:space="preserve"> de cada taller</w:t>
      </w:r>
      <w:r w:rsidR="0029132B" w:rsidRPr="0030781F">
        <w:rPr>
          <w:rFonts w:asciiTheme="minorHAnsi" w:hAnsiTheme="minorHAnsi" w:cstheme="minorHAnsi"/>
          <w:sz w:val="24"/>
          <w:szCs w:val="24"/>
          <w:lang w:val="ca-ES"/>
        </w:rPr>
        <w:t>.</w:t>
      </w:r>
      <w:r w:rsidRPr="0030781F">
        <w:rPr>
          <w:rFonts w:asciiTheme="minorHAnsi" w:hAnsiTheme="minorHAnsi" w:cstheme="minorHAnsi"/>
          <w:sz w:val="24"/>
          <w:szCs w:val="24"/>
          <w:lang w:val="ca-ES"/>
        </w:rPr>
        <w:t xml:space="preserve"> </w:t>
      </w:r>
    </w:p>
    <w:p w14:paraId="39655565" w14:textId="77777777" w:rsidR="00A85A00" w:rsidRPr="0030781F" w:rsidRDefault="00A85A00" w:rsidP="009173E1">
      <w:pPr>
        <w:pStyle w:val="Pargrafdellista"/>
        <w:numPr>
          <w:ilvl w:val="0"/>
          <w:numId w:val="23"/>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Selecció del personal de suport durant les Jornades.</w:t>
      </w:r>
    </w:p>
    <w:p w14:paraId="3D7ECF8A" w14:textId="289FB55C" w:rsidR="00AD5E8E" w:rsidRPr="0030781F" w:rsidRDefault="00A85A00" w:rsidP="00AD5E8E">
      <w:pPr>
        <w:pStyle w:val="Pargrafdellista"/>
        <w:numPr>
          <w:ilvl w:val="0"/>
          <w:numId w:val="23"/>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Producció de les Jornades</w:t>
      </w:r>
      <w:r w:rsidR="0029132B" w:rsidRPr="0030781F">
        <w:rPr>
          <w:rFonts w:asciiTheme="minorHAnsi" w:hAnsiTheme="minorHAnsi" w:cstheme="minorHAnsi"/>
          <w:sz w:val="24"/>
          <w:szCs w:val="24"/>
          <w:lang w:val="ca-ES"/>
        </w:rPr>
        <w:t>.</w:t>
      </w:r>
    </w:p>
    <w:p w14:paraId="00C071B7" w14:textId="76D38051" w:rsidR="00762BB7" w:rsidRPr="0030781F" w:rsidRDefault="00762BB7" w:rsidP="00762BB7">
      <w:pPr>
        <w:pStyle w:val="Pargrafdellista"/>
        <w:numPr>
          <w:ilvl w:val="0"/>
          <w:numId w:val="23"/>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Revisió i actualització de la documentació corresponent als diferents tallers i seminaris.</w:t>
      </w:r>
    </w:p>
    <w:p w14:paraId="2877534E" w14:textId="77777777" w:rsidR="00A85A00" w:rsidRPr="0030781F" w:rsidRDefault="00A85A00" w:rsidP="009173E1">
      <w:pPr>
        <w:pStyle w:val="Pargrafdellista"/>
        <w:numPr>
          <w:ilvl w:val="0"/>
          <w:numId w:val="23"/>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Elaboració dels criteris per establir nivells en la formació d’alguns tallers.</w:t>
      </w:r>
    </w:p>
    <w:p w14:paraId="04C3A7D0" w14:textId="523A6A68" w:rsidR="00A85A00" w:rsidRPr="0030781F" w:rsidRDefault="00A85A00" w:rsidP="009173E1">
      <w:pPr>
        <w:pStyle w:val="Pargrafdellista"/>
        <w:numPr>
          <w:ilvl w:val="0"/>
          <w:numId w:val="23"/>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 xml:space="preserve">Reajustaments organitzatius durant </w:t>
      </w:r>
      <w:r w:rsidR="00762BB7" w:rsidRPr="0030781F">
        <w:rPr>
          <w:rFonts w:asciiTheme="minorHAnsi" w:hAnsiTheme="minorHAnsi" w:cstheme="minorHAnsi"/>
          <w:sz w:val="24"/>
          <w:szCs w:val="24"/>
          <w:lang w:val="ca-ES"/>
        </w:rPr>
        <w:t>les pròpies</w:t>
      </w:r>
      <w:r w:rsidRPr="0030781F">
        <w:rPr>
          <w:rFonts w:asciiTheme="minorHAnsi" w:hAnsiTheme="minorHAnsi" w:cstheme="minorHAnsi"/>
          <w:sz w:val="24"/>
          <w:szCs w:val="24"/>
          <w:lang w:val="ca-ES"/>
        </w:rPr>
        <w:t xml:space="preserve"> Jornades.</w:t>
      </w:r>
    </w:p>
    <w:p w14:paraId="61098D2F" w14:textId="77777777" w:rsidR="00A85A00" w:rsidRPr="0030781F" w:rsidRDefault="00A85A00" w:rsidP="009173E1">
      <w:pPr>
        <w:pStyle w:val="Pargrafdellista"/>
        <w:numPr>
          <w:ilvl w:val="0"/>
          <w:numId w:val="23"/>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Establiment de criteris de valoració</w:t>
      </w:r>
      <w:r w:rsidR="0029132B" w:rsidRPr="0030781F">
        <w:rPr>
          <w:rFonts w:asciiTheme="minorHAnsi" w:hAnsiTheme="minorHAnsi" w:cstheme="minorHAnsi"/>
          <w:sz w:val="24"/>
          <w:szCs w:val="24"/>
          <w:lang w:val="ca-ES"/>
        </w:rPr>
        <w:t>.</w:t>
      </w:r>
    </w:p>
    <w:p w14:paraId="467A2DDF" w14:textId="004719A5" w:rsidR="00A85A00" w:rsidRPr="0030781F" w:rsidRDefault="00A85A00" w:rsidP="009173E1">
      <w:pPr>
        <w:pStyle w:val="Pargrafdellista"/>
        <w:numPr>
          <w:ilvl w:val="0"/>
          <w:numId w:val="23"/>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Producció de l’acte inaugural institucional</w:t>
      </w:r>
      <w:r w:rsidR="009C1732" w:rsidRPr="0030781F">
        <w:rPr>
          <w:rFonts w:asciiTheme="minorHAnsi" w:hAnsiTheme="minorHAnsi" w:cstheme="minorHAnsi"/>
          <w:sz w:val="24"/>
          <w:szCs w:val="24"/>
          <w:lang w:val="ca-ES"/>
        </w:rPr>
        <w:t>, si s’escau.</w:t>
      </w:r>
    </w:p>
    <w:p w14:paraId="583EB022" w14:textId="77777777" w:rsidR="00A85A00" w:rsidRPr="0030781F" w:rsidRDefault="00A85A00" w:rsidP="009173E1">
      <w:pPr>
        <w:pStyle w:val="Pargrafdellista"/>
        <w:numPr>
          <w:ilvl w:val="0"/>
          <w:numId w:val="23"/>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Elaboració d’informe sobre les Jornades: realització, conclusions, dades i valoracions.</w:t>
      </w:r>
    </w:p>
    <w:p w14:paraId="77F7E64F" w14:textId="296C5722" w:rsidR="00A85A00" w:rsidRPr="0030781F" w:rsidRDefault="00556BA4" w:rsidP="009173E1">
      <w:pPr>
        <w:pStyle w:val="Pargrafdellista"/>
        <w:numPr>
          <w:ilvl w:val="0"/>
          <w:numId w:val="23"/>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Proposta</w:t>
      </w:r>
      <w:r w:rsidR="00A85A00" w:rsidRPr="0030781F">
        <w:rPr>
          <w:rFonts w:asciiTheme="minorHAnsi" w:hAnsiTheme="minorHAnsi" w:cstheme="minorHAnsi"/>
          <w:sz w:val="24"/>
          <w:szCs w:val="24"/>
          <w:lang w:val="ca-ES"/>
        </w:rPr>
        <w:t xml:space="preserve"> de la presència i la idoneïtat de la imatge municipal</w:t>
      </w:r>
      <w:r w:rsidR="009C1732" w:rsidRPr="0030781F">
        <w:rPr>
          <w:rFonts w:asciiTheme="minorHAnsi" w:hAnsiTheme="minorHAnsi" w:cstheme="minorHAnsi"/>
          <w:sz w:val="24"/>
          <w:szCs w:val="24"/>
          <w:lang w:val="ca-ES"/>
        </w:rPr>
        <w:t xml:space="preserve"> per l’aprovació de l’administració</w:t>
      </w:r>
      <w:r w:rsidR="00A85A00" w:rsidRPr="0030781F">
        <w:rPr>
          <w:rFonts w:asciiTheme="minorHAnsi" w:hAnsiTheme="minorHAnsi" w:cstheme="minorHAnsi"/>
          <w:sz w:val="24"/>
          <w:szCs w:val="24"/>
          <w:lang w:val="ca-ES"/>
        </w:rPr>
        <w:t xml:space="preserve"> </w:t>
      </w:r>
    </w:p>
    <w:p w14:paraId="7C4B5C5B" w14:textId="77777777" w:rsidR="00A85A00" w:rsidRPr="0030781F" w:rsidRDefault="00A85A00" w:rsidP="009173E1">
      <w:pPr>
        <w:pStyle w:val="Pargrafdellista"/>
        <w:numPr>
          <w:ilvl w:val="0"/>
          <w:numId w:val="46"/>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Valoració de les Jornades:</w:t>
      </w:r>
    </w:p>
    <w:p w14:paraId="72231268" w14:textId="77777777" w:rsidR="00A85A00" w:rsidRPr="0030781F" w:rsidRDefault="00A85A00" w:rsidP="009173E1">
      <w:pPr>
        <w:pStyle w:val="Pargrafdellista"/>
        <w:numPr>
          <w:ilvl w:val="0"/>
          <w:numId w:val="39"/>
        </w:numPr>
        <w:spacing w:after="0" w:line="240" w:lineRule="auto"/>
        <w:ind w:left="709" w:hanging="283"/>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 xml:space="preserve">Elaboració i gestió d’instruments de valoració </w:t>
      </w:r>
    </w:p>
    <w:p w14:paraId="468609A8" w14:textId="77777777" w:rsidR="00A85A00" w:rsidRPr="0030781F" w:rsidRDefault="00A85A00" w:rsidP="009173E1">
      <w:pPr>
        <w:pStyle w:val="Pargrafdellista"/>
        <w:numPr>
          <w:ilvl w:val="0"/>
          <w:numId w:val="39"/>
        </w:numPr>
        <w:spacing w:after="0" w:line="240" w:lineRule="auto"/>
        <w:ind w:left="709" w:hanging="283"/>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 xml:space="preserve">Recollida i buidatge dels formularis </w:t>
      </w:r>
    </w:p>
    <w:p w14:paraId="1F2D3ED6" w14:textId="77777777" w:rsidR="00A85A00" w:rsidRPr="0030781F" w:rsidRDefault="00A85A00" w:rsidP="009173E1">
      <w:pPr>
        <w:pStyle w:val="Pargrafdellista"/>
        <w:numPr>
          <w:ilvl w:val="0"/>
          <w:numId w:val="39"/>
        </w:numPr>
        <w:spacing w:after="0" w:line="240" w:lineRule="auto"/>
        <w:ind w:left="709" w:hanging="283"/>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 xml:space="preserve">Elaboració de resultats i propostes de futur </w:t>
      </w:r>
    </w:p>
    <w:p w14:paraId="187B232E" w14:textId="77777777" w:rsidR="00AA3670" w:rsidRPr="0030781F" w:rsidRDefault="00AA3670" w:rsidP="00A85A00">
      <w:pPr>
        <w:pStyle w:val="Pargrafdellista"/>
        <w:pBdr>
          <w:bottom w:val="single" w:sz="4" w:space="1" w:color="auto"/>
        </w:pBdr>
        <w:spacing w:after="0" w:line="240" w:lineRule="auto"/>
        <w:ind w:left="0"/>
        <w:jc w:val="both"/>
        <w:rPr>
          <w:rFonts w:asciiTheme="minorHAnsi" w:hAnsiTheme="minorHAnsi" w:cstheme="minorHAnsi"/>
          <w:b/>
          <w:sz w:val="24"/>
          <w:szCs w:val="24"/>
          <w:lang w:val="ca-ES"/>
        </w:rPr>
      </w:pPr>
    </w:p>
    <w:p w14:paraId="14446BAD" w14:textId="77777777" w:rsidR="00A85A00" w:rsidRPr="0030781F" w:rsidRDefault="00A85A00" w:rsidP="00A85A00">
      <w:pPr>
        <w:pStyle w:val="Pargrafdellista"/>
        <w:pBdr>
          <w:bottom w:val="single" w:sz="4" w:space="1" w:color="auto"/>
        </w:pBdr>
        <w:spacing w:after="0" w:line="240" w:lineRule="auto"/>
        <w:ind w:left="0"/>
        <w:jc w:val="both"/>
        <w:rPr>
          <w:rFonts w:asciiTheme="minorHAnsi" w:hAnsiTheme="minorHAnsi" w:cstheme="minorHAnsi"/>
          <w:b/>
          <w:sz w:val="24"/>
          <w:szCs w:val="24"/>
          <w:lang w:val="ca-ES"/>
        </w:rPr>
      </w:pPr>
      <w:r w:rsidRPr="0030781F">
        <w:rPr>
          <w:rFonts w:asciiTheme="minorHAnsi" w:hAnsiTheme="minorHAnsi" w:cstheme="minorHAnsi"/>
          <w:b/>
          <w:sz w:val="24"/>
          <w:szCs w:val="24"/>
          <w:lang w:val="ca-ES"/>
        </w:rPr>
        <w:t xml:space="preserve">Material didàctic específic de cada programa </w:t>
      </w:r>
    </w:p>
    <w:p w14:paraId="79137CBB" w14:textId="77777777" w:rsidR="00A85A00" w:rsidRPr="0030781F" w:rsidRDefault="00A85A00" w:rsidP="00A85A00">
      <w:pPr>
        <w:pStyle w:val="Pargrafdellista"/>
        <w:spacing w:after="0" w:line="240" w:lineRule="auto"/>
        <w:ind w:left="0"/>
        <w:jc w:val="both"/>
        <w:rPr>
          <w:rFonts w:asciiTheme="minorHAnsi" w:hAnsiTheme="minorHAnsi" w:cstheme="minorHAnsi"/>
          <w:b/>
          <w:sz w:val="24"/>
          <w:szCs w:val="24"/>
          <w:lang w:val="ca-ES"/>
        </w:rPr>
      </w:pPr>
      <w:r w:rsidRPr="0030781F">
        <w:rPr>
          <w:rFonts w:asciiTheme="minorHAnsi" w:hAnsiTheme="minorHAnsi" w:cstheme="minorHAnsi"/>
          <w:b/>
          <w:sz w:val="24"/>
          <w:szCs w:val="24"/>
          <w:lang w:val="ca-ES"/>
        </w:rPr>
        <w:t>Coordinació</w:t>
      </w:r>
    </w:p>
    <w:p w14:paraId="7BA50625" w14:textId="77777777" w:rsidR="00A85A00" w:rsidRPr="0030781F" w:rsidRDefault="00A85A00" w:rsidP="0077135C">
      <w:pPr>
        <w:pStyle w:val="Pargrafdellista"/>
        <w:numPr>
          <w:ilvl w:val="0"/>
          <w:numId w:val="24"/>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 xml:space="preserve">Criteris sobre quins documents han d’haver-hi a cada programa </w:t>
      </w:r>
    </w:p>
    <w:p w14:paraId="04E9AF28" w14:textId="77777777" w:rsidR="00A85A00" w:rsidRPr="0030781F" w:rsidRDefault="00A85A00" w:rsidP="0077135C">
      <w:pPr>
        <w:pStyle w:val="Pargrafdellista"/>
        <w:numPr>
          <w:ilvl w:val="0"/>
          <w:numId w:val="24"/>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Proposta de canvis i millores dels materials didàctics actuals.</w:t>
      </w:r>
    </w:p>
    <w:p w14:paraId="13F152CC" w14:textId="414B40E1" w:rsidR="00A85A00" w:rsidRPr="0030781F" w:rsidRDefault="00A85A00" w:rsidP="0077135C">
      <w:pPr>
        <w:pStyle w:val="Pargrafdellista"/>
        <w:numPr>
          <w:ilvl w:val="0"/>
          <w:numId w:val="24"/>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Establir criteri</w:t>
      </w:r>
      <w:r w:rsidR="00762BB7" w:rsidRPr="0030781F">
        <w:rPr>
          <w:rFonts w:asciiTheme="minorHAnsi" w:hAnsiTheme="minorHAnsi" w:cstheme="minorHAnsi"/>
          <w:sz w:val="24"/>
          <w:szCs w:val="24"/>
          <w:lang w:val="ca-ES"/>
        </w:rPr>
        <w:t>s sobre</w:t>
      </w:r>
      <w:r w:rsidRPr="0030781F">
        <w:rPr>
          <w:rFonts w:asciiTheme="minorHAnsi" w:hAnsiTheme="minorHAnsi" w:cstheme="minorHAnsi"/>
          <w:sz w:val="24"/>
          <w:szCs w:val="24"/>
          <w:lang w:val="ca-ES"/>
        </w:rPr>
        <w:t xml:space="preserve"> les línies bàsi</w:t>
      </w:r>
      <w:r w:rsidR="00762BB7" w:rsidRPr="0030781F">
        <w:rPr>
          <w:rFonts w:asciiTheme="minorHAnsi" w:hAnsiTheme="minorHAnsi" w:cstheme="minorHAnsi"/>
          <w:sz w:val="24"/>
          <w:szCs w:val="24"/>
          <w:lang w:val="ca-ES"/>
        </w:rPr>
        <w:t>ques d’evolució</w:t>
      </w:r>
      <w:r w:rsidRPr="0030781F">
        <w:rPr>
          <w:rFonts w:asciiTheme="minorHAnsi" w:hAnsiTheme="minorHAnsi" w:cstheme="minorHAnsi"/>
          <w:sz w:val="24"/>
          <w:szCs w:val="24"/>
          <w:lang w:val="ca-ES"/>
        </w:rPr>
        <w:t xml:space="preserve"> els materials didàctics de cada programa </w:t>
      </w:r>
    </w:p>
    <w:p w14:paraId="2C02179B" w14:textId="77777777" w:rsidR="00A85A00" w:rsidRPr="0030781F" w:rsidRDefault="00A85A00" w:rsidP="0077135C">
      <w:pPr>
        <w:pStyle w:val="Pargrafdellista"/>
        <w:numPr>
          <w:ilvl w:val="0"/>
          <w:numId w:val="24"/>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 xml:space="preserve">Donar criteri específic per a cada activitat i cicle educatiu  </w:t>
      </w:r>
    </w:p>
    <w:p w14:paraId="0F4CC9F4" w14:textId="77777777" w:rsidR="00A85A00" w:rsidRPr="0030781F" w:rsidRDefault="00A85A00" w:rsidP="0077135C">
      <w:pPr>
        <w:pStyle w:val="Pargrafdellista"/>
        <w:numPr>
          <w:ilvl w:val="0"/>
          <w:numId w:val="24"/>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Establiment de criteris sobre la imatge corporativa que han de tenir els documents segons l’autoria i l’ús.</w:t>
      </w:r>
    </w:p>
    <w:p w14:paraId="0FEC3F3B" w14:textId="77777777" w:rsidR="00A85A00" w:rsidRPr="0030781F" w:rsidRDefault="00A85A00" w:rsidP="0077135C">
      <w:pPr>
        <w:pStyle w:val="Pargrafdellista"/>
        <w:numPr>
          <w:ilvl w:val="0"/>
          <w:numId w:val="24"/>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Establiment de criteris d’actuació davant les possibles incidències</w:t>
      </w:r>
    </w:p>
    <w:p w14:paraId="754266A3" w14:textId="77777777" w:rsidR="00A85A00" w:rsidRPr="0030781F" w:rsidRDefault="00A85A00" w:rsidP="0077135C">
      <w:pPr>
        <w:pStyle w:val="Pargrafdellista"/>
        <w:numPr>
          <w:ilvl w:val="0"/>
          <w:numId w:val="24"/>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Reajustaments organitzatius durant el curs.</w:t>
      </w:r>
    </w:p>
    <w:p w14:paraId="0F6881DD" w14:textId="77777777" w:rsidR="00A85A00" w:rsidRPr="0030781F" w:rsidRDefault="00A85A00" w:rsidP="0077135C">
      <w:pPr>
        <w:pStyle w:val="Pargrafdellista"/>
        <w:numPr>
          <w:ilvl w:val="0"/>
          <w:numId w:val="24"/>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Establiment de criteris de valoració</w:t>
      </w:r>
    </w:p>
    <w:p w14:paraId="374ABE7F" w14:textId="77777777" w:rsidR="00A85A00" w:rsidRPr="0030781F" w:rsidRDefault="00A85A00" w:rsidP="00A85A00">
      <w:pPr>
        <w:pStyle w:val="Pargrafdellista"/>
        <w:spacing w:after="0" w:line="240" w:lineRule="auto"/>
        <w:ind w:left="348"/>
        <w:jc w:val="both"/>
        <w:rPr>
          <w:rFonts w:asciiTheme="minorHAnsi" w:hAnsiTheme="minorHAnsi" w:cstheme="minorHAnsi"/>
          <w:b/>
          <w:sz w:val="24"/>
          <w:szCs w:val="24"/>
          <w:lang w:val="ca-ES"/>
        </w:rPr>
      </w:pPr>
    </w:p>
    <w:p w14:paraId="497AE55A" w14:textId="77777777" w:rsidR="00A85A00" w:rsidRPr="0030781F" w:rsidRDefault="00A85A00" w:rsidP="00A85A00">
      <w:pPr>
        <w:pStyle w:val="Pargrafdellista"/>
        <w:spacing w:after="0" w:line="240" w:lineRule="auto"/>
        <w:ind w:left="0"/>
        <w:jc w:val="both"/>
        <w:rPr>
          <w:rFonts w:asciiTheme="minorHAnsi" w:hAnsiTheme="minorHAnsi" w:cstheme="minorHAnsi"/>
          <w:b/>
          <w:sz w:val="24"/>
          <w:szCs w:val="24"/>
          <w:lang w:val="ca-ES"/>
        </w:rPr>
      </w:pPr>
      <w:r w:rsidRPr="0030781F">
        <w:rPr>
          <w:rFonts w:asciiTheme="minorHAnsi" w:hAnsiTheme="minorHAnsi" w:cstheme="minorHAnsi"/>
          <w:b/>
          <w:sz w:val="24"/>
          <w:szCs w:val="24"/>
          <w:lang w:val="ca-ES"/>
        </w:rPr>
        <w:t>Gestió</w:t>
      </w:r>
    </w:p>
    <w:p w14:paraId="0ABD9806" w14:textId="77777777" w:rsidR="00A85A00" w:rsidRPr="0030781F" w:rsidRDefault="00A85A00" w:rsidP="0077135C">
      <w:pPr>
        <w:pStyle w:val="Pargrafdellista"/>
        <w:numPr>
          <w:ilvl w:val="0"/>
          <w:numId w:val="25"/>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Revisió dels materials existents</w:t>
      </w:r>
    </w:p>
    <w:p w14:paraId="426E1C63" w14:textId="77777777" w:rsidR="00A85A00" w:rsidRPr="0030781F" w:rsidRDefault="00A85A00" w:rsidP="0077135C">
      <w:pPr>
        <w:pStyle w:val="Pargrafdellista"/>
        <w:numPr>
          <w:ilvl w:val="0"/>
          <w:numId w:val="25"/>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lastRenderedPageBreak/>
        <w:t>Revisió de la imatge corporativa municipal dels documents.</w:t>
      </w:r>
    </w:p>
    <w:p w14:paraId="1543D5E3" w14:textId="77777777" w:rsidR="00A85A00" w:rsidRPr="0030781F" w:rsidRDefault="00A85A00" w:rsidP="0077135C">
      <w:pPr>
        <w:pStyle w:val="Pargrafdellista"/>
        <w:numPr>
          <w:ilvl w:val="0"/>
          <w:numId w:val="25"/>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Proposta de canvis i millores dels materials didàctics actuals.</w:t>
      </w:r>
    </w:p>
    <w:p w14:paraId="667129B9" w14:textId="5961A670" w:rsidR="00A85A00" w:rsidRPr="0030781F" w:rsidRDefault="00A85A00" w:rsidP="0077135C">
      <w:pPr>
        <w:pStyle w:val="Pargrafdellista"/>
        <w:numPr>
          <w:ilvl w:val="0"/>
          <w:numId w:val="25"/>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 xml:space="preserve">Seguiment i control periòdic </w:t>
      </w:r>
      <w:r w:rsidR="00762BB7" w:rsidRPr="0030781F">
        <w:rPr>
          <w:rFonts w:asciiTheme="minorHAnsi" w:hAnsiTheme="minorHAnsi" w:cstheme="minorHAnsi"/>
          <w:sz w:val="24"/>
          <w:szCs w:val="24"/>
          <w:lang w:val="ca-ES"/>
        </w:rPr>
        <w:t xml:space="preserve">d’actualització </w:t>
      </w:r>
      <w:r w:rsidRPr="0030781F">
        <w:rPr>
          <w:rFonts w:asciiTheme="minorHAnsi" w:hAnsiTheme="minorHAnsi" w:cstheme="minorHAnsi"/>
          <w:sz w:val="24"/>
          <w:szCs w:val="24"/>
          <w:lang w:val="ca-ES"/>
        </w:rPr>
        <w:t>sobre l</w:t>
      </w:r>
      <w:r w:rsidR="00762BB7" w:rsidRPr="0030781F">
        <w:rPr>
          <w:rFonts w:asciiTheme="minorHAnsi" w:hAnsiTheme="minorHAnsi" w:cstheme="minorHAnsi"/>
          <w:sz w:val="24"/>
          <w:szCs w:val="24"/>
          <w:lang w:val="ca-ES"/>
        </w:rPr>
        <w:t>’estat i disponibilitat</w:t>
      </w:r>
      <w:r w:rsidRPr="0030781F">
        <w:rPr>
          <w:rFonts w:asciiTheme="minorHAnsi" w:hAnsiTheme="minorHAnsi" w:cstheme="minorHAnsi"/>
          <w:sz w:val="24"/>
          <w:szCs w:val="24"/>
          <w:lang w:val="ca-ES"/>
        </w:rPr>
        <w:t xml:space="preserve"> dels materials</w:t>
      </w:r>
    </w:p>
    <w:p w14:paraId="1E5A8A42" w14:textId="77777777" w:rsidR="00A85A00" w:rsidRPr="0030781F" w:rsidRDefault="00A85A00" w:rsidP="0077135C">
      <w:pPr>
        <w:pStyle w:val="Pargrafdellista"/>
        <w:numPr>
          <w:ilvl w:val="0"/>
          <w:numId w:val="25"/>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Elaboració dels instruments de valoració</w:t>
      </w:r>
    </w:p>
    <w:p w14:paraId="1276B69C" w14:textId="77777777" w:rsidR="00A85A00" w:rsidRPr="0030781F" w:rsidRDefault="00A85A00" w:rsidP="0077135C">
      <w:pPr>
        <w:pStyle w:val="Pargrafdellista"/>
        <w:numPr>
          <w:ilvl w:val="0"/>
          <w:numId w:val="25"/>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Gestió dels instruments: assegurant que siguin omplerts, recollint-los, buidant-los, extraient-ne conclusions...</w:t>
      </w:r>
    </w:p>
    <w:p w14:paraId="6F482DB9" w14:textId="77777777" w:rsidR="00A85A00" w:rsidRPr="0030781F" w:rsidRDefault="00A85A00" w:rsidP="0077135C">
      <w:pPr>
        <w:pStyle w:val="Pargrafdellista"/>
        <w:numPr>
          <w:ilvl w:val="0"/>
          <w:numId w:val="25"/>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Elaboració d’informe sobre el servei: realització, conclusions, dades i valoracions.</w:t>
      </w:r>
    </w:p>
    <w:p w14:paraId="44824A40" w14:textId="77777777" w:rsidR="007765E5" w:rsidRPr="0030781F" w:rsidRDefault="007765E5" w:rsidP="00A85A00">
      <w:pPr>
        <w:spacing w:after="0" w:line="240" w:lineRule="auto"/>
        <w:jc w:val="both"/>
        <w:rPr>
          <w:rFonts w:cstheme="minorHAnsi"/>
          <w:b/>
          <w:sz w:val="24"/>
          <w:szCs w:val="24"/>
        </w:rPr>
      </w:pPr>
    </w:p>
    <w:p w14:paraId="556750D7" w14:textId="5C8DBEEA" w:rsidR="00D22719" w:rsidRPr="0030781F" w:rsidRDefault="00D22719" w:rsidP="009173E1">
      <w:pPr>
        <w:pStyle w:val="Pargrafdellista"/>
        <w:numPr>
          <w:ilvl w:val="0"/>
          <w:numId w:val="19"/>
        </w:numPr>
        <w:pBdr>
          <w:bottom w:val="single" w:sz="4" w:space="1" w:color="auto"/>
        </w:pBdr>
        <w:spacing w:after="0" w:line="240" w:lineRule="auto"/>
        <w:ind w:left="284" w:hanging="284"/>
        <w:jc w:val="both"/>
        <w:rPr>
          <w:rFonts w:asciiTheme="minorHAnsi" w:hAnsiTheme="minorHAnsi" w:cstheme="minorHAnsi"/>
          <w:b/>
          <w:sz w:val="24"/>
          <w:szCs w:val="24"/>
          <w:highlight w:val="darkGray"/>
          <w:lang w:val="ca-ES"/>
        </w:rPr>
      </w:pPr>
      <w:r w:rsidRPr="0030781F">
        <w:rPr>
          <w:rFonts w:asciiTheme="minorHAnsi" w:hAnsiTheme="minorHAnsi" w:cstheme="minorHAnsi"/>
          <w:b/>
          <w:sz w:val="24"/>
          <w:szCs w:val="24"/>
          <w:highlight w:val="darkGray"/>
          <w:lang w:val="ca-ES"/>
        </w:rPr>
        <w:t xml:space="preserve">PROGRAMES </w:t>
      </w:r>
      <w:r w:rsidR="00315718" w:rsidRPr="0030781F">
        <w:rPr>
          <w:rFonts w:asciiTheme="minorHAnsi" w:hAnsiTheme="minorHAnsi" w:cstheme="minorHAnsi"/>
          <w:b/>
          <w:sz w:val="24"/>
          <w:szCs w:val="24"/>
          <w:highlight w:val="darkGray"/>
          <w:lang w:val="ca-ES"/>
        </w:rPr>
        <w:t>DE PROMOCIÓ ESPORTIVA FORA D’HORARI LECTIU</w:t>
      </w:r>
    </w:p>
    <w:p w14:paraId="77952EE7" w14:textId="77777777" w:rsidR="00D22719" w:rsidRPr="0030781F" w:rsidRDefault="00D22719" w:rsidP="00D22719">
      <w:pPr>
        <w:pBdr>
          <w:bottom w:val="single" w:sz="4" w:space="1" w:color="auto"/>
        </w:pBdr>
        <w:spacing w:after="0" w:line="240" w:lineRule="auto"/>
        <w:contextualSpacing/>
        <w:jc w:val="both"/>
        <w:rPr>
          <w:rFonts w:cstheme="minorHAnsi"/>
          <w:b/>
          <w:sz w:val="24"/>
          <w:szCs w:val="24"/>
        </w:rPr>
      </w:pPr>
    </w:p>
    <w:p w14:paraId="31355C37" w14:textId="1D3AF32F" w:rsidR="00D22719" w:rsidRPr="0030781F" w:rsidRDefault="00573D6A" w:rsidP="00D22719">
      <w:pPr>
        <w:pBdr>
          <w:bottom w:val="single" w:sz="4" w:space="1" w:color="auto"/>
        </w:pBdr>
        <w:spacing w:after="0" w:line="240" w:lineRule="auto"/>
        <w:contextualSpacing/>
        <w:jc w:val="both"/>
        <w:rPr>
          <w:rFonts w:cstheme="minorHAnsi"/>
          <w:b/>
          <w:sz w:val="24"/>
          <w:szCs w:val="24"/>
        </w:rPr>
      </w:pPr>
      <w:r w:rsidRPr="0030781F">
        <w:rPr>
          <w:rFonts w:cstheme="minorHAnsi"/>
          <w:b/>
          <w:sz w:val="24"/>
          <w:szCs w:val="24"/>
          <w:highlight w:val="lightGray"/>
        </w:rPr>
        <w:t xml:space="preserve">C.1. </w:t>
      </w:r>
      <w:r w:rsidR="00AE76D6" w:rsidRPr="0030781F">
        <w:rPr>
          <w:rFonts w:cstheme="minorHAnsi"/>
          <w:b/>
          <w:sz w:val="24"/>
          <w:szCs w:val="24"/>
          <w:highlight w:val="lightGray"/>
        </w:rPr>
        <w:t>GESTIÓ,</w:t>
      </w:r>
      <w:r w:rsidRPr="0030781F">
        <w:rPr>
          <w:rFonts w:cstheme="minorHAnsi"/>
          <w:b/>
          <w:sz w:val="24"/>
          <w:szCs w:val="24"/>
          <w:highlight w:val="lightGray"/>
        </w:rPr>
        <w:t xml:space="preserve"> CONTROL</w:t>
      </w:r>
      <w:r w:rsidR="00AE76D6" w:rsidRPr="0030781F">
        <w:rPr>
          <w:rFonts w:cstheme="minorHAnsi"/>
          <w:b/>
          <w:sz w:val="24"/>
          <w:szCs w:val="24"/>
          <w:highlight w:val="lightGray"/>
        </w:rPr>
        <w:t xml:space="preserve"> I DIFUSIÓ</w:t>
      </w:r>
      <w:r w:rsidR="00D22719" w:rsidRPr="0030781F">
        <w:rPr>
          <w:rFonts w:cstheme="minorHAnsi"/>
          <w:b/>
          <w:sz w:val="24"/>
          <w:szCs w:val="24"/>
          <w:highlight w:val="lightGray"/>
        </w:rPr>
        <w:t xml:space="preserve"> DE L’OFERTA ESPORTIVA</w:t>
      </w:r>
    </w:p>
    <w:p w14:paraId="671F6D0A" w14:textId="77777777" w:rsidR="00D22719" w:rsidRPr="0030781F" w:rsidRDefault="00D22719" w:rsidP="00D22719">
      <w:pPr>
        <w:pBdr>
          <w:bottom w:val="single" w:sz="4" w:space="1" w:color="auto"/>
        </w:pBdr>
        <w:spacing w:after="0" w:line="240" w:lineRule="auto"/>
        <w:contextualSpacing/>
        <w:jc w:val="both"/>
        <w:rPr>
          <w:rFonts w:cstheme="minorHAnsi"/>
          <w:b/>
          <w:sz w:val="24"/>
          <w:szCs w:val="24"/>
        </w:rPr>
      </w:pPr>
    </w:p>
    <w:p w14:paraId="11F55800" w14:textId="6D04A293" w:rsidR="00D22719" w:rsidRPr="0030781F" w:rsidRDefault="00AE76D6" w:rsidP="00AE76D6">
      <w:pPr>
        <w:pBdr>
          <w:bottom w:val="single" w:sz="4" w:space="1" w:color="auto"/>
        </w:pBdr>
        <w:spacing w:after="0" w:line="240" w:lineRule="auto"/>
        <w:contextualSpacing/>
        <w:jc w:val="both"/>
        <w:rPr>
          <w:rFonts w:cstheme="minorHAnsi"/>
          <w:b/>
          <w:sz w:val="24"/>
          <w:szCs w:val="24"/>
        </w:rPr>
      </w:pPr>
      <w:r w:rsidRPr="0030781F">
        <w:rPr>
          <w:rFonts w:cstheme="minorHAnsi"/>
          <w:b/>
          <w:sz w:val="24"/>
          <w:szCs w:val="24"/>
        </w:rPr>
        <w:t>Aplicacions informàtiques</w:t>
      </w:r>
      <w:r w:rsidR="00D22719" w:rsidRPr="0030781F">
        <w:rPr>
          <w:rFonts w:cstheme="minorHAnsi"/>
          <w:b/>
          <w:sz w:val="24"/>
          <w:szCs w:val="24"/>
        </w:rPr>
        <w:t xml:space="preserve"> de gestió de l’oferta esportiva</w:t>
      </w:r>
    </w:p>
    <w:p w14:paraId="0C3DA110" w14:textId="38237F74" w:rsidR="00D22719" w:rsidRPr="0030781F" w:rsidRDefault="00D22719" w:rsidP="00AB2D2E">
      <w:pPr>
        <w:pStyle w:val="Pargrafdellista"/>
        <w:numPr>
          <w:ilvl w:val="0"/>
          <w:numId w:val="5"/>
        </w:numPr>
        <w:spacing w:after="0" w:line="240" w:lineRule="auto"/>
        <w:ind w:left="284" w:hanging="284"/>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Revisió</w:t>
      </w:r>
      <w:r w:rsidR="00AE76D6" w:rsidRPr="0030781F">
        <w:rPr>
          <w:rFonts w:asciiTheme="minorHAnsi" w:hAnsiTheme="minorHAnsi" w:cstheme="minorHAnsi"/>
          <w:sz w:val="24"/>
          <w:szCs w:val="24"/>
          <w:lang w:val="ca-ES"/>
        </w:rPr>
        <w:t xml:space="preserve"> del correcte funcionament del gestor administratiu a disposició de les entitats pels tràmits d’homologació i cobrament dels ajuts a infants i joves per la pràctica esportiva fora d’horari lectiu.</w:t>
      </w:r>
    </w:p>
    <w:p w14:paraId="3AB7CC40" w14:textId="7F23C851" w:rsidR="00AE76D6" w:rsidRPr="0030781F" w:rsidRDefault="00AE76D6" w:rsidP="00AB2D2E">
      <w:pPr>
        <w:pStyle w:val="Pargrafdellista"/>
        <w:numPr>
          <w:ilvl w:val="0"/>
          <w:numId w:val="5"/>
        </w:numPr>
        <w:spacing w:after="0" w:line="240" w:lineRule="auto"/>
        <w:ind w:left="284" w:hanging="284"/>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 xml:space="preserve">Revisió del correcte funcionament de l’aplicatiu </w:t>
      </w:r>
      <w:r w:rsidR="00762BB7" w:rsidRPr="0030781F">
        <w:rPr>
          <w:rFonts w:asciiTheme="minorHAnsi" w:hAnsiTheme="minorHAnsi" w:cstheme="minorHAnsi"/>
          <w:sz w:val="24"/>
          <w:szCs w:val="24"/>
          <w:lang w:val="ca-ES"/>
        </w:rPr>
        <w:t>informàtic</w:t>
      </w:r>
      <w:r w:rsidRPr="0030781F">
        <w:rPr>
          <w:rFonts w:asciiTheme="minorHAnsi" w:hAnsiTheme="minorHAnsi" w:cstheme="minorHAnsi"/>
          <w:sz w:val="24"/>
          <w:szCs w:val="24"/>
          <w:lang w:val="ca-ES"/>
        </w:rPr>
        <w:t xml:space="preserve"> per facilitar a les entitats homologades la gestió tècnica i el desenvolupament esportiu de les seves activitats.</w:t>
      </w:r>
    </w:p>
    <w:p w14:paraId="3358AAF8" w14:textId="0EF59DA0" w:rsidR="00D22719" w:rsidRPr="0030781F" w:rsidRDefault="009356D3" w:rsidP="00AB2D2E">
      <w:pPr>
        <w:pStyle w:val="Pargrafdellista"/>
        <w:numPr>
          <w:ilvl w:val="0"/>
          <w:numId w:val="5"/>
        </w:numPr>
        <w:spacing w:after="0" w:line="240" w:lineRule="auto"/>
        <w:ind w:left="284" w:hanging="284"/>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 xml:space="preserve">Manteniment i </w:t>
      </w:r>
      <w:r w:rsidR="004B7311" w:rsidRPr="0030781F">
        <w:rPr>
          <w:rFonts w:asciiTheme="minorHAnsi" w:hAnsiTheme="minorHAnsi" w:cstheme="minorHAnsi"/>
          <w:sz w:val="24"/>
          <w:szCs w:val="24"/>
          <w:lang w:val="ca-ES"/>
        </w:rPr>
        <w:t>resolució</w:t>
      </w:r>
      <w:r w:rsidRPr="0030781F">
        <w:rPr>
          <w:rFonts w:asciiTheme="minorHAnsi" w:hAnsiTheme="minorHAnsi" w:cstheme="minorHAnsi"/>
          <w:sz w:val="24"/>
          <w:szCs w:val="24"/>
          <w:lang w:val="ca-ES"/>
        </w:rPr>
        <w:t xml:space="preserve"> d’incidències de funcionament</w:t>
      </w:r>
      <w:r w:rsidR="00762BB7" w:rsidRPr="0030781F">
        <w:rPr>
          <w:rFonts w:asciiTheme="minorHAnsi" w:hAnsiTheme="minorHAnsi" w:cstheme="minorHAnsi"/>
          <w:sz w:val="24"/>
          <w:szCs w:val="24"/>
          <w:lang w:val="ca-ES"/>
        </w:rPr>
        <w:t xml:space="preserve"> d’aquest servei</w:t>
      </w:r>
      <w:r w:rsidR="00D22719" w:rsidRPr="0030781F">
        <w:rPr>
          <w:rFonts w:asciiTheme="minorHAnsi" w:hAnsiTheme="minorHAnsi" w:cstheme="minorHAnsi"/>
          <w:sz w:val="24"/>
          <w:szCs w:val="24"/>
          <w:lang w:val="ca-ES"/>
        </w:rPr>
        <w:t>.</w:t>
      </w:r>
    </w:p>
    <w:p w14:paraId="6BA3C2DC" w14:textId="1F2CFEE5" w:rsidR="00D22719" w:rsidRPr="0030781F" w:rsidRDefault="00762BB7" w:rsidP="00AB2D2E">
      <w:pPr>
        <w:pStyle w:val="Pargrafdellista"/>
        <w:numPr>
          <w:ilvl w:val="0"/>
          <w:numId w:val="5"/>
        </w:numPr>
        <w:spacing w:after="0" w:line="240" w:lineRule="auto"/>
        <w:ind w:left="284" w:hanging="284"/>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Formació i s</w:t>
      </w:r>
      <w:r w:rsidR="00D22719" w:rsidRPr="0030781F">
        <w:rPr>
          <w:rFonts w:asciiTheme="minorHAnsi" w:hAnsiTheme="minorHAnsi" w:cstheme="minorHAnsi"/>
          <w:sz w:val="24"/>
          <w:szCs w:val="24"/>
          <w:lang w:val="ca-ES"/>
        </w:rPr>
        <w:t>uport a les entitats sobre la utilització d</w:t>
      </w:r>
      <w:r w:rsidR="00AE76D6" w:rsidRPr="0030781F">
        <w:rPr>
          <w:rFonts w:asciiTheme="minorHAnsi" w:hAnsiTheme="minorHAnsi" w:cstheme="minorHAnsi"/>
          <w:sz w:val="24"/>
          <w:szCs w:val="24"/>
          <w:lang w:val="ca-ES"/>
        </w:rPr>
        <w:t>’aquests recursos informàtics</w:t>
      </w:r>
      <w:r w:rsidR="00D22719" w:rsidRPr="0030781F">
        <w:rPr>
          <w:rFonts w:asciiTheme="minorHAnsi" w:hAnsiTheme="minorHAnsi" w:cstheme="minorHAnsi"/>
          <w:sz w:val="24"/>
          <w:szCs w:val="24"/>
          <w:lang w:val="ca-ES"/>
        </w:rPr>
        <w:t>.</w:t>
      </w:r>
    </w:p>
    <w:p w14:paraId="047758CD" w14:textId="77777777" w:rsidR="00D22719" w:rsidRPr="0030781F" w:rsidRDefault="00D22719" w:rsidP="00D22719">
      <w:pPr>
        <w:spacing w:after="0" w:line="240" w:lineRule="auto"/>
        <w:contextualSpacing/>
        <w:jc w:val="both"/>
        <w:rPr>
          <w:rFonts w:cstheme="minorHAnsi"/>
          <w:b/>
          <w:sz w:val="24"/>
          <w:szCs w:val="24"/>
        </w:rPr>
      </w:pPr>
    </w:p>
    <w:p w14:paraId="71967315" w14:textId="4900CACC" w:rsidR="00D22719" w:rsidRPr="0030781F" w:rsidRDefault="00AE76D6" w:rsidP="00D22719">
      <w:pPr>
        <w:pBdr>
          <w:bottom w:val="single" w:sz="4" w:space="1" w:color="auto"/>
        </w:pBdr>
        <w:spacing w:after="0" w:line="240" w:lineRule="auto"/>
        <w:contextualSpacing/>
        <w:jc w:val="both"/>
        <w:rPr>
          <w:rFonts w:cstheme="minorHAnsi"/>
          <w:b/>
          <w:sz w:val="24"/>
          <w:szCs w:val="24"/>
        </w:rPr>
      </w:pPr>
      <w:r w:rsidRPr="0030781F">
        <w:rPr>
          <w:rFonts w:cstheme="minorHAnsi"/>
          <w:b/>
          <w:sz w:val="24"/>
          <w:szCs w:val="24"/>
        </w:rPr>
        <w:t>Cercador d’activitats d’oferta esportiva per la ciutadania</w:t>
      </w:r>
    </w:p>
    <w:p w14:paraId="41E4FFBC" w14:textId="0A8912FB" w:rsidR="00A76B24" w:rsidRPr="0030781F" w:rsidRDefault="00AE76D6" w:rsidP="00AE76D6">
      <w:pPr>
        <w:spacing w:after="0" w:line="240" w:lineRule="auto"/>
        <w:jc w:val="both"/>
        <w:rPr>
          <w:rFonts w:cstheme="minorHAnsi"/>
          <w:sz w:val="24"/>
          <w:szCs w:val="24"/>
        </w:rPr>
      </w:pPr>
      <w:r w:rsidRPr="0030781F">
        <w:rPr>
          <w:rFonts w:cstheme="minorHAnsi"/>
          <w:sz w:val="24"/>
          <w:szCs w:val="24"/>
        </w:rPr>
        <w:t xml:space="preserve">1. </w:t>
      </w:r>
      <w:r w:rsidR="00A76B24" w:rsidRPr="0030781F">
        <w:rPr>
          <w:rFonts w:cstheme="minorHAnsi"/>
          <w:sz w:val="24"/>
          <w:szCs w:val="24"/>
        </w:rPr>
        <w:t>Revisió i a</w:t>
      </w:r>
      <w:r w:rsidRPr="0030781F">
        <w:rPr>
          <w:rFonts w:cstheme="minorHAnsi"/>
          <w:sz w:val="24"/>
          <w:szCs w:val="24"/>
        </w:rPr>
        <w:t>ctualització de la informació general</w:t>
      </w:r>
      <w:r w:rsidR="00A76B24" w:rsidRPr="0030781F">
        <w:rPr>
          <w:rFonts w:cstheme="minorHAnsi"/>
          <w:sz w:val="24"/>
          <w:szCs w:val="24"/>
        </w:rPr>
        <w:t xml:space="preserve"> del web Plaesportescolarbcn.cat</w:t>
      </w:r>
    </w:p>
    <w:p w14:paraId="33C9D8D4" w14:textId="1E4E8940" w:rsidR="00D22719" w:rsidRPr="0030781F" w:rsidRDefault="00A76B24" w:rsidP="00AE76D6">
      <w:pPr>
        <w:spacing w:after="0" w:line="240" w:lineRule="auto"/>
        <w:jc w:val="both"/>
        <w:rPr>
          <w:rFonts w:cstheme="minorHAnsi"/>
          <w:sz w:val="24"/>
          <w:szCs w:val="24"/>
        </w:rPr>
      </w:pPr>
      <w:r w:rsidRPr="0030781F">
        <w:rPr>
          <w:rFonts w:cstheme="minorHAnsi"/>
          <w:sz w:val="24"/>
          <w:szCs w:val="24"/>
        </w:rPr>
        <w:t>2. Definició de terminis i informació a les entitats per l’actualització de l’oferta d’activitats homologades al cercador</w:t>
      </w:r>
    </w:p>
    <w:p w14:paraId="5BDCB335" w14:textId="5E428A4E" w:rsidR="00A76B24" w:rsidRPr="0030781F" w:rsidRDefault="00A76B24" w:rsidP="00AE76D6">
      <w:pPr>
        <w:spacing w:after="0" w:line="240" w:lineRule="auto"/>
        <w:jc w:val="both"/>
        <w:rPr>
          <w:rFonts w:cstheme="minorHAnsi"/>
          <w:sz w:val="24"/>
          <w:szCs w:val="24"/>
        </w:rPr>
      </w:pPr>
      <w:r w:rsidRPr="0030781F">
        <w:rPr>
          <w:rFonts w:cstheme="minorHAnsi"/>
          <w:sz w:val="24"/>
          <w:szCs w:val="24"/>
        </w:rPr>
        <w:t>3. Anàlisis i revisió de l’oferta creada pels</w:t>
      </w:r>
      <w:r w:rsidR="00762BB7" w:rsidRPr="0030781F">
        <w:rPr>
          <w:rFonts w:cstheme="minorHAnsi"/>
          <w:sz w:val="24"/>
          <w:szCs w:val="24"/>
        </w:rPr>
        <w:t xml:space="preserve"> diferents operadors homologats</w:t>
      </w:r>
    </w:p>
    <w:p w14:paraId="658837AB" w14:textId="77777777" w:rsidR="00A76B24" w:rsidRPr="0030781F" w:rsidRDefault="00A76B24" w:rsidP="00A76B24">
      <w:pPr>
        <w:spacing w:after="0" w:line="240" w:lineRule="auto"/>
        <w:jc w:val="both"/>
        <w:rPr>
          <w:rFonts w:cstheme="minorHAnsi"/>
          <w:sz w:val="24"/>
          <w:szCs w:val="24"/>
        </w:rPr>
      </w:pPr>
      <w:r w:rsidRPr="0030781F">
        <w:rPr>
          <w:rFonts w:cstheme="minorHAnsi"/>
          <w:sz w:val="24"/>
          <w:szCs w:val="24"/>
        </w:rPr>
        <w:t>4. Mapificació de l’oferta d’activitats homologades</w:t>
      </w:r>
    </w:p>
    <w:p w14:paraId="786470A6" w14:textId="7AEBEFA1" w:rsidR="00D22719" w:rsidRPr="0030781F" w:rsidRDefault="00A76B24" w:rsidP="00A76B24">
      <w:pPr>
        <w:spacing w:after="0" w:line="240" w:lineRule="auto"/>
        <w:jc w:val="both"/>
        <w:rPr>
          <w:rFonts w:cstheme="minorHAnsi"/>
          <w:sz w:val="24"/>
          <w:szCs w:val="24"/>
        </w:rPr>
      </w:pPr>
      <w:r w:rsidRPr="0030781F">
        <w:rPr>
          <w:rFonts w:cstheme="minorHAnsi"/>
          <w:sz w:val="24"/>
          <w:szCs w:val="24"/>
        </w:rPr>
        <w:t xml:space="preserve">5. </w:t>
      </w:r>
      <w:r w:rsidR="00573D6A" w:rsidRPr="0030781F">
        <w:rPr>
          <w:rFonts w:cstheme="minorHAnsi"/>
          <w:sz w:val="24"/>
          <w:szCs w:val="24"/>
        </w:rPr>
        <w:t>Seguiment del correcte desplegament i actualització de les activitats homologades abans de l’inici de curs</w:t>
      </w:r>
    </w:p>
    <w:p w14:paraId="404288B7" w14:textId="77777777" w:rsidR="00D22719" w:rsidRPr="0030781F" w:rsidRDefault="00D22719" w:rsidP="00D22719">
      <w:pPr>
        <w:spacing w:after="0" w:line="240" w:lineRule="auto"/>
        <w:contextualSpacing/>
        <w:jc w:val="both"/>
        <w:rPr>
          <w:rFonts w:cstheme="minorHAnsi"/>
          <w:b/>
          <w:sz w:val="24"/>
          <w:szCs w:val="24"/>
        </w:rPr>
      </w:pPr>
    </w:p>
    <w:p w14:paraId="5383AA6C" w14:textId="77777777" w:rsidR="00D22719" w:rsidRPr="0030781F" w:rsidRDefault="00D22719" w:rsidP="00D22719">
      <w:pPr>
        <w:spacing w:after="0" w:line="240" w:lineRule="auto"/>
        <w:contextualSpacing/>
        <w:jc w:val="both"/>
        <w:rPr>
          <w:rFonts w:cstheme="minorHAnsi"/>
          <w:b/>
          <w:sz w:val="24"/>
          <w:szCs w:val="24"/>
        </w:rPr>
      </w:pPr>
      <w:r w:rsidRPr="0030781F">
        <w:rPr>
          <w:rFonts w:cstheme="minorHAnsi"/>
          <w:b/>
          <w:sz w:val="24"/>
          <w:szCs w:val="24"/>
          <w:highlight w:val="lightGray"/>
        </w:rPr>
        <w:t>C.2. QUALITAT. HOMOLOGACIÓ D’ENTITATS ORGANITZADORES</w:t>
      </w:r>
    </w:p>
    <w:p w14:paraId="7D2DD82F" w14:textId="77777777" w:rsidR="00D22719" w:rsidRPr="0030781F" w:rsidRDefault="00D22719" w:rsidP="00D22719">
      <w:pPr>
        <w:pStyle w:val="Pargrafdellista"/>
        <w:spacing w:after="0" w:line="240" w:lineRule="auto"/>
        <w:jc w:val="both"/>
        <w:rPr>
          <w:rFonts w:asciiTheme="minorHAnsi" w:hAnsiTheme="minorHAnsi" w:cstheme="minorHAnsi"/>
          <w:sz w:val="24"/>
          <w:szCs w:val="24"/>
          <w:lang w:val="ca-ES"/>
        </w:rPr>
      </w:pPr>
    </w:p>
    <w:p w14:paraId="62CB72F1" w14:textId="77777777" w:rsidR="00D22719" w:rsidRPr="0030781F" w:rsidRDefault="00D22719" w:rsidP="00AB2D2E">
      <w:pPr>
        <w:pStyle w:val="Pargrafdellista"/>
        <w:numPr>
          <w:ilvl w:val="0"/>
          <w:numId w:val="11"/>
        </w:numPr>
        <w:spacing w:after="0" w:line="240" w:lineRule="auto"/>
        <w:ind w:left="567" w:hanging="567"/>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Revisió i proposta de canvis del marc jurídic de l’homologació.</w:t>
      </w:r>
    </w:p>
    <w:p w14:paraId="320568BC" w14:textId="77777777" w:rsidR="00D22719" w:rsidRPr="0030781F" w:rsidRDefault="00D22719" w:rsidP="00AB2D2E">
      <w:pPr>
        <w:pStyle w:val="Pargrafdellista"/>
        <w:numPr>
          <w:ilvl w:val="0"/>
          <w:numId w:val="11"/>
        </w:numPr>
        <w:spacing w:after="0" w:line="240" w:lineRule="auto"/>
        <w:ind w:left="567" w:hanging="567"/>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Revisió del formulari de sol·licitud.</w:t>
      </w:r>
    </w:p>
    <w:p w14:paraId="148FBE54" w14:textId="61A2A7A4" w:rsidR="00D22719" w:rsidRPr="0030781F" w:rsidRDefault="00762BB7" w:rsidP="00AB2D2E">
      <w:pPr>
        <w:pStyle w:val="Pargrafdellista"/>
        <w:numPr>
          <w:ilvl w:val="0"/>
          <w:numId w:val="11"/>
        </w:numPr>
        <w:spacing w:after="0" w:line="240" w:lineRule="auto"/>
        <w:ind w:left="567" w:hanging="567"/>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Difusió del procés d’homologació</w:t>
      </w:r>
      <w:r w:rsidR="00D22719" w:rsidRPr="0030781F">
        <w:rPr>
          <w:rFonts w:asciiTheme="minorHAnsi" w:hAnsiTheme="minorHAnsi" w:cstheme="minorHAnsi"/>
          <w:sz w:val="24"/>
          <w:szCs w:val="24"/>
          <w:lang w:val="ca-ES"/>
        </w:rPr>
        <w:t>.</w:t>
      </w:r>
    </w:p>
    <w:p w14:paraId="698561AC" w14:textId="18296CE6" w:rsidR="00D22719" w:rsidRPr="0030781F" w:rsidRDefault="00F07B5A" w:rsidP="00AB2D2E">
      <w:pPr>
        <w:pStyle w:val="Pargrafdellista"/>
        <w:numPr>
          <w:ilvl w:val="1"/>
          <w:numId w:val="11"/>
        </w:numPr>
        <w:spacing w:after="0" w:line="240" w:lineRule="auto"/>
        <w:ind w:left="567" w:firstLine="0"/>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Comunicacions telemàtiques a totes les entitats esportives de</w:t>
      </w:r>
      <w:r w:rsidR="00D22719" w:rsidRPr="0030781F">
        <w:rPr>
          <w:rFonts w:asciiTheme="minorHAnsi" w:hAnsiTheme="minorHAnsi" w:cstheme="minorHAnsi"/>
          <w:sz w:val="24"/>
          <w:szCs w:val="24"/>
          <w:lang w:val="ca-ES"/>
        </w:rPr>
        <w:t xml:space="preserve"> la ciutat</w:t>
      </w:r>
      <w:r w:rsidRPr="0030781F">
        <w:rPr>
          <w:rFonts w:asciiTheme="minorHAnsi" w:hAnsiTheme="minorHAnsi" w:cstheme="minorHAnsi"/>
          <w:sz w:val="24"/>
          <w:szCs w:val="24"/>
          <w:lang w:val="ca-ES"/>
        </w:rPr>
        <w:t xml:space="preserve"> del cens actualitzat de l’IBE i altres tipus d’operadors que hagin mostrat interès en aquest procés</w:t>
      </w:r>
      <w:r w:rsidR="00D22719" w:rsidRPr="0030781F">
        <w:rPr>
          <w:rFonts w:asciiTheme="minorHAnsi" w:hAnsiTheme="minorHAnsi" w:cstheme="minorHAnsi"/>
          <w:sz w:val="24"/>
          <w:szCs w:val="24"/>
          <w:lang w:val="ca-ES"/>
        </w:rPr>
        <w:t>.</w:t>
      </w:r>
    </w:p>
    <w:p w14:paraId="3D00F66D" w14:textId="6D777038" w:rsidR="00D22719" w:rsidRPr="0030781F" w:rsidRDefault="00D22719" w:rsidP="00AB2D2E">
      <w:pPr>
        <w:pStyle w:val="Pargrafdellista"/>
        <w:numPr>
          <w:ilvl w:val="1"/>
          <w:numId w:val="11"/>
        </w:numPr>
        <w:spacing w:after="0" w:line="240" w:lineRule="auto"/>
        <w:ind w:left="567" w:firstLine="0"/>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Convocatòria d’una reunió informativa</w:t>
      </w:r>
      <w:r w:rsidR="00F07B5A" w:rsidRPr="0030781F">
        <w:rPr>
          <w:rFonts w:asciiTheme="minorHAnsi" w:hAnsiTheme="minorHAnsi" w:cstheme="minorHAnsi"/>
          <w:sz w:val="24"/>
          <w:szCs w:val="24"/>
          <w:lang w:val="ca-ES"/>
        </w:rPr>
        <w:t xml:space="preserve"> anual</w:t>
      </w:r>
      <w:r w:rsidRPr="0030781F">
        <w:rPr>
          <w:rFonts w:asciiTheme="minorHAnsi" w:hAnsiTheme="minorHAnsi" w:cstheme="minorHAnsi"/>
          <w:sz w:val="24"/>
          <w:szCs w:val="24"/>
          <w:lang w:val="ca-ES"/>
        </w:rPr>
        <w:t xml:space="preserve"> on s’explica el procés a les entitats</w:t>
      </w:r>
      <w:r w:rsidR="00F07B5A" w:rsidRPr="0030781F">
        <w:rPr>
          <w:rFonts w:asciiTheme="minorHAnsi" w:hAnsiTheme="minorHAnsi" w:cstheme="minorHAnsi"/>
          <w:sz w:val="24"/>
          <w:szCs w:val="24"/>
          <w:lang w:val="ca-ES"/>
        </w:rPr>
        <w:t xml:space="preserve"> interessades, ja sigui en format presencial o telemàtic. La data concreta es consensuarà amb l’IBE, però sempre amb un mes com a mínim respecte la data final d’homologació per tal de facilitar la preparació del projecte als operadors interessats.</w:t>
      </w:r>
    </w:p>
    <w:p w14:paraId="68FA7F7F" w14:textId="77777777" w:rsidR="00D22719" w:rsidRPr="0030781F" w:rsidRDefault="00D22719" w:rsidP="00AB2D2E">
      <w:pPr>
        <w:pStyle w:val="Pargrafdellista"/>
        <w:numPr>
          <w:ilvl w:val="0"/>
          <w:numId w:val="11"/>
        </w:numPr>
        <w:spacing w:after="0" w:line="240" w:lineRule="auto"/>
        <w:ind w:left="567" w:hanging="567"/>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Contactes i visites a les entitats.</w:t>
      </w:r>
    </w:p>
    <w:p w14:paraId="6CFA2B69" w14:textId="71E89932" w:rsidR="00D22719" w:rsidRPr="0030781F" w:rsidRDefault="00D22719" w:rsidP="00AB2D2E">
      <w:pPr>
        <w:pStyle w:val="Pargrafdellista"/>
        <w:numPr>
          <w:ilvl w:val="1"/>
          <w:numId w:val="11"/>
        </w:numPr>
        <w:spacing w:after="0" w:line="240" w:lineRule="auto"/>
        <w:ind w:left="567" w:firstLine="0"/>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Contacte amb les entitats per</w:t>
      </w:r>
      <w:r w:rsidR="00F07B5A" w:rsidRPr="0030781F">
        <w:rPr>
          <w:rFonts w:asciiTheme="minorHAnsi" w:hAnsiTheme="minorHAnsi" w:cstheme="minorHAnsi"/>
          <w:sz w:val="24"/>
          <w:szCs w:val="24"/>
          <w:lang w:val="ca-ES"/>
        </w:rPr>
        <w:t xml:space="preserve"> acordar un</w:t>
      </w:r>
      <w:r w:rsidRPr="0030781F">
        <w:rPr>
          <w:rFonts w:asciiTheme="minorHAnsi" w:hAnsiTheme="minorHAnsi" w:cstheme="minorHAnsi"/>
          <w:sz w:val="24"/>
          <w:szCs w:val="24"/>
          <w:lang w:val="ca-ES"/>
        </w:rPr>
        <w:t>a visita.</w:t>
      </w:r>
    </w:p>
    <w:p w14:paraId="54605A26" w14:textId="4A868458" w:rsidR="00D22719" w:rsidRPr="0030781F" w:rsidRDefault="00AA3670" w:rsidP="00AB2D2E">
      <w:pPr>
        <w:pStyle w:val="Pargrafdellista"/>
        <w:numPr>
          <w:ilvl w:val="1"/>
          <w:numId w:val="11"/>
        </w:numPr>
        <w:spacing w:after="0" w:line="240" w:lineRule="auto"/>
        <w:ind w:left="567" w:firstLine="0"/>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lastRenderedPageBreak/>
        <w:t>Realització de la visita, obligatòria per les entitats que sol·liciten l’homologació per primer cop.</w:t>
      </w:r>
    </w:p>
    <w:p w14:paraId="0F6F3927" w14:textId="77777777" w:rsidR="00D22719" w:rsidRPr="0030781F" w:rsidRDefault="00D22719" w:rsidP="00AB2D2E">
      <w:pPr>
        <w:pStyle w:val="Pargrafdellista"/>
        <w:numPr>
          <w:ilvl w:val="0"/>
          <w:numId w:val="11"/>
        </w:numPr>
        <w:spacing w:after="0" w:line="240" w:lineRule="auto"/>
        <w:ind w:left="567" w:hanging="567"/>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Suport a la presentació de la documentació.</w:t>
      </w:r>
    </w:p>
    <w:p w14:paraId="38F03C60" w14:textId="77777777" w:rsidR="00D22719" w:rsidRPr="0030781F" w:rsidRDefault="00D22719" w:rsidP="00AB2D2E">
      <w:pPr>
        <w:pStyle w:val="Pargrafdellista"/>
        <w:numPr>
          <w:ilvl w:val="1"/>
          <w:numId w:val="11"/>
        </w:numPr>
        <w:spacing w:after="0" w:line="240" w:lineRule="auto"/>
        <w:ind w:left="567" w:firstLine="0"/>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Revisió de l’oferta esportiva d’activitats aportada per part de les entitats.</w:t>
      </w:r>
    </w:p>
    <w:p w14:paraId="7348F2FB" w14:textId="77777777" w:rsidR="00D22719" w:rsidRPr="0030781F" w:rsidRDefault="00D22719" w:rsidP="00AB2D2E">
      <w:pPr>
        <w:pStyle w:val="Pargrafdellista"/>
        <w:numPr>
          <w:ilvl w:val="1"/>
          <w:numId w:val="11"/>
        </w:numPr>
        <w:spacing w:after="0" w:line="240" w:lineRule="auto"/>
        <w:ind w:left="567" w:firstLine="0"/>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Gestió dels formularis de sol·licitud i informació complementària.</w:t>
      </w:r>
    </w:p>
    <w:p w14:paraId="509E8BA8" w14:textId="77777777" w:rsidR="00D22719" w:rsidRPr="0030781F" w:rsidRDefault="00D22719" w:rsidP="00AB2D2E">
      <w:pPr>
        <w:pStyle w:val="Pargrafdellista"/>
        <w:numPr>
          <w:ilvl w:val="1"/>
          <w:numId w:val="11"/>
        </w:numPr>
        <w:spacing w:after="0" w:line="240" w:lineRule="auto"/>
        <w:ind w:left="567" w:firstLine="0"/>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Resolució d’incidències.</w:t>
      </w:r>
    </w:p>
    <w:p w14:paraId="6D608B43" w14:textId="77777777" w:rsidR="00D22719" w:rsidRPr="0030781F" w:rsidRDefault="00D22719" w:rsidP="00AB2D2E">
      <w:pPr>
        <w:pStyle w:val="Pargrafdellista"/>
        <w:numPr>
          <w:ilvl w:val="0"/>
          <w:numId w:val="11"/>
        </w:numPr>
        <w:spacing w:after="0" w:line="240" w:lineRule="auto"/>
        <w:ind w:left="567" w:hanging="567"/>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Requeriments de documentació a les sol·licituds que presenten mancances.</w:t>
      </w:r>
    </w:p>
    <w:p w14:paraId="2BCB8460" w14:textId="77777777" w:rsidR="00D22719" w:rsidRPr="0030781F" w:rsidRDefault="00D22719" w:rsidP="00AB2D2E">
      <w:pPr>
        <w:pStyle w:val="Pargrafdellista"/>
        <w:numPr>
          <w:ilvl w:val="0"/>
          <w:numId w:val="11"/>
        </w:numPr>
        <w:spacing w:after="0" w:line="240" w:lineRule="auto"/>
        <w:ind w:left="567" w:hanging="567"/>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Informes de valoració / visita i preparació de la comissió.</w:t>
      </w:r>
    </w:p>
    <w:p w14:paraId="39A2143E" w14:textId="77777777" w:rsidR="00D22719" w:rsidRPr="0030781F" w:rsidRDefault="00D22719" w:rsidP="00AB2D2E">
      <w:pPr>
        <w:pStyle w:val="Pargrafdellista"/>
        <w:numPr>
          <w:ilvl w:val="1"/>
          <w:numId w:val="11"/>
        </w:numPr>
        <w:spacing w:after="0" w:line="240" w:lineRule="auto"/>
        <w:ind w:left="567" w:firstLine="0"/>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Elaboració dels informes de valoració i visita de cada entitat.</w:t>
      </w:r>
    </w:p>
    <w:p w14:paraId="19EF5F4C" w14:textId="77777777" w:rsidR="00D22719" w:rsidRPr="0030781F" w:rsidRDefault="00D22719" w:rsidP="00AB2D2E">
      <w:pPr>
        <w:pStyle w:val="Pargrafdellista"/>
        <w:numPr>
          <w:ilvl w:val="0"/>
          <w:numId w:val="11"/>
        </w:numPr>
        <w:spacing w:after="0" w:line="240" w:lineRule="auto"/>
        <w:ind w:left="567" w:hanging="567"/>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Suport en la reunió de la Comissió de valoració.</w:t>
      </w:r>
    </w:p>
    <w:p w14:paraId="0F27B91C" w14:textId="77777777" w:rsidR="00D22719" w:rsidRPr="0030781F" w:rsidRDefault="00D22719" w:rsidP="00AB2D2E">
      <w:pPr>
        <w:pStyle w:val="Pargrafdellista"/>
        <w:numPr>
          <w:ilvl w:val="0"/>
          <w:numId w:val="11"/>
        </w:numPr>
        <w:spacing w:after="0" w:line="240" w:lineRule="auto"/>
        <w:ind w:left="567" w:hanging="567"/>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Suport en la publicació de la resolució d’homologació d’entitats organitzadores.</w:t>
      </w:r>
    </w:p>
    <w:p w14:paraId="01F51A21" w14:textId="77777777" w:rsidR="00D22719" w:rsidRPr="0030781F" w:rsidRDefault="00D22719" w:rsidP="00AB2D2E">
      <w:pPr>
        <w:pStyle w:val="Pargrafdellista"/>
        <w:numPr>
          <w:ilvl w:val="1"/>
          <w:numId w:val="11"/>
        </w:numPr>
        <w:spacing w:after="0" w:line="240" w:lineRule="auto"/>
        <w:ind w:left="567" w:firstLine="0"/>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Tramesa de la resolució d’homologació a les entitats homologades.</w:t>
      </w:r>
    </w:p>
    <w:p w14:paraId="32F804E2" w14:textId="77777777" w:rsidR="00D22719" w:rsidRPr="0030781F" w:rsidRDefault="00D22719" w:rsidP="00AB2D2E">
      <w:pPr>
        <w:pStyle w:val="Pargrafdellista"/>
        <w:numPr>
          <w:ilvl w:val="1"/>
          <w:numId w:val="11"/>
        </w:numPr>
        <w:spacing w:after="0" w:line="240" w:lineRule="auto"/>
        <w:ind w:left="567" w:firstLine="0"/>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Extracció d’indicadors del Programa</w:t>
      </w:r>
    </w:p>
    <w:p w14:paraId="6FE021FA" w14:textId="77777777" w:rsidR="00D22719" w:rsidRPr="0030781F" w:rsidRDefault="00D22719" w:rsidP="00AB2D2E">
      <w:pPr>
        <w:pStyle w:val="Pargrafdellista"/>
        <w:numPr>
          <w:ilvl w:val="0"/>
          <w:numId w:val="11"/>
        </w:numPr>
        <w:spacing w:after="0" w:line="240" w:lineRule="auto"/>
        <w:ind w:left="567" w:hanging="567"/>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Requeriment de la documentació administrativa a les entitats homologades.</w:t>
      </w:r>
    </w:p>
    <w:p w14:paraId="0484566E" w14:textId="77777777" w:rsidR="00D22719" w:rsidRPr="0030781F" w:rsidRDefault="00D22719" w:rsidP="00AB2D2E">
      <w:pPr>
        <w:pStyle w:val="Pargrafdellista"/>
        <w:numPr>
          <w:ilvl w:val="0"/>
          <w:numId w:val="11"/>
        </w:numPr>
        <w:spacing w:after="0" w:line="240" w:lineRule="auto"/>
        <w:ind w:left="567" w:hanging="567"/>
        <w:jc w:val="both"/>
        <w:rPr>
          <w:rFonts w:asciiTheme="minorHAnsi" w:hAnsiTheme="minorHAnsi" w:cstheme="minorHAnsi"/>
          <w:b/>
          <w:sz w:val="24"/>
          <w:szCs w:val="24"/>
          <w:lang w:val="ca-ES"/>
        </w:rPr>
      </w:pPr>
      <w:r w:rsidRPr="0030781F">
        <w:rPr>
          <w:rFonts w:asciiTheme="minorHAnsi" w:hAnsiTheme="minorHAnsi" w:cstheme="minorHAnsi"/>
          <w:sz w:val="24"/>
          <w:szCs w:val="24"/>
          <w:lang w:val="ca-ES"/>
        </w:rPr>
        <w:t>Gestió i arxiu de la documentació aportada per part de les entitats.</w:t>
      </w:r>
    </w:p>
    <w:p w14:paraId="63F46EEF" w14:textId="77777777" w:rsidR="00D22719" w:rsidRPr="0030781F" w:rsidRDefault="00D22719" w:rsidP="00D22719">
      <w:pPr>
        <w:spacing w:after="0" w:line="240" w:lineRule="auto"/>
        <w:contextualSpacing/>
        <w:jc w:val="both"/>
        <w:rPr>
          <w:rFonts w:cstheme="minorHAnsi"/>
          <w:b/>
          <w:sz w:val="24"/>
          <w:szCs w:val="24"/>
        </w:rPr>
      </w:pPr>
    </w:p>
    <w:p w14:paraId="3350B0C6" w14:textId="77777777" w:rsidR="00D22719" w:rsidRPr="0030781F" w:rsidRDefault="00D22719" w:rsidP="00D22719">
      <w:pPr>
        <w:spacing w:after="0" w:line="240" w:lineRule="auto"/>
        <w:contextualSpacing/>
        <w:jc w:val="both"/>
        <w:rPr>
          <w:rFonts w:cstheme="minorHAnsi"/>
          <w:b/>
          <w:sz w:val="24"/>
          <w:szCs w:val="24"/>
        </w:rPr>
      </w:pPr>
      <w:r w:rsidRPr="0030781F">
        <w:rPr>
          <w:rFonts w:cstheme="minorHAnsi"/>
          <w:b/>
          <w:sz w:val="24"/>
          <w:szCs w:val="24"/>
          <w:highlight w:val="lightGray"/>
        </w:rPr>
        <w:t>C.3. ACCÉS UNIVERSAL A LA PRÀCTICA ESPORTIVA</w:t>
      </w:r>
    </w:p>
    <w:p w14:paraId="399A6FA0" w14:textId="77777777" w:rsidR="00D22719" w:rsidRPr="0030781F" w:rsidRDefault="00D22719" w:rsidP="00D22719">
      <w:pPr>
        <w:spacing w:after="0" w:line="240" w:lineRule="auto"/>
        <w:contextualSpacing/>
        <w:jc w:val="both"/>
        <w:rPr>
          <w:rFonts w:cstheme="minorHAnsi"/>
          <w:b/>
          <w:sz w:val="24"/>
          <w:szCs w:val="24"/>
        </w:rPr>
      </w:pPr>
    </w:p>
    <w:p w14:paraId="7D7A8A83" w14:textId="19BEFAC9" w:rsidR="00D22719" w:rsidRPr="0030781F" w:rsidRDefault="00D22719" w:rsidP="002D6755">
      <w:pPr>
        <w:pBdr>
          <w:bottom w:val="single" w:sz="4" w:space="1" w:color="auto"/>
        </w:pBdr>
        <w:spacing w:after="0" w:line="240" w:lineRule="auto"/>
        <w:contextualSpacing/>
        <w:jc w:val="both"/>
        <w:rPr>
          <w:rFonts w:cstheme="minorHAnsi"/>
          <w:b/>
          <w:sz w:val="24"/>
          <w:szCs w:val="24"/>
        </w:rPr>
      </w:pPr>
      <w:r w:rsidRPr="0030781F">
        <w:rPr>
          <w:rFonts w:cstheme="minorHAnsi"/>
          <w:b/>
          <w:sz w:val="24"/>
          <w:szCs w:val="24"/>
        </w:rPr>
        <w:t>Subvencions a infants i adolescents per a la pràctica d’esport fora d’horari escolar</w:t>
      </w:r>
    </w:p>
    <w:p w14:paraId="6120BFE5" w14:textId="77777777" w:rsidR="00D22719" w:rsidRPr="0030781F" w:rsidRDefault="00D22719" w:rsidP="00AB2D2E">
      <w:pPr>
        <w:pStyle w:val="Pargrafdellista"/>
        <w:numPr>
          <w:ilvl w:val="0"/>
          <w:numId w:val="12"/>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Revisió i proposta de canvis en el marc jurídic de les subvencions.</w:t>
      </w:r>
    </w:p>
    <w:p w14:paraId="406E9B38" w14:textId="4C48C9B9" w:rsidR="00D22719" w:rsidRPr="0030781F" w:rsidRDefault="00696B7B" w:rsidP="00AB2D2E">
      <w:pPr>
        <w:pStyle w:val="Pargrafdellista"/>
        <w:numPr>
          <w:ilvl w:val="0"/>
          <w:numId w:val="12"/>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Participació en les reunions tècniques amb els serveis informàtics de l’Ajuntament</w:t>
      </w:r>
      <w:r w:rsidR="00C57BDD" w:rsidRPr="0030781F">
        <w:rPr>
          <w:rFonts w:asciiTheme="minorHAnsi" w:hAnsiTheme="minorHAnsi" w:cstheme="minorHAnsi"/>
          <w:sz w:val="24"/>
          <w:szCs w:val="24"/>
          <w:lang w:val="ca-ES"/>
        </w:rPr>
        <w:t>, i les empreses del sector subcontractades per aquest, per la disposició i millora dels formularis de sol·licitud de les subvencions per part de les famílies al portal de tràmits</w:t>
      </w:r>
      <w:r w:rsidR="00F07B5A" w:rsidRPr="0030781F">
        <w:rPr>
          <w:rFonts w:asciiTheme="minorHAnsi" w:hAnsiTheme="minorHAnsi" w:cstheme="minorHAnsi"/>
          <w:sz w:val="24"/>
          <w:szCs w:val="24"/>
          <w:lang w:val="ca-ES"/>
        </w:rPr>
        <w:t>.</w:t>
      </w:r>
    </w:p>
    <w:p w14:paraId="49526C1E" w14:textId="022C71C3" w:rsidR="00D22719" w:rsidRPr="0030781F" w:rsidRDefault="00D22719" w:rsidP="00AB2D2E">
      <w:pPr>
        <w:pStyle w:val="Pargrafdellista"/>
        <w:numPr>
          <w:ilvl w:val="0"/>
          <w:numId w:val="12"/>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 xml:space="preserve">Preparació de l’encàrrec de gestió del </w:t>
      </w:r>
      <w:r w:rsidR="00AA3670" w:rsidRPr="0030781F">
        <w:rPr>
          <w:rFonts w:asciiTheme="minorHAnsi" w:hAnsiTheme="minorHAnsi" w:cstheme="minorHAnsi"/>
          <w:sz w:val="24"/>
          <w:szCs w:val="24"/>
          <w:lang w:val="ca-ES"/>
        </w:rPr>
        <w:t>back</w:t>
      </w:r>
      <w:r w:rsidRPr="0030781F">
        <w:rPr>
          <w:rFonts w:asciiTheme="minorHAnsi" w:hAnsiTheme="minorHAnsi" w:cstheme="minorHAnsi"/>
          <w:sz w:val="24"/>
          <w:szCs w:val="24"/>
          <w:lang w:val="ca-ES"/>
        </w:rPr>
        <w:t>office a la Direcció d’Atenció</w:t>
      </w:r>
      <w:r w:rsidR="00AA3670" w:rsidRPr="0030781F">
        <w:rPr>
          <w:rFonts w:asciiTheme="minorHAnsi" w:hAnsiTheme="minorHAnsi" w:cstheme="minorHAnsi"/>
          <w:sz w:val="24"/>
          <w:szCs w:val="24"/>
          <w:lang w:val="ca-ES"/>
        </w:rPr>
        <w:t xml:space="preserve"> i Informació</w:t>
      </w:r>
      <w:r w:rsidRPr="0030781F">
        <w:rPr>
          <w:rFonts w:asciiTheme="minorHAnsi" w:hAnsiTheme="minorHAnsi" w:cstheme="minorHAnsi"/>
          <w:sz w:val="24"/>
          <w:szCs w:val="24"/>
          <w:lang w:val="ca-ES"/>
        </w:rPr>
        <w:t xml:space="preserve"> Ciutadana</w:t>
      </w:r>
      <w:r w:rsidR="00AA3670" w:rsidRPr="0030781F">
        <w:rPr>
          <w:rFonts w:asciiTheme="minorHAnsi" w:hAnsiTheme="minorHAnsi" w:cstheme="minorHAnsi"/>
          <w:sz w:val="24"/>
          <w:szCs w:val="24"/>
          <w:lang w:val="ca-ES"/>
        </w:rPr>
        <w:t xml:space="preserve"> (DIAC)</w:t>
      </w:r>
      <w:r w:rsidRPr="0030781F">
        <w:rPr>
          <w:rFonts w:asciiTheme="minorHAnsi" w:hAnsiTheme="minorHAnsi" w:cstheme="minorHAnsi"/>
          <w:sz w:val="24"/>
          <w:szCs w:val="24"/>
          <w:lang w:val="ca-ES"/>
        </w:rPr>
        <w:t>.</w:t>
      </w:r>
    </w:p>
    <w:p w14:paraId="7A0A9BB4" w14:textId="27308D76" w:rsidR="00D22719" w:rsidRPr="0030781F" w:rsidRDefault="00D22719" w:rsidP="00AB2D2E">
      <w:pPr>
        <w:pStyle w:val="Pargrafdellista"/>
        <w:numPr>
          <w:ilvl w:val="0"/>
          <w:numId w:val="12"/>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 xml:space="preserve">Revisió </w:t>
      </w:r>
      <w:r w:rsidR="00F07B5A" w:rsidRPr="0030781F">
        <w:rPr>
          <w:rFonts w:asciiTheme="minorHAnsi" w:hAnsiTheme="minorHAnsi" w:cstheme="minorHAnsi"/>
          <w:sz w:val="24"/>
          <w:szCs w:val="24"/>
          <w:lang w:val="ca-ES"/>
        </w:rPr>
        <w:t xml:space="preserve">i validació del funcionament </w:t>
      </w:r>
      <w:r w:rsidRPr="0030781F">
        <w:rPr>
          <w:rFonts w:asciiTheme="minorHAnsi" w:hAnsiTheme="minorHAnsi" w:cstheme="minorHAnsi"/>
          <w:sz w:val="24"/>
          <w:szCs w:val="24"/>
          <w:lang w:val="ca-ES"/>
        </w:rPr>
        <w:t>de l’aplicació informàt</w:t>
      </w:r>
      <w:r w:rsidR="00F07B5A" w:rsidRPr="0030781F">
        <w:rPr>
          <w:rFonts w:asciiTheme="minorHAnsi" w:hAnsiTheme="minorHAnsi" w:cstheme="minorHAnsi"/>
          <w:sz w:val="24"/>
          <w:szCs w:val="24"/>
          <w:lang w:val="ca-ES"/>
        </w:rPr>
        <w:t>ica de gestió de les subvencions</w:t>
      </w:r>
      <w:r w:rsidRPr="0030781F">
        <w:rPr>
          <w:rFonts w:asciiTheme="minorHAnsi" w:hAnsiTheme="minorHAnsi" w:cstheme="minorHAnsi"/>
          <w:sz w:val="24"/>
          <w:szCs w:val="24"/>
          <w:lang w:val="ca-ES"/>
        </w:rPr>
        <w:t xml:space="preserve"> per a la proposta de canvis.</w:t>
      </w:r>
    </w:p>
    <w:p w14:paraId="04043C4F" w14:textId="5CE0E217" w:rsidR="00D22719" w:rsidRPr="0030781F" w:rsidRDefault="00D22719" w:rsidP="00AB2D2E">
      <w:pPr>
        <w:pStyle w:val="Pargrafdellista"/>
        <w:numPr>
          <w:ilvl w:val="0"/>
          <w:numId w:val="12"/>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Revisió i validac</w:t>
      </w:r>
      <w:r w:rsidR="00F07B5A" w:rsidRPr="0030781F">
        <w:rPr>
          <w:rFonts w:asciiTheme="minorHAnsi" w:hAnsiTheme="minorHAnsi" w:cstheme="minorHAnsi"/>
          <w:sz w:val="24"/>
          <w:szCs w:val="24"/>
          <w:lang w:val="ca-ES"/>
        </w:rPr>
        <w:t>ió del funcionament del tràmit de sol·licitud</w:t>
      </w:r>
      <w:r w:rsidR="00B36CED" w:rsidRPr="0030781F">
        <w:rPr>
          <w:rFonts w:asciiTheme="minorHAnsi" w:hAnsiTheme="minorHAnsi" w:cstheme="minorHAnsi"/>
          <w:sz w:val="24"/>
          <w:szCs w:val="24"/>
          <w:lang w:val="ca-ES"/>
        </w:rPr>
        <w:t>, esmenes</w:t>
      </w:r>
      <w:r w:rsidR="00F07B5A" w:rsidRPr="0030781F">
        <w:rPr>
          <w:rFonts w:asciiTheme="minorHAnsi" w:hAnsiTheme="minorHAnsi" w:cstheme="minorHAnsi"/>
          <w:sz w:val="24"/>
          <w:szCs w:val="24"/>
          <w:lang w:val="ca-ES"/>
        </w:rPr>
        <w:t xml:space="preserve"> i al·legacions a l’Oficina Virtual de l’Ajuntament de Barcelona per la proposta de canvis.</w:t>
      </w:r>
    </w:p>
    <w:p w14:paraId="318A562D" w14:textId="77777777" w:rsidR="00D22719" w:rsidRPr="0030781F" w:rsidRDefault="00D22719" w:rsidP="00AB2D2E">
      <w:pPr>
        <w:pStyle w:val="Pargrafdellista"/>
        <w:numPr>
          <w:ilvl w:val="0"/>
          <w:numId w:val="12"/>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Generació i tramesa de la informació de les entitats organitzadores i de les activitats per a la gestió de sol·licituds.</w:t>
      </w:r>
    </w:p>
    <w:p w14:paraId="2318CE06" w14:textId="77777777" w:rsidR="00D22719" w:rsidRPr="0030781F" w:rsidRDefault="00D22719" w:rsidP="00AB2D2E">
      <w:pPr>
        <w:pStyle w:val="Pargrafdellista"/>
        <w:numPr>
          <w:ilvl w:val="0"/>
          <w:numId w:val="12"/>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 xml:space="preserve">Difusió de la convocatòria pels canals que estableixi </w:t>
      </w:r>
      <w:r w:rsidR="009058FF" w:rsidRPr="0030781F">
        <w:rPr>
          <w:rFonts w:asciiTheme="minorHAnsi" w:hAnsiTheme="minorHAnsi" w:cstheme="minorHAnsi"/>
          <w:sz w:val="24"/>
          <w:szCs w:val="24"/>
          <w:lang w:val="ca-ES"/>
        </w:rPr>
        <w:t>l’IBE</w:t>
      </w:r>
      <w:r w:rsidRPr="0030781F">
        <w:rPr>
          <w:rFonts w:asciiTheme="minorHAnsi" w:hAnsiTheme="minorHAnsi" w:cstheme="minorHAnsi"/>
          <w:sz w:val="24"/>
          <w:szCs w:val="24"/>
          <w:lang w:val="ca-ES"/>
        </w:rPr>
        <w:t>.</w:t>
      </w:r>
    </w:p>
    <w:p w14:paraId="09A46F36" w14:textId="77777777" w:rsidR="00D22719" w:rsidRPr="0030781F" w:rsidRDefault="00D22719" w:rsidP="00AB2D2E">
      <w:pPr>
        <w:pStyle w:val="Pargrafdellista"/>
        <w:numPr>
          <w:ilvl w:val="0"/>
          <w:numId w:val="12"/>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Oficina d’atenció a les entitats durant el període de presentació de sol·licituds.</w:t>
      </w:r>
    </w:p>
    <w:p w14:paraId="044B127C" w14:textId="0D2D6514" w:rsidR="00D22719" w:rsidRPr="0030781F" w:rsidRDefault="002D6755" w:rsidP="00AB2D2E">
      <w:pPr>
        <w:pStyle w:val="Pargrafdellista"/>
        <w:numPr>
          <w:ilvl w:val="0"/>
          <w:numId w:val="12"/>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Coordinació del servei de s</w:t>
      </w:r>
      <w:r w:rsidR="00D22719" w:rsidRPr="0030781F">
        <w:rPr>
          <w:rFonts w:asciiTheme="minorHAnsi" w:hAnsiTheme="minorHAnsi" w:cstheme="minorHAnsi"/>
          <w:sz w:val="24"/>
          <w:szCs w:val="24"/>
          <w:lang w:val="ca-ES"/>
        </w:rPr>
        <w:t xml:space="preserve">uport i acompanyament </w:t>
      </w:r>
      <w:r w:rsidRPr="0030781F">
        <w:rPr>
          <w:rFonts w:asciiTheme="minorHAnsi" w:hAnsiTheme="minorHAnsi" w:cstheme="minorHAnsi"/>
          <w:sz w:val="24"/>
          <w:szCs w:val="24"/>
          <w:lang w:val="ca-ES"/>
        </w:rPr>
        <w:t xml:space="preserve">telefònic ofert pel back office </w:t>
      </w:r>
      <w:r w:rsidR="00D22719" w:rsidRPr="0030781F">
        <w:rPr>
          <w:rFonts w:asciiTheme="minorHAnsi" w:hAnsiTheme="minorHAnsi" w:cstheme="minorHAnsi"/>
          <w:sz w:val="24"/>
          <w:szCs w:val="24"/>
          <w:lang w:val="ca-ES"/>
        </w:rPr>
        <w:t>a les famílies per a la presentació</w:t>
      </w:r>
      <w:r w:rsidRPr="0030781F">
        <w:rPr>
          <w:rFonts w:asciiTheme="minorHAnsi" w:hAnsiTheme="minorHAnsi" w:cstheme="minorHAnsi"/>
          <w:sz w:val="24"/>
          <w:szCs w:val="24"/>
          <w:lang w:val="ca-ES"/>
        </w:rPr>
        <w:t xml:space="preserve"> telemàtica</w:t>
      </w:r>
      <w:r w:rsidR="00D22719" w:rsidRPr="0030781F">
        <w:rPr>
          <w:rFonts w:asciiTheme="minorHAnsi" w:hAnsiTheme="minorHAnsi" w:cstheme="minorHAnsi"/>
          <w:sz w:val="24"/>
          <w:szCs w:val="24"/>
          <w:lang w:val="ca-ES"/>
        </w:rPr>
        <w:t xml:space="preserve"> de sol·licituds</w:t>
      </w:r>
      <w:r w:rsidRPr="0030781F">
        <w:rPr>
          <w:rFonts w:asciiTheme="minorHAnsi" w:hAnsiTheme="minorHAnsi" w:cstheme="minorHAnsi"/>
          <w:sz w:val="24"/>
          <w:szCs w:val="24"/>
          <w:lang w:val="ca-ES"/>
        </w:rPr>
        <w:t>.</w:t>
      </w:r>
    </w:p>
    <w:p w14:paraId="671F3020" w14:textId="6E086024" w:rsidR="002D6755" w:rsidRPr="0030781F" w:rsidRDefault="00F07B5A" w:rsidP="00AB2D2E">
      <w:pPr>
        <w:pStyle w:val="Pargrafdellista"/>
        <w:numPr>
          <w:ilvl w:val="0"/>
          <w:numId w:val="12"/>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Contractació</w:t>
      </w:r>
      <w:r w:rsidR="007434B9" w:rsidRPr="0030781F">
        <w:rPr>
          <w:rFonts w:asciiTheme="minorHAnsi" w:hAnsiTheme="minorHAnsi" w:cstheme="minorHAnsi"/>
          <w:sz w:val="24"/>
          <w:szCs w:val="24"/>
          <w:lang w:val="ca-ES"/>
        </w:rPr>
        <w:t>, si s’escau,</w:t>
      </w:r>
      <w:r w:rsidR="002D6755" w:rsidRPr="0030781F">
        <w:rPr>
          <w:rFonts w:asciiTheme="minorHAnsi" w:hAnsiTheme="minorHAnsi" w:cstheme="minorHAnsi"/>
          <w:sz w:val="24"/>
          <w:szCs w:val="24"/>
          <w:lang w:val="ca-ES"/>
        </w:rPr>
        <w:t xml:space="preserve"> </w:t>
      </w:r>
      <w:r w:rsidR="002A63F4" w:rsidRPr="0030781F">
        <w:rPr>
          <w:rFonts w:asciiTheme="minorHAnsi" w:hAnsiTheme="minorHAnsi" w:cstheme="minorHAnsi"/>
          <w:sz w:val="24"/>
          <w:szCs w:val="24"/>
          <w:lang w:val="ca-ES"/>
        </w:rPr>
        <w:t xml:space="preserve">i </w:t>
      </w:r>
      <w:r w:rsidR="002D6755" w:rsidRPr="0030781F">
        <w:rPr>
          <w:rFonts w:asciiTheme="minorHAnsi" w:hAnsiTheme="minorHAnsi" w:cstheme="minorHAnsi"/>
          <w:sz w:val="24"/>
          <w:szCs w:val="24"/>
          <w:lang w:val="ca-ES"/>
        </w:rPr>
        <w:t>coordinaci</w:t>
      </w:r>
      <w:r w:rsidR="002A63F4" w:rsidRPr="0030781F">
        <w:rPr>
          <w:rFonts w:asciiTheme="minorHAnsi" w:hAnsiTheme="minorHAnsi" w:cstheme="minorHAnsi"/>
          <w:sz w:val="24"/>
          <w:szCs w:val="24"/>
          <w:lang w:val="ca-ES"/>
        </w:rPr>
        <w:t>ó</w:t>
      </w:r>
      <w:r w:rsidR="002D6755" w:rsidRPr="0030781F">
        <w:rPr>
          <w:rFonts w:asciiTheme="minorHAnsi" w:hAnsiTheme="minorHAnsi" w:cstheme="minorHAnsi"/>
          <w:sz w:val="24"/>
          <w:szCs w:val="24"/>
          <w:lang w:val="ca-ES"/>
        </w:rPr>
        <w:t xml:space="preserve"> del servei de suport i acompanyament presencial a les famílies per la presentació telemàtica de sol·licituds.</w:t>
      </w:r>
    </w:p>
    <w:p w14:paraId="4F10C46F" w14:textId="77777777" w:rsidR="00D22719" w:rsidRPr="0030781F" w:rsidRDefault="00D22719" w:rsidP="00AB2D2E">
      <w:pPr>
        <w:pStyle w:val="Pargrafdellista"/>
        <w:numPr>
          <w:ilvl w:val="0"/>
          <w:numId w:val="12"/>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Resolució d’incidències en la fase de tramitació de sol·licituds.</w:t>
      </w:r>
    </w:p>
    <w:p w14:paraId="514CC8AA" w14:textId="77777777" w:rsidR="00D22719" w:rsidRPr="0030781F" w:rsidRDefault="00D22719" w:rsidP="00AB2D2E">
      <w:pPr>
        <w:pStyle w:val="Pargrafdellista"/>
        <w:numPr>
          <w:ilvl w:val="0"/>
          <w:numId w:val="12"/>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Elaboració de la proposta tècnica de resolució d’atorgament de sol·licituds.</w:t>
      </w:r>
    </w:p>
    <w:p w14:paraId="66612218" w14:textId="5545B73A" w:rsidR="00D22719" w:rsidRPr="0030781F" w:rsidRDefault="00D22719" w:rsidP="00AA3670">
      <w:pPr>
        <w:pStyle w:val="Pargrafdellista"/>
        <w:numPr>
          <w:ilvl w:val="0"/>
          <w:numId w:val="12"/>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Suport en la reunió de la Comissió de valoració.</w:t>
      </w:r>
    </w:p>
    <w:p w14:paraId="73F8ACEE" w14:textId="57A43F7E" w:rsidR="00AA3670" w:rsidRPr="0030781F" w:rsidRDefault="00AA3670" w:rsidP="00AA3670">
      <w:pPr>
        <w:pStyle w:val="Pargrafdellista"/>
        <w:numPr>
          <w:ilvl w:val="0"/>
          <w:numId w:val="12"/>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Posada a disposició, verificació i descàrrega de les justificacions realitzades per les entitats mitjançant el gestor informàtic oportú.</w:t>
      </w:r>
    </w:p>
    <w:p w14:paraId="4A1923FC" w14:textId="362992FC" w:rsidR="00AA3670" w:rsidRPr="0030781F" w:rsidRDefault="00AA3670" w:rsidP="00AA3670">
      <w:pPr>
        <w:pStyle w:val="Pargrafdellista"/>
        <w:numPr>
          <w:ilvl w:val="0"/>
          <w:numId w:val="12"/>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Preparació i execució de l’aplicatiu telefònic per la verificació de la participació completa dels beneficiaris i beneficiàries dels ajuts en les activitats inscrites.</w:t>
      </w:r>
    </w:p>
    <w:p w14:paraId="3765EEBA" w14:textId="77777777" w:rsidR="00D22719" w:rsidRPr="0030781F" w:rsidRDefault="00D22719" w:rsidP="00AB2D2E">
      <w:pPr>
        <w:pStyle w:val="Pargrafdellista"/>
        <w:numPr>
          <w:ilvl w:val="0"/>
          <w:numId w:val="12"/>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Recollida i revisió de les justificacions presentades.</w:t>
      </w:r>
    </w:p>
    <w:p w14:paraId="5C8420A6" w14:textId="7BC7ECF7" w:rsidR="00D22719" w:rsidRPr="0030781F" w:rsidRDefault="00F066C1" w:rsidP="00AB2D2E">
      <w:pPr>
        <w:pStyle w:val="Pargrafdellista"/>
        <w:numPr>
          <w:ilvl w:val="0"/>
          <w:numId w:val="12"/>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lastRenderedPageBreak/>
        <w:t>Lliurament de la informació per preparar els informes per fer</w:t>
      </w:r>
      <w:r w:rsidR="00AA3670" w:rsidRPr="0030781F">
        <w:rPr>
          <w:rFonts w:asciiTheme="minorHAnsi" w:hAnsiTheme="minorHAnsi" w:cstheme="minorHAnsi"/>
          <w:sz w:val="24"/>
          <w:szCs w:val="24"/>
          <w:lang w:val="ca-ES"/>
        </w:rPr>
        <w:t xml:space="preserve"> efectius els pagaments per part de l’administració</w:t>
      </w:r>
    </w:p>
    <w:p w14:paraId="53E55A4B" w14:textId="77777777" w:rsidR="00D22719" w:rsidRPr="0030781F" w:rsidRDefault="00D22719" w:rsidP="00AB2D2E">
      <w:pPr>
        <w:pStyle w:val="Pargrafdellista"/>
        <w:numPr>
          <w:ilvl w:val="0"/>
          <w:numId w:val="12"/>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Resolució d’incidències amb el procés de justificació.</w:t>
      </w:r>
    </w:p>
    <w:p w14:paraId="20C5CEDB" w14:textId="77777777" w:rsidR="00D22719" w:rsidRPr="0030781F" w:rsidRDefault="00D22719" w:rsidP="00AB2D2E">
      <w:pPr>
        <w:pStyle w:val="Pargrafdellista"/>
        <w:numPr>
          <w:ilvl w:val="0"/>
          <w:numId w:val="12"/>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 xml:space="preserve">Tramesa de la documentació </w:t>
      </w:r>
      <w:r w:rsidR="00F066C1" w:rsidRPr="0030781F">
        <w:rPr>
          <w:rFonts w:asciiTheme="minorHAnsi" w:hAnsiTheme="minorHAnsi" w:cstheme="minorHAnsi"/>
          <w:sz w:val="24"/>
          <w:szCs w:val="24"/>
          <w:lang w:val="ca-ES"/>
        </w:rPr>
        <w:t>a</w:t>
      </w:r>
      <w:r w:rsidRPr="0030781F">
        <w:rPr>
          <w:rFonts w:asciiTheme="minorHAnsi" w:hAnsiTheme="minorHAnsi" w:cstheme="minorHAnsi"/>
          <w:sz w:val="24"/>
          <w:szCs w:val="24"/>
          <w:lang w:val="ca-ES"/>
        </w:rPr>
        <w:t xml:space="preserve"> l’IBE i seguiment del pagament.</w:t>
      </w:r>
    </w:p>
    <w:p w14:paraId="423978A5" w14:textId="335F7567" w:rsidR="00D22719" w:rsidRPr="0030781F" w:rsidRDefault="00D22719" w:rsidP="002D6755">
      <w:pPr>
        <w:pStyle w:val="Pargrafdellista"/>
        <w:numPr>
          <w:ilvl w:val="0"/>
          <w:numId w:val="12"/>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Valoració i tancament de tot el procés amb proposta de canvis per a la convocatòria següent.</w:t>
      </w:r>
    </w:p>
    <w:p w14:paraId="31D61B13" w14:textId="77777777" w:rsidR="00D22719" w:rsidRPr="0030781F" w:rsidRDefault="00D22719" w:rsidP="00D22719">
      <w:pPr>
        <w:spacing w:after="0" w:line="240" w:lineRule="auto"/>
        <w:contextualSpacing/>
        <w:jc w:val="both"/>
        <w:rPr>
          <w:rFonts w:cstheme="minorHAnsi"/>
          <w:b/>
          <w:sz w:val="24"/>
          <w:szCs w:val="24"/>
        </w:rPr>
      </w:pPr>
    </w:p>
    <w:p w14:paraId="7DD9662A" w14:textId="77777777" w:rsidR="00D22719" w:rsidRPr="0030781F" w:rsidRDefault="00D22719" w:rsidP="004B7311">
      <w:pPr>
        <w:spacing w:after="0" w:line="240" w:lineRule="auto"/>
        <w:contextualSpacing/>
        <w:jc w:val="both"/>
        <w:rPr>
          <w:rFonts w:cstheme="minorHAnsi"/>
          <w:b/>
          <w:sz w:val="24"/>
          <w:szCs w:val="24"/>
        </w:rPr>
      </w:pPr>
      <w:r w:rsidRPr="0030781F">
        <w:rPr>
          <w:rFonts w:cstheme="minorHAnsi"/>
          <w:b/>
          <w:sz w:val="24"/>
          <w:szCs w:val="24"/>
          <w:highlight w:val="lightGray"/>
        </w:rPr>
        <w:t>C.4. SUPORT A LES ENTITATS ORGANITZADORES</w:t>
      </w:r>
    </w:p>
    <w:p w14:paraId="19C68A61" w14:textId="77777777" w:rsidR="002D6755" w:rsidRPr="0030781F" w:rsidRDefault="002D6755" w:rsidP="00D22719">
      <w:pPr>
        <w:pBdr>
          <w:bottom w:val="single" w:sz="4" w:space="1" w:color="auto"/>
        </w:pBdr>
        <w:spacing w:after="0" w:line="240" w:lineRule="auto"/>
        <w:contextualSpacing/>
        <w:jc w:val="both"/>
        <w:rPr>
          <w:rFonts w:cstheme="minorHAnsi"/>
          <w:b/>
          <w:sz w:val="24"/>
          <w:szCs w:val="24"/>
        </w:rPr>
      </w:pPr>
    </w:p>
    <w:p w14:paraId="1E31E8CF" w14:textId="70B773BB" w:rsidR="00D22719" w:rsidRPr="0030781F" w:rsidRDefault="00D22719" w:rsidP="002D6755">
      <w:pPr>
        <w:pBdr>
          <w:bottom w:val="single" w:sz="4" w:space="1" w:color="auto"/>
        </w:pBdr>
        <w:spacing w:after="0" w:line="240" w:lineRule="auto"/>
        <w:contextualSpacing/>
        <w:jc w:val="both"/>
        <w:rPr>
          <w:rFonts w:cstheme="minorHAnsi"/>
          <w:b/>
          <w:sz w:val="24"/>
          <w:szCs w:val="24"/>
        </w:rPr>
      </w:pPr>
      <w:r w:rsidRPr="0030781F">
        <w:rPr>
          <w:rFonts w:cstheme="minorHAnsi"/>
          <w:b/>
          <w:sz w:val="24"/>
          <w:szCs w:val="24"/>
        </w:rPr>
        <w:t>Formació per a agents d’esport en edat escolar</w:t>
      </w:r>
    </w:p>
    <w:p w14:paraId="021F5340" w14:textId="77777777" w:rsidR="005D2030" w:rsidRPr="0030781F" w:rsidRDefault="005D2030" w:rsidP="00D22719">
      <w:pPr>
        <w:spacing w:after="0" w:line="240" w:lineRule="auto"/>
        <w:contextualSpacing/>
        <w:jc w:val="both"/>
        <w:rPr>
          <w:rFonts w:cstheme="minorHAnsi"/>
          <w:b/>
          <w:sz w:val="24"/>
          <w:szCs w:val="24"/>
        </w:rPr>
      </w:pPr>
    </w:p>
    <w:p w14:paraId="7BBD0CBC" w14:textId="77777777" w:rsidR="00D22719" w:rsidRPr="0030781F" w:rsidRDefault="00D22719" w:rsidP="00D22719">
      <w:pPr>
        <w:spacing w:after="0" w:line="240" w:lineRule="auto"/>
        <w:contextualSpacing/>
        <w:jc w:val="both"/>
        <w:rPr>
          <w:rFonts w:cstheme="minorHAnsi"/>
          <w:b/>
          <w:sz w:val="24"/>
          <w:szCs w:val="24"/>
        </w:rPr>
      </w:pPr>
      <w:r w:rsidRPr="0030781F">
        <w:rPr>
          <w:rFonts w:cstheme="minorHAnsi"/>
          <w:b/>
          <w:sz w:val="24"/>
          <w:szCs w:val="24"/>
        </w:rPr>
        <w:t>Tallers, formacions i actes</w:t>
      </w:r>
    </w:p>
    <w:p w14:paraId="1E9E89B3" w14:textId="77777777" w:rsidR="00D22719" w:rsidRPr="0030781F" w:rsidRDefault="00D22719" w:rsidP="007765E5">
      <w:pPr>
        <w:pStyle w:val="Pargrafdellista"/>
        <w:numPr>
          <w:ilvl w:val="0"/>
          <w:numId w:val="7"/>
        </w:numPr>
        <w:spacing w:after="0" w:line="240" w:lineRule="auto"/>
        <w:ind w:left="426" w:hanging="426"/>
        <w:jc w:val="both"/>
        <w:rPr>
          <w:rFonts w:asciiTheme="minorHAnsi" w:hAnsiTheme="minorHAnsi" w:cstheme="minorHAnsi"/>
          <w:b/>
          <w:sz w:val="24"/>
          <w:szCs w:val="24"/>
          <w:u w:val="single"/>
          <w:lang w:val="ca-ES"/>
        </w:rPr>
      </w:pPr>
      <w:r w:rsidRPr="0030781F">
        <w:rPr>
          <w:rFonts w:asciiTheme="minorHAnsi" w:hAnsiTheme="minorHAnsi" w:cstheme="minorHAnsi"/>
          <w:sz w:val="24"/>
          <w:szCs w:val="24"/>
          <w:lang w:val="ca-ES"/>
        </w:rPr>
        <w:t>Detecció de les necessitats.</w:t>
      </w:r>
    </w:p>
    <w:p w14:paraId="4315662D" w14:textId="77777777" w:rsidR="00D22719" w:rsidRPr="0030781F" w:rsidRDefault="00D22719" w:rsidP="007765E5">
      <w:pPr>
        <w:pStyle w:val="Pargrafdellista"/>
        <w:numPr>
          <w:ilvl w:val="0"/>
          <w:numId w:val="7"/>
        </w:numPr>
        <w:spacing w:after="0" w:line="240" w:lineRule="auto"/>
        <w:ind w:left="426" w:hanging="426"/>
        <w:jc w:val="both"/>
        <w:rPr>
          <w:rFonts w:asciiTheme="minorHAnsi" w:hAnsiTheme="minorHAnsi" w:cstheme="minorHAnsi"/>
          <w:b/>
          <w:sz w:val="24"/>
          <w:szCs w:val="24"/>
          <w:u w:val="single"/>
          <w:lang w:val="ca-ES"/>
        </w:rPr>
      </w:pPr>
      <w:r w:rsidRPr="0030781F">
        <w:rPr>
          <w:rFonts w:asciiTheme="minorHAnsi" w:hAnsiTheme="minorHAnsi" w:cstheme="minorHAnsi"/>
          <w:sz w:val="24"/>
          <w:szCs w:val="24"/>
          <w:lang w:val="ca-ES"/>
        </w:rPr>
        <w:t>Selecció del professorat, ponents i encàrrec del contingut formacions, tallers i actes.</w:t>
      </w:r>
    </w:p>
    <w:p w14:paraId="26FDB77F" w14:textId="77777777" w:rsidR="00D22719" w:rsidRPr="0030781F" w:rsidRDefault="00D22719" w:rsidP="007765E5">
      <w:pPr>
        <w:pStyle w:val="Pargrafdellista"/>
        <w:numPr>
          <w:ilvl w:val="0"/>
          <w:numId w:val="7"/>
        </w:numPr>
        <w:spacing w:after="0" w:line="240" w:lineRule="auto"/>
        <w:ind w:left="426" w:hanging="426"/>
        <w:jc w:val="both"/>
        <w:rPr>
          <w:rFonts w:asciiTheme="minorHAnsi" w:hAnsiTheme="minorHAnsi" w:cstheme="minorHAnsi"/>
          <w:b/>
          <w:sz w:val="24"/>
          <w:szCs w:val="24"/>
          <w:u w:val="single"/>
          <w:lang w:val="ca-ES"/>
        </w:rPr>
      </w:pPr>
      <w:r w:rsidRPr="0030781F">
        <w:rPr>
          <w:rFonts w:asciiTheme="minorHAnsi" w:hAnsiTheme="minorHAnsi" w:cstheme="minorHAnsi"/>
          <w:sz w:val="24"/>
          <w:szCs w:val="24"/>
          <w:lang w:val="ca-ES"/>
        </w:rPr>
        <w:t>Gestió dels actes, formacions i tallers</w:t>
      </w:r>
    </w:p>
    <w:p w14:paraId="6E75533C" w14:textId="77777777" w:rsidR="00D22719" w:rsidRPr="0030781F" w:rsidRDefault="00D22719" w:rsidP="007765E5">
      <w:pPr>
        <w:pStyle w:val="Pargrafdellista"/>
        <w:numPr>
          <w:ilvl w:val="1"/>
          <w:numId w:val="7"/>
        </w:numPr>
        <w:spacing w:after="0" w:line="240" w:lineRule="auto"/>
        <w:ind w:left="709" w:hanging="283"/>
        <w:jc w:val="both"/>
        <w:rPr>
          <w:rFonts w:asciiTheme="minorHAnsi" w:hAnsiTheme="minorHAnsi" w:cstheme="minorHAnsi"/>
          <w:sz w:val="24"/>
          <w:szCs w:val="24"/>
          <w:u w:val="single"/>
          <w:lang w:val="ca-ES"/>
        </w:rPr>
      </w:pPr>
      <w:r w:rsidRPr="0030781F">
        <w:rPr>
          <w:rFonts w:asciiTheme="minorHAnsi" w:hAnsiTheme="minorHAnsi" w:cstheme="minorHAnsi"/>
          <w:sz w:val="24"/>
          <w:szCs w:val="24"/>
          <w:lang w:val="ca-ES"/>
        </w:rPr>
        <w:t>Logística</w:t>
      </w:r>
    </w:p>
    <w:p w14:paraId="2607054E" w14:textId="77777777" w:rsidR="00D22719" w:rsidRPr="0030781F" w:rsidRDefault="00D22719" w:rsidP="007765E5">
      <w:pPr>
        <w:pStyle w:val="Pargrafdellista"/>
        <w:numPr>
          <w:ilvl w:val="1"/>
          <w:numId w:val="7"/>
        </w:numPr>
        <w:spacing w:after="0" w:line="240" w:lineRule="auto"/>
        <w:ind w:left="709" w:hanging="283"/>
        <w:jc w:val="both"/>
        <w:rPr>
          <w:rFonts w:asciiTheme="minorHAnsi" w:hAnsiTheme="minorHAnsi" w:cstheme="minorHAnsi"/>
          <w:b/>
          <w:sz w:val="24"/>
          <w:szCs w:val="24"/>
          <w:u w:val="single"/>
          <w:lang w:val="ca-ES"/>
        </w:rPr>
      </w:pPr>
      <w:r w:rsidRPr="0030781F">
        <w:rPr>
          <w:rFonts w:asciiTheme="minorHAnsi" w:hAnsiTheme="minorHAnsi" w:cstheme="minorHAnsi"/>
          <w:sz w:val="24"/>
          <w:szCs w:val="24"/>
          <w:lang w:val="ca-ES"/>
        </w:rPr>
        <w:t>Tramesa de convocatòria al públic potencialment interessat</w:t>
      </w:r>
    </w:p>
    <w:p w14:paraId="76635960" w14:textId="77777777" w:rsidR="00D22719" w:rsidRPr="0030781F" w:rsidRDefault="00D22719" w:rsidP="007765E5">
      <w:pPr>
        <w:pStyle w:val="Pargrafdellista"/>
        <w:numPr>
          <w:ilvl w:val="1"/>
          <w:numId w:val="7"/>
        </w:numPr>
        <w:spacing w:after="0" w:line="240" w:lineRule="auto"/>
        <w:ind w:left="709" w:hanging="283"/>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Organització de l’acte, formacions, tallers</w:t>
      </w:r>
    </w:p>
    <w:p w14:paraId="5C68A21F" w14:textId="77777777" w:rsidR="00D22719" w:rsidRPr="0030781F" w:rsidRDefault="00D22719" w:rsidP="007765E5">
      <w:pPr>
        <w:pStyle w:val="Pargrafdellista"/>
        <w:numPr>
          <w:ilvl w:val="0"/>
          <w:numId w:val="7"/>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 xml:space="preserve">Valoracions </w:t>
      </w:r>
    </w:p>
    <w:p w14:paraId="35206EFB" w14:textId="77777777" w:rsidR="00D22719" w:rsidRPr="0030781F" w:rsidRDefault="00D22719" w:rsidP="007765E5">
      <w:pPr>
        <w:pStyle w:val="Pargrafdellista"/>
        <w:numPr>
          <w:ilvl w:val="1"/>
          <w:numId w:val="7"/>
        </w:numPr>
        <w:spacing w:after="0" w:line="240" w:lineRule="auto"/>
        <w:ind w:left="709" w:hanging="283"/>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 xml:space="preserve">Elaboració del qüestionari </w:t>
      </w:r>
    </w:p>
    <w:p w14:paraId="384E665B" w14:textId="77777777" w:rsidR="00D22719" w:rsidRPr="0030781F" w:rsidRDefault="00D22719" w:rsidP="007765E5">
      <w:pPr>
        <w:pStyle w:val="Pargrafdellista"/>
        <w:numPr>
          <w:ilvl w:val="1"/>
          <w:numId w:val="7"/>
        </w:numPr>
        <w:spacing w:after="0" w:line="240" w:lineRule="auto"/>
        <w:ind w:left="709" w:hanging="283"/>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Recollida i buidat de les valoracions</w:t>
      </w:r>
    </w:p>
    <w:p w14:paraId="3BAEAB5E" w14:textId="77777777" w:rsidR="00C91623" w:rsidRPr="0030781F" w:rsidRDefault="00C91623" w:rsidP="00D22719">
      <w:pPr>
        <w:spacing w:after="0" w:line="240" w:lineRule="auto"/>
        <w:contextualSpacing/>
        <w:jc w:val="both"/>
        <w:rPr>
          <w:rFonts w:cstheme="minorHAnsi"/>
          <w:b/>
          <w:sz w:val="24"/>
          <w:szCs w:val="24"/>
        </w:rPr>
      </w:pPr>
    </w:p>
    <w:p w14:paraId="334C2AAC" w14:textId="48DFAFE0" w:rsidR="00D22719" w:rsidRPr="0030781F" w:rsidRDefault="00D22719" w:rsidP="002D6755">
      <w:pPr>
        <w:pBdr>
          <w:bottom w:val="single" w:sz="4" w:space="1" w:color="auto"/>
        </w:pBdr>
        <w:spacing w:after="0" w:line="240" w:lineRule="auto"/>
        <w:contextualSpacing/>
        <w:jc w:val="both"/>
        <w:rPr>
          <w:rFonts w:cstheme="minorHAnsi"/>
          <w:b/>
          <w:sz w:val="24"/>
          <w:szCs w:val="24"/>
        </w:rPr>
      </w:pPr>
      <w:r w:rsidRPr="0030781F">
        <w:rPr>
          <w:rFonts w:cstheme="minorHAnsi"/>
          <w:b/>
          <w:sz w:val="24"/>
          <w:szCs w:val="24"/>
        </w:rPr>
        <w:t>Recursos i materials didàctics</w:t>
      </w:r>
    </w:p>
    <w:p w14:paraId="5901FDA0" w14:textId="33EABEA6" w:rsidR="00A76B24" w:rsidRPr="0030781F" w:rsidRDefault="005D2030" w:rsidP="00A76B24">
      <w:pPr>
        <w:pStyle w:val="Senseespaiat"/>
        <w:contextualSpacing/>
        <w:jc w:val="both"/>
        <w:rPr>
          <w:rFonts w:cstheme="minorHAnsi"/>
          <w:b/>
          <w:sz w:val="24"/>
          <w:szCs w:val="24"/>
        </w:rPr>
      </w:pPr>
      <w:r w:rsidRPr="0030781F">
        <w:rPr>
          <w:rFonts w:cstheme="minorHAnsi"/>
          <w:b/>
          <w:sz w:val="24"/>
          <w:szCs w:val="24"/>
        </w:rPr>
        <w:t>Aplicatiu de programació</w:t>
      </w:r>
    </w:p>
    <w:p w14:paraId="17690707" w14:textId="77777777" w:rsidR="00A76B24" w:rsidRPr="0030781F" w:rsidRDefault="00A76B24" w:rsidP="00A76B24">
      <w:pPr>
        <w:pStyle w:val="Senseespaiat"/>
        <w:contextualSpacing/>
        <w:jc w:val="both"/>
        <w:rPr>
          <w:rFonts w:cstheme="minorHAnsi"/>
          <w:sz w:val="24"/>
          <w:szCs w:val="24"/>
        </w:rPr>
      </w:pPr>
      <w:r w:rsidRPr="0030781F">
        <w:rPr>
          <w:rFonts w:cstheme="minorHAnsi"/>
          <w:sz w:val="24"/>
          <w:szCs w:val="24"/>
        </w:rPr>
        <w:t>1. Revisió del correcte funcionament i resolució d’incidències</w:t>
      </w:r>
    </w:p>
    <w:p w14:paraId="47E98F35" w14:textId="3538ACE8" w:rsidR="00E53A8F" w:rsidRPr="0030781F" w:rsidRDefault="00A76B24" w:rsidP="00A76B24">
      <w:pPr>
        <w:pStyle w:val="Senseespaiat"/>
        <w:contextualSpacing/>
        <w:jc w:val="both"/>
        <w:rPr>
          <w:rFonts w:cstheme="minorHAnsi"/>
          <w:sz w:val="24"/>
          <w:szCs w:val="24"/>
        </w:rPr>
      </w:pPr>
      <w:r w:rsidRPr="0030781F">
        <w:rPr>
          <w:rFonts w:cstheme="minorHAnsi"/>
          <w:sz w:val="24"/>
          <w:szCs w:val="24"/>
        </w:rPr>
        <w:t>2. Recordatori en les comunicacions a les entitats sobre l’existència d</w:t>
      </w:r>
      <w:r w:rsidR="005D2030" w:rsidRPr="0030781F">
        <w:rPr>
          <w:rFonts w:cstheme="minorHAnsi"/>
          <w:sz w:val="24"/>
          <w:szCs w:val="24"/>
        </w:rPr>
        <w:t>e l’</w:t>
      </w:r>
      <w:r w:rsidR="00E53A8F" w:rsidRPr="0030781F">
        <w:rPr>
          <w:rFonts w:cstheme="minorHAnsi"/>
          <w:sz w:val="24"/>
          <w:szCs w:val="24"/>
        </w:rPr>
        <w:t>aplicatiu i els avantatges de la seva utilització</w:t>
      </w:r>
    </w:p>
    <w:p w14:paraId="7FBCCC3E" w14:textId="76CD2C74" w:rsidR="00E53A8F" w:rsidRPr="0030781F" w:rsidRDefault="00E53A8F" w:rsidP="00A76B24">
      <w:pPr>
        <w:pStyle w:val="Senseespaiat"/>
        <w:contextualSpacing/>
        <w:jc w:val="both"/>
        <w:rPr>
          <w:rFonts w:cstheme="minorHAnsi"/>
          <w:sz w:val="24"/>
          <w:szCs w:val="24"/>
        </w:rPr>
      </w:pPr>
      <w:r w:rsidRPr="0030781F">
        <w:rPr>
          <w:rFonts w:cstheme="minorHAnsi"/>
          <w:sz w:val="24"/>
          <w:szCs w:val="24"/>
        </w:rPr>
        <w:t>3. Promoció de</w:t>
      </w:r>
      <w:r w:rsidR="005D2030" w:rsidRPr="0030781F">
        <w:rPr>
          <w:rFonts w:cstheme="minorHAnsi"/>
          <w:sz w:val="24"/>
          <w:szCs w:val="24"/>
        </w:rPr>
        <w:t xml:space="preserve"> la posada en comú i treball en xarxa </w:t>
      </w:r>
      <w:r w:rsidRPr="0030781F">
        <w:rPr>
          <w:rFonts w:cstheme="minorHAnsi"/>
          <w:sz w:val="24"/>
          <w:szCs w:val="24"/>
        </w:rPr>
        <w:t>per la interconnexió del teixit esportiu també a nivell tècnic</w:t>
      </w:r>
    </w:p>
    <w:p w14:paraId="093BEFB6" w14:textId="3D7865FB" w:rsidR="00E53A8F" w:rsidRPr="0030781F" w:rsidRDefault="00E53A8F" w:rsidP="00A76B24">
      <w:pPr>
        <w:pStyle w:val="Senseespaiat"/>
        <w:contextualSpacing/>
        <w:jc w:val="both"/>
        <w:rPr>
          <w:rFonts w:cstheme="minorHAnsi"/>
          <w:sz w:val="24"/>
          <w:szCs w:val="24"/>
        </w:rPr>
      </w:pPr>
      <w:r w:rsidRPr="0030781F">
        <w:rPr>
          <w:rFonts w:cstheme="minorHAnsi"/>
          <w:sz w:val="24"/>
          <w:szCs w:val="24"/>
        </w:rPr>
        <w:t>4. Avaluació de la utilització per part de les entitats i valoració que en fan del programari</w:t>
      </w:r>
      <w:r w:rsidR="000D36A9" w:rsidRPr="0030781F">
        <w:rPr>
          <w:rFonts w:cstheme="minorHAnsi"/>
          <w:sz w:val="24"/>
          <w:szCs w:val="24"/>
        </w:rPr>
        <w:t xml:space="preserve"> a la seva disposició</w:t>
      </w:r>
    </w:p>
    <w:p w14:paraId="526E836F" w14:textId="77777777" w:rsidR="00E53A8F" w:rsidRPr="0030781F" w:rsidRDefault="00E53A8F" w:rsidP="00E53A8F">
      <w:pPr>
        <w:pStyle w:val="Senseespaiat"/>
        <w:contextualSpacing/>
        <w:jc w:val="both"/>
        <w:rPr>
          <w:rFonts w:cstheme="minorHAnsi"/>
          <w:sz w:val="24"/>
          <w:szCs w:val="24"/>
        </w:rPr>
      </w:pPr>
      <w:r w:rsidRPr="0030781F">
        <w:rPr>
          <w:rFonts w:cstheme="minorHAnsi"/>
          <w:sz w:val="24"/>
          <w:szCs w:val="24"/>
        </w:rPr>
        <w:t xml:space="preserve">5. Propostes de millora i noves eines de desenvolupament complementari </w:t>
      </w:r>
      <w:r w:rsidR="00A76B24" w:rsidRPr="0030781F">
        <w:rPr>
          <w:rFonts w:cstheme="minorHAnsi"/>
          <w:sz w:val="24"/>
          <w:szCs w:val="24"/>
        </w:rPr>
        <w:t xml:space="preserve"> </w:t>
      </w:r>
    </w:p>
    <w:p w14:paraId="33277335" w14:textId="77777777" w:rsidR="00E53A8F" w:rsidRPr="0030781F" w:rsidRDefault="00E53A8F" w:rsidP="00E53A8F">
      <w:pPr>
        <w:pStyle w:val="Senseespaiat"/>
        <w:contextualSpacing/>
        <w:jc w:val="both"/>
        <w:rPr>
          <w:rFonts w:cstheme="minorHAnsi"/>
          <w:sz w:val="24"/>
          <w:szCs w:val="24"/>
        </w:rPr>
      </w:pPr>
    </w:p>
    <w:p w14:paraId="6DBB4E0D" w14:textId="74B52B96" w:rsidR="00D22719" w:rsidRPr="0030781F" w:rsidRDefault="00D22719" w:rsidP="00E53A8F">
      <w:pPr>
        <w:pStyle w:val="Senseespaiat"/>
        <w:contextualSpacing/>
        <w:jc w:val="both"/>
        <w:rPr>
          <w:rFonts w:cstheme="minorHAnsi"/>
          <w:b/>
          <w:sz w:val="24"/>
          <w:szCs w:val="24"/>
        </w:rPr>
      </w:pPr>
      <w:r w:rsidRPr="0030781F">
        <w:rPr>
          <w:rFonts w:cstheme="minorHAnsi"/>
          <w:b/>
          <w:sz w:val="24"/>
          <w:szCs w:val="24"/>
          <w:highlight w:val="lightGray"/>
        </w:rPr>
        <w:t>C.5. EDUCACIÓ EN VALORS A TRAVÉS DE L’ESPORT</w:t>
      </w:r>
    </w:p>
    <w:p w14:paraId="3CCD7E67" w14:textId="1F488636" w:rsidR="00D22719" w:rsidRPr="00022455" w:rsidRDefault="00D22719" w:rsidP="00D22719">
      <w:pPr>
        <w:spacing w:after="0" w:line="240" w:lineRule="auto"/>
        <w:jc w:val="both"/>
        <w:rPr>
          <w:rFonts w:cstheme="minorHAnsi"/>
          <w:b/>
          <w:sz w:val="24"/>
          <w:szCs w:val="24"/>
        </w:rPr>
      </w:pPr>
    </w:p>
    <w:p w14:paraId="552534A0" w14:textId="090712F6" w:rsidR="002D6755" w:rsidRPr="00022455" w:rsidRDefault="002D6755" w:rsidP="002D6755">
      <w:pPr>
        <w:pBdr>
          <w:bottom w:val="single" w:sz="4" w:space="1" w:color="auto"/>
        </w:pBdr>
        <w:spacing w:after="0" w:line="240" w:lineRule="auto"/>
        <w:jc w:val="both"/>
        <w:rPr>
          <w:rFonts w:cstheme="minorHAnsi"/>
          <w:b/>
          <w:sz w:val="24"/>
          <w:szCs w:val="24"/>
        </w:rPr>
      </w:pPr>
      <w:r w:rsidRPr="00022455">
        <w:rPr>
          <w:rFonts w:cstheme="minorHAnsi"/>
          <w:b/>
          <w:sz w:val="24"/>
          <w:szCs w:val="24"/>
        </w:rPr>
        <w:t xml:space="preserve">El Programa </w:t>
      </w:r>
      <w:r w:rsidR="00920810" w:rsidRPr="00022455">
        <w:rPr>
          <w:rFonts w:cstheme="minorHAnsi"/>
          <w:b/>
          <w:sz w:val="24"/>
          <w:szCs w:val="24"/>
        </w:rPr>
        <w:t>de valors vinculats a la ‘Violència Zero’ a l’esport escolar</w:t>
      </w:r>
    </w:p>
    <w:p w14:paraId="0F60C754" w14:textId="1F61C176" w:rsidR="002D6755" w:rsidRPr="0030781F" w:rsidRDefault="002D6755" w:rsidP="002D6755">
      <w:pPr>
        <w:pStyle w:val="Pargrafdellista"/>
        <w:numPr>
          <w:ilvl w:val="0"/>
          <w:numId w:val="15"/>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Preparació</w:t>
      </w:r>
      <w:r w:rsidR="00AB582D" w:rsidRPr="0030781F">
        <w:rPr>
          <w:rFonts w:asciiTheme="minorHAnsi" w:hAnsiTheme="minorHAnsi" w:cstheme="minorHAnsi"/>
          <w:sz w:val="24"/>
          <w:szCs w:val="24"/>
          <w:lang w:val="ca-ES"/>
        </w:rPr>
        <w:t xml:space="preserve"> del projecte presentat en un termini màxim de </w:t>
      </w:r>
      <w:r w:rsidR="00377D54">
        <w:rPr>
          <w:rFonts w:asciiTheme="minorHAnsi" w:hAnsiTheme="minorHAnsi" w:cstheme="minorHAnsi"/>
          <w:sz w:val="24"/>
          <w:szCs w:val="24"/>
          <w:lang w:val="ca-ES"/>
        </w:rPr>
        <w:t>sis</w:t>
      </w:r>
      <w:r w:rsidR="00AB582D" w:rsidRPr="0030781F">
        <w:rPr>
          <w:rFonts w:asciiTheme="minorHAnsi" w:hAnsiTheme="minorHAnsi" w:cstheme="minorHAnsi"/>
          <w:sz w:val="24"/>
          <w:szCs w:val="24"/>
          <w:lang w:val="ca-ES"/>
        </w:rPr>
        <w:t xml:space="preserve"> mesos des</w:t>
      </w:r>
      <w:r w:rsidR="007E76AF" w:rsidRPr="0030781F">
        <w:rPr>
          <w:rFonts w:asciiTheme="minorHAnsi" w:hAnsiTheme="minorHAnsi" w:cstheme="minorHAnsi"/>
          <w:sz w:val="24"/>
          <w:szCs w:val="24"/>
          <w:lang w:val="ca-ES"/>
        </w:rPr>
        <w:t xml:space="preserve"> </w:t>
      </w:r>
      <w:r w:rsidR="00AB582D" w:rsidRPr="0030781F">
        <w:rPr>
          <w:rFonts w:asciiTheme="minorHAnsi" w:hAnsiTheme="minorHAnsi" w:cstheme="minorHAnsi"/>
          <w:sz w:val="24"/>
          <w:szCs w:val="24"/>
          <w:lang w:val="ca-ES"/>
        </w:rPr>
        <w:t>de l’adjudicació de la licitació</w:t>
      </w:r>
      <w:r w:rsidRPr="0030781F">
        <w:rPr>
          <w:rFonts w:asciiTheme="minorHAnsi" w:hAnsiTheme="minorHAnsi" w:cstheme="minorHAnsi"/>
          <w:sz w:val="24"/>
          <w:szCs w:val="24"/>
          <w:lang w:val="ca-ES"/>
        </w:rPr>
        <w:t>.</w:t>
      </w:r>
    </w:p>
    <w:p w14:paraId="61C68586" w14:textId="7A375708" w:rsidR="00AB582D" w:rsidRPr="0030781F" w:rsidRDefault="00AB582D" w:rsidP="002D6755">
      <w:pPr>
        <w:pStyle w:val="Pargrafdellista"/>
        <w:numPr>
          <w:ilvl w:val="0"/>
          <w:numId w:val="15"/>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Presentació concreta a l’administració de la previs</w:t>
      </w:r>
      <w:r w:rsidR="00356C5A" w:rsidRPr="0030781F">
        <w:rPr>
          <w:rFonts w:asciiTheme="minorHAnsi" w:hAnsiTheme="minorHAnsi" w:cstheme="minorHAnsi"/>
          <w:sz w:val="24"/>
          <w:szCs w:val="24"/>
          <w:lang w:val="ca-ES"/>
        </w:rPr>
        <w:t>ió d’execució d’aquest programa, que en cap cas podrà excedir l’any des de l’inici del servei.</w:t>
      </w:r>
    </w:p>
    <w:p w14:paraId="1CA1547B" w14:textId="13EB9D1E" w:rsidR="00AB582D" w:rsidRDefault="00AB582D" w:rsidP="002D6755">
      <w:pPr>
        <w:pStyle w:val="Pargrafdellista"/>
        <w:numPr>
          <w:ilvl w:val="0"/>
          <w:numId w:val="15"/>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Posada en marxa de la proposta amb la inclusió de les recomanacions fetes per l’administració a la reunió tècnica de presentació</w:t>
      </w:r>
    </w:p>
    <w:p w14:paraId="28F10CDA" w14:textId="758B5B05" w:rsidR="00920810" w:rsidRPr="0030781F" w:rsidRDefault="00920810" w:rsidP="002D6755">
      <w:pPr>
        <w:pStyle w:val="Pargrafdellista"/>
        <w:numPr>
          <w:ilvl w:val="0"/>
          <w:numId w:val="15"/>
        </w:numPr>
        <w:spacing w:after="0" w:line="240" w:lineRule="auto"/>
        <w:ind w:left="426" w:hanging="426"/>
        <w:jc w:val="both"/>
        <w:rPr>
          <w:rFonts w:asciiTheme="minorHAnsi" w:hAnsiTheme="minorHAnsi" w:cstheme="minorHAnsi"/>
          <w:sz w:val="24"/>
          <w:szCs w:val="24"/>
          <w:lang w:val="ca-ES"/>
        </w:rPr>
      </w:pPr>
      <w:r>
        <w:rPr>
          <w:rFonts w:asciiTheme="minorHAnsi" w:hAnsiTheme="minorHAnsi" w:cstheme="minorHAnsi"/>
          <w:sz w:val="24"/>
          <w:szCs w:val="24"/>
          <w:lang w:val="ca-ES"/>
        </w:rPr>
        <w:t>Comunicació amb els diferents agents implicats en les mesures</w:t>
      </w:r>
    </w:p>
    <w:p w14:paraId="0ECB95E5" w14:textId="46E0B0E1" w:rsidR="002D6755" w:rsidRPr="0030781F" w:rsidRDefault="002D6755" w:rsidP="002D6755">
      <w:pPr>
        <w:pStyle w:val="Pargrafdellista"/>
        <w:numPr>
          <w:ilvl w:val="0"/>
          <w:numId w:val="15"/>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t>Seguiment</w:t>
      </w:r>
      <w:r w:rsidR="00AB582D" w:rsidRPr="0030781F">
        <w:rPr>
          <w:rFonts w:asciiTheme="minorHAnsi" w:hAnsiTheme="minorHAnsi" w:cstheme="minorHAnsi"/>
          <w:sz w:val="24"/>
          <w:szCs w:val="24"/>
          <w:lang w:val="ca-ES"/>
        </w:rPr>
        <w:t xml:space="preserve"> trimestral</w:t>
      </w:r>
      <w:r w:rsidRPr="0030781F">
        <w:rPr>
          <w:rFonts w:asciiTheme="minorHAnsi" w:hAnsiTheme="minorHAnsi" w:cstheme="minorHAnsi"/>
          <w:sz w:val="24"/>
          <w:szCs w:val="24"/>
          <w:lang w:val="ca-ES"/>
        </w:rPr>
        <w:t xml:space="preserve"> dels resultats i les valoracions</w:t>
      </w:r>
      <w:r w:rsidR="00AB582D" w:rsidRPr="0030781F">
        <w:rPr>
          <w:rFonts w:asciiTheme="minorHAnsi" w:hAnsiTheme="minorHAnsi" w:cstheme="minorHAnsi"/>
          <w:sz w:val="24"/>
          <w:szCs w:val="24"/>
          <w:lang w:val="ca-ES"/>
        </w:rPr>
        <w:t xml:space="preserve"> durant el primer any d’execució del contracte.</w:t>
      </w:r>
    </w:p>
    <w:p w14:paraId="34EE7E48" w14:textId="2487777C" w:rsidR="00AB582D" w:rsidRPr="0030781F" w:rsidRDefault="00AB582D" w:rsidP="002D6755">
      <w:pPr>
        <w:pStyle w:val="Pargrafdellista"/>
        <w:numPr>
          <w:ilvl w:val="0"/>
          <w:numId w:val="15"/>
        </w:numPr>
        <w:spacing w:after="0" w:line="240" w:lineRule="auto"/>
        <w:ind w:left="426" w:hanging="426"/>
        <w:jc w:val="both"/>
        <w:rPr>
          <w:rFonts w:asciiTheme="minorHAnsi" w:hAnsiTheme="minorHAnsi" w:cstheme="minorHAnsi"/>
          <w:sz w:val="24"/>
          <w:szCs w:val="24"/>
          <w:lang w:val="ca-ES"/>
        </w:rPr>
      </w:pPr>
      <w:r w:rsidRPr="0030781F">
        <w:rPr>
          <w:rFonts w:asciiTheme="minorHAnsi" w:hAnsiTheme="minorHAnsi" w:cstheme="minorHAnsi"/>
          <w:sz w:val="24"/>
          <w:szCs w:val="24"/>
          <w:lang w:val="ca-ES"/>
        </w:rPr>
        <w:lastRenderedPageBreak/>
        <w:t>Presentació d’una memòria d’avaluació al final de cada curs escolar/temporada esportiva amb la valoració i revisió del programa per a la proposta de canvis i millores.</w:t>
      </w:r>
    </w:p>
    <w:p w14:paraId="34A4D770" w14:textId="79E3884E" w:rsidR="002D6755" w:rsidRPr="0030781F" w:rsidRDefault="00AB582D" w:rsidP="002D6755">
      <w:pPr>
        <w:pStyle w:val="Pargrafdellista"/>
        <w:numPr>
          <w:ilvl w:val="0"/>
          <w:numId w:val="15"/>
        </w:numPr>
        <w:spacing w:after="0" w:line="240" w:lineRule="auto"/>
        <w:ind w:left="426" w:hanging="426"/>
        <w:jc w:val="both"/>
        <w:rPr>
          <w:rFonts w:asciiTheme="minorHAnsi" w:hAnsiTheme="minorHAnsi" w:cstheme="minorHAnsi"/>
          <w:sz w:val="24"/>
          <w:szCs w:val="24"/>
          <w:lang w:val="ca-ES"/>
        </w:rPr>
      </w:pPr>
      <w:r w:rsidRPr="00022455">
        <w:rPr>
          <w:rFonts w:asciiTheme="minorHAnsi" w:hAnsiTheme="minorHAnsi" w:cstheme="minorHAnsi"/>
          <w:sz w:val="24"/>
          <w:szCs w:val="24"/>
          <w:lang w:val="ca-ES"/>
        </w:rPr>
        <w:t xml:space="preserve">A partir del </w:t>
      </w:r>
      <w:r w:rsidR="00920810" w:rsidRPr="00022455">
        <w:rPr>
          <w:rFonts w:asciiTheme="minorHAnsi" w:hAnsiTheme="minorHAnsi" w:cstheme="minorHAnsi"/>
          <w:sz w:val="24"/>
          <w:szCs w:val="24"/>
          <w:lang w:val="ca-ES"/>
        </w:rPr>
        <w:t>segon</w:t>
      </w:r>
      <w:r w:rsidRPr="00022455">
        <w:rPr>
          <w:rFonts w:asciiTheme="minorHAnsi" w:hAnsiTheme="minorHAnsi" w:cstheme="minorHAnsi"/>
          <w:sz w:val="24"/>
          <w:szCs w:val="24"/>
          <w:lang w:val="ca-ES"/>
        </w:rPr>
        <w:t xml:space="preserve"> any</w:t>
      </w:r>
      <w:r w:rsidR="00920810" w:rsidRPr="00022455">
        <w:rPr>
          <w:rFonts w:asciiTheme="minorHAnsi" w:hAnsiTheme="minorHAnsi" w:cstheme="minorHAnsi"/>
          <w:sz w:val="24"/>
          <w:szCs w:val="24"/>
          <w:lang w:val="ca-ES"/>
        </w:rPr>
        <w:t xml:space="preserve"> des de la posada en marxa del programa</w:t>
      </w:r>
      <w:r w:rsidRPr="0030781F">
        <w:rPr>
          <w:rFonts w:asciiTheme="minorHAnsi" w:hAnsiTheme="minorHAnsi" w:cstheme="minorHAnsi"/>
          <w:sz w:val="24"/>
          <w:szCs w:val="24"/>
          <w:lang w:val="ca-ES"/>
        </w:rPr>
        <w:t>, només s’exigirà la memòria final però caldrà estar a disposició de l’administració per donar resposta als requeriments d’informació sobre el desenvolupament del mateix.</w:t>
      </w:r>
    </w:p>
    <w:p w14:paraId="294573CD" w14:textId="77777777" w:rsidR="00E0390E" w:rsidRPr="0030781F" w:rsidRDefault="00E0390E" w:rsidP="002A4113">
      <w:pPr>
        <w:spacing w:after="0" w:line="240" w:lineRule="auto"/>
        <w:jc w:val="both"/>
        <w:rPr>
          <w:rFonts w:cstheme="minorHAnsi"/>
          <w:sz w:val="24"/>
          <w:szCs w:val="24"/>
        </w:rPr>
      </w:pPr>
    </w:p>
    <w:p w14:paraId="6878496D" w14:textId="77777777" w:rsidR="00E0390E" w:rsidRPr="0030781F" w:rsidRDefault="00E0390E" w:rsidP="009173E1">
      <w:pPr>
        <w:pStyle w:val="Pargrafdellista"/>
        <w:numPr>
          <w:ilvl w:val="0"/>
          <w:numId w:val="19"/>
        </w:numPr>
        <w:spacing w:after="0" w:line="240" w:lineRule="auto"/>
        <w:ind w:left="284" w:hanging="284"/>
        <w:jc w:val="both"/>
        <w:rPr>
          <w:rFonts w:asciiTheme="minorHAnsi" w:hAnsiTheme="minorHAnsi" w:cstheme="minorHAnsi"/>
          <w:b/>
          <w:sz w:val="24"/>
          <w:szCs w:val="24"/>
          <w:highlight w:val="darkGray"/>
          <w:lang w:val="ca-ES"/>
        </w:rPr>
      </w:pPr>
      <w:r w:rsidRPr="0030781F">
        <w:rPr>
          <w:rFonts w:asciiTheme="minorHAnsi" w:hAnsiTheme="minorHAnsi" w:cstheme="minorHAnsi"/>
          <w:b/>
          <w:sz w:val="24"/>
          <w:szCs w:val="24"/>
          <w:highlight w:val="darkGray"/>
          <w:lang w:val="ca-ES"/>
        </w:rPr>
        <w:t>TASQUES ADMINISTRATIVES</w:t>
      </w:r>
    </w:p>
    <w:p w14:paraId="69A5BF26" w14:textId="77777777" w:rsidR="00D22719" w:rsidRPr="0030781F" w:rsidRDefault="00D22719" w:rsidP="00D22719">
      <w:pPr>
        <w:spacing w:after="0" w:line="240" w:lineRule="auto"/>
        <w:jc w:val="both"/>
        <w:rPr>
          <w:rFonts w:cstheme="minorHAnsi"/>
          <w:sz w:val="24"/>
          <w:szCs w:val="24"/>
        </w:rPr>
      </w:pPr>
    </w:p>
    <w:p w14:paraId="16A30BDE" w14:textId="33E6A14E" w:rsidR="00D22719" w:rsidRPr="0030781F" w:rsidRDefault="00D22719" w:rsidP="00D22719">
      <w:pPr>
        <w:spacing w:after="0" w:line="240" w:lineRule="auto"/>
        <w:jc w:val="both"/>
        <w:rPr>
          <w:rFonts w:cstheme="minorHAnsi"/>
          <w:sz w:val="24"/>
          <w:szCs w:val="24"/>
        </w:rPr>
      </w:pPr>
      <w:r w:rsidRPr="0030781F">
        <w:rPr>
          <w:rFonts w:cstheme="minorHAnsi"/>
          <w:sz w:val="24"/>
          <w:szCs w:val="24"/>
        </w:rPr>
        <w:t xml:space="preserve">· Cerca de proveïdors per als serveis dels programes que cal </w:t>
      </w:r>
      <w:r w:rsidR="004B7311" w:rsidRPr="0030781F">
        <w:rPr>
          <w:rFonts w:cstheme="minorHAnsi"/>
          <w:sz w:val="24"/>
          <w:szCs w:val="24"/>
        </w:rPr>
        <w:t>externalit</w:t>
      </w:r>
      <w:r w:rsidR="007E76AF" w:rsidRPr="0030781F">
        <w:rPr>
          <w:rFonts w:cstheme="minorHAnsi"/>
          <w:sz w:val="24"/>
          <w:szCs w:val="24"/>
        </w:rPr>
        <w:t>z</w:t>
      </w:r>
      <w:r w:rsidR="004B7311" w:rsidRPr="0030781F">
        <w:rPr>
          <w:rFonts w:cstheme="minorHAnsi"/>
          <w:sz w:val="24"/>
          <w:szCs w:val="24"/>
        </w:rPr>
        <w:t>ar</w:t>
      </w:r>
      <w:r w:rsidRPr="0030781F">
        <w:rPr>
          <w:rFonts w:cstheme="minorHAnsi"/>
          <w:sz w:val="24"/>
          <w:szCs w:val="24"/>
        </w:rPr>
        <w:t xml:space="preserve"> i petició de pressupostos.</w:t>
      </w:r>
    </w:p>
    <w:p w14:paraId="080B0F2E" w14:textId="4EED1A29" w:rsidR="00D22719" w:rsidRPr="0030781F" w:rsidRDefault="00D22719" w:rsidP="00D22719">
      <w:pPr>
        <w:spacing w:after="0" w:line="240" w:lineRule="auto"/>
        <w:jc w:val="both"/>
        <w:rPr>
          <w:rFonts w:cstheme="minorHAnsi"/>
          <w:sz w:val="24"/>
          <w:szCs w:val="24"/>
        </w:rPr>
      </w:pPr>
      <w:r w:rsidRPr="0030781F">
        <w:rPr>
          <w:rFonts w:cstheme="minorHAnsi"/>
          <w:sz w:val="24"/>
          <w:szCs w:val="24"/>
        </w:rPr>
        <w:t>· Control i pagament de les factures dels proveïdors.</w:t>
      </w:r>
    </w:p>
    <w:p w14:paraId="2B520EC9" w14:textId="2E2CE1D0" w:rsidR="00D22719" w:rsidRPr="0030781F" w:rsidRDefault="00D22719" w:rsidP="00D22719">
      <w:pPr>
        <w:spacing w:after="0" w:line="240" w:lineRule="auto"/>
        <w:jc w:val="both"/>
        <w:rPr>
          <w:rFonts w:cstheme="minorHAnsi"/>
          <w:sz w:val="24"/>
          <w:szCs w:val="24"/>
        </w:rPr>
      </w:pPr>
      <w:r w:rsidRPr="0030781F">
        <w:rPr>
          <w:rFonts w:cstheme="minorHAnsi"/>
          <w:sz w:val="24"/>
          <w:szCs w:val="24"/>
        </w:rPr>
        <w:t xml:space="preserve">· Preparació de la </w:t>
      </w:r>
      <w:r w:rsidR="000D36A9" w:rsidRPr="0030781F">
        <w:rPr>
          <w:rFonts w:cstheme="minorHAnsi"/>
          <w:sz w:val="24"/>
          <w:szCs w:val="24"/>
        </w:rPr>
        <w:t xml:space="preserve">facturació i </w:t>
      </w:r>
      <w:r w:rsidRPr="0030781F">
        <w:rPr>
          <w:rFonts w:cstheme="minorHAnsi"/>
          <w:sz w:val="24"/>
          <w:szCs w:val="24"/>
        </w:rPr>
        <w:t>justificació de despeses mensual a l’IBE.</w:t>
      </w:r>
    </w:p>
    <w:p w14:paraId="060DFBE8" w14:textId="77777777" w:rsidR="00D22719" w:rsidRPr="0030781F" w:rsidRDefault="00D22719" w:rsidP="00D22719">
      <w:pPr>
        <w:spacing w:after="0" w:line="240" w:lineRule="auto"/>
        <w:jc w:val="both"/>
        <w:rPr>
          <w:rFonts w:cstheme="minorHAnsi"/>
          <w:sz w:val="24"/>
          <w:szCs w:val="24"/>
        </w:rPr>
      </w:pPr>
      <w:r w:rsidRPr="0030781F">
        <w:rPr>
          <w:rFonts w:cstheme="minorHAnsi"/>
          <w:sz w:val="24"/>
          <w:szCs w:val="24"/>
        </w:rPr>
        <w:t>· Secretaria de les Jornades “L’esport fa escola” i acollida de la resta d’actes públics dels programes.</w:t>
      </w:r>
    </w:p>
    <w:p w14:paraId="6185A050" w14:textId="214A3428" w:rsidR="00D22719" w:rsidRPr="0030781F" w:rsidRDefault="00D22719" w:rsidP="00D22719">
      <w:pPr>
        <w:spacing w:after="0" w:line="240" w:lineRule="auto"/>
        <w:jc w:val="both"/>
        <w:rPr>
          <w:rFonts w:cstheme="minorHAnsi"/>
          <w:sz w:val="24"/>
          <w:szCs w:val="24"/>
        </w:rPr>
      </w:pPr>
      <w:r w:rsidRPr="0030781F">
        <w:rPr>
          <w:rFonts w:cstheme="minorHAnsi"/>
          <w:sz w:val="24"/>
          <w:szCs w:val="24"/>
        </w:rPr>
        <w:t>· Suport al personal tècnic en la gestió de la documentació durant la fase d’homologació administrativa de les entitats organitzadores.</w:t>
      </w:r>
    </w:p>
    <w:p w14:paraId="5E63FD45" w14:textId="77777777" w:rsidR="00D22719" w:rsidRPr="0030781F" w:rsidRDefault="00D22719" w:rsidP="00D22719">
      <w:pPr>
        <w:spacing w:after="0" w:line="240" w:lineRule="auto"/>
        <w:jc w:val="both"/>
        <w:rPr>
          <w:rFonts w:cstheme="minorHAnsi"/>
          <w:sz w:val="24"/>
          <w:szCs w:val="24"/>
        </w:rPr>
      </w:pPr>
      <w:r w:rsidRPr="0030781F">
        <w:rPr>
          <w:rFonts w:cstheme="minorHAnsi"/>
          <w:sz w:val="24"/>
          <w:szCs w:val="24"/>
        </w:rPr>
        <w:t>· Suport al personal tècnic en les dues fases de justificació de les subvencions a la pràctica esportiva fora d’horari escolar.</w:t>
      </w:r>
    </w:p>
    <w:p w14:paraId="3CF82299" w14:textId="77777777" w:rsidR="000A1139" w:rsidRPr="0030781F" w:rsidRDefault="00D22719" w:rsidP="00D22719">
      <w:pPr>
        <w:spacing w:after="0" w:line="240" w:lineRule="auto"/>
        <w:jc w:val="both"/>
        <w:rPr>
          <w:rFonts w:cstheme="minorHAnsi"/>
          <w:sz w:val="24"/>
          <w:szCs w:val="24"/>
        </w:rPr>
      </w:pPr>
      <w:r w:rsidRPr="0030781F">
        <w:rPr>
          <w:rFonts w:cstheme="minorHAnsi"/>
          <w:sz w:val="24"/>
          <w:szCs w:val="24"/>
        </w:rPr>
        <w:t>·  Suport al personal tècnic en la cerca i la gestió de reserves d‘espais per a activitats dels programes.</w:t>
      </w:r>
    </w:p>
    <w:p w14:paraId="16541BF4" w14:textId="525D35EB" w:rsidR="000A1139" w:rsidRPr="0030781F" w:rsidRDefault="000A1139" w:rsidP="00D22719">
      <w:pPr>
        <w:spacing w:after="0" w:line="240" w:lineRule="auto"/>
        <w:jc w:val="both"/>
        <w:rPr>
          <w:rFonts w:cstheme="minorHAnsi"/>
          <w:sz w:val="24"/>
          <w:szCs w:val="24"/>
        </w:rPr>
      </w:pPr>
      <w:r w:rsidRPr="0030781F">
        <w:rPr>
          <w:rFonts w:cstheme="minorHAnsi"/>
          <w:sz w:val="24"/>
          <w:szCs w:val="24"/>
        </w:rPr>
        <w:t>· Gestió</w:t>
      </w:r>
      <w:r w:rsidR="00BE7C06" w:rsidRPr="0030781F">
        <w:rPr>
          <w:rFonts w:cstheme="minorHAnsi"/>
          <w:sz w:val="24"/>
          <w:szCs w:val="24"/>
        </w:rPr>
        <w:t xml:space="preserve"> de les</w:t>
      </w:r>
      <w:r w:rsidRPr="0030781F">
        <w:rPr>
          <w:rFonts w:cstheme="minorHAnsi"/>
          <w:sz w:val="24"/>
          <w:szCs w:val="24"/>
        </w:rPr>
        <w:t xml:space="preserve"> inscripcions</w:t>
      </w:r>
      <w:r w:rsidR="007434B9" w:rsidRPr="0030781F">
        <w:rPr>
          <w:rFonts w:cstheme="minorHAnsi"/>
          <w:sz w:val="24"/>
          <w:szCs w:val="24"/>
        </w:rPr>
        <w:t xml:space="preserve"> al</w:t>
      </w:r>
      <w:r w:rsidRPr="0030781F">
        <w:rPr>
          <w:rFonts w:cstheme="minorHAnsi"/>
          <w:sz w:val="24"/>
          <w:szCs w:val="24"/>
        </w:rPr>
        <w:t xml:space="preserve"> PAE.</w:t>
      </w:r>
    </w:p>
    <w:p w14:paraId="33C12759" w14:textId="77777777" w:rsidR="000A1139" w:rsidRPr="0030781F" w:rsidRDefault="000A1139" w:rsidP="00D22719">
      <w:pPr>
        <w:spacing w:after="0" w:line="240" w:lineRule="auto"/>
        <w:jc w:val="both"/>
        <w:rPr>
          <w:rFonts w:cstheme="minorHAnsi"/>
          <w:sz w:val="24"/>
          <w:szCs w:val="24"/>
        </w:rPr>
      </w:pPr>
      <w:r w:rsidRPr="0030781F">
        <w:rPr>
          <w:rFonts w:cstheme="minorHAnsi"/>
          <w:sz w:val="24"/>
          <w:szCs w:val="24"/>
        </w:rPr>
        <w:t>· Memòria Econòmica de tancament d’anualitat.</w:t>
      </w:r>
    </w:p>
    <w:p w14:paraId="28CEF6A4" w14:textId="77777777" w:rsidR="00BE7C06" w:rsidRPr="0030781F" w:rsidRDefault="000A1139" w:rsidP="00D22719">
      <w:pPr>
        <w:spacing w:after="0" w:line="240" w:lineRule="auto"/>
        <w:jc w:val="both"/>
        <w:rPr>
          <w:rFonts w:cstheme="minorHAnsi"/>
          <w:sz w:val="24"/>
          <w:szCs w:val="24"/>
        </w:rPr>
      </w:pPr>
      <w:r w:rsidRPr="0030781F">
        <w:rPr>
          <w:rFonts w:cstheme="minorHAnsi"/>
          <w:sz w:val="24"/>
          <w:szCs w:val="24"/>
        </w:rPr>
        <w:t>· Justificació d’increments i/o aminoraments de la despesa dels programes.</w:t>
      </w:r>
    </w:p>
    <w:p w14:paraId="2B2F63E9" w14:textId="0763B0A3" w:rsidR="00D404E3" w:rsidRPr="0030781F" w:rsidRDefault="00BE7C06" w:rsidP="00D22719">
      <w:pPr>
        <w:spacing w:after="0" w:line="240" w:lineRule="auto"/>
        <w:jc w:val="both"/>
        <w:rPr>
          <w:rFonts w:cstheme="minorHAnsi"/>
          <w:sz w:val="24"/>
          <w:szCs w:val="24"/>
        </w:rPr>
      </w:pPr>
      <w:r w:rsidRPr="0030781F">
        <w:rPr>
          <w:rFonts w:cstheme="minorHAnsi"/>
          <w:sz w:val="24"/>
          <w:szCs w:val="24"/>
        </w:rPr>
        <w:t xml:space="preserve">· </w:t>
      </w:r>
      <w:r w:rsidR="00D404E3" w:rsidRPr="0030781F">
        <w:rPr>
          <w:rFonts w:cstheme="minorHAnsi"/>
          <w:sz w:val="24"/>
          <w:szCs w:val="24"/>
        </w:rPr>
        <w:t>Suport en la gestió del tr</w:t>
      </w:r>
      <w:r w:rsidR="000D36A9" w:rsidRPr="0030781F">
        <w:rPr>
          <w:rFonts w:cstheme="minorHAnsi"/>
          <w:sz w:val="24"/>
          <w:szCs w:val="24"/>
        </w:rPr>
        <w:t>ansport a les activitats de neu</w:t>
      </w:r>
      <w:r w:rsidR="00D404E3" w:rsidRPr="0030781F">
        <w:rPr>
          <w:rFonts w:cstheme="minorHAnsi"/>
          <w:sz w:val="24"/>
          <w:szCs w:val="24"/>
        </w:rPr>
        <w:t>:</w:t>
      </w:r>
      <w:r w:rsidR="000D36A9" w:rsidRPr="0030781F">
        <w:rPr>
          <w:rFonts w:cstheme="minorHAnsi"/>
          <w:sz w:val="24"/>
          <w:szCs w:val="24"/>
        </w:rPr>
        <w:t xml:space="preserve"> </w:t>
      </w:r>
      <w:r w:rsidR="00D404E3" w:rsidRPr="0030781F">
        <w:rPr>
          <w:rFonts w:cstheme="minorHAnsi"/>
          <w:sz w:val="24"/>
          <w:szCs w:val="24"/>
        </w:rPr>
        <w:t>contractació d’autocars, gestió amb les escoles per a les sortides i les incidències del programa</w:t>
      </w:r>
      <w:r w:rsidR="000D36A9" w:rsidRPr="0030781F">
        <w:rPr>
          <w:rFonts w:cstheme="minorHAnsi"/>
          <w:sz w:val="24"/>
          <w:szCs w:val="24"/>
        </w:rPr>
        <w:t>.</w:t>
      </w:r>
    </w:p>
    <w:p w14:paraId="500921D1" w14:textId="77777777" w:rsidR="00C3684B" w:rsidRPr="0030781F" w:rsidRDefault="00C3684B" w:rsidP="00F44CF9">
      <w:pPr>
        <w:pBdr>
          <w:bottom w:val="single" w:sz="4" w:space="1" w:color="auto"/>
        </w:pBdr>
        <w:spacing w:after="0" w:line="240" w:lineRule="auto"/>
        <w:jc w:val="both"/>
        <w:outlineLvl w:val="0"/>
        <w:rPr>
          <w:b/>
          <w:sz w:val="24"/>
          <w:szCs w:val="24"/>
        </w:rPr>
      </w:pPr>
    </w:p>
    <w:p w14:paraId="09634085" w14:textId="76553302" w:rsidR="00070AF9" w:rsidRPr="0030781F" w:rsidRDefault="00070AF9" w:rsidP="00070AF9">
      <w:pPr>
        <w:pBdr>
          <w:bottom w:val="single" w:sz="4" w:space="1" w:color="auto"/>
        </w:pBdr>
        <w:spacing w:after="0" w:line="240" w:lineRule="auto"/>
        <w:jc w:val="both"/>
        <w:rPr>
          <w:b/>
          <w:sz w:val="24"/>
          <w:szCs w:val="24"/>
        </w:rPr>
      </w:pPr>
      <w:r w:rsidRPr="0030781F">
        <w:rPr>
          <w:b/>
          <w:sz w:val="24"/>
          <w:szCs w:val="24"/>
        </w:rPr>
        <w:t>Clàusula 1</w:t>
      </w:r>
      <w:r w:rsidR="00EE2FC0" w:rsidRPr="0030781F">
        <w:rPr>
          <w:b/>
          <w:sz w:val="24"/>
          <w:szCs w:val="24"/>
        </w:rPr>
        <w:t>4</w:t>
      </w:r>
      <w:r w:rsidRPr="0030781F">
        <w:rPr>
          <w:b/>
          <w:sz w:val="24"/>
          <w:szCs w:val="24"/>
        </w:rPr>
        <w:t xml:space="preserve">. EQUIP DE TREBALL I ESTRUCTURA ORGANITZATIVA </w:t>
      </w:r>
    </w:p>
    <w:p w14:paraId="3535621B" w14:textId="77777777" w:rsidR="00070AF9" w:rsidRPr="0030781F" w:rsidRDefault="00070AF9" w:rsidP="00070AF9">
      <w:pPr>
        <w:spacing w:after="0" w:line="240" w:lineRule="auto"/>
        <w:jc w:val="both"/>
        <w:rPr>
          <w:sz w:val="24"/>
          <w:szCs w:val="24"/>
        </w:rPr>
      </w:pPr>
      <w:r w:rsidRPr="0030781F">
        <w:rPr>
          <w:sz w:val="24"/>
          <w:szCs w:val="24"/>
        </w:rPr>
        <w:t>At</w:t>
      </w:r>
      <w:r w:rsidR="00E1212B" w:rsidRPr="0030781F">
        <w:rPr>
          <w:sz w:val="24"/>
          <w:szCs w:val="24"/>
        </w:rPr>
        <w:t>e</w:t>
      </w:r>
      <w:r w:rsidR="001726FF" w:rsidRPr="0030781F">
        <w:rPr>
          <w:sz w:val="24"/>
          <w:szCs w:val="24"/>
        </w:rPr>
        <w:t>s</w:t>
      </w:r>
      <w:r w:rsidR="00E1212B" w:rsidRPr="0030781F">
        <w:rPr>
          <w:sz w:val="24"/>
          <w:szCs w:val="24"/>
        </w:rPr>
        <w:t>a</w:t>
      </w:r>
      <w:r w:rsidR="001726FF" w:rsidRPr="0030781F">
        <w:rPr>
          <w:sz w:val="24"/>
          <w:szCs w:val="24"/>
        </w:rPr>
        <w:t xml:space="preserve"> l’extensió dels </w:t>
      </w:r>
      <w:r w:rsidRPr="0030781F">
        <w:rPr>
          <w:sz w:val="24"/>
          <w:szCs w:val="24"/>
        </w:rPr>
        <w:t xml:space="preserve">programes que composen aquest projecte, el grau de complexitat de les activitats, el seu abast territorial, la successió i la superposició de gestions amb diferents agents així com </w:t>
      </w:r>
      <w:r w:rsidR="00E731A1" w:rsidRPr="0030781F">
        <w:rPr>
          <w:sz w:val="24"/>
          <w:szCs w:val="24"/>
        </w:rPr>
        <w:t xml:space="preserve">la </w:t>
      </w:r>
      <w:r w:rsidRPr="0030781F">
        <w:rPr>
          <w:sz w:val="24"/>
          <w:szCs w:val="24"/>
        </w:rPr>
        <w:t>gran quantitat i diversitat de destinataris es considera necessari que l’adjudicatari estructuri un equip específic de treball per a desenvolupar aquest projecte de promoció esportiva.</w:t>
      </w:r>
    </w:p>
    <w:p w14:paraId="5C0177B4" w14:textId="77777777" w:rsidR="00070AF9" w:rsidRPr="0030781F" w:rsidRDefault="00070AF9" w:rsidP="00070AF9">
      <w:pPr>
        <w:spacing w:after="0" w:line="240" w:lineRule="auto"/>
        <w:jc w:val="both"/>
        <w:rPr>
          <w:sz w:val="24"/>
          <w:szCs w:val="24"/>
        </w:rPr>
      </w:pPr>
    </w:p>
    <w:p w14:paraId="3F5A22AF" w14:textId="77777777" w:rsidR="00070AF9" w:rsidRPr="0030781F" w:rsidRDefault="00070AF9" w:rsidP="00070AF9">
      <w:pPr>
        <w:spacing w:after="0" w:line="240" w:lineRule="auto"/>
        <w:jc w:val="both"/>
        <w:rPr>
          <w:sz w:val="24"/>
          <w:szCs w:val="24"/>
        </w:rPr>
      </w:pPr>
      <w:r w:rsidRPr="0030781F">
        <w:rPr>
          <w:sz w:val="24"/>
          <w:szCs w:val="24"/>
        </w:rPr>
        <w:t>Aquest equip de treball</w:t>
      </w:r>
      <w:r w:rsidR="0009660F" w:rsidRPr="0030781F">
        <w:rPr>
          <w:sz w:val="24"/>
          <w:szCs w:val="24"/>
        </w:rPr>
        <w:t xml:space="preserve"> ha de donar resposta al volum de feina que en alguns moments és molt alta, es calcula que per atendre totes aquestes accions ha d’haver  en moments lineals un </w:t>
      </w:r>
      <w:r w:rsidR="00B301B0" w:rsidRPr="0030781F">
        <w:rPr>
          <w:sz w:val="24"/>
          <w:szCs w:val="24"/>
        </w:rPr>
        <w:t xml:space="preserve">increment d’hores </w:t>
      </w:r>
      <w:r w:rsidR="0009660F" w:rsidRPr="0030781F">
        <w:rPr>
          <w:sz w:val="24"/>
          <w:szCs w:val="24"/>
        </w:rPr>
        <w:t>en moments puntuals.</w:t>
      </w:r>
    </w:p>
    <w:p w14:paraId="7FF17BCC" w14:textId="77777777" w:rsidR="00070AF9" w:rsidRPr="0030781F" w:rsidRDefault="00070AF9" w:rsidP="00070AF9">
      <w:pPr>
        <w:spacing w:after="0" w:line="240" w:lineRule="auto"/>
        <w:jc w:val="both"/>
        <w:rPr>
          <w:sz w:val="24"/>
          <w:szCs w:val="24"/>
        </w:rPr>
      </w:pPr>
    </w:p>
    <w:p w14:paraId="6E273459" w14:textId="3A6C8663" w:rsidR="00070AF9" w:rsidRPr="0030781F" w:rsidRDefault="00B301B0" w:rsidP="00070AF9">
      <w:pPr>
        <w:spacing w:after="0" w:line="240" w:lineRule="auto"/>
        <w:jc w:val="both"/>
        <w:rPr>
          <w:sz w:val="24"/>
          <w:szCs w:val="24"/>
        </w:rPr>
      </w:pPr>
      <w:r w:rsidRPr="0030781F">
        <w:rPr>
          <w:sz w:val="24"/>
          <w:szCs w:val="24"/>
        </w:rPr>
        <w:t xml:space="preserve">1 Director a </w:t>
      </w:r>
      <w:r w:rsidR="00BE7C06" w:rsidRPr="0030781F">
        <w:rPr>
          <w:sz w:val="24"/>
          <w:szCs w:val="24"/>
        </w:rPr>
        <w:t>jornada completa de 37,5h setmanals</w:t>
      </w:r>
    </w:p>
    <w:p w14:paraId="71102241" w14:textId="4379A866" w:rsidR="008941BF" w:rsidRPr="0030781F" w:rsidRDefault="00B301B0" w:rsidP="00070AF9">
      <w:pPr>
        <w:spacing w:after="0" w:line="240" w:lineRule="auto"/>
        <w:jc w:val="both"/>
        <w:rPr>
          <w:sz w:val="24"/>
          <w:szCs w:val="24"/>
        </w:rPr>
      </w:pPr>
      <w:r w:rsidRPr="0030781F">
        <w:rPr>
          <w:sz w:val="24"/>
          <w:szCs w:val="24"/>
        </w:rPr>
        <w:t xml:space="preserve">1 </w:t>
      </w:r>
      <w:r w:rsidR="008941BF" w:rsidRPr="0030781F">
        <w:rPr>
          <w:sz w:val="24"/>
          <w:szCs w:val="24"/>
        </w:rPr>
        <w:t>Coordinador/a p</w:t>
      </w:r>
      <w:r w:rsidR="008602EF" w:rsidRPr="0030781F">
        <w:rPr>
          <w:sz w:val="24"/>
          <w:szCs w:val="24"/>
        </w:rPr>
        <w:t xml:space="preserve">rogrames </w:t>
      </w:r>
      <w:r w:rsidR="008941BF" w:rsidRPr="0030781F">
        <w:rPr>
          <w:sz w:val="24"/>
          <w:szCs w:val="24"/>
        </w:rPr>
        <w:t xml:space="preserve">d’horari lectiu </w:t>
      </w:r>
      <w:r w:rsidR="00BE7C06" w:rsidRPr="0030781F">
        <w:rPr>
          <w:sz w:val="24"/>
          <w:szCs w:val="24"/>
        </w:rPr>
        <w:t>a jornada completa amb reducció de</w:t>
      </w:r>
      <w:r w:rsidR="008941BF" w:rsidRPr="0030781F">
        <w:rPr>
          <w:sz w:val="24"/>
          <w:szCs w:val="24"/>
        </w:rPr>
        <w:t xml:space="preserve"> 35h</w:t>
      </w:r>
      <w:r w:rsidR="00BE7C06" w:rsidRPr="0030781F">
        <w:rPr>
          <w:sz w:val="24"/>
          <w:szCs w:val="24"/>
        </w:rPr>
        <w:t xml:space="preserve"> </w:t>
      </w:r>
      <w:r w:rsidR="008941BF" w:rsidRPr="0030781F">
        <w:rPr>
          <w:sz w:val="24"/>
          <w:szCs w:val="24"/>
        </w:rPr>
        <w:t>set</w:t>
      </w:r>
      <w:r w:rsidR="00BE7C06" w:rsidRPr="0030781F">
        <w:rPr>
          <w:sz w:val="24"/>
          <w:szCs w:val="24"/>
        </w:rPr>
        <w:t>manals</w:t>
      </w:r>
    </w:p>
    <w:p w14:paraId="12FF156C" w14:textId="340A3FC1" w:rsidR="00070AF9" w:rsidRPr="0030781F" w:rsidRDefault="00BE7C06" w:rsidP="00070AF9">
      <w:pPr>
        <w:spacing w:after="0" w:line="240" w:lineRule="auto"/>
        <w:jc w:val="both"/>
        <w:rPr>
          <w:sz w:val="24"/>
          <w:szCs w:val="24"/>
        </w:rPr>
      </w:pPr>
      <w:r w:rsidRPr="0030781F">
        <w:rPr>
          <w:sz w:val="24"/>
          <w:szCs w:val="24"/>
        </w:rPr>
        <w:t>1</w:t>
      </w:r>
      <w:r w:rsidR="00070AF9" w:rsidRPr="0030781F">
        <w:rPr>
          <w:sz w:val="24"/>
          <w:szCs w:val="24"/>
        </w:rPr>
        <w:t xml:space="preserve"> </w:t>
      </w:r>
      <w:r w:rsidRPr="0030781F">
        <w:rPr>
          <w:sz w:val="24"/>
          <w:szCs w:val="24"/>
        </w:rPr>
        <w:t>Coordinador/a programes fora d’horari lectiu a jornada completa de 37,5h setmanals</w:t>
      </w:r>
    </w:p>
    <w:p w14:paraId="4272BF61" w14:textId="167C1018" w:rsidR="00BE7C06" w:rsidRPr="0030781F" w:rsidRDefault="00BE7C06" w:rsidP="00070AF9">
      <w:pPr>
        <w:spacing w:after="0" w:line="240" w:lineRule="auto"/>
        <w:jc w:val="both"/>
        <w:rPr>
          <w:sz w:val="24"/>
          <w:szCs w:val="24"/>
        </w:rPr>
      </w:pPr>
      <w:r w:rsidRPr="0030781F">
        <w:rPr>
          <w:sz w:val="24"/>
          <w:szCs w:val="24"/>
        </w:rPr>
        <w:t>2 Tècnics</w:t>
      </w:r>
      <w:r w:rsidR="000D36A9" w:rsidRPr="0030781F">
        <w:rPr>
          <w:sz w:val="24"/>
          <w:szCs w:val="24"/>
        </w:rPr>
        <w:t xml:space="preserve"> esportius</w:t>
      </w:r>
      <w:r w:rsidRPr="0030781F">
        <w:rPr>
          <w:sz w:val="24"/>
          <w:szCs w:val="24"/>
        </w:rPr>
        <w:t xml:space="preserve"> a jornada completa de 37,5h setmanals</w:t>
      </w:r>
    </w:p>
    <w:p w14:paraId="5EE582CF" w14:textId="30822902" w:rsidR="00D404E3" w:rsidRPr="0030781F" w:rsidRDefault="00D404E3" w:rsidP="00070AF9">
      <w:pPr>
        <w:spacing w:after="0" w:line="240" w:lineRule="auto"/>
        <w:jc w:val="both"/>
        <w:rPr>
          <w:sz w:val="24"/>
          <w:szCs w:val="24"/>
        </w:rPr>
      </w:pPr>
      <w:r w:rsidRPr="0030781F">
        <w:rPr>
          <w:sz w:val="24"/>
          <w:szCs w:val="24"/>
        </w:rPr>
        <w:t>1 Tècnic</w:t>
      </w:r>
      <w:r w:rsidR="000D36A9" w:rsidRPr="0030781F">
        <w:rPr>
          <w:sz w:val="24"/>
          <w:szCs w:val="24"/>
        </w:rPr>
        <w:t xml:space="preserve"> esportiu</w:t>
      </w:r>
      <w:r w:rsidRPr="0030781F">
        <w:rPr>
          <w:sz w:val="24"/>
          <w:szCs w:val="24"/>
        </w:rPr>
        <w:t xml:space="preserve"> a</w:t>
      </w:r>
      <w:r w:rsidR="00BE7C06" w:rsidRPr="0030781F">
        <w:rPr>
          <w:sz w:val="24"/>
          <w:szCs w:val="24"/>
        </w:rPr>
        <w:t xml:space="preserve"> mitja jornada de 20h setmanals</w:t>
      </w:r>
    </w:p>
    <w:p w14:paraId="25D83058" w14:textId="65311B5F" w:rsidR="00070AF9" w:rsidRPr="0030781F" w:rsidRDefault="0009660F" w:rsidP="00070AF9">
      <w:pPr>
        <w:spacing w:after="0" w:line="240" w:lineRule="auto"/>
        <w:jc w:val="both"/>
        <w:rPr>
          <w:sz w:val="24"/>
          <w:szCs w:val="24"/>
        </w:rPr>
      </w:pPr>
      <w:r w:rsidRPr="0030781F">
        <w:rPr>
          <w:sz w:val="24"/>
          <w:szCs w:val="24"/>
        </w:rPr>
        <w:t xml:space="preserve">1 </w:t>
      </w:r>
      <w:r w:rsidR="00070AF9" w:rsidRPr="0030781F">
        <w:rPr>
          <w:sz w:val="24"/>
          <w:szCs w:val="24"/>
        </w:rPr>
        <w:t>Suport administratiu</w:t>
      </w:r>
      <w:r w:rsidR="008941BF" w:rsidRPr="0030781F">
        <w:rPr>
          <w:sz w:val="24"/>
          <w:szCs w:val="24"/>
        </w:rPr>
        <w:t xml:space="preserve"> </w:t>
      </w:r>
      <w:r w:rsidR="00A76B24" w:rsidRPr="0030781F">
        <w:rPr>
          <w:sz w:val="24"/>
          <w:szCs w:val="24"/>
        </w:rPr>
        <w:t>a mitja jornada de 18,75</w:t>
      </w:r>
      <w:r w:rsidR="00BE7C06" w:rsidRPr="0030781F">
        <w:rPr>
          <w:sz w:val="24"/>
          <w:szCs w:val="24"/>
        </w:rPr>
        <w:t>h setmanals</w:t>
      </w:r>
    </w:p>
    <w:p w14:paraId="71C35E15" w14:textId="77777777" w:rsidR="00070AF9" w:rsidRPr="0030781F" w:rsidRDefault="00070AF9" w:rsidP="00070AF9">
      <w:pPr>
        <w:spacing w:after="0" w:line="240" w:lineRule="auto"/>
        <w:jc w:val="both"/>
        <w:rPr>
          <w:sz w:val="24"/>
          <w:szCs w:val="24"/>
        </w:rPr>
      </w:pPr>
    </w:p>
    <w:p w14:paraId="6EFD3BB8" w14:textId="00D028AD" w:rsidR="00070AF9" w:rsidRPr="0030781F" w:rsidRDefault="00070AF9" w:rsidP="00070AF9">
      <w:pPr>
        <w:spacing w:after="0" w:line="240" w:lineRule="auto"/>
        <w:jc w:val="both"/>
        <w:rPr>
          <w:sz w:val="24"/>
          <w:szCs w:val="24"/>
        </w:rPr>
      </w:pPr>
      <w:r w:rsidRPr="0030781F">
        <w:rPr>
          <w:sz w:val="24"/>
          <w:szCs w:val="24"/>
        </w:rPr>
        <w:lastRenderedPageBreak/>
        <w:t>L’estructura d’aquest equip ha de permetre una comunicació flu</w:t>
      </w:r>
      <w:r w:rsidR="00F470B0" w:rsidRPr="0030781F">
        <w:rPr>
          <w:sz w:val="24"/>
          <w:szCs w:val="24"/>
        </w:rPr>
        <w:t>ï</w:t>
      </w:r>
      <w:r w:rsidRPr="0030781F">
        <w:rPr>
          <w:sz w:val="24"/>
          <w:szCs w:val="24"/>
        </w:rPr>
        <w:t xml:space="preserve">da i </w:t>
      </w:r>
      <w:r w:rsidR="009356D3" w:rsidRPr="0030781F">
        <w:rPr>
          <w:sz w:val="24"/>
          <w:szCs w:val="24"/>
        </w:rPr>
        <w:t xml:space="preserve">coordinada </w:t>
      </w:r>
      <w:r w:rsidRPr="0030781F">
        <w:rPr>
          <w:sz w:val="24"/>
          <w:szCs w:val="24"/>
        </w:rPr>
        <w:t xml:space="preserve">amb </w:t>
      </w:r>
      <w:r w:rsidR="00920810">
        <w:rPr>
          <w:sz w:val="24"/>
          <w:szCs w:val="24"/>
        </w:rPr>
        <w:t>el</w:t>
      </w:r>
      <w:r w:rsidRPr="0030781F">
        <w:rPr>
          <w:sz w:val="24"/>
          <w:szCs w:val="24"/>
        </w:rPr>
        <w:t xml:space="preserve"> </w:t>
      </w:r>
      <w:r w:rsidR="00920810">
        <w:rPr>
          <w:sz w:val="24"/>
          <w:szCs w:val="24"/>
        </w:rPr>
        <w:t xml:space="preserve">Departament </w:t>
      </w:r>
      <w:r w:rsidRPr="0030781F">
        <w:rPr>
          <w:sz w:val="24"/>
          <w:szCs w:val="24"/>
        </w:rPr>
        <w:t xml:space="preserve">de Promoció </w:t>
      </w:r>
      <w:r w:rsidR="00920810">
        <w:rPr>
          <w:sz w:val="24"/>
          <w:szCs w:val="24"/>
        </w:rPr>
        <w:t>Esportiva</w:t>
      </w:r>
      <w:r w:rsidRPr="0030781F">
        <w:rPr>
          <w:sz w:val="24"/>
          <w:szCs w:val="24"/>
        </w:rPr>
        <w:t xml:space="preserve"> de l’IBE. Per aquest motiu, </w:t>
      </w:r>
      <w:r w:rsidR="001726FF" w:rsidRPr="0030781F">
        <w:rPr>
          <w:sz w:val="24"/>
          <w:szCs w:val="24"/>
        </w:rPr>
        <w:br/>
      </w:r>
      <w:r w:rsidRPr="0030781F">
        <w:rPr>
          <w:sz w:val="24"/>
          <w:szCs w:val="24"/>
        </w:rPr>
        <w:t xml:space="preserve">es designarà un director/a de programes que serà l’interlocutor habitual amb l’IBE. </w:t>
      </w:r>
      <w:r w:rsidR="001726FF" w:rsidRPr="0030781F">
        <w:rPr>
          <w:sz w:val="24"/>
          <w:szCs w:val="24"/>
        </w:rPr>
        <w:br/>
        <w:t xml:space="preserve">Així mateix, </w:t>
      </w:r>
      <w:r w:rsidR="00920810">
        <w:rPr>
          <w:sz w:val="24"/>
          <w:szCs w:val="24"/>
        </w:rPr>
        <w:t>l’administració</w:t>
      </w:r>
      <w:r w:rsidR="00E731A1" w:rsidRPr="0030781F">
        <w:rPr>
          <w:sz w:val="24"/>
          <w:szCs w:val="24"/>
        </w:rPr>
        <w:t xml:space="preserve"> podrà reclamar, previ aví</w:t>
      </w:r>
      <w:r w:rsidRPr="0030781F">
        <w:rPr>
          <w:sz w:val="24"/>
          <w:szCs w:val="24"/>
        </w:rPr>
        <w:t xml:space="preserve">s a l’empresa adjudicatària, la presència de qualsevol dels components de l’equip tècnic per tal de </w:t>
      </w:r>
      <w:r w:rsidR="005C153C" w:rsidRPr="0030781F">
        <w:rPr>
          <w:sz w:val="24"/>
          <w:szCs w:val="24"/>
        </w:rPr>
        <w:t>tract</w:t>
      </w:r>
      <w:r w:rsidRPr="0030781F">
        <w:rPr>
          <w:sz w:val="24"/>
          <w:szCs w:val="24"/>
        </w:rPr>
        <w:t>ar temes de gestió relacionats amb els programes</w:t>
      </w:r>
      <w:r w:rsidR="000D36A9" w:rsidRPr="0030781F">
        <w:rPr>
          <w:sz w:val="24"/>
          <w:szCs w:val="24"/>
        </w:rPr>
        <w:t>,</w:t>
      </w:r>
      <w:r w:rsidRPr="0030781F">
        <w:rPr>
          <w:sz w:val="24"/>
          <w:szCs w:val="24"/>
        </w:rPr>
        <w:t xml:space="preserve"> així com convocar-los a qualsevol reunió en la qual es consideri necessària la seva assistència.</w:t>
      </w:r>
    </w:p>
    <w:p w14:paraId="03E8F7DC" w14:textId="77777777" w:rsidR="00070AF9" w:rsidRPr="0030781F" w:rsidRDefault="00070AF9" w:rsidP="00070AF9">
      <w:pPr>
        <w:spacing w:after="0" w:line="240" w:lineRule="auto"/>
        <w:jc w:val="both"/>
        <w:rPr>
          <w:sz w:val="24"/>
          <w:szCs w:val="24"/>
        </w:rPr>
      </w:pPr>
    </w:p>
    <w:p w14:paraId="1B7969B2" w14:textId="0E67A01F" w:rsidR="00070AF9" w:rsidRPr="0030781F" w:rsidRDefault="00070AF9" w:rsidP="0008464C">
      <w:pPr>
        <w:spacing w:after="0" w:line="240" w:lineRule="auto"/>
        <w:rPr>
          <w:sz w:val="24"/>
          <w:szCs w:val="24"/>
        </w:rPr>
      </w:pPr>
      <w:r w:rsidRPr="0030781F">
        <w:rPr>
          <w:spacing w:val="-2"/>
          <w:sz w:val="24"/>
          <w:szCs w:val="24"/>
        </w:rPr>
        <w:t xml:space="preserve">En relació a les tasques de direcció, caldrà comptar amb un/a </w:t>
      </w:r>
      <w:r w:rsidRPr="0030781F">
        <w:rPr>
          <w:b/>
          <w:spacing w:val="-2"/>
          <w:sz w:val="24"/>
          <w:szCs w:val="24"/>
        </w:rPr>
        <w:t>director/a de programes</w:t>
      </w:r>
      <w:r w:rsidR="0008464C" w:rsidRPr="0030781F">
        <w:rPr>
          <w:sz w:val="24"/>
          <w:szCs w:val="24"/>
        </w:rPr>
        <w:t xml:space="preserve">, </w:t>
      </w:r>
      <w:r w:rsidRPr="0030781F">
        <w:rPr>
          <w:sz w:val="24"/>
          <w:szCs w:val="24"/>
        </w:rPr>
        <w:t>tant dels definits com dins d’horari escolar com dels de</w:t>
      </w:r>
      <w:r w:rsidR="0008464C" w:rsidRPr="0030781F">
        <w:rPr>
          <w:sz w:val="24"/>
          <w:szCs w:val="24"/>
        </w:rPr>
        <w:t xml:space="preserve"> </w:t>
      </w:r>
      <w:r w:rsidRPr="0030781F">
        <w:rPr>
          <w:sz w:val="24"/>
          <w:szCs w:val="24"/>
        </w:rPr>
        <w:t>fora de l’horari lectiu, que desenvoluparà el lideratge de l’equip i la planificació de les actuacions relacionades amb la gestió dels programes i el seguiment d’aquests, així com de les seves corresponents avaluacions i informes que es puguin requerir.</w:t>
      </w:r>
      <w:r w:rsidR="00E75DAA" w:rsidRPr="0030781F">
        <w:rPr>
          <w:sz w:val="24"/>
          <w:szCs w:val="24"/>
        </w:rPr>
        <w:t xml:space="preserve"> Farà les funci</w:t>
      </w:r>
      <w:r w:rsidR="000D36A9" w:rsidRPr="0030781F">
        <w:rPr>
          <w:sz w:val="24"/>
          <w:szCs w:val="24"/>
        </w:rPr>
        <w:t>ons de representant de l’adjudicatari</w:t>
      </w:r>
      <w:r w:rsidR="00E75DAA" w:rsidRPr="0030781F">
        <w:rPr>
          <w:sz w:val="24"/>
          <w:szCs w:val="24"/>
        </w:rPr>
        <w:t xml:space="preserve"> davant de l’IBE.</w:t>
      </w:r>
    </w:p>
    <w:p w14:paraId="1BD8A30A" w14:textId="77777777" w:rsidR="00070AF9" w:rsidRPr="0030781F" w:rsidRDefault="00070AF9" w:rsidP="00070AF9">
      <w:pPr>
        <w:spacing w:after="0" w:line="240" w:lineRule="auto"/>
        <w:jc w:val="both"/>
        <w:rPr>
          <w:sz w:val="24"/>
          <w:szCs w:val="24"/>
        </w:rPr>
      </w:pPr>
    </w:p>
    <w:p w14:paraId="4A6744E7" w14:textId="0628FA87" w:rsidR="00BE7C06" w:rsidRPr="0030781F" w:rsidRDefault="00070AF9" w:rsidP="00070AF9">
      <w:pPr>
        <w:spacing w:after="0" w:line="240" w:lineRule="auto"/>
        <w:jc w:val="both"/>
        <w:rPr>
          <w:sz w:val="24"/>
          <w:szCs w:val="24"/>
        </w:rPr>
      </w:pPr>
      <w:r w:rsidRPr="0030781F">
        <w:rPr>
          <w:sz w:val="24"/>
          <w:szCs w:val="24"/>
        </w:rPr>
        <w:t xml:space="preserve">Atès el volum de feina i la varietat d’agents implicats en la gestió dels programes que integren el projecte </w:t>
      </w:r>
      <w:r w:rsidR="00E66E08" w:rsidRPr="0030781F">
        <w:rPr>
          <w:sz w:val="24"/>
          <w:szCs w:val="24"/>
        </w:rPr>
        <w:t>PHL</w:t>
      </w:r>
      <w:r w:rsidRPr="0030781F">
        <w:rPr>
          <w:sz w:val="24"/>
          <w:szCs w:val="24"/>
        </w:rPr>
        <w:t xml:space="preserve">, es considera necessari incorporar un/a </w:t>
      </w:r>
      <w:r w:rsidRPr="0030781F">
        <w:rPr>
          <w:b/>
          <w:sz w:val="24"/>
          <w:szCs w:val="24"/>
        </w:rPr>
        <w:t>coordinador/a</w:t>
      </w:r>
      <w:r w:rsidR="00BE7C06" w:rsidRPr="0030781F">
        <w:rPr>
          <w:b/>
          <w:sz w:val="24"/>
          <w:szCs w:val="24"/>
        </w:rPr>
        <w:t xml:space="preserve"> dels programes en horari lectiu</w:t>
      </w:r>
      <w:r w:rsidRPr="0030781F">
        <w:rPr>
          <w:sz w:val="24"/>
          <w:szCs w:val="24"/>
        </w:rPr>
        <w:t xml:space="preserve"> que vetlli específicament per la co</w:t>
      </w:r>
      <w:r w:rsidR="00FC4F0C" w:rsidRPr="0030781F">
        <w:rPr>
          <w:sz w:val="24"/>
          <w:szCs w:val="24"/>
        </w:rPr>
        <w:t xml:space="preserve">ordinació </w:t>
      </w:r>
      <w:r w:rsidR="002A63F4" w:rsidRPr="0030781F">
        <w:rPr>
          <w:sz w:val="24"/>
          <w:szCs w:val="24"/>
        </w:rPr>
        <w:t xml:space="preserve">tècnica amb els diferents interlocutors </w:t>
      </w:r>
      <w:r w:rsidR="00FC4F0C" w:rsidRPr="0030781F">
        <w:rPr>
          <w:sz w:val="24"/>
          <w:szCs w:val="24"/>
        </w:rPr>
        <w:t xml:space="preserve">i la correcta execució </w:t>
      </w:r>
      <w:r w:rsidRPr="0030781F">
        <w:rPr>
          <w:sz w:val="24"/>
          <w:szCs w:val="24"/>
        </w:rPr>
        <w:t>dels programes esmentats.</w:t>
      </w:r>
      <w:r w:rsidR="000D16E0" w:rsidRPr="0030781F">
        <w:rPr>
          <w:sz w:val="24"/>
          <w:szCs w:val="24"/>
        </w:rPr>
        <w:t xml:space="preserve"> La funció del coordinador/a també incorpora tasques pròpies dels tècnics especialitzats.</w:t>
      </w:r>
    </w:p>
    <w:p w14:paraId="096A7E4E" w14:textId="557C3BF1" w:rsidR="002A63F4" w:rsidRPr="0030781F" w:rsidRDefault="002A63F4" w:rsidP="00070AF9">
      <w:pPr>
        <w:spacing w:after="0" w:line="240" w:lineRule="auto"/>
        <w:jc w:val="both"/>
        <w:rPr>
          <w:sz w:val="24"/>
          <w:szCs w:val="24"/>
        </w:rPr>
      </w:pPr>
    </w:p>
    <w:p w14:paraId="60F37426" w14:textId="4225822E" w:rsidR="00070AF9" w:rsidRPr="0030781F" w:rsidRDefault="002A63F4" w:rsidP="00070AF9">
      <w:pPr>
        <w:spacing w:after="0" w:line="240" w:lineRule="auto"/>
        <w:jc w:val="both"/>
        <w:rPr>
          <w:sz w:val="24"/>
          <w:szCs w:val="24"/>
        </w:rPr>
      </w:pPr>
      <w:r w:rsidRPr="0030781F">
        <w:rPr>
          <w:sz w:val="24"/>
          <w:szCs w:val="24"/>
        </w:rPr>
        <w:t xml:space="preserve">Tantmateix, donat el creixement exponencial del programa de promoció fora d’horari lectiu del ‘Pla de l’Esport Escolar’, es decideix incorporar en aquesta nova licitació respecte </w:t>
      </w:r>
      <w:r w:rsidR="000D36A9" w:rsidRPr="0030781F">
        <w:rPr>
          <w:sz w:val="24"/>
          <w:szCs w:val="24"/>
        </w:rPr>
        <w:t xml:space="preserve">de </w:t>
      </w:r>
      <w:r w:rsidRPr="0030781F">
        <w:rPr>
          <w:sz w:val="24"/>
          <w:szCs w:val="24"/>
        </w:rPr>
        <w:t>l</w:t>
      </w:r>
      <w:r w:rsidR="000D36A9" w:rsidRPr="0030781F">
        <w:rPr>
          <w:sz w:val="24"/>
          <w:szCs w:val="24"/>
        </w:rPr>
        <w:t>’anterior</w:t>
      </w:r>
      <w:r w:rsidRPr="0030781F">
        <w:rPr>
          <w:sz w:val="24"/>
          <w:szCs w:val="24"/>
        </w:rPr>
        <w:t xml:space="preserve"> la figura del </w:t>
      </w:r>
      <w:r w:rsidRPr="0030781F">
        <w:rPr>
          <w:b/>
          <w:bCs/>
          <w:sz w:val="24"/>
          <w:szCs w:val="24"/>
        </w:rPr>
        <w:t>coordinador/a dels programes fora d’horari lectiu</w:t>
      </w:r>
      <w:r w:rsidRPr="0030781F">
        <w:rPr>
          <w:sz w:val="24"/>
          <w:szCs w:val="24"/>
        </w:rPr>
        <w:t xml:space="preserve"> amb l’objectiu de </w:t>
      </w:r>
      <w:r w:rsidR="000D16E0" w:rsidRPr="0030781F">
        <w:rPr>
          <w:sz w:val="24"/>
          <w:szCs w:val="24"/>
        </w:rPr>
        <w:t xml:space="preserve">vetllar per la coordinació tècnica amb les entitats, l’atenció a les famílies i la correcta execució del </w:t>
      </w:r>
      <w:r w:rsidR="00E66E08" w:rsidRPr="0030781F">
        <w:rPr>
          <w:sz w:val="24"/>
          <w:szCs w:val="24"/>
        </w:rPr>
        <w:t>PFHL</w:t>
      </w:r>
      <w:r w:rsidR="000D16E0" w:rsidRPr="0030781F">
        <w:rPr>
          <w:sz w:val="24"/>
          <w:szCs w:val="24"/>
        </w:rPr>
        <w:t>.</w:t>
      </w:r>
      <w:r w:rsidR="00070AF9" w:rsidRPr="0030781F">
        <w:rPr>
          <w:sz w:val="24"/>
          <w:szCs w:val="24"/>
        </w:rPr>
        <w:t xml:space="preserve"> </w:t>
      </w:r>
      <w:r w:rsidR="000D16E0" w:rsidRPr="0030781F">
        <w:rPr>
          <w:sz w:val="24"/>
          <w:szCs w:val="24"/>
        </w:rPr>
        <w:t>La funció del coordinador/a també incorpora tasques pròpies dels tècnics especialitzats.</w:t>
      </w:r>
    </w:p>
    <w:p w14:paraId="76BBB483" w14:textId="77777777" w:rsidR="00070AF9" w:rsidRPr="0030781F" w:rsidRDefault="00070AF9" w:rsidP="00070AF9">
      <w:pPr>
        <w:spacing w:after="0" w:line="240" w:lineRule="auto"/>
        <w:jc w:val="both"/>
        <w:rPr>
          <w:sz w:val="24"/>
          <w:szCs w:val="24"/>
        </w:rPr>
      </w:pPr>
    </w:p>
    <w:p w14:paraId="1A08F636" w14:textId="60F26438" w:rsidR="0008464C" w:rsidRPr="0030781F" w:rsidRDefault="00070AF9" w:rsidP="000D36A9">
      <w:pPr>
        <w:spacing w:after="0" w:line="240" w:lineRule="auto"/>
        <w:ind w:right="-143"/>
        <w:jc w:val="both"/>
        <w:rPr>
          <w:sz w:val="24"/>
          <w:szCs w:val="24"/>
        </w:rPr>
      </w:pPr>
      <w:r w:rsidRPr="0030781F">
        <w:rPr>
          <w:sz w:val="24"/>
          <w:szCs w:val="24"/>
        </w:rPr>
        <w:t>L’equip es complementa amb</w:t>
      </w:r>
      <w:r w:rsidR="0008464C" w:rsidRPr="0030781F">
        <w:rPr>
          <w:sz w:val="24"/>
          <w:szCs w:val="24"/>
        </w:rPr>
        <w:t xml:space="preserve"> un mínim de</w:t>
      </w:r>
      <w:r w:rsidRPr="0030781F">
        <w:rPr>
          <w:sz w:val="24"/>
          <w:szCs w:val="24"/>
        </w:rPr>
        <w:t xml:space="preserve"> </w:t>
      </w:r>
      <w:r w:rsidR="000D16E0" w:rsidRPr="0030781F">
        <w:rPr>
          <w:sz w:val="24"/>
          <w:szCs w:val="24"/>
        </w:rPr>
        <w:t>tres</w:t>
      </w:r>
      <w:r w:rsidR="0008464C" w:rsidRPr="0030781F">
        <w:rPr>
          <w:sz w:val="24"/>
          <w:szCs w:val="24"/>
        </w:rPr>
        <w:t xml:space="preserve"> tècnics de gestió</w:t>
      </w:r>
      <w:r w:rsidR="000D36A9" w:rsidRPr="0030781F">
        <w:rPr>
          <w:sz w:val="24"/>
          <w:szCs w:val="24"/>
        </w:rPr>
        <w:t xml:space="preserve"> esportiva</w:t>
      </w:r>
      <w:r w:rsidR="0008464C" w:rsidRPr="0030781F">
        <w:rPr>
          <w:sz w:val="24"/>
          <w:szCs w:val="24"/>
        </w:rPr>
        <w:t xml:space="preserve"> i un suport a</w:t>
      </w:r>
      <w:r w:rsidRPr="0030781F">
        <w:rPr>
          <w:sz w:val="24"/>
          <w:szCs w:val="24"/>
        </w:rPr>
        <w:t>dministratiu que configuren l’organigrama següent:</w:t>
      </w:r>
    </w:p>
    <w:p w14:paraId="64DA2964" w14:textId="37A9CB31" w:rsidR="00070AF9" w:rsidRPr="0030781F" w:rsidRDefault="000D16E0" w:rsidP="0008464C">
      <w:pPr>
        <w:spacing w:after="0" w:line="240" w:lineRule="auto"/>
        <w:ind w:right="-143"/>
        <w:rPr>
          <w:sz w:val="24"/>
          <w:szCs w:val="24"/>
        </w:rPr>
      </w:pPr>
      <w:r w:rsidRPr="0030781F">
        <w:rPr>
          <w:noProof/>
        </w:rPr>
        <w:drawing>
          <wp:inline distT="0" distB="0" distL="0" distR="0" wp14:anchorId="6C174B52" wp14:editId="285F0A1A">
            <wp:extent cx="4528268" cy="2238292"/>
            <wp:effectExtent l="0" t="57150" r="0" b="10160"/>
            <wp:docPr id="1" name="Diagrama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36F10B77" w14:textId="77777777" w:rsidR="00C91623" w:rsidRPr="0030781F" w:rsidRDefault="00C91623" w:rsidP="004B7311">
      <w:pPr>
        <w:spacing w:after="0" w:line="240" w:lineRule="auto"/>
        <w:jc w:val="both"/>
        <w:rPr>
          <w:rFonts w:ascii="Calibri" w:hAnsi="Calibri"/>
          <w:sz w:val="24"/>
          <w:szCs w:val="24"/>
        </w:rPr>
      </w:pPr>
    </w:p>
    <w:p w14:paraId="00B673B7" w14:textId="0EB39478" w:rsidR="00070AF9" w:rsidRPr="0030781F" w:rsidRDefault="00070AF9" w:rsidP="00070AF9">
      <w:pPr>
        <w:spacing w:after="0" w:line="240" w:lineRule="auto"/>
        <w:jc w:val="both"/>
        <w:rPr>
          <w:b/>
          <w:bCs/>
          <w:sz w:val="24"/>
          <w:szCs w:val="24"/>
        </w:rPr>
      </w:pPr>
      <w:r w:rsidRPr="0030781F">
        <w:rPr>
          <w:sz w:val="24"/>
          <w:szCs w:val="24"/>
        </w:rPr>
        <w:lastRenderedPageBreak/>
        <w:t>A l’inici de l’execució del present contracte, el contractista estarà obligat a especificar les persones concretes que executaran les prestacions i acreditar la seva afiliació a la Tresoreria de la Seguretat Social.</w:t>
      </w:r>
    </w:p>
    <w:p w14:paraId="5851B7A9" w14:textId="77777777" w:rsidR="00C91623" w:rsidRPr="0030781F" w:rsidRDefault="00C91623" w:rsidP="00070AF9">
      <w:pPr>
        <w:spacing w:after="0" w:line="240" w:lineRule="auto"/>
        <w:jc w:val="both"/>
        <w:rPr>
          <w:sz w:val="24"/>
          <w:szCs w:val="24"/>
        </w:rPr>
      </w:pPr>
    </w:p>
    <w:p w14:paraId="7A2D68B3" w14:textId="0B497A6F" w:rsidR="00070AF9" w:rsidRPr="0030781F" w:rsidRDefault="005C153C" w:rsidP="00070AF9">
      <w:pPr>
        <w:spacing w:after="0" w:line="240" w:lineRule="auto"/>
        <w:jc w:val="both"/>
        <w:rPr>
          <w:sz w:val="24"/>
          <w:szCs w:val="24"/>
        </w:rPr>
      </w:pPr>
      <w:r w:rsidRPr="0030781F">
        <w:rPr>
          <w:sz w:val="24"/>
          <w:szCs w:val="24"/>
        </w:rPr>
        <w:t>Qualsevol canvi, proposat per l’adjudicatari, del personal adscrit a aquest equip ha de ser comunicat a l’IBE amb</w:t>
      </w:r>
      <w:r w:rsidR="00920810">
        <w:rPr>
          <w:sz w:val="24"/>
          <w:szCs w:val="24"/>
        </w:rPr>
        <w:t xml:space="preserve"> 15 dies naturals</w:t>
      </w:r>
      <w:r w:rsidRPr="0030781F">
        <w:rPr>
          <w:sz w:val="24"/>
          <w:szCs w:val="24"/>
        </w:rPr>
        <w:t xml:space="preserve"> </w:t>
      </w:r>
      <w:r w:rsidR="00920810">
        <w:rPr>
          <w:sz w:val="24"/>
          <w:szCs w:val="24"/>
        </w:rPr>
        <w:t>d’</w:t>
      </w:r>
      <w:r w:rsidRPr="0030781F">
        <w:rPr>
          <w:sz w:val="24"/>
          <w:szCs w:val="24"/>
        </w:rPr>
        <w:t>anterioritat i aquest haurà de donar la seva conformitat.</w:t>
      </w:r>
    </w:p>
    <w:p w14:paraId="1A5373AC" w14:textId="77777777" w:rsidR="00AA0A0F" w:rsidRPr="0030781F" w:rsidRDefault="00AA0A0F" w:rsidP="00070AF9">
      <w:pPr>
        <w:pBdr>
          <w:bottom w:val="single" w:sz="4" w:space="1" w:color="auto"/>
        </w:pBdr>
        <w:spacing w:after="0" w:line="240" w:lineRule="auto"/>
        <w:jc w:val="both"/>
        <w:rPr>
          <w:b/>
          <w:sz w:val="24"/>
          <w:szCs w:val="24"/>
        </w:rPr>
      </w:pPr>
    </w:p>
    <w:p w14:paraId="5C14C73A" w14:textId="7BFE11DD" w:rsidR="00070AF9" w:rsidRPr="0030781F" w:rsidRDefault="00070AF9" w:rsidP="00070AF9">
      <w:pPr>
        <w:pBdr>
          <w:bottom w:val="single" w:sz="4" w:space="1" w:color="auto"/>
        </w:pBdr>
        <w:spacing w:after="0" w:line="240" w:lineRule="auto"/>
        <w:jc w:val="both"/>
        <w:rPr>
          <w:b/>
          <w:sz w:val="24"/>
          <w:szCs w:val="24"/>
        </w:rPr>
      </w:pPr>
      <w:r w:rsidRPr="0030781F">
        <w:rPr>
          <w:b/>
          <w:sz w:val="24"/>
          <w:szCs w:val="24"/>
        </w:rPr>
        <w:t>Clàusula 1</w:t>
      </w:r>
      <w:r w:rsidR="0086478A">
        <w:rPr>
          <w:b/>
          <w:sz w:val="24"/>
          <w:szCs w:val="24"/>
        </w:rPr>
        <w:t>3</w:t>
      </w:r>
      <w:r w:rsidRPr="0030781F">
        <w:rPr>
          <w:b/>
          <w:sz w:val="24"/>
          <w:szCs w:val="24"/>
        </w:rPr>
        <w:t xml:space="preserve">. RECURSOS HUMANS I ESPAIS  </w:t>
      </w:r>
    </w:p>
    <w:p w14:paraId="3186E86B" w14:textId="77777777" w:rsidR="008D01A2" w:rsidRPr="0030781F" w:rsidRDefault="00070AF9" w:rsidP="004B7311">
      <w:pPr>
        <w:spacing w:after="0" w:line="240" w:lineRule="auto"/>
        <w:jc w:val="both"/>
        <w:rPr>
          <w:sz w:val="24"/>
          <w:szCs w:val="24"/>
        </w:rPr>
      </w:pPr>
      <w:r w:rsidRPr="0030781F">
        <w:rPr>
          <w:sz w:val="24"/>
          <w:szCs w:val="24"/>
        </w:rPr>
        <w:t xml:space="preserve">L’adjudicatari </w:t>
      </w:r>
      <w:r w:rsidR="00D404E3" w:rsidRPr="0030781F">
        <w:rPr>
          <w:sz w:val="24"/>
          <w:szCs w:val="24"/>
        </w:rPr>
        <w:t xml:space="preserve">disposarà de les dependències del CEM </w:t>
      </w:r>
      <w:r w:rsidR="00190516" w:rsidRPr="0030781F">
        <w:rPr>
          <w:sz w:val="24"/>
          <w:szCs w:val="24"/>
        </w:rPr>
        <w:t xml:space="preserve">La </w:t>
      </w:r>
      <w:r w:rsidR="00D404E3" w:rsidRPr="0030781F">
        <w:rPr>
          <w:sz w:val="24"/>
          <w:szCs w:val="24"/>
        </w:rPr>
        <w:t>Mar Bella que actualment est</w:t>
      </w:r>
      <w:r w:rsidR="00514E95" w:rsidRPr="0030781F">
        <w:rPr>
          <w:sz w:val="24"/>
          <w:szCs w:val="24"/>
        </w:rPr>
        <w:t>à</w:t>
      </w:r>
      <w:r w:rsidR="00D404E3" w:rsidRPr="0030781F">
        <w:rPr>
          <w:sz w:val="24"/>
          <w:szCs w:val="24"/>
        </w:rPr>
        <w:t xml:space="preserve"> ocupant</w:t>
      </w:r>
      <w:r w:rsidR="00514E95" w:rsidRPr="0030781F">
        <w:rPr>
          <w:sz w:val="24"/>
          <w:szCs w:val="24"/>
        </w:rPr>
        <w:t xml:space="preserve"> el servei de programes de promoció esportiva escolar</w:t>
      </w:r>
      <w:r w:rsidR="008332B8" w:rsidRPr="0030781F">
        <w:rPr>
          <w:sz w:val="24"/>
          <w:szCs w:val="24"/>
        </w:rPr>
        <w:t>, tot i que tindrà l’opció d’utilitzar un altre espai de treball que compleixi els requisits legals i encaixi millor per la seva logística</w:t>
      </w:r>
      <w:r w:rsidR="00D404E3" w:rsidRPr="0030781F">
        <w:rPr>
          <w:sz w:val="24"/>
          <w:szCs w:val="24"/>
        </w:rPr>
        <w:t xml:space="preserve">. Aquests espais hauran d’equipar-se </w:t>
      </w:r>
      <w:r w:rsidR="00294F49" w:rsidRPr="0030781F">
        <w:rPr>
          <w:sz w:val="24"/>
          <w:szCs w:val="24"/>
        </w:rPr>
        <w:t xml:space="preserve">amb </w:t>
      </w:r>
      <w:r w:rsidRPr="0030781F">
        <w:rPr>
          <w:sz w:val="24"/>
          <w:szCs w:val="24"/>
        </w:rPr>
        <w:t>taules de despatx</w:t>
      </w:r>
      <w:r w:rsidR="00E63145" w:rsidRPr="0030781F">
        <w:rPr>
          <w:sz w:val="24"/>
          <w:szCs w:val="24"/>
        </w:rPr>
        <w:t xml:space="preserve"> per a cadascú</w:t>
      </w:r>
      <w:r w:rsidRPr="0030781F">
        <w:rPr>
          <w:sz w:val="24"/>
          <w:szCs w:val="24"/>
        </w:rPr>
        <w:t xml:space="preserve">, </w:t>
      </w:r>
      <w:r w:rsidR="00D404E3" w:rsidRPr="0030781F">
        <w:rPr>
          <w:sz w:val="24"/>
          <w:szCs w:val="24"/>
        </w:rPr>
        <w:t>opció a fer ús d’</w:t>
      </w:r>
      <w:r w:rsidRPr="0030781F">
        <w:rPr>
          <w:sz w:val="24"/>
          <w:szCs w:val="24"/>
        </w:rPr>
        <w:t>una fotocopiadora (impressora, escàner)</w:t>
      </w:r>
      <w:r w:rsidR="00297772" w:rsidRPr="0030781F">
        <w:rPr>
          <w:sz w:val="24"/>
          <w:szCs w:val="24"/>
        </w:rPr>
        <w:t>, una línia telefònica amb un terminal per a cadascuna de les persones de l’equip</w:t>
      </w:r>
      <w:r w:rsidR="00DC4479" w:rsidRPr="0030781F">
        <w:rPr>
          <w:sz w:val="24"/>
          <w:szCs w:val="24"/>
        </w:rPr>
        <w:t>, un telèfon mòbil</w:t>
      </w:r>
      <w:r w:rsidR="00A2572F" w:rsidRPr="0030781F">
        <w:rPr>
          <w:sz w:val="24"/>
          <w:szCs w:val="24"/>
        </w:rPr>
        <w:t xml:space="preserve"> per a les figures de director</w:t>
      </w:r>
      <w:r w:rsidR="008332B8" w:rsidRPr="0030781F">
        <w:rPr>
          <w:sz w:val="24"/>
          <w:szCs w:val="24"/>
        </w:rPr>
        <w:t>,</w:t>
      </w:r>
      <w:r w:rsidR="00A2572F" w:rsidRPr="0030781F">
        <w:rPr>
          <w:sz w:val="24"/>
          <w:szCs w:val="24"/>
        </w:rPr>
        <w:t xml:space="preserve"> coordinador/a </w:t>
      </w:r>
      <w:r w:rsidR="00E66E08" w:rsidRPr="0030781F">
        <w:rPr>
          <w:sz w:val="24"/>
          <w:szCs w:val="24"/>
        </w:rPr>
        <w:t>PHL</w:t>
      </w:r>
      <w:r w:rsidR="00DC4479" w:rsidRPr="0030781F">
        <w:rPr>
          <w:sz w:val="24"/>
          <w:szCs w:val="24"/>
        </w:rPr>
        <w:t>,</w:t>
      </w:r>
      <w:r w:rsidR="008332B8" w:rsidRPr="0030781F">
        <w:rPr>
          <w:sz w:val="24"/>
          <w:szCs w:val="24"/>
        </w:rPr>
        <w:t xml:space="preserve"> coordinador/a </w:t>
      </w:r>
      <w:r w:rsidR="00E66E08" w:rsidRPr="0030781F">
        <w:rPr>
          <w:sz w:val="24"/>
          <w:szCs w:val="24"/>
        </w:rPr>
        <w:t>PFHL</w:t>
      </w:r>
      <w:r w:rsidR="008332B8" w:rsidRPr="0030781F">
        <w:rPr>
          <w:sz w:val="24"/>
          <w:szCs w:val="24"/>
        </w:rPr>
        <w:t>,</w:t>
      </w:r>
      <w:r w:rsidR="00DC4479" w:rsidRPr="0030781F">
        <w:rPr>
          <w:sz w:val="24"/>
          <w:szCs w:val="24"/>
        </w:rPr>
        <w:t xml:space="preserve"> </w:t>
      </w:r>
      <w:r w:rsidRPr="0030781F">
        <w:rPr>
          <w:sz w:val="24"/>
          <w:szCs w:val="24"/>
        </w:rPr>
        <w:t>un ordinador per a cada un del</w:t>
      </w:r>
      <w:r w:rsidR="00DC4479" w:rsidRPr="0030781F">
        <w:rPr>
          <w:sz w:val="24"/>
          <w:szCs w:val="24"/>
        </w:rPr>
        <w:t>s membres de l’equip de treball, i un compte de correu electrònic.</w:t>
      </w:r>
      <w:r w:rsidRPr="0030781F">
        <w:rPr>
          <w:sz w:val="24"/>
          <w:szCs w:val="24"/>
        </w:rPr>
        <w:t xml:space="preserve"> </w:t>
      </w:r>
    </w:p>
    <w:p w14:paraId="50F66A58" w14:textId="77777777" w:rsidR="008D01A2" w:rsidRPr="0030781F" w:rsidRDefault="008D01A2" w:rsidP="004B7311">
      <w:pPr>
        <w:spacing w:after="0" w:line="240" w:lineRule="auto"/>
        <w:jc w:val="both"/>
        <w:rPr>
          <w:sz w:val="24"/>
          <w:szCs w:val="24"/>
        </w:rPr>
      </w:pPr>
    </w:p>
    <w:p w14:paraId="63312733" w14:textId="298087CA" w:rsidR="008D01A2" w:rsidRDefault="008D01A2" w:rsidP="004B7311">
      <w:pPr>
        <w:spacing w:after="0" w:line="240" w:lineRule="auto"/>
        <w:jc w:val="both"/>
        <w:rPr>
          <w:sz w:val="24"/>
          <w:szCs w:val="24"/>
        </w:rPr>
      </w:pPr>
      <w:r w:rsidRPr="0030781F">
        <w:rPr>
          <w:sz w:val="24"/>
          <w:szCs w:val="24"/>
        </w:rPr>
        <w:t xml:space="preserve">En cas que l’adjudicatari ofereixi als seus treballadors i treballadores la possibilitat de treballar a distància de forma parcial o completa, haurà de </w:t>
      </w:r>
      <w:r w:rsidR="001849C2" w:rsidRPr="0030781F">
        <w:rPr>
          <w:sz w:val="24"/>
          <w:szCs w:val="24"/>
        </w:rPr>
        <w:t>facilitar el maquinari i programari necessari per tal de desenvolupar les seves tasques i funcions amb les mateixes condicions i garanties que a l’espai de treball presencial. A més, al personal adscrit al contracte que pugui i decideixi treballar telemàticament caldrà facilitar-li informació tècnica comprensible sobre els requisits bàsics de prevenció de riscos laborals (PRL) que ha de disposar l’espai habitual des del qual farà teletreball. Aquestes persones hauran de presentar al licitador una declaració responsable que contempli que han llegit i comprès la informació facilitada i que el seu espai de teletreball compleix amb els requisits exigits a nivell de PRL. L’adjudicatari haurà de conservar aquesta documentació per si és requerida per part de l’administració.</w:t>
      </w:r>
    </w:p>
    <w:p w14:paraId="09FED446" w14:textId="77777777" w:rsidR="00631433" w:rsidRDefault="00631433" w:rsidP="004B7311">
      <w:pPr>
        <w:spacing w:after="0" w:line="240" w:lineRule="auto"/>
        <w:jc w:val="both"/>
        <w:rPr>
          <w:sz w:val="24"/>
          <w:szCs w:val="24"/>
        </w:rPr>
      </w:pPr>
    </w:p>
    <w:p w14:paraId="0EA89DF5" w14:textId="53879460" w:rsidR="00631433" w:rsidRDefault="00631433" w:rsidP="004B7311">
      <w:pPr>
        <w:spacing w:after="0" w:line="240" w:lineRule="auto"/>
        <w:jc w:val="both"/>
        <w:rPr>
          <w:sz w:val="24"/>
          <w:szCs w:val="24"/>
        </w:rPr>
      </w:pPr>
      <w:r>
        <w:rPr>
          <w:sz w:val="24"/>
          <w:szCs w:val="24"/>
        </w:rPr>
        <w:t>Pel que fa a l’horari laboral, l’adjudicatari garantirà el compliment de la jornada setmanal integra indicada pels diferents empleats amb l’objectiu d’acomplir totes les funcions i objectius propis del contracte, sempre garantint els drets legals dels treballadors i treballadores a nivell de conciliació familiar. La distribució horària i diària de la jornada serà discrecional per part del licitador, però al llarg de l’any hi ha diferents dates clau dels programes on caldrà garantir que com a mínim hi hagi una persona de l’equip atenent les comunicacions rebudes al llar</w:t>
      </w:r>
      <w:r w:rsidR="00920810">
        <w:rPr>
          <w:sz w:val="24"/>
          <w:szCs w:val="24"/>
        </w:rPr>
        <w:t xml:space="preserve">g de la jornada (de 08.00 h a </w:t>
      </w:r>
      <w:r w:rsidR="00920810" w:rsidRPr="00022455">
        <w:rPr>
          <w:sz w:val="24"/>
          <w:szCs w:val="24"/>
        </w:rPr>
        <w:t>20</w:t>
      </w:r>
      <w:r w:rsidRPr="00022455">
        <w:rPr>
          <w:sz w:val="24"/>
          <w:szCs w:val="24"/>
        </w:rPr>
        <w:t>.00 h</w:t>
      </w:r>
      <w:r>
        <w:rPr>
          <w:sz w:val="24"/>
          <w:szCs w:val="24"/>
        </w:rPr>
        <w:t>, de forma ininterrompuda). Aquestes dates, que poden variar al calendari segons la programació de la temporada, seran:</w:t>
      </w:r>
    </w:p>
    <w:p w14:paraId="13541998" w14:textId="77777777" w:rsidR="00920810" w:rsidRDefault="00920810" w:rsidP="004B7311">
      <w:pPr>
        <w:spacing w:after="0" w:line="240" w:lineRule="auto"/>
        <w:jc w:val="both"/>
        <w:rPr>
          <w:sz w:val="24"/>
          <w:szCs w:val="24"/>
        </w:rPr>
      </w:pPr>
    </w:p>
    <w:p w14:paraId="3FFF309C" w14:textId="77777777" w:rsidR="00631433" w:rsidRDefault="00631433" w:rsidP="004B7311">
      <w:pPr>
        <w:spacing w:after="0" w:line="240" w:lineRule="auto"/>
        <w:jc w:val="both"/>
        <w:rPr>
          <w:sz w:val="24"/>
          <w:szCs w:val="24"/>
        </w:rPr>
      </w:pPr>
      <w:r>
        <w:rPr>
          <w:sz w:val="24"/>
          <w:szCs w:val="24"/>
        </w:rPr>
        <w:t>1. A PHL:</w:t>
      </w:r>
    </w:p>
    <w:p w14:paraId="2821453B" w14:textId="12A9BDB4" w:rsidR="00631433" w:rsidRDefault="00631433" w:rsidP="004B7311">
      <w:pPr>
        <w:spacing w:after="0" w:line="240" w:lineRule="auto"/>
        <w:jc w:val="both"/>
        <w:rPr>
          <w:sz w:val="24"/>
          <w:szCs w:val="24"/>
        </w:rPr>
      </w:pPr>
      <w:r>
        <w:rPr>
          <w:sz w:val="24"/>
          <w:szCs w:val="24"/>
        </w:rPr>
        <w:tab/>
        <w:t>a. Primer dia de preinscripcions al PAE</w:t>
      </w:r>
    </w:p>
    <w:p w14:paraId="1D45A7B6" w14:textId="5558A98E" w:rsidR="00631433" w:rsidRDefault="00631433" w:rsidP="004B7311">
      <w:pPr>
        <w:spacing w:after="0" w:line="240" w:lineRule="auto"/>
        <w:jc w:val="both"/>
        <w:rPr>
          <w:sz w:val="24"/>
          <w:szCs w:val="24"/>
        </w:rPr>
      </w:pPr>
      <w:r>
        <w:rPr>
          <w:sz w:val="24"/>
          <w:szCs w:val="24"/>
        </w:rPr>
        <w:tab/>
        <w:t>b. Últim dia de preinscripcions al PAE</w:t>
      </w:r>
    </w:p>
    <w:p w14:paraId="10222998" w14:textId="580801E2" w:rsidR="00631433" w:rsidRDefault="00631433" w:rsidP="004B7311">
      <w:pPr>
        <w:spacing w:after="0" w:line="240" w:lineRule="auto"/>
        <w:jc w:val="both"/>
        <w:rPr>
          <w:sz w:val="24"/>
          <w:szCs w:val="24"/>
        </w:rPr>
      </w:pPr>
      <w:r>
        <w:rPr>
          <w:sz w:val="24"/>
          <w:szCs w:val="24"/>
        </w:rPr>
        <w:tab/>
        <w:t xml:space="preserve">c. Dia del sorteig </w:t>
      </w:r>
      <w:r w:rsidR="00905A5E">
        <w:rPr>
          <w:sz w:val="24"/>
          <w:szCs w:val="24"/>
        </w:rPr>
        <w:t>de les activitats amb sobredemanda respecte l’oferta</w:t>
      </w:r>
    </w:p>
    <w:p w14:paraId="2AF36F77" w14:textId="598457EA" w:rsidR="00905A5E" w:rsidRDefault="00905A5E" w:rsidP="004B7311">
      <w:pPr>
        <w:spacing w:after="0" w:line="240" w:lineRule="auto"/>
        <w:jc w:val="both"/>
        <w:rPr>
          <w:sz w:val="24"/>
          <w:szCs w:val="24"/>
        </w:rPr>
      </w:pPr>
    </w:p>
    <w:p w14:paraId="452D9881" w14:textId="157ED8CD" w:rsidR="00905A5E" w:rsidRDefault="00905A5E" w:rsidP="004B7311">
      <w:pPr>
        <w:spacing w:after="0" w:line="240" w:lineRule="auto"/>
        <w:jc w:val="both"/>
        <w:rPr>
          <w:sz w:val="24"/>
          <w:szCs w:val="24"/>
        </w:rPr>
      </w:pPr>
      <w:r>
        <w:rPr>
          <w:sz w:val="24"/>
          <w:szCs w:val="24"/>
        </w:rPr>
        <w:lastRenderedPageBreak/>
        <w:t>2. A PFHL:</w:t>
      </w:r>
    </w:p>
    <w:p w14:paraId="3E4FF3D5" w14:textId="3D6E5602" w:rsidR="00905A5E" w:rsidRDefault="00905A5E" w:rsidP="004B7311">
      <w:pPr>
        <w:spacing w:after="0" w:line="240" w:lineRule="auto"/>
        <w:jc w:val="both"/>
        <w:rPr>
          <w:sz w:val="24"/>
          <w:szCs w:val="24"/>
        </w:rPr>
      </w:pPr>
      <w:r>
        <w:rPr>
          <w:sz w:val="24"/>
          <w:szCs w:val="24"/>
        </w:rPr>
        <w:tab/>
        <w:t>a. Últim dia d’homologacions d’entitats</w:t>
      </w:r>
    </w:p>
    <w:p w14:paraId="77CAE2DE" w14:textId="6B00FBA5" w:rsidR="00905A5E" w:rsidRDefault="00905A5E" w:rsidP="004B7311">
      <w:pPr>
        <w:spacing w:after="0" w:line="240" w:lineRule="auto"/>
        <w:jc w:val="both"/>
        <w:rPr>
          <w:sz w:val="24"/>
          <w:szCs w:val="24"/>
        </w:rPr>
      </w:pPr>
      <w:r>
        <w:rPr>
          <w:sz w:val="24"/>
          <w:szCs w:val="24"/>
        </w:rPr>
        <w:tab/>
        <w:t>b. Últim dia de sol·licituds d’ajuts econòmics</w:t>
      </w:r>
    </w:p>
    <w:p w14:paraId="75842EB6" w14:textId="1067F7FD" w:rsidR="00905A5E" w:rsidRPr="0030781F" w:rsidRDefault="00905A5E" w:rsidP="004B7311">
      <w:pPr>
        <w:spacing w:after="0" w:line="240" w:lineRule="auto"/>
        <w:jc w:val="both"/>
        <w:rPr>
          <w:sz w:val="24"/>
          <w:szCs w:val="24"/>
        </w:rPr>
      </w:pPr>
      <w:r>
        <w:rPr>
          <w:sz w:val="24"/>
          <w:szCs w:val="24"/>
        </w:rPr>
        <w:tab/>
        <w:t>c. Últim dia per presentar la justificació d’assistència dels beneficiaris d’ajuts</w:t>
      </w:r>
    </w:p>
    <w:p w14:paraId="185A81C5" w14:textId="77777777" w:rsidR="008D01A2" w:rsidRPr="0030781F" w:rsidRDefault="008D01A2" w:rsidP="004B7311">
      <w:pPr>
        <w:spacing w:after="0" w:line="240" w:lineRule="auto"/>
        <w:jc w:val="both"/>
        <w:rPr>
          <w:sz w:val="24"/>
          <w:szCs w:val="24"/>
        </w:rPr>
      </w:pPr>
    </w:p>
    <w:p w14:paraId="4318A207" w14:textId="1F8F211F" w:rsidR="00070AF9" w:rsidRPr="0030781F" w:rsidRDefault="00070AF9" w:rsidP="004B7311">
      <w:pPr>
        <w:spacing w:after="0" w:line="240" w:lineRule="auto"/>
        <w:jc w:val="both"/>
        <w:rPr>
          <w:sz w:val="24"/>
          <w:szCs w:val="24"/>
        </w:rPr>
      </w:pPr>
      <w:r w:rsidRPr="0030781F">
        <w:rPr>
          <w:sz w:val="24"/>
          <w:szCs w:val="24"/>
        </w:rPr>
        <w:t>Així mateix</w:t>
      </w:r>
      <w:r w:rsidR="008332B8" w:rsidRPr="0030781F">
        <w:rPr>
          <w:sz w:val="24"/>
          <w:szCs w:val="24"/>
        </w:rPr>
        <w:t>,</w:t>
      </w:r>
      <w:r w:rsidRPr="0030781F">
        <w:rPr>
          <w:sz w:val="24"/>
          <w:szCs w:val="24"/>
        </w:rPr>
        <w:t xml:space="preserve"> es requereix de la disponibilitat d’un sistema d’arxius compartit a través d’un servidor que realitzi, periòdicament, còpies de seguretat de la informació, documentació i gestió que es generi i que s’haurà de posar a disposició de l’I</w:t>
      </w:r>
      <w:r w:rsidR="008D01A2" w:rsidRPr="0030781F">
        <w:rPr>
          <w:sz w:val="24"/>
          <w:szCs w:val="24"/>
        </w:rPr>
        <w:t>BE quan aquesta sigui requerida.</w:t>
      </w:r>
      <w:r w:rsidR="004C300A" w:rsidRPr="0030781F">
        <w:rPr>
          <w:sz w:val="24"/>
          <w:szCs w:val="24"/>
        </w:rPr>
        <w:t xml:space="preserve"> </w:t>
      </w:r>
    </w:p>
    <w:p w14:paraId="230CCCBF" w14:textId="77777777" w:rsidR="00514E95" w:rsidRPr="0030781F" w:rsidRDefault="00514E95" w:rsidP="004B7311">
      <w:pPr>
        <w:spacing w:after="0" w:line="240" w:lineRule="auto"/>
        <w:jc w:val="both"/>
        <w:rPr>
          <w:sz w:val="24"/>
          <w:szCs w:val="24"/>
        </w:rPr>
      </w:pPr>
    </w:p>
    <w:p w14:paraId="2AFB443B" w14:textId="06C8AA46" w:rsidR="005B1D52" w:rsidRPr="0030781F" w:rsidRDefault="00D404E3" w:rsidP="005B1D52">
      <w:pPr>
        <w:spacing w:after="0" w:line="240" w:lineRule="auto"/>
        <w:jc w:val="both"/>
        <w:rPr>
          <w:sz w:val="24"/>
          <w:szCs w:val="24"/>
        </w:rPr>
      </w:pPr>
      <w:r w:rsidRPr="0030781F">
        <w:rPr>
          <w:sz w:val="24"/>
          <w:szCs w:val="24"/>
        </w:rPr>
        <w:t xml:space="preserve">També disposarà de l’espai de magatzem a la Mar Bella per al material en préstec que actualment </w:t>
      </w:r>
      <w:r w:rsidR="00514E95" w:rsidRPr="0030781F">
        <w:rPr>
          <w:sz w:val="24"/>
          <w:szCs w:val="24"/>
        </w:rPr>
        <w:t>també</w:t>
      </w:r>
      <w:r w:rsidRPr="0030781F">
        <w:rPr>
          <w:sz w:val="24"/>
          <w:szCs w:val="24"/>
        </w:rPr>
        <w:t xml:space="preserve"> est</w:t>
      </w:r>
      <w:r w:rsidR="00514E95" w:rsidRPr="0030781F">
        <w:rPr>
          <w:sz w:val="24"/>
          <w:szCs w:val="24"/>
        </w:rPr>
        <w:t>à</w:t>
      </w:r>
      <w:r w:rsidRPr="0030781F">
        <w:rPr>
          <w:sz w:val="24"/>
          <w:szCs w:val="24"/>
        </w:rPr>
        <w:t xml:space="preserve"> </w:t>
      </w:r>
      <w:r w:rsidR="00514E95" w:rsidRPr="0030781F">
        <w:rPr>
          <w:sz w:val="24"/>
          <w:szCs w:val="24"/>
        </w:rPr>
        <w:t>associat al programa de promoció esportiva escolar</w:t>
      </w:r>
      <w:r w:rsidR="008332B8" w:rsidRPr="0030781F">
        <w:rPr>
          <w:sz w:val="24"/>
          <w:szCs w:val="24"/>
        </w:rPr>
        <w:t>, tot i que l’adjudicatari tindrà la possibilitat d’utilitzar un altre espai de magatzem si encaixa millor amb la seva logística de treball, però sempre dintre de la ciutat de Barcelona i que garanteixi la seguretat i correctes condicions de conservació per aquest material esportiu.</w:t>
      </w:r>
    </w:p>
    <w:p w14:paraId="04754F3F" w14:textId="77777777" w:rsidR="00990B8F" w:rsidRPr="0030781F" w:rsidRDefault="00990B8F" w:rsidP="00AD5142">
      <w:pPr>
        <w:pBdr>
          <w:bottom w:val="single" w:sz="4" w:space="1" w:color="auto"/>
        </w:pBdr>
        <w:spacing w:after="0" w:line="240" w:lineRule="auto"/>
        <w:jc w:val="both"/>
        <w:rPr>
          <w:b/>
          <w:sz w:val="24"/>
          <w:szCs w:val="24"/>
        </w:rPr>
      </w:pPr>
    </w:p>
    <w:p w14:paraId="236DE620" w14:textId="6E6E36D0" w:rsidR="00AD5142" w:rsidRPr="0030781F" w:rsidRDefault="00A14CC5" w:rsidP="00AD5142">
      <w:pPr>
        <w:pBdr>
          <w:bottom w:val="single" w:sz="4" w:space="1" w:color="auto"/>
        </w:pBdr>
        <w:spacing w:after="0" w:line="240" w:lineRule="auto"/>
        <w:jc w:val="both"/>
        <w:rPr>
          <w:b/>
          <w:sz w:val="24"/>
          <w:szCs w:val="24"/>
        </w:rPr>
      </w:pPr>
      <w:r w:rsidRPr="0030781F">
        <w:rPr>
          <w:b/>
          <w:sz w:val="24"/>
          <w:szCs w:val="24"/>
        </w:rPr>
        <w:t>Clàusula 1</w:t>
      </w:r>
      <w:r w:rsidR="0086478A">
        <w:rPr>
          <w:b/>
          <w:sz w:val="24"/>
          <w:szCs w:val="24"/>
        </w:rPr>
        <w:t>4</w:t>
      </w:r>
      <w:r w:rsidR="00C63B82" w:rsidRPr="0030781F">
        <w:rPr>
          <w:b/>
          <w:sz w:val="24"/>
          <w:szCs w:val="24"/>
        </w:rPr>
        <w:t xml:space="preserve">. </w:t>
      </w:r>
      <w:r w:rsidR="00AD5142" w:rsidRPr="0030781F">
        <w:rPr>
          <w:b/>
          <w:sz w:val="24"/>
          <w:szCs w:val="24"/>
        </w:rPr>
        <w:t>CONDICIONS DE LA PRESTACIÓ DEL SERVEI</w:t>
      </w:r>
    </w:p>
    <w:p w14:paraId="1AA4CA5B" w14:textId="77777777" w:rsidR="00AD5142" w:rsidRPr="0030781F" w:rsidRDefault="00AD5142" w:rsidP="00F83836">
      <w:pPr>
        <w:spacing w:after="0" w:line="240" w:lineRule="auto"/>
        <w:jc w:val="both"/>
        <w:rPr>
          <w:sz w:val="24"/>
          <w:szCs w:val="24"/>
        </w:rPr>
      </w:pPr>
      <w:r w:rsidRPr="0030781F">
        <w:rPr>
          <w:sz w:val="24"/>
          <w:szCs w:val="24"/>
        </w:rPr>
        <w:t>L’adjudicatari aportarà tot el personal per a la realització del tots els treballs detall</w:t>
      </w:r>
      <w:r w:rsidR="00F83836" w:rsidRPr="0030781F">
        <w:rPr>
          <w:sz w:val="24"/>
          <w:szCs w:val="24"/>
        </w:rPr>
        <w:t>at</w:t>
      </w:r>
      <w:r w:rsidRPr="0030781F">
        <w:rPr>
          <w:sz w:val="24"/>
          <w:szCs w:val="24"/>
        </w:rPr>
        <w:t xml:space="preserve">s i serà també de la seva competència la cobertura de personal, davant de qualsevol contingència, de forma que quedin assegurades en tot moment les tasques de gestió, funcionament, seguiment, producció i coordinació, durant la vigència del contracte. </w:t>
      </w:r>
    </w:p>
    <w:p w14:paraId="3EF3D05D" w14:textId="77777777" w:rsidR="00AD5142" w:rsidRPr="0030781F" w:rsidRDefault="00AD5142" w:rsidP="00F83836">
      <w:pPr>
        <w:spacing w:after="0" w:line="240" w:lineRule="auto"/>
        <w:jc w:val="both"/>
        <w:rPr>
          <w:sz w:val="24"/>
          <w:szCs w:val="24"/>
        </w:rPr>
      </w:pPr>
    </w:p>
    <w:p w14:paraId="2A8D4851" w14:textId="68F7FDE4" w:rsidR="00AD5142" w:rsidRPr="0030781F" w:rsidRDefault="00AD5142" w:rsidP="00F83836">
      <w:pPr>
        <w:spacing w:after="0" w:line="240" w:lineRule="auto"/>
        <w:jc w:val="both"/>
        <w:rPr>
          <w:sz w:val="24"/>
          <w:szCs w:val="24"/>
        </w:rPr>
      </w:pPr>
      <w:r w:rsidRPr="0030781F">
        <w:rPr>
          <w:sz w:val="24"/>
          <w:szCs w:val="24"/>
        </w:rPr>
        <w:t xml:space="preserve">L’adjudicatari assumirà el compliment de la normativa sobre seguretat laboral i condicions dels llocs de treball. Donat les característiques de l’encàrrec, </w:t>
      </w:r>
      <w:r w:rsidR="00990B8F" w:rsidRPr="0030781F">
        <w:rPr>
          <w:sz w:val="24"/>
          <w:szCs w:val="24"/>
        </w:rPr>
        <w:br/>
      </w:r>
      <w:r w:rsidRPr="0030781F">
        <w:rPr>
          <w:sz w:val="24"/>
          <w:szCs w:val="24"/>
        </w:rPr>
        <w:t xml:space="preserve">no es descarten que s’estipulin, a banda de les habituals reunions de coordinació </w:t>
      </w:r>
      <w:r w:rsidR="00990B8F" w:rsidRPr="0030781F">
        <w:rPr>
          <w:sz w:val="24"/>
          <w:szCs w:val="24"/>
        </w:rPr>
        <w:br/>
      </w:r>
      <w:r w:rsidRPr="0030781F">
        <w:rPr>
          <w:sz w:val="24"/>
          <w:szCs w:val="24"/>
        </w:rPr>
        <w:t xml:space="preserve">amb el </w:t>
      </w:r>
      <w:r w:rsidR="00F83836" w:rsidRPr="0030781F">
        <w:rPr>
          <w:sz w:val="24"/>
          <w:szCs w:val="24"/>
        </w:rPr>
        <w:t>director</w:t>
      </w:r>
      <w:r w:rsidRPr="0030781F">
        <w:rPr>
          <w:sz w:val="24"/>
          <w:szCs w:val="24"/>
        </w:rPr>
        <w:t xml:space="preserve"> del projecte, reunions puntuals –si s</w:t>
      </w:r>
      <w:r w:rsidR="00F83836" w:rsidRPr="0030781F">
        <w:rPr>
          <w:sz w:val="24"/>
          <w:szCs w:val="24"/>
        </w:rPr>
        <w:t>ó</w:t>
      </w:r>
      <w:r w:rsidRPr="0030781F">
        <w:rPr>
          <w:sz w:val="24"/>
          <w:szCs w:val="24"/>
        </w:rPr>
        <w:t xml:space="preserve">n necessàries- amb </w:t>
      </w:r>
      <w:r w:rsidR="00F83836" w:rsidRPr="0030781F">
        <w:rPr>
          <w:sz w:val="24"/>
          <w:szCs w:val="24"/>
        </w:rPr>
        <w:t xml:space="preserve">la coordinació i/o </w:t>
      </w:r>
      <w:r w:rsidRPr="0030781F">
        <w:rPr>
          <w:sz w:val="24"/>
          <w:szCs w:val="24"/>
        </w:rPr>
        <w:t xml:space="preserve">el </w:t>
      </w:r>
      <w:r w:rsidR="00F83836" w:rsidRPr="0030781F">
        <w:rPr>
          <w:sz w:val="24"/>
          <w:szCs w:val="24"/>
        </w:rPr>
        <w:t xml:space="preserve">personal </w:t>
      </w:r>
      <w:r w:rsidRPr="0030781F">
        <w:rPr>
          <w:sz w:val="24"/>
          <w:szCs w:val="24"/>
        </w:rPr>
        <w:t>tècnic</w:t>
      </w:r>
      <w:r w:rsidR="00F83836" w:rsidRPr="0030781F">
        <w:rPr>
          <w:sz w:val="24"/>
          <w:szCs w:val="24"/>
        </w:rPr>
        <w:t xml:space="preserve"> encarregat</w:t>
      </w:r>
      <w:r w:rsidRPr="0030781F">
        <w:rPr>
          <w:sz w:val="24"/>
          <w:szCs w:val="24"/>
        </w:rPr>
        <w:t xml:space="preserve"> de dur a terme els diferents programes.</w:t>
      </w:r>
    </w:p>
    <w:p w14:paraId="091C1EAD" w14:textId="50367BC5" w:rsidR="005C153C" w:rsidRPr="0030781F" w:rsidRDefault="00990B8F" w:rsidP="00F83836">
      <w:pPr>
        <w:spacing w:after="0" w:line="240" w:lineRule="auto"/>
        <w:jc w:val="both"/>
        <w:rPr>
          <w:b/>
          <w:bCs/>
          <w:sz w:val="24"/>
          <w:szCs w:val="24"/>
        </w:rPr>
      </w:pPr>
      <w:r w:rsidRPr="0030781F">
        <w:rPr>
          <w:sz w:val="24"/>
          <w:szCs w:val="24"/>
        </w:rPr>
        <w:br/>
      </w:r>
      <w:r w:rsidR="00B978EC" w:rsidRPr="0030781F">
        <w:rPr>
          <w:sz w:val="24"/>
          <w:szCs w:val="24"/>
        </w:rPr>
        <w:t xml:space="preserve">L’adjudicatari </w:t>
      </w:r>
      <w:r w:rsidR="005C153C" w:rsidRPr="0030781F">
        <w:rPr>
          <w:sz w:val="24"/>
          <w:szCs w:val="24"/>
        </w:rPr>
        <w:t>facturarà,</w:t>
      </w:r>
      <w:r w:rsidR="00B978EC" w:rsidRPr="0030781F">
        <w:rPr>
          <w:sz w:val="24"/>
          <w:szCs w:val="24"/>
        </w:rPr>
        <w:t xml:space="preserve"> mensualment</w:t>
      </w:r>
      <w:r w:rsidR="005C153C" w:rsidRPr="0030781F">
        <w:rPr>
          <w:sz w:val="24"/>
          <w:szCs w:val="24"/>
        </w:rPr>
        <w:t xml:space="preserve"> i de manera detallada</w:t>
      </w:r>
      <w:r w:rsidR="00B978EC" w:rsidRPr="0030781F">
        <w:rPr>
          <w:sz w:val="24"/>
          <w:szCs w:val="24"/>
        </w:rPr>
        <w:t xml:space="preserve">, </w:t>
      </w:r>
      <w:r w:rsidR="005C153C" w:rsidRPr="0030781F">
        <w:rPr>
          <w:sz w:val="24"/>
          <w:szCs w:val="24"/>
        </w:rPr>
        <w:t>per l’import de la prestació efectuada de manera que l’I</w:t>
      </w:r>
      <w:r w:rsidR="00D44458" w:rsidRPr="0030781F">
        <w:rPr>
          <w:sz w:val="24"/>
          <w:szCs w:val="24"/>
        </w:rPr>
        <w:t>BE pugui fer el seguiment estricte i acurat</w:t>
      </w:r>
      <w:r w:rsidR="005C153C" w:rsidRPr="0030781F">
        <w:rPr>
          <w:sz w:val="24"/>
          <w:szCs w:val="24"/>
        </w:rPr>
        <w:t xml:space="preserve"> de les despeses generades per cadascun dels programes</w:t>
      </w:r>
      <w:r w:rsidR="00D44458" w:rsidRPr="0030781F">
        <w:rPr>
          <w:sz w:val="24"/>
          <w:szCs w:val="24"/>
        </w:rPr>
        <w:t>.</w:t>
      </w:r>
    </w:p>
    <w:p w14:paraId="16D17EC2" w14:textId="77777777" w:rsidR="005C153C" w:rsidRPr="0030781F" w:rsidRDefault="005C153C" w:rsidP="00F83836">
      <w:pPr>
        <w:spacing w:after="0" w:line="240" w:lineRule="auto"/>
        <w:jc w:val="both"/>
        <w:rPr>
          <w:sz w:val="24"/>
          <w:szCs w:val="24"/>
        </w:rPr>
      </w:pPr>
    </w:p>
    <w:p w14:paraId="46830EBE" w14:textId="4A0B0844" w:rsidR="00D41E96" w:rsidRPr="0030781F" w:rsidRDefault="00AD5142" w:rsidP="00F83836">
      <w:pPr>
        <w:spacing w:after="0" w:line="240" w:lineRule="auto"/>
        <w:jc w:val="both"/>
        <w:rPr>
          <w:sz w:val="24"/>
          <w:szCs w:val="24"/>
        </w:rPr>
      </w:pPr>
      <w:r w:rsidRPr="0030781F">
        <w:rPr>
          <w:sz w:val="24"/>
          <w:szCs w:val="24"/>
        </w:rPr>
        <w:t>Els professionals que prestin els serveis, aportats per l’adjudicatari, dependran únicament d’aquest a tots els efectes, sense que entre aquests i l’Ajuntament existeixi cap vincle funcionarial ni laboral. Aquest personal treballarà a les ordres de l’adjudicatari, que serà qui vetllarà per l’exacte acompliment de les condicions de l’objecte</w:t>
      </w:r>
      <w:r w:rsidR="00777ABC" w:rsidRPr="0030781F">
        <w:rPr>
          <w:sz w:val="24"/>
          <w:szCs w:val="24"/>
        </w:rPr>
        <w:t xml:space="preserve"> d’aquest contracte de serveis. L</w:t>
      </w:r>
      <w:r w:rsidR="00D41E96" w:rsidRPr="0030781F">
        <w:rPr>
          <w:sz w:val="24"/>
          <w:szCs w:val="24"/>
        </w:rPr>
        <w:t>’adjudicatari s’encarregarà de les funcions de reciclatge i formació del personal</w:t>
      </w:r>
      <w:r w:rsidR="00E909F6">
        <w:rPr>
          <w:sz w:val="24"/>
          <w:szCs w:val="24"/>
        </w:rPr>
        <w:t xml:space="preserve">, </w:t>
      </w:r>
      <w:r w:rsidR="00E909F6" w:rsidRPr="00022455">
        <w:rPr>
          <w:sz w:val="24"/>
          <w:szCs w:val="24"/>
        </w:rPr>
        <w:t>incloent un pla de formació relacionat amb les tasques a desenvolupar d’un mínim de 6 hores anuals</w:t>
      </w:r>
      <w:r w:rsidR="00D41E96" w:rsidRPr="00022455">
        <w:rPr>
          <w:sz w:val="24"/>
          <w:szCs w:val="24"/>
        </w:rPr>
        <w:t>.</w:t>
      </w:r>
    </w:p>
    <w:p w14:paraId="2CD96531" w14:textId="77777777" w:rsidR="00D41E96" w:rsidRPr="0030781F" w:rsidRDefault="00D41E96" w:rsidP="00F83836">
      <w:pPr>
        <w:spacing w:after="0" w:line="240" w:lineRule="auto"/>
        <w:jc w:val="both"/>
        <w:rPr>
          <w:sz w:val="24"/>
          <w:szCs w:val="24"/>
        </w:rPr>
      </w:pPr>
    </w:p>
    <w:p w14:paraId="015BC6C1" w14:textId="4FB983DE" w:rsidR="00AD5142" w:rsidRPr="0030781F" w:rsidRDefault="00D41E96" w:rsidP="00F83836">
      <w:pPr>
        <w:spacing w:after="0" w:line="240" w:lineRule="auto"/>
        <w:jc w:val="both"/>
        <w:rPr>
          <w:sz w:val="24"/>
          <w:szCs w:val="24"/>
        </w:rPr>
      </w:pPr>
      <w:r w:rsidRPr="0030781F">
        <w:rPr>
          <w:sz w:val="24"/>
          <w:szCs w:val="24"/>
        </w:rPr>
        <w:t xml:space="preserve">L’adjudicatari haurà de trametre </w:t>
      </w:r>
      <w:r w:rsidR="00920810">
        <w:rPr>
          <w:sz w:val="24"/>
          <w:szCs w:val="24"/>
        </w:rPr>
        <w:t xml:space="preserve">al Departament </w:t>
      </w:r>
      <w:r w:rsidR="00920810" w:rsidRPr="0030781F">
        <w:rPr>
          <w:sz w:val="24"/>
          <w:szCs w:val="24"/>
        </w:rPr>
        <w:t xml:space="preserve">de Promoció </w:t>
      </w:r>
      <w:r w:rsidR="00920810">
        <w:rPr>
          <w:sz w:val="24"/>
          <w:szCs w:val="24"/>
        </w:rPr>
        <w:t>Esportiva</w:t>
      </w:r>
      <w:r w:rsidR="00920810" w:rsidRPr="0030781F">
        <w:rPr>
          <w:sz w:val="24"/>
          <w:szCs w:val="24"/>
        </w:rPr>
        <w:t xml:space="preserve"> de l’IBE</w:t>
      </w:r>
      <w:r w:rsidRPr="0030781F">
        <w:rPr>
          <w:sz w:val="24"/>
          <w:szCs w:val="24"/>
        </w:rPr>
        <w:t>, la relació de tot</w:t>
      </w:r>
      <w:r w:rsidR="00FD7FEC" w:rsidRPr="0030781F">
        <w:rPr>
          <w:sz w:val="24"/>
          <w:szCs w:val="24"/>
        </w:rPr>
        <w:t xml:space="preserve"> el personal que presti serveis</w:t>
      </w:r>
      <w:r w:rsidR="00920810">
        <w:rPr>
          <w:sz w:val="24"/>
          <w:szCs w:val="24"/>
        </w:rPr>
        <w:t xml:space="preserve"> </w:t>
      </w:r>
      <w:r w:rsidR="00920810" w:rsidRPr="00022455">
        <w:rPr>
          <w:sz w:val="24"/>
          <w:szCs w:val="24"/>
        </w:rPr>
        <w:t>de forma directa en cas de variar respecte el personal subrogat indicat a l’annex 2</w:t>
      </w:r>
      <w:r w:rsidR="00FD7FEC" w:rsidRPr="0030781F">
        <w:rPr>
          <w:sz w:val="24"/>
          <w:szCs w:val="24"/>
        </w:rPr>
        <w:t>,</w:t>
      </w:r>
      <w:r w:rsidR="0053539C" w:rsidRPr="0030781F">
        <w:rPr>
          <w:sz w:val="24"/>
          <w:szCs w:val="24"/>
        </w:rPr>
        <w:t xml:space="preserve"> les seves dades de contacte i</w:t>
      </w:r>
      <w:r w:rsidR="00FD7FEC" w:rsidRPr="0030781F">
        <w:rPr>
          <w:sz w:val="24"/>
          <w:szCs w:val="24"/>
        </w:rPr>
        <w:t xml:space="preserve"> </w:t>
      </w:r>
      <w:r w:rsidR="0053539C" w:rsidRPr="0030781F">
        <w:rPr>
          <w:sz w:val="24"/>
          <w:szCs w:val="24"/>
        </w:rPr>
        <w:t>totes</w:t>
      </w:r>
      <w:r w:rsidR="00FD7FEC" w:rsidRPr="0030781F">
        <w:rPr>
          <w:sz w:val="24"/>
          <w:szCs w:val="24"/>
        </w:rPr>
        <w:t xml:space="preserve"> </w:t>
      </w:r>
      <w:r w:rsidR="0053539C" w:rsidRPr="0030781F">
        <w:rPr>
          <w:sz w:val="24"/>
          <w:szCs w:val="24"/>
        </w:rPr>
        <w:t xml:space="preserve">les </w:t>
      </w:r>
      <w:r w:rsidR="00FD7FEC" w:rsidRPr="0030781F">
        <w:rPr>
          <w:sz w:val="24"/>
          <w:szCs w:val="24"/>
        </w:rPr>
        <w:t xml:space="preserve">incidències de personal </w:t>
      </w:r>
      <w:r w:rsidR="00190516" w:rsidRPr="0030781F">
        <w:rPr>
          <w:sz w:val="24"/>
          <w:szCs w:val="24"/>
        </w:rPr>
        <w:t xml:space="preserve">i proposta de solució </w:t>
      </w:r>
      <w:r w:rsidR="00FD7FEC" w:rsidRPr="0030781F">
        <w:rPr>
          <w:sz w:val="24"/>
          <w:szCs w:val="24"/>
        </w:rPr>
        <w:t>que es puguin produir durant el període de vigència.</w:t>
      </w:r>
    </w:p>
    <w:p w14:paraId="3AAD37D7" w14:textId="77777777" w:rsidR="00190516" w:rsidRPr="0030781F" w:rsidRDefault="00190516" w:rsidP="00F83836">
      <w:pPr>
        <w:spacing w:after="0" w:line="240" w:lineRule="auto"/>
        <w:jc w:val="both"/>
        <w:rPr>
          <w:sz w:val="24"/>
          <w:szCs w:val="24"/>
        </w:rPr>
      </w:pPr>
    </w:p>
    <w:p w14:paraId="38E495FB" w14:textId="64715C36" w:rsidR="00961489" w:rsidRPr="0030781F" w:rsidRDefault="00A14CC5" w:rsidP="00961489">
      <w:pPr>
        <w:pBdr>
          <w:bottom w:val="single" w:sz="4" w:space="1" w:color="auto"/>
        </w:pBdr>
        <w:spacing w:after="0" w:line="240" w:lineRule="auto"/>
        <w:jc w:val="both"/>
        <w:outlineLvl w:val="0"/>
        <w:rPr>
          <w:b/>
          <w:sz w:val="24"/>
          <w:szCs w:val="24"/>
        </w:rPr>
      </w:pPr>
      <w:r w:rsidRPr="0030781F">
        <w:rPr>
          <w:b/>
          <w:sz w:val="24"/>
          <w:szCs w:val="24"/>
        </w:rPr>
        <w:t>Clàusula 1</w:t>
      </w:r>
      <w:r w:rsidR="0086478A">
        <w:rPr>
          <w:b/>
          <w:sz w:val="24"/>
          <w:szCs w:val="24"/>
        </w:rPr>
        <w:t>5</w:t>
      </w:r>
      <w:r w:rsidR="00C63B82" w:rsidRPr="0030781F">
        <w:rPr>
          <w:b/>
          <w:sz w:val="24"/>
          <w:szCs w:val="24"/>
        </w:rPr>
        <w:t xml:space="preserve">. </w:t>
      </w:r>
      <w:r w:rsidR="00667680" w:rsidRPr="0030781F">
        <w:rPr>
          <w:b/>
          <w:sz w:val="24"/>
          <w:szCs w:val="24"/>
        </w:rPr>
        <w:t xml:space="preserve">OBLIGACIONS DE </w:t>
      </w:r>
      <w:r w:rsidR="009058FF" w:rsidRPr="0030781F">
        <w:rPr>
          <w:b/>
          <w:sz w:val="24"/>
          <w:szCs w:val="24"/>
        </w:rPr>
        <w:t>L’IBE</w:t>
      </w:r>
    </w:p>
    <w:p w14:paraId="134792A7" w14:textId="77777777" w:rsidR="00961489" w:rsidRPr="0030781F" w:rsidRDefault="00961489" w:rsidP="00F470B0">
      <w:pPr>
        <w:spacing w:after="0" w:line="240" w:lineRule="auto"/>
        <w:jc w:val="both"/>
        <w:outlineLvl w:val="0"/>
        <w:rPr>
          <w:sz w:val="24"/>
          <w:szCs w:val="24"/>
        </w:rPr>
      </w:pPr>
      <w:r w:rsidRPr="0030781F">
        <w:rPr>
          <w:sz w:val="24"/>
          <w:szCs w:val="24"/>
        </w:rPr>
        <w:t>Amb caràcter específic seran drets i obligacions de l’IBE els següents aspectes:</w:t>
      </w:r>
    </w:p>
    <w:p w14:paraId="3BD1DA79" w14:textId="77777777" w:rsidR="00B978EC" w:rsidRPr="0030781F" w:rsidRDefault="00B978EC" w:rsidP="00F470B0">
      <w:pPr>
        <w:spacing w:after="0" w:line="240" w:lineRule="auto"/>
        <w:jc w:val="both"/>
        <w:outlineLvl w:val="0"/>
        <w:rPr>
          <w:sz w:val="24"/>
          <w:szCs w:val="24"/>
        </w:rPr>
      </w:pPr>
    </w:p>
    <w:p w14:paraId="7CB72A92" w14:textId="77777777" w:rsidR="00961489" w:rsidRPr="0030781F" w:rsidRDefault="00961489" w:rsidP="009173E1">
      <w:pPr>
        <w:pStyle w:val="Pargrafdellista"/>
        <w:numPr>
          <w:ilvl w:val="0"/>
          <w:numId w:val="34"/>
        </w:numPr>
        <w:spacing w:after="0" w:line="240" w:lineRule="auto"/>
        <w:ind w:left="360"/>
        <w:jc w:val="both"/>
        <w:outlineLvl w:val="0"/>
        <w:rPr>
          <w:rFonts w:asciiTheme="minorHAnsi" w:hAnsiTheme="minorHAnsi" w:cstheme="minorHAnsi"/>
          <w:sz w:val="24"/>
          <w:szCs w:val="24"/>
          <w:lang w:val="ca-ES"/>
        </w:rPr>
      </w:pPr>
      <w:r w:rsidRPr="0030781F">
        <w:rPr>
          <w:rFonts w:asciiTheme="minorHAnsi" w:hAnsiTheme="minorHAnsi" w:cstheme="minorHAnsi"/>
          <w:sz w:val="24"/>
          <w:szCs w:val="24"/>
          <w:lang w:val="ca-ES"/>
        </w:rPr>
        <w:t xml:space="preserve">Facilitar la informació i coordinació suficient i necessària per al correcte desenvolupament del treball a </w:t>
      </w:r>
      <w:r w:rsidR="004B7311" w:rsidRPr="0030781F">
        <w:rPr>
          <w:rFonts w:asciiTheme="minorHAnsi" w:hAnsiTheme="minorHAnsi" w:cstheme="minorHAnsi"/>
          <w:sz w:val="24"/>
          <w:szCs w:val="24"/>
          <w:lang w:val="ca-ES"/>
        </w:rPr>
        <w:t>realitzar</w:t>
      </w:r>
      <w:r w:rsidR="00B978EC" w:rsidRPr="0030781F">
        <w:rPr>
          <w:rFonts w:asciiTheme="minorHAnsi" w:hAnsiTheme="minorHAnsi" w:cstheme="minorHAnsi"/>
          <w:sz w:val="24"/>
          <w:szCs w:val="24"/>
          <w:lang w:val="ca-ES"/>
        </w:rPr>
        <w:t>.</w:t>
      </w:r>
    </w:p>
    <w:p w14:paraId="19E92258" w14:textId="77777777" w:rsidR="00B978EC" w:rsidRPr="0030781F" w:rsidRDefault="00B978EC" w:rsidP="00F470B0">
      <w:pPr>
        <w:pStyle w:val="Pargrafdellista"/>
        <w:spacing w:after="0" w:line="240" w:lineRule="auto"/>
        <w:ind w:left="360"/>
        <w:jc w:val="both"/>
        <w:outlineLvl w:val="0"/>
        <w:rPr>
          <w:rFonts w:asciiTheme="minorHAnsi" w:hAnsiTheme="minorHAnsi" w:cstheme="minorHAnsi"/>
          <w:sz w:val="24"/>
          <w:szCs w:val="24"/>
          <w:lang w:val="ca-ES"/>
        </w:rPr>
      </w:pPr>
    </w:p>
    <w:p w14:paraId="1FD754D3" w14:textId="77777777" w:rsidR="00961489" w:rsidRPr="0030781F" w:rsidRDefault="00961489" w:rsidP="009173E1">
      <w:pPr>
        <w:pStyle w:val="Pargrafdellista"/>
        <w:numPr>
          <w:ilvl w:val="0"/>
          <w:numId w:val="34"/>
        </w:numPr>
        <w:spacing w:after="0" w:line="240" w:lineRule="auto"/>
        <w:ind w:left="360"/>
        <w:jc w:val="both"/>
        <w:outlineLvl w:val="0"/>
        <w:rPr>
          <w:rFonts w:asciiTheme="minorHAnsi" w:hAnsiTheme="minorHAnsi" w:cstheme="minorHAnsi"/>
          <w:sz w:val="24"/>
          <w:szCs w:val="24"/>
          <w:lang w:val="ca-ES"/>
        </w:rPr>
      </w:pPr>
      <w:r w:rsidRPr="0030781F">
        <w:rPr>
          <w:rFonts w:asciiTheme="minorHAnsi" w:hAnsiTheme="minorHAnsi" w:cstheme="minorHAnsi"/>
          <w:sz w:val="24"/>
          <w:szCs w:val="24"/>
          <w:lang w:val="ca-ES"/>
        </w:rPr>
        <w:t xml:space="preserve">Fer el seguiment de la implementació </w:t>
      </w:r>
      <w:r w:rsidR="00450473" w:rsidRPr="0030781F">
        <w:rPr>
          <w:rFonts w:asciiTheme="minorHAnsi" w:hAnsiTheme="minorHAnsi" w:cstheme="minorHAnsi"/>
          <w:sz w:val="24"/>
          <w:szCs w:val="24"/>
          <w:lang w:val="ca-ES"/>
        </w:rPr>
        <w:t>dels objectius i de les tasques definides en el present plec</w:t>
      </w:r>
      <w:r w:rsidR="00B978EC" w:rsidRPr="0030781F">
        <w:rPr>
          <w:rFonts w:asciiTheme="minorHAnsi" w:hAnsiTheme="minorHAnsi" w:cstheme="minorHAnsi"/>
          <w:sz w:val="24"/>
          <w:szCs w:val="24"/>
          <w:lang w:val="ca-ES"/>
        </w:rPr>
        <w:t>.</w:t>
      </w:r>
    </w:p>
    <w:p w14:paraId="22DDE7BD" w14:textId="77777777" w:rsidR="00B978EC" w:rsidRPr="0030781F" w:rsidRDefault="00B978EC" w:rsidP="00F470B0">
      <w:pPr>
        <w:pStyle w:val="Pargrafdellista"/>
        <w:spacing w:after="0" w:line="240" w:lineRule="auto"/>
        <w:rPr>
          <w:rFonts w:asciiTheme="minorHAnsi" w:hAnsiTheme="minorHAnsi" w:cstheme="minorHAnsi"/>
          <w:sz w:val="24"/>
          <w:szCs w:val="24"/>
          <w:lang w:val="ca-ES"/>
        </w:rPr>
      </w:pPr>
    </w:p>
    <w:p w14:paraId="36100345" w14:textId="668E9011" w:rsidR="00450473" w:rsidRPr="0030781F" w:rsidRDefault="00450473" w:rsidP="009173E1">
      <w:pPr>
        <w:pStyle w:val="Pargrafdellista"/>
        <w:numPr>
          <w:ilvl w:val="0"/>
          <w:numId w:val="34"/>
        </w:numPr>
        <w:spacing w:after="0" w:line="240" w:lineRule="auto"/>
        <w:ind w:left="360"/>
        <w:jc w:val="both"/>
        <w:outlineLvl w:val="0"/>
        <w:rPr>
          <w:rFonts w:asciiTheme="minorHAnsi" w:hAnsiTheme="minorHAnsi" w:cstheme="minorHAnsi"/>
          <w:sz w:val="24"/>
          <w:szCs w:val="24"/>
          <w:lang w:val="ca-ES"/>
        </w:rPr>
      </w:pPr>
      <w:r w:rsidRPr="0030781F">
        <w:rPr>
          <w:rFonts w:asciiTheme="minorHAnsi" w:hAnsiTheme="minorHAnsi" w:cstheme="minorHAnsi"/>
          <w:sz w:val="24"/>
          <w:szCs w:val="24"/>
          <w:lang w:val="ca-ES"/>
        </w:rPr>
        <w:t xml:space="preserve">Designar al responsable del contracte, en aquest cas, </w:t>
      </w:r>
      <w:r w:rsidR="00020052">
        <w:rPr>
          <w:rFonts w:asciiTheme="minorHAnsi" w:hAnsiTheme="minorHAnsi" w:cstheme="minorHAnsi"/>
          <w:sz w:val="24"/>
          <w:szCs w:val="24"/>
          <w:lang w:val="ca-ES"/>
        </w:rPr>
        <w:t>el Departament de Promoció i Esdeveniments de l’IBE</w:t>
      </w:r>
      <w:r w:rsidR="00B978EC" w:rsidRPr="0030781F">
        <w:rPr>
          <w:rFonts w:asciiTheme="minorHAnsi" w:hAnsiTheme="minorHAnsi" w:cstheme="minorHAnsi"/>
          <w:sz w:val="24"/>
          <w:szCs w:val="24"/>
          <w:lang w:val="ca-ES"/>
        </w:rPr>
        <w:t>.</w:t>
      </w:r>
    </w:p>
    <w:p w14:paraId="1F5A3E18" w14:textId="77777777" w:rsidR="00B978EC" w:rsidRPr="0030781F" w:rsidRDefault="00B978EC" w:rsidP="00F470B0">
      <w:pPr>
        <w:pStyle w:val="Pargrafdellista"/>
        <w:spacing w:after="0" w:line="240" w:lineRule="auto"/>
        <w:rPr>
          <w:rFonts w:asciiTheme="minorHAnsi" w:hAnsiTheme="minorHAnsi" w:cstheme="minorHAnsi"/>
          <w:sz w:val="24"/>
          <w:szCs w:val="24"/>
          <w:lang w:val="ca-ES"/>
        </w:rPr>
      </w:pPr>
    </w:p>
    <w:p w14:paraId="640CD1E5" w14:textId="77777777" w:rsidR="00450473" w:rsidRPr="0030781F" w:rsidRDefault="00450473" w:rsidP="009173E1">
      <w:pPr>
        <w:pStyle w:val="Pargrafdellista"/>
        <w:numPr>
          <w:ilvl w:val="0"/>
          <w:numId w:val="34"/>
        </w:numPr>
        <w:spacing w:after="0" w:line="240" w:lineRule="auto"/>
        <w:ind w:left="360"/>
        <w:jc w:val="both"/>
        <w:outlineLvl w:val="0"/>
        <w:rPr>
          <w:rFonts w:asciiTheme="minorHAnsi" w:hAnsiTheme="minorHAnsi" w:cstheme="minorHAnsi"/>
          <w:sz w:val="24"/>
          <w:szCs w:val="24"/>
          <w:lang w:val="ca-ES"/>
        </w:rPr>
      </w:pPr>
      <w:r w:rsidRPr="0030781F">
        <w:rPr>
          <w:rFonts w:asciiTheme="minorHAnsi" w:hAnsiTheme="minorHAnsi" w:cstheme="minorHAnsi"/>
          <w:sz w:val="24"/>
          <w:szCs w:val="24"/>
          <w:lang w:val="ca-ES"/>
        </w:rPr>
        <w:t xml:space="preserve">Inspeccionar, fer els seguiment i avaluar la intervenció per part de personal de la </w:t>
      </w:r>
      <w:r w:rsidR="00F37394" w:rsidRPr="0030781F">
        <w:rPr>
          <w:rFonts w:asciiTheme="minorHAnsi" w:hAnsiTheme="minorHAnsi" w:cstheme="minorHAnsi"/>
          <w:sz w:val="24"/>
          <w:szCs w:val="24"/>
          <w:lang w:val="ca-ES"/>
        </w:rPr>
        <w:t>Direcció</w:t>
      </w:r>
      <w:r w:rsidRPr="0030781F">
        <w:rPr>
          <w:rFonts w:asciiTheme="minorHAnsi" w:hAnsiTheme="minorHAnsi" w:cstheme="minorHAnsi"/>
          <w:sz w:val="24"/>
          <w:szCs w:val="24"/>
          <w:lang w:val="ca-ES"/>
        </w:rPr>
        <w:t xml:space="preserve"> de </w:t>
      </w:r>
      <w:r w:rsidR="004B7311" w:rsidRPr="0030781F">
        <w:rPr>
          <w:rFonts w:asciiTheme="minorHAnsi" w:hAnsiTheme="minorHAnsi" w:cstheme="minorHAnsi"/>
          <w:sz w:val="24"/>
          <w:szCs w:val="24"/>
          <w:lang w:val="ca-ES"/>
        </w:rPr>
        <w:t>Promoció</w:t>
      </w:r>
      <w:r w:rsidRPr="0030781F">
        <w:rPr>
          <w:rFonts w:asciiTheme="minorHAnsi" w:hAnsiTheme="minorHAnsi" w:cstheme="minorHAnsi"/>
          <w:sz w:val="24"/>
          <w:szCs w:val="24"/>
          <w:lang w:val="ca-ES"/>
        </w:rPr>
        <w:t xml:space="preserve"> i Esdeveniments i posar en </w:t>
      </w:r>
      <w:r w:rsidR="00F37394" w:rsidRPr="0030781F">
        <w:rPr>
          <w:rFonts w:asciiTheme="minorHAnsi" w:hAnsiTheme="minorHAnsi" w:cstheme="minorHAnsi"/>
          <w:sz w:val="24"/>
          <w:szCs w:val="24"/>
          <w:lang w:val="ca-ES"/>
        </w:rPr>
        <w:t>coneixement</w:t>
      </w:r>
      <w:r w:rsidRPr="0030781F">
        <w:rPr>
          <w:rFonts w:asciiTheme="minorHAnsi" w:hAnsiTheme="minorHAnsi" w:cstheme="minorHAnsi"/>
          <w:sz w:val="24"/>
          <w:szCs w:val="24"/>
          <w:lang w:val="ca-ES"/>
        </w:rPr>
        <w:t xml:space="preserve"> de l’adjudicatari qualsevol </w:t>
      </w:r>
      <w:r w:rsidR="00F37394" w:rsidRPr="0030781F">
        <w:rPr>
          <w:rFonts w:asciiTheme="minorHAnsi" w:hAnsiTheme="minorHAnsi" w:cstheme="minorHAnsi"/>
          <w:sz w:val="24"/>
          <w:szCs w:val="24"/>
          <w:lang w:val="ca-ES"/>
        </w:rPr>
        <w:t>deficiència que s’observi per a la seva correcció</w:t>
      </w:r>
      <w:r w:rsidR="00B978EC" w:rsidRPr="0030781F">
        <w:rPr>
          <w:rFonts w:asciiTheme="minorHAnsi" w:hAnsiTheme="minorHAnsi" w:cstheme="minorHAnsi"/>
          <w:sz w:val="24"/>
          <w:szCs w:val="24"/>
          <w:lang w:val="ca-ES"/>
        </w:rPr>
        <w:t>.</w:t>
      </w:r>
    </w:p>
    <w:p w14:paraId="5ADD1A5A" w14:textId="77777777" w:rsidR="00B978EC" w:rsidRPr="0030781F" w:rsidRDefault="00B978EC" w:rsidP="00F470B0">
      <w:pPr>
        <w:pStyle w:val="Pargrafdellista"/>
        <w:spacing w:after="0" w:line="240" w:lineRule="auto"/>
        <w:rPr>
          <w:rFonts w:asciiTheme="minorHAnsi" w:hAnsiTheme="minorHAnsi" w:cstheme="minorHAnsi"/>
          <w:sz w:val="24"/>
          <w:szCs w:val="24"/>
          <w:lang w:val="ca-ES"/>
        </w:rPr>
      </w:pPr>
    </w:p>
    <w:p w14:paraId="6F48D891" w14:textId="2243F412" w:rsidR="00F37394" w:rsidRPr="0030781F" w:rsidRDefault="00F37394" w:rsidP="009173E1">
      <w:pPr>
        <w:pStyle w:val="Pargrafdellista"/>
        <w:numPr>
          <w:ilvl w:val="0"/>
          <w:numId w:val="34"/>
        </w:numPr>
        <w:spacing w:after="0" w:line="240" w:lineRule="auto"/>
        <w:ind w:left="360"/>
        <w:jc w:val="both"/>
        <w:outlineLvl w:val="0"/>
        <w:rPr>
          <w:rFonts w:asciiTheme="minorHAnsi" w:hAnsiTheme="minorHAnsi" w:cstheme="minorHAnsi"/>
          <w:sz w:val="24"/>
          <w:szCs w:val="24"/>
          <w:lang w:val="ca-ES"/>
        </w:rPr>
      </w:pPr>
      <w:r w:rsidRPr="0030781F">
        <w:rPr>
          <w:rFonts w:asciiTheme="minorHAnsi" w:hAnsiTheme="minorHAnsi" w:cstheme="minorHAnsi"/>
          <w:sz w:val="24"/>
          <w:szCs w:val="24"/>
          <w:lang w:val="ca-ES"/>
        </w:rPr>
        <w:t>Sol·licitar a l’adjudicatari la documentació que es determini per tal de conèixer l’evolució, seguiment</w:t>
      </w:r>
      <w:r w:rsidR="00190516" w:rsidRPr="0030781F">
        <w:rPr>
          <w:rFonts w:asciiTheme="minorHAnsi" w:hAnsiTheme="minorHAnsi" w:cstheme="minorHAnsi"/>
          <w:sz w:val="24"/>
          <w:szCs w:val="24"/>
          <w:lang w:val="ca-ES"/>
        </w:rPr>
        <w:t>,</w:t>
      </w:r>
      <w:r w:rsidRPr="0030781F">
        <w:rPr>
          <w:rFonts w:asciiTheme="minorHAnsi" w:hAnsiTheme="minorHAnsi" w:cstheme="minorHAnsi"/>
          <w:sz w:val="24"/>
          <w:szCs w:val="24"/>
          <w:lang w:val="ca-ES"/>
        </w:rPr>
        <w:t xml:space="preserve"> implementació i avaluació dels programes</w:t>
      </w:r>
      <w:r w:rsidR="00B978EC" w:rsidRPr="0030781F">
        <w:rPr>
          <w:rFonts w:asciiTheme="minorHAnsi" w:hAnsiTheme="minorHAnsi" w:cstheme="minorHAnsi"/>
          <w:sz w:val="24"/>
          <w:szCs w:val="24"/>
          <w:lang w:val="ca-ES"/>
        </w:rPr>
        <w:t>.</w:t>
      </w:r>
    </w:p>
    <w:p w14:paraId="58A925C4" w14:textId="77777777" w:rsidR="00B978EC" w:rsidRPr="0030781F" w:rsidRDefault="00B978EC" w:rsidP="00F470B0">
      <w:pPr>
        <w:pStyle w:val="Pargrafdellista"/>
        <w:spacing w:after="0" w:line="240" w:lineRule="auto"/>
        <w:rPr>
          <w:rFonts w:asciiTheme="minorHAnsi" w:hAnsiTheme="minorHAnsi" w:cstheme="minorHAnsi"/>
          <w:sz w:val="24"/>
          <w:szCs w:val="24"/>
          <w:lang w:val="ca-ES"/>
        </w:rPr>
      </w:pPr>
    </w:p>
    <w:p w14:paraId="6C1AAA0A" w14:textId="77777777" w:rsidR="00F37394" w:rsidRPr="0030781F" w:rsidRDefault="00F37394" w:rsidP="009173E1">
      <w:pPr>
        <w:pStyle w:val="Pargrafdellista"/>
        <w:numPr>
          <w:ilvl w:val="0"/>
          <w:numId w:val="34"/>
        </w:numPr>
        <w:spacing w:after="0" w:line="240" w:lineRule="auto"/>
        <w:ind w:left="360"/>
        <w:jc w:val="both"/>
        <w:outlineLvl w:val="0"/>
        <w:rPr>
          <w:rFonts w:asciiTheme="minorHAnsi" w:hAnsiTheme="minorHAnsi" w:cstheme="minorHAnsi"/>
          <w:sz w:val="24"/>
          <w:szCs w:val="24"/>
          <w:lang w:val="ca-ES"/>
        </w:rPr>
      </w:pPr>
      <w:r w:rsidRPr="0030781F">
        <w:rPr>
          <w:rFonts w:asciiTheme="minorHAnsi" w:hAnsiTheme="minorHAnsi" w:cstheme="minorHAnsi"/>
          <w:sz w:val="24"/>
          <w:szCs w:val="24"/>
          <w:lang w:val="ca-ES"/>
        </w:rPr>
        <w:t>Requerir al contractista perquè acrediti documentalment el compliment de les obligacions d’aquest plec de prescripcions tècniques</w:t>
      </w:r>
      <w:r w:rsidR="00B978EC" w:rsidRPr="0030781F">
        <w:rPr>
          <w:rFonts w:asciiTheme="minorHAnsi" w:hAnsiTheme="minorHAnsi" w:cstheme="minorHAnsi"/>
          <w:sz w:val="24"/>
          <w:szCs w:val="24"/>
          <w:lang w:val="ca-ES"/>
        </w:rPr>
        <w:t>.</w:t>
      </w:r>
    </w:p>
    <w:p w14:paraId="55FA39AB" w14:textId="77777777" w:rsidR="00B978EC" w:rsidRPr="0030781F" w:rsidRDefault="00B978EC" w:rsidP="00F470B0">
      <w:pPr>
        <w:pStyle w:val="Pargrafdellista"/>
        <w:spacing w:after="0" w:line="240" w:lineRule="auto"/>
        <w:rPr>
          <w:rFonts w:asciiTheme="minorHAnsi" w:hAnsiTheme="minorHAnsi" w:cstheme="minorHAnsi"/>
          <w:sz w:val="24"/>
          <w:szCs w:val="24"/>
          <w:lang w:val="ca-ES"/>
        </w:rPr>
      </w:pPr>
    </w:p>
    <w:p w14:paraId="7B832EA8" w14:textId="40DFF27E" w:rsidR="009301CD" w:rsidRPr="0030781F" w:rsidRDefault="004F5E4D" w:rsidP="004E242B">
      <w:pPr>
        <w:pBdr>
          <w:bottom w:val="single" w:sz="4" w:space="1" w:color="auto"/>
        </w:pBdr>
        <w:spacing w:after="0" w:line="240" w:lineRule="auto"/>
        <w:jc w:val="both"/>
        <w:outlineLvl w:val="0"/>
        <w:rPr>
          <w:b/>
          <w:sz w:val="24"/>
          <w:szCs w:val="24"/>
        </w:rPr>
      </w:pPr>
      <w:r w:rsidRPr="0030781F">
        <w:rPr>
          <w:b/>
          <w:sz w:val="24"/>
          <w:szCs w:val="24"/>
        </w:rPr>
        <w:br/>
      </w:r>
      <w:r w:rsidR="00A14CC5" w:rsidRPr="0030781F">
        <w:rPr>
          <w:b/>
          <w:sz w:val="24"/>
          <w:szCs w:val="24"/>
        </w:rPr>
        <w:t xml:space="preserve">Clàusula </w:t>
      </w:r>
      <w:r w:rsidR="00EE2FC0" w:rsidRPr="0030781F">
        <w:rPr>
          <w:b/>
          <w:sz w:val="24"/>
          <w:szCs w:val="24"/>
        </w:rPr>
        <w:t>1</w:t>
      </w:r>
      <w:r w:rsidR="0086478A">
        <w:rPr>
          <w:b/>
          <w:sz w:val="24"/>
          <w:szCs w:val="24"/>
        </w:rPr>
        <w:t>6</w:t>
      </w:r>
      <w:r w:rsidR="00C63B82" w:rsidRPr="0030781F">
        <w:rPr>
          <w:b/>
          <w:sz w:val="24"/>
          <w:szCs w:val="24"/>
        </w:rPr>
        <w:t xml:space="preserve">. </w:t>
      </w:r>
      <w:r w:rsidR="008170C0" w:rsidRPr="0030781F">
        <w:rPr>
          <w:b/>
          <w:sz w:val="24"/>
          <w:szCs w:val="24"/>
        </w:rPr>
        <w:t>SEGUIMENT</w:t>
      </w:r>
      <w:r w:rsidR="00910B72" w:rsidRPr="0030781F">
        <w:rPr>
          <w:b/>
          <w:sz w:val="24"/>
          <w:szCs w:val="24"/>
        </w:rPr>
        <w:t xml:space="preserve"> DEL PROJECTE</w:t>
      </w:r>
    </w:p>
    <w:p w14:paraId="47F0629C" w14:textId="77777777" w:rsidR="00D70905" w:rsidRPr="0030781F" w:rsidRDefault="00D70905" w:rsidP="004E242B">
      <w:pPr>
        <w:spacing w:after="0" w:line="240" w:lineRule="auto"/>
        <w:jc w:val="both"/>
        <w:outlineLvl w:val="0"/>
        <w:rPr>
          <w:sz w:val="24"/>
          <w:szCs w:val="24"/>
        </w:rPr>
      </w:pPr>
      <w:r w:rsidRPr="0030781F">
        <w:rPr>
          <w:sz w:val="24"/>
          <w:szCs w:val="24"/>
        </w:rPr>
        <w:t>Tots els programes, tant els vinculats a l’horari lectiu, com els de fora d’horari escolar, s</w:t>
      </w:r>
      <w:r w:rsidR="00363B61" w:rsidRPr="0030781F">
        <w:rPr>
          <w:sz w:val="24"/>
          <w:szCs w:val="24"/>
        </w:rPr>
        <w:t>’han</w:t>
      </w:r>
      <w:r w:rsidRPr="0030781F">
        <w:rPr>
          <w:sz w:val="24"/>
          <w:szCs w:val="24"/>
        </w:rPr>
        <w:t xml:space="preserve"> </w:t>
      </w:r>
      <w:r w:rsidR="00363B61" w:rsidRPr="0030781F">
        <w:rPr>
          <w:sz w:val="24"/>
          <w:szCs w:val="24"/>
        </w:rPr>
        <w:t xml:space="preserve">de </w:t>
      </w:r>
      <w:r w:rsidRPr="0030781F">
        <w:rPr>
          <w:sz w:val="24"/>
          <w:szCs w:val="24"/>
        </w:rPr>
        <w:t>desenvolup</w:t>
      </w:r>
      <w:r w:rsidR="00363B61" w:rsidRPr="0030781F">
        <w:rPr>
          <w:sz w:val="24"/>
          <w:szCs w:val="24"/>
        </w:rPr>
        <w:t>ar</w:t>
      </w:r>
      <w:r w:rsidRPr="0030781F">
        <w:rPr>
          <w:sz w:val="24"/>
          <w:szCs w:val="24"/>
        </w:rPr>
        <w:t xml:space="preserve"> en el marc d’una relació molt estreta i constant entre l’IBE i </w:t>
      </w:r>
      <w:r w:rsidR="00363B61" w:rsidRPr="0030781F">
        <w:rPr>
          <w:sz w:val="24"/>
          <w:szCs w:val="24"/>
        </w:rPr>
        <w:t>l’</w:t>
      </w:r>
      <w:r w:rsidR="000431C0" w:rsidRPr="0030781F">
        <w:rPr>
          <w:sz w:val="24"/>
          <w:szCs w:val="24"/>
        </w:rPr>
        <w:t>adjudicatari</w:t>
      </w:r>
      <w:r w:rsidRPr="0030781F">
        <w:rPr>
          <w:sz w:val="24"/>
          <w:szCs w:val="24"/>
        </w:rPr>
        <w:t>, que es concreta en les accions de seguiment i avaluació següents:</w:t>
      </w:r>
    </w:p>
    <w:p w14:paraId="40C51591" w14:textId="77777777" w:rsidR="00AE4C62" w:rsidRPr="0030781F" w:rsidRDefault="00AE4C62" w:rsidP="004E242B">
      <w:pPr>
        <w:spacing w:after="0" w:line="240" w:lineRule="auto"/>
        <w:jc w:val="both"/>
        <w:outlineLvl w:val="0"/>
        <w:rPr>
          <w:sz w:val="24"/>
          <w:szCs w:val="24"/>
        </w:rPr>
      </w:pPr>
    </w:p>
    <w:p w14:paraId="63D93C55" w14:textId="0BC6680F" w:rsidR="00AE4C62" w:rsidRPr="0030781F" w:rsidRDefault="00AE4C62" w:rsidP="004E242B">
      <w:pPr>
        <w:spacing w:after="0" w:line="240" w:lineRule="auto"/>
        <w:jc w:val="both"/>
        <w:outlineLvl w:val="0"/>
        <w:rPr>
          <w:sz w:val="24"/>
          <w:szCs w:val="24"/>
        </w:rPr>
      </w:pPr>
      <w:r w:rsidRPr="0030781F">
        <w:rPr>
          <w:sz w:val="24"/>
          <w:szCs w:val="24"/>
        </w:rPr>
        <w:t>· Reunions periòdiques de l’equip que gestiona els programes per analitzar-ne el desenvolupament.</w:t>
      </w:r>
    </w:p>
    <w:p w14:paraId="6DAD7BA4" w14:textId="77777777" w:rsidR="006F7556" w:rsidRPr="0030781F" w:rsidRDefault="006F7556" w:rsidP="006F7556">
      <w:pPr>
        <w:spacing w:after="0" w:line="240" w:lineRule="auto"/>
        <w:jc w:val="both"/>
        <w:outlineLvl w:val="0"/>
        <w:rPr>
          <w:sz w:val="24"/>
          <w:szCs w:val="24"/>
        </w:rPr>
      </w:pPr>
    </w:p>
    <w:p w14:paraId="7ED5DDDE" w14:textId="6EF3F07B" w:rsidR="006F7556" w:rsidRPr="0030781F" w:rsidRDefault="006F7556" w:rsidP="006F7556">
      <w:pPr>
        <w:spacing w:after="0" w:line="240" w:lineRule="auto"/>
        <w:jc w:val="both"/>
        <w:outlineLvl w:val="0"/>
        <w:rPr>
          <w:sz w:val="24"/>
          <w:szCs w:val="24"/>
        </w:rPr>
      </w:pPr>
      <w:r w:rsidRPr="0030781F">
        <w:rPr>
          <w:sz w:val="24"/>
          <w:szCs w:val="24"/>
        </w:rPr>
        <w:t xml:space="preserve">· Reunió periòdica amb </w:t>
      </w:r>
      <w:r w:rsidR="00777ABC" w:rsidRPr="0030781F">
        <w:rPr>
          <w:sz w:val="24"/>
          <w:szCs w:val="24"/>
        </w:rPr>
        <w:t>el Departament de</w:t>
      </w:r>
      <w:r w:rsidRPr="0030781F">
        <w:rPr>
          <w:sz w:val="24"/>
          <w:szCs w:val="24"/>
        </w:rPr>
        <w:t xml:space="preserve"> Promoció esportiva de l’IBE per fer el seguiment dels diversos programes i de les actuacions més immediates.</w:t>
      </w:r>
    </w:p>
    <w:p w14:paraId="777074F0" w14:textId="77777777" w:rsidR="008170C0" w:rsidRPr="0030781F" w:rsidRDefault="008170C0" w:rsidP="008170C0">
      <w:pPr>
        <w:spacing w:after="0" w:line="240" w:lineRule="auto"/>
        <w:jc w:val="both"/>
        <w:outlineLvl w:val="0"/>
        <w:rPr>
          <w:sz w:val="24"/>
          <w:szCs w:val="24"/>
        </w:rPr>
      </w:pPr>
    </w:p>
    <w:p w14:paraId="2168EAD9" w14:textId="167C3FBD" w:rsidR="008170C0" w:rsidRPr="0030781F" w:rsidRDefault="008170C0" w:rsidP="008170C0">
      <w:pPr>
        <w:spacing w:after="0" w:line="240" w:lineRule="auto"/>
        <w:jc w:val="both"/>
        <w:rPr>
          <w:b/>
          <w:sz w:val="40"/>
          <w:szCs w:val="40"/>
        </w:rPr>
      </w:pPr>
      <w:r w:rsidRPr="0030781F">
        <w:rPr>
          <w:sz w:val="24"/>
          <w:szCs w:val="24"/>
        </w:rPr>
        <w:t>En general, l’adjudicatari es comprometrà a reportar la informació dels resultats de les activitats, esdeveniments i iniciatives que es puguin derivar del desenvolupament del present contracte amb les persones responsables de Promoció i Esdeveniments Esportius de l’IBE.</w:t>
      </w:r>
    </w:p>
    <w:p w14:paraId="7326E9A1" w14:textId="77777777" w:rsidR="00AE4C62" w:rsidRPr="0030781F" w:rsidRDefault="00AE4C62" w:rsidP="004E242B">
      <w:pPr>
        <w:spacing w:after="0" w:line="240" w:lineRule="auto"/>
        <w:jc w:val="both"/>
        <w:outlineLvl w:val="0"/>
        <w:rPr>
          <w:sz w:val="24"/>
          <w:szCs w:val="24"/>
        </w:rPr>
      </w:pPr>
    </w:p>
    <w:p w14:paraId="63577A95" w14:textId="7FAFC0E9" w:rsidR="008170C0" w:rsidRPr="0030781F" w:rsidRDefault="008170C0" w:rsidP="008170C0">
      <w:pPr>
        <w:pBdr>
          <w:bottom w:val="single" w:sz="4" w:space="1" w:color="auto"/>
        </w:pBdr>
        <w:spacing w:after="0" w:line="240" w:lineRule="auto"/>
        <w:jc w:val="both"/>
        <w:outlineLvl w:val="0"/>
        <w:rPr>
          <w:b/>
          <w:sz w:val="24"/>
          <w:szCs w:val="24"/>
        </w:rPr>
      </w:pPr>
      <w:r w:rsidRPr="0030781F">
        <w:rPr>
          <w:b/>
          <w:sz w:val="24"/>
          <w:szCs w:val="24"/>
        </w:rPr>
        <w:t>Clàusula 1</w:t>
      </w:r>
      <w:r w:rsidR="0086478A">
        <w:rPr>
          <w:b/>
          <w:sz w:val="24"/>
          <w:szCs w:val="24"/>
        </w:rPr>
        <w:t>7</w:t>
      </w:r>
      <w:r w:rsidRPr="0030781F">
        <w:rPr>
          <w:b/>
          <w:sz w:val="24"/>
          <w:szCs w:val="24"/>
        </w:rPr>
        <w:t>. AVALUACIÓ DEL PROJECTE</w:t>
      </w:r>
    </w:p>
    <w:p w14:paraId="1C7012E7" w14:textId="16E920BA" w:rsidR="008170C0" w:rsidRPr="0030781F" w:rsidRDefault="008170C0" w:rsidP="008170C0">
      <w:pPr>
        <w:spacing w:after="0" w:line="240" w:lineRule="auto"/>
        <w:jc w:val="both"/>
        <w:rPr>
          <w:sz w:val="24"/>
          <w:szCs w:val="24"/>
        </w:rPr>
      </w:pPr>
      <w:r w:rsidRPr="0030781F">
        <w:rPr>
          <w:sz w:val="24"/>
          <w:szCs w:val="24"/>
        </w:rPr>
        <w:t xml:space="preserve">El projecte millora amb una exhaustiva avaluació, de manera conjunta amb els diferents agents implicats. Aquesta acció contribueix a la millora, </w:t>
      </w:r>
      <w:r w:rsidRPr="0030781F">
        <w:rPr>
          <w:sz w:val="24"/>
          <w:szCs w:val="24"/>
        </w:rPr>
        <w:br/>
        <w:t xml:space="preserve">a l’adaptació i a l’evolució dels programes en el transcurs del temps. </w:t>
      </w:r>
      <w:r w:rsidRPr="0030781F">
        <w:rPr>
          <w:sz w:val="24"/>
          <w:szCs w:val="24"/>
        </w:rPr>
        <w:br/>
        <w:t xml:space="preserve">La validació i constant redisseny anual ha de permetre mantenir el perfil innovador, </w:t>
      </w:r>
      <w:r w:rsidRPr="0030781F">
        <w:rPr>
          <w:sz w:val="24"/>
          <w:szCs w:val="24"/>
        </w:rPr>
        <w:lastRenderedPageBreak/>
        <w:t xml:space="preserve">engrescador i </w:t>
      </w:r>
      <w:r w:rsidR="00020052" w:rsidRPr="00022455">
        <w:rPr>
          <w:sz w:val="24"/>
          <w:szCs w:val="24"/>
        </w:rPr>
        <w:t>atractiu</w:t>
      </w:r>
      <w:r w:rsidRPr="00022455">
        <w:rPr>
          <w:sz w:val="24"/>
          <w:szCs w:val="24"/>
        </w:rPr>
        <w:t xml:space="preserve"> per mantenir una proposta </w:t>
      </w:r>
      <w:r w:rsidR="00020052" w:rsidRPr="00022455">
        <w:rPr>
          <w:sz w:val="24"/>
          <w:szCs w:val="24"/>
        </w:rPr>
        <w:t>interessant</w:t>
      </w:r>
      <w:r w:rsidRPr="00022455">
        <w:rPr>
          <w:sz w:val="24"/>
          <w:szCs w:val="24"/>
        </w:rPr>
        <w:t xml:space="preserve"> de cara al professorat i l’alumnat.</w:t>
      </w:r>
    </w:p>
    <w:p w14:paraId="1291E2AA" w14:textId="77777777" w:rsidR="008170C0" w:rsidRPr="0030781F" w:rsidRDefault="008170C0" w:rsidP="008170C0">
      <w:pPr>
        <w:spacing w:after="0" w:line="240" w:lineRule="auto"/>
        <w:jc w:val="both"/>
        <w:rPr>
          <w:sz w:val="24"/>
          <w:szCs w:val="24"/>
        </w:rPr>
      </w:pPr>
    </w:p>
    <w:p w14:paraId="7696D03E" w14:textId="3942D7A3" w:rsidR="008170C0" w:rsidRPr="0030781F" w:rsidRDefault="008170C0" w:rsidP="008170C0">
      <w:pPr>
        <w:spacing w:after="0" w:line="240" w:lineRule="auto"/>
        <w:jc w:val="both"/>
        <w:rPr>
          <w:sz w:val="24"/>
          <w:szCs w:val="24"/>
        </w:rPr>
      </w:pPr>
      <w:r w:rsidRPr="0030781F">
        <w:rPr>
          <w:sz w:val="24"/>
          <w:szCs w:val="24"/>
        </w:rPr>
        <w:t xml:space="preserve">Pel que fa al programa </w:t>
      </w:r>
      <w:r w:rsidR="00E66E08" w:rsidRPr="0030781F">
        <w:rPr>
          <w:sz w:val="24"/>
          <w:szCs w:val="24"/>
        </w:rPr>
        <w:t>PHL</w:t>
      </w:r>
      <w:r w:rsidRPr="0030781F">
        <w:rPr>
          <w:sz w:val="24"/>
          <w:szCs w:val="24"/>
        </w:rPr>
        <w:t xml:space="preserve">, l’adjudicatari tindrà l’obligatorietat d’emplenar totes les dades de l’oferta inicial al Pla de Sistemes facilitat per l’administració, abocant-hi les dades relatives a les inscripcions i actualitzant constantment qualsevol modificació que es </w:t>
      </w:r>
      <w:r w:rsidR="00C91623" w:rsidRPr="0030781F">
        <w:rPr>
          <w:sz w:val="24"/>
          <w:szCs w:val="24"/>
        </w:rPr>
        <w:t>pugui produir en aquest sentit.</w:t>
      </w:r>
    </w:p>
    <w:p w14:paraId="12BFC0F2" w14:textId="77777777" w:rsidR="008170C0" w:rsidRPr="0030781F" w:rsidRDefault="008170C0" w:rsidP="008170C0">
      <w:pPr>
        <w:spacing w:after="0" w:line="240" w:lineRule="auto"/>
        <w:jc w:val="both"/>
        <w:rPr>
          <w:sz w:val="24"/>
          <w:szCs w:val="24"/>
        </w:rPr>
      </w:pPr>
    </w:p>
    <w:p w14:paraId="6159B3CB" w14:textId="36EF298B" w:rsidR="008170C0" w:rsidRPr="0030781F" w:rsidRDefault="008170C0" w:rsidP="008170C0">
      <w:pPr>
        <w:spacing w:after="0" w:line="240" w:lineRule="auto"/>
        <w:jc w:val="both"/>
        <w:rPr>
          <w:sz w:val="24"/>
          <w:szCs w:val="24"/>
        </w:rPr>
      </w:pPr>
      <w:r w:rsidRPr="0030781F">
        <w:rPr>
          <w:sz w:val="24"/>
          <w:szCs w:val="24"/>
        </w:rPr>
        <w:t xml:space="preserve">A continuació es presenten els principals indicadors quantitatius i qualitatius que s’utilitzen </w:t>
      </w:r>
      <w:r w:rsidR="00C91623" w:rsidRPr="0030781F">
        <w:rPr>
          <w:sz w:val="24"/>
          <w:szCs w:val="24"/>
        </w:rPr>
        <w:t>actualment per avaluar els resultats i</w:t>
      </w:r>
      <w:r w:rsidRPr="0030781F">
        <w:rPr>
          <w:sz w:val="24"/>
          <w:szCs w:val="24"/>
        </w:rPr>
        <w:t xml:space="preserve"> desenvolupament d</w:t>
      </w:r>
      <w:r w:rsidR="00E537D5" w:rsidRPr="0030781F">
        <w:rPr>
          <w:sz w:val="24"/>
          <w:szCs w:val="24"/>
        </w:rPr>
        <w:t xml:space="preserve">els programes </w:t>
      </w:r>
      <w:r w:rsidR="00E66E08" w:rsidRPr="0030781F">
        <w:rPr>
          <w:sz w:val="24"/>
          <w:szCs w:val="24"/>
        </w:rPr>
        <w:t>PHL</w:t>
      </w:r>
      <w:r w:rsidRPr="0030781F">
        <w:rPr>
          <w:sz w:val="24"/>
          <w:szCs w:val="24"/>
        </w:rPr>
        <w:t>.</w:t>
      </w:r>
    </w:p>
    <w:p w14:paraId="49534F35" w14:textId="77777777" w:rsidR="008170C0" w:rsidRPr="0030781F" w:rsidRDefault="008170C0" w:rsidP="008170C0">
      <w:pPr>
        <w:spacing w:after="0" w:line="240" w:lineRule="auto"/>
        <w:jc w:val="both"/>
        <w:rPr>
          <w:b/>
          <w:sz w:val="24"/>
          <w:szCs w:val="24"/>
        </w:rPr>
      </w:pPr>
    </w:p>
    <w:p w14:paraId="1C1283A4" w14:textId="77777777" w:rsidR="008170C0" w:rsidRPr="0030781F" w:rsidRDefault="008170C0" w:rsidP="008170C0">
      <w:pPr>
        <w:spacing w:after="0" w:line="240" w:lineRule="auto"/>
        <w:jc w:val="both"/>
        <w:rPr>
          <w:sz w:val="24"/>
          <w:szCs w:val="24"/>
        </w:rPr>
      </w:pPr>
      <w:r w:rsidRPr="0030781F">
        <w:rPr>
          <w:sz w:val="24"/>
          <w:szCs w:val="24"/>
        </w:rPr>
        <w:t>· Número de programes desenvolupats</w:t>
      </w:r>
    </w:p>
    <w:p w14:paraId="0D50E6D3" w14:textId="77777777" w:rsidR="008170C0" w:rsidRPr="0030781F" w:rsidRDefault="008170C0" w:rsidP="008170C0">
      <w:pPr>
        <w:spacing w:after="0" w:line="240" w:lineRule="auto"/>
        <w:jc w:val="both"/>
        <w:rPr>
          <w:sz w:val="24"/>
          <w:szCs w:val="24"/>
        </w:rPr>
      </w:pPr>
      <w:r w:rsidRPr="0030781F">
        <w:rPr>
          <w:sz w:val="24"/>
          <w:szCs w:val="24"/>
        </w:rPr>
        <w:t>· Número de centres educatius participants i percentatge en relació a la totalitat de centres de la ciutat, segons titularitat.</w:t>
      </w:r>
    </w:p>
    <w:p w14:paraId="73B3E1A0" w14:textId="77777777" w:rsidR="008170C0" w:rsidRPr="0030781F" w:rsidRDefault="008170C0" w:rsidP="008170C0">
      <w:pPr>
        <w:spacing w:after="0" w:line="240" w:lineRule="auto"/>
        <w:jc w:val="both"/>
        <w:rPr>
          <w:sz w:val="24"/>
          <w:szCs w:val="24"/>
        </w:rPr>
      </w:pPr>
      <w:r w:rsidRPr="0030781F">
        <w:rPr>
          <w:sz w:val="24"/>
          <w:szCs w:val="24"/>
        </w:rPr>
        <w:t>· Número de participacions d’alumnat als programes per cursos i segons titularitat del centre.</w:t>
      </w:r>
    </w:p>
    <w:p w14:paraId="56E3A113" w14:textId="1F5D899C" w:rsidR="008170C0" w:rsidRPr="0030781F" w:rsidRDefault="008170C0" w:rsidP="008170C0">
      <w:pPr>
        <w:spacing w:after="0" w:line="240" w:lineRule="auto"/>
        <w:jc w:val="both"/>
        <w:rPr>
          <w:sz w:val="24"/>
          <w:szCs w:val="24"/>
        </w:rPr>
      </w:pPr>
      <w:r w:rsidRPr="0030781F">
        <w:rPr>
          <w:sz w:val="24"/>
          <w:szCs w:val="24"/>
        </w:rPr>
        <w:t xml:space="preserve">· Nombre de participants i percentatge en relació a la totalitat de l’alumnat </w:t>
      </w:r>
      <w:r w:rsidR="00777ABC" w:rsidRPr="0030781F">
        <w:rPr>
          <w:sz w:val="24"/>
          <w:szCs w:val="24"/>
        </w:rPr>
        <w:t xml:space="preserve">de la ciutat </w:t>
      </w:r>
      <w:r w:rsidRPr="0030781F">
        <w:rPr>
          <w:sz w:val="24"/>
          <w:szCs w:val="24"/>
        </w:rPr>
        <w:t>per edats</w:t>
      </w:r>
    </w:p>
    <w:p w14:paraId="75A72998" w14:textId="6331A440" w:rsidR="008170C0" w:rsidRPr="0030781F" w:rsidRDefault="008170C0" w:rsidP="008170C0">
      <w:pPr>
        <w:spacing w:after="0" w:line="240" w:lineRule="auto"/>
        <w:jc w:val="both"/>
        <w:rPr>
          <w:sz w:val="24"/>
          <w:szCs w:val="24"/>
        </w:rPr>
      </w:pPr>
      <w:r w:rsidRPr="0030781F">
        <w:rPr>
          <w:sz w:val="24"/>
          <w:szCs w:val="24"/>
        </w:rPr>
        <w:t>· Número de professors/es participants a les jornades de formació i percenta</w:t>
      </w:r>
      <w:r w:rsidR="00777ABC" w:rsidRPr="0030781F">
        <w:rPr>
          <w:sz w:val="24"/>
          <w:szCs w:val="24"/>
        </w:rPr>
        <w:t>tge per sexe</w:t>
      </w:r>
      <w:r w:rsidRPr="0030781F">
        <w:rPr>
          <w:sz w:val="24"/>
          <w:szCs w:val="24"/>
        </w:rPr>
        <w:t>.</w:t>
      </w:r>
    </w:p>
    <w:p w14:paraId="28F3A84D" w14:textId="77777777" w:rsidR="008170C0" w:rsidRPr="0030781F" w:rsidRDefault="008170C0" w:rsidP="008170C0">
      <w:pPr>
        <w:spacing w:after="0" w:line="240" w:lineRule="auto"/>
        <w:jc w:val="both"/>
        <w:rPr>
          <w:sz w:val="24"/>
          <w:szCs w:val="24"/>
        </w:rPr>
      </w:pPr>
      <w:r w:rsidRPr="0030781F">
        <w:rPr>
          <w:sz w:val="24"/>
          <w:szCs w:val="24"/>
        </w:rPr>
        <w:t>· Distribució de la participació (alumnat, professorat i centres educatius) per districtes</w:t>
      </w:r>
    </w:p>
    <w:p w14:paraId="268C6405" w14:textId="0CC8A606" w:rsidR="008170C0" w:rsidRPr="0030781F" w:rsidRDefault="00777ABC" w:rsidP="008170C0">
      <w:pPr>
        <w:spacing w:after="0" w:line="240" w:lineRule="auto"/>
        <w:jc w:val="both"/>
        <w:rPr>
          <w:sz w:val="24"/>
          <w:szCs w:val="24"/>
        </w:rPr>
      </w:pPr>
      <w:r w:rsidRPr="0030781F">
        <w:rPr>
          <w:sz w:val="24"/>
          <w:szCs w:val="24"/>
        </w:rPr>
        <w:t>· Grau de s</w:t>
      </w:r>
      <w:r w:rsidR="008170C0" w:rsidRPr="0030781F">
        <w:rPr>
          <w:sz w:val="24"/>
          <w:szCs w:val="24"/>
        </w:rPr>
        <w:t xml:space="preserve">atisfacció </w:t>
      </w:r>
      <w:r w:rsidR="00640AD7">
        <w:rPr>
          <w:sz w:val="24"/>
          <w:szCs w:val="24"/>
        </w:rPr>
        <w:t xml:space="preserve">amb barem quantitatiu </w:t>
      </w:r>
      <w:r w:rsidR="008170C0" w:rsidRPr="0030781F">
        <w:rPr>
          <w:sz w:val="24"/>
          <w:szCs w:val="24"/>
        </w:rPr>
        <w:t>del professorat participant a cadascun dels programes</w:t>
      </w:r>
    </w:p>
    <w:p w14:paraId="72E5E9AE" w14:textId="4F45007D" w:rsidR="008170C0" w:rsidRDefault="008170C0" w:rsidP="008170C0">
      <w:pPr>
        <w:spacing w:after="0" w:line="240" w:lineRule="auto"/>
        <w:jc w:val="both"/>
        <w:rPr>
          <w:sz w:val="24"/>
          <w:szCs w:val="24"/>
        </w:rPr>
      </w:pPr>
      <w:r w:rsidRPr="0030781F">
        <w:rPr>
          <w:sz w:val="24"/>
          <w:szCs w:val="24"/>
        </w:rPr>
        <w:t xml:space="preserve">· </w:t>
      </w:r>
      <w:r w:rsidR="00777ABC" w:rsidRPr="0030781F">
        <w:rPr>
          <w:sz w:val="24"/>
          <w:szCs w:val="24"/>
        </w:rPr>
        <w:t>Inventari actualitzat anualment del material esportiu existent, així com n</w:t>
      </w:r>
      <w:r w:rsidRPr="0030781F">
        <w:rPr>
          <w:sz w:val="24"/>
          <w:szCs w:val="24"/>
        </w:rPr>
        <w:t>ombre de préstecs de</w:t>
      </w:r>
      <w:r w:rsidR="00777ABC" w:rsidRPr="0030781F">
        <w:rPr>
          <w:sz w:val="24"/>
          <w:szCs w:val="24"/>
        </w:rPr>
        <w:t>ls diferents</w:t>
      </w:r>
      <w:r w:rsidRPr="0030781F">
        <w:rPr>
          <w:sz w:val="24"/>
          <w:szCs w:val="24"/>
        </w:rPr>
        <w:t xml:space="preserve"> material</w:t>
      </w:r>
      <w:r w:rsidR="00777ABC" w:rsidRPr="0030781F">
        <w:rPr>
          <w:sz w:val="24"/>
          <w:szCs w:val="24"/>
        </w:rPr>
        <w:t>s</w:t>
      </w:r>
      <w:r w:rsidRPr="0030781F">
        <w:rPr>
          <w:sz w:val="24"/>
          <w:szCs w:val="24"/>
        </w:rPr>
        <w:t xml:space="preserve"> i nombre d’escoles que en sol·liciten</w:t>
      </w:r>
    </w:p>
    <w:p w14:paraId="7E07544F" w14:textId="77777777" w:rsidR="004C527B" w:rsidRDefault="004C527B" w:rsidP="008170C0">
      <w:pPr>
        <w:spacing w:after="0" w:line="240" w:lineRule="auto"/>
        <w:jc w:val="both"/>
        <w:rPr>
          <w:sz w:val="24"/>
          <w:szCs w:val="24"/>
        </w:rPr>
      </w:pPr>
    </w:p>
    <w:p w14:paraId="7A3A55F4" w14:textId="0D59F36F" w:rsidR="004C527B" w:rsidRDefault="004C527B" w:rsidP="008170C0">
      <w:pPr>
        <w:spacing w:after="0" w:line="240" w:lineRule="auto"/>
        <w:jc w:val="both"/>
        <w:rPr>
          <w:sz w:val="24"/>
          <w:szCs w:val="24"/>
        </w:rPr>
      </w:pPr>
      <w:r>
        <w:rPr>
          <w:sz w:val="24"/>
          <w:szCs w:val="24"/>
        </w:rPr>
        <w:t xml:space="preserve">A més d’aquesta informació sobre la participació a nivell general, </w:t>
      </w:r>
      <w:r w:rsidR="00640AD7">
        <w:rPr>
          <w:sz w:val="24"/>
          <w:szCs w:val="24"/>
        </w:rPr>
        <w:t>es requereix un anàlisis més acurat d’algunes propostes en particular. La magnitud i complexitat del projecte fan inviable un anàlisis en profunditat de les diferents modalitats presentades. Per aquest motiu, es proposa que</w:t>
      </w:r>
      <w:r w:rsidR="0018007E">
        <w:rPr>
          <w:sz w:val="24"/>
          <w:szCs w:val="24"/>
        </w:rPr>
        <w:t xml:space="preserve"> anualment</w:t>
      </w:r>
      <w:r w:rsidR="00640AD7">
        <w:rPr>
          <w:sz w:val="24"/>
          <w:szCs w:val="24"/>
        </w:rPr>
        <w:t xml:space="preserve"> s’avaluï de forma més intensa </w:t>
      </w:r>
      <w:r w:rsidR="00EF39CC">
        <w:rPr>
          <w:sz w:val="24"/>
          <w:szCs w:val="24"/>
        </w:rPr>
        <w:t>quatre</w:t>
      </w:r>
      <w:r w:rsidR="00640AD7">
        <w:rPr>
          <w:sz w:val="24"/>
          <w:szCs w:val="24"/>
        </w:rPr>
        <w:t xml:space="preserve"> programes de PHL. L’adjudicatari farà la proposta dels programes a analitzar en profunditat, que seran consensuats amb l’administració.</w:t>
      </w:r>
      <w:r w:rsidR="007D5EA8">
        <w:rPr>
          <w:sz w:val="24"/>
          <w:szCs w:val="24"/>
        </w:rPr>
        <w:t xml:space="preserve"> La selecció d’aquests programes haurà de variar-se cada any, però els canvis introduïts com a fruit d’aquest anàlisis en profunditat hauran d’incorporar-se a la valoració general d’aquell programa per tal de validar-ho.</w:t>
      </w:r>
    </w:p>
    <w:p w14:paraId="2CC629DC" w14:textId="4940AA53" w:rsidR="00640AD7" w:rsidRDefault="00640AD7" w:rsidP="008170C0">
      <w:pPr>
        <w:spacing w:after="0" w:line="240" w:lineRule="auto"/>
        <w:jc w:val="both"/>
        <w:rPr>
          <w:sz w:val="24"/>
          <w:szCs w:val="24"/>
        </w:rPr>
      </w:pPr>
    </w:p>
    <w:p w14:paraId="50D2FDFB" w14:textId="5EE437D9" w:rsidR="00640AD7" w:rsidRDefault="00640AD7" w:rsidP="008170C0">
      <w:pPr>
        <w:spacing w:after="0" w:line="240" w:lineRule="auto"/>
        <w:jc w:val="both"/>
        <w:rPr>
          <w:sz w:val="24"/>
          <w:szCs w:val="24"/>
        </w:rPr>
      </w:pPr>
      <w:r>
        <w:rPr>
          <w:sz w:val="24"/>
          <w:szCs w:val="24"/>
        </w:rPr>
        <w:t>Aquesta avaluació més completa constarà de contactes personalitzats amb el professorat dels grups classe participants als programes, on se’ls demanarà opinió qualitativa sobre les diferents etapes de la seva participació (informació inicial, procés d’inscripció, formació específica, material didàctic al seu abast</w:t>
      </w:r>
      <w:r w:rsidR="0018007E">
        <w:rPr>
          <w:sz w:val="24"/>
          <w:szCs w:val="24"/>
        </w:rPr>
        <w:t xml:space="preserve"> per la preparació</w:t>
      </w:r>
      <w:r>
        <w:rPr>
          <w:sz w:val="24"/>
          <w:szCs w:val="24"/>
        </w:rPr>
        <w:t>, comunicacions rebudes</w:t>
      </w:r>
      <w:r w:rsidR="0018007E">
        <w:rPr>
          <w:sz w:val="24"/>
          <w:szCs w:val="24"/>
        </w:rPr>
        <w:t xml:space="preserve">, adequació del programa al nivell educatiu proposat, transversalitat amb altres àrees didàctiques, dificultats per arribar al punt d’activitat, disposició i proposta de l’activitat, opinió sobre el funcionament propi de la jornada i si s’escau treball pedagògic posterior a l’activitat així com qualsevol altre element susceptible de valoració). Dels </w:t>
      </w:r>
      <w:r w:rsidR="00206B5E">
        <w:rPr>
          <w:sz w:val="24"/>
          <w:szCs w:val="24"/>
        </w:rPr>
        <w:t>quatre</w:t>
      </w:r>
      <w:r w:rsidR="0018007E">
        <w:rPr>
          <w:sz w:val="24"/>
          <w:szCs w:val="24"/>
        </w:rPr>
        <w:t xml:space="preserve"> programes de PHL a avaluar en profunditat, a més a més un programa caldrà que incorpori també la valoració de l’alumnat sobre la </w:t>
      </w:r>
      <w:r w:rsidR="0018007E">
        <w:rPr>
          <w:sz w:val="24"/>
          <w:szCs w:val="24"/>
        </w:rPr>
        <w:lastRenderedPageBreak/>
        <w:t xml:space="preserve">seva participació. Aquesta podrà ser quantitativa amb barems de satisfacció sobre els diferents aspectes valorables (què li ha semblat el treball previ, si li ha agradat participar a la jornada i </w:t>
      </w:r>
      <w:r w:rsidR="00A034FF">
        <w:rPr>
          <w:sz w:val="24"/>
          <w:szCs w:val="24"/>
        </w:rPr>
        <w:t>en quin grau valoraria fer esport de la modalitat indicada</w:t>
      </w:r>
      <w:r w:rsidR="0018007E">
        <w:rPr>
          <w:sz w:val="24"/>
          <w:szCs w:val="24"/>
        </w:rPr>
        <w:t>)</w:t>
      </w:r>
      <w:r w:rsidR="00A034FF">
        <w:rPr>
          <w:sz w:val="24"/>
          <w:szCs w:val="24"/>
        </w:rPr>
        <w:t>, però també caldrà que deixi obertes respostes de tipus qualitatiu sobre el funcionament i possibilitats de millora de l</w:t>
      </w:r>
      <w:r w:rsidR="004457A9">
        <w:rPr>
          <w:sz w:val="24"/>
          <w:szCs w:val="24"/>
        </w:rPr>
        <w:t>’activitat</w:t>
      </w:r>
      <w:r w:rsidR="00A034FF">
        <w:rPr>
          <w:sz w:val="24"/>
          <w:szCs w:val="24"/>
        </w:rPr>
        <w:t>.</w:t>
      </w:r>
    </w:p>
    <w:p w14:paraId="6BEC3DD3" w14:textId="610CC2E8" w:rsidR="00A034FF" w:rsidRDefault="00A034FF" w:rsidP="008170C0">
      <w:pPr>
        <w:spacing w:after="0" w:line="240" w:lineRule="auto"/>
        <w:jc w:val="both"/>
        <w:rPr>
          <w:sz w:val="24"/>
          <w:szCs w:val="24"/>
        </w:rPr>
      </w:pPr>
    </w:p>
    <w:p w14:paraId="419E36D7" w14:textId="7E72143C" w:rsidR="00A034FF" w:rsidRDefault="00A034FF" w:rsidP="008170C0">
      <w:pPr>
        <w:spacing w:after="0" w:line="240" w:lineRule="auto"/>
        <w:jc w:val="both"/>
        <w:rPr>
          <w:sz w:val="24"/>
          <w:szCs w:val="24"/>
        </w:rPr>
      </w:pPr>
      <w:r>
        <w:rPr>
          <w:sz w:val="24"/>
          <w:szCs w:val="24"/>
        </w:rPr>
        <w:t>Respecte l’avaluació en profunditat del professorat, aquesta es podrà realitzar mitjançant la facilitació de formularis generals a distància, contactes per correu electrònic, trucades telefòniques o bé entrevistes presencials. A més, es podrà fer de forma individualitzada o bé en grup per facilitar la interacció i el debat, obtenint així resultats més fonamentats. Amb l’objectiu de fer un anàlisis reposat però alhora recent respecte el procés de participació als programes, aquest procés d’avaluació es posarà a disposició del professorat des de l’endemà de la jornada fins a un màxim d’una setmana després de l’activitat final o central del programa.</w:t>
      </w:r>
    </w:p>
    <w:p w14:paraId="797F485D" w14:textId="230820AE" w:rsidR="00A034FF" w:rsidRDefault="00A034FF" w:rsidP="008170C0">
      <w:pPr>
        <w:spacing w:after="0" w:line="240" w:lineRule="auto"/>
        <w:jc w:val="both"/>
        <w:rPr>
          <w:sz w:val="24"/>
          <w:szCs w:val="24"/>
        </w:rPr>
      </w:pPr>
    </w:p>
    <w:p w14:paraId="09DA87A9" w14:textId="35467394" w:rsidR="00A034FF" w:rsidRDefault="00A034FF" w:rsidP="008170C0">
      <w:pPr>
        <w:spacing w:after="0" w:line="240" w:lineRule="auto"/>
        <w:jc w:val="both"/>
        <w:rPr>
          <w:sz w:val="24"/>
          <w:szCs w:val="24"/>
        </w:rPr>
      </w:pPr>
      <w:r>
        <w:rPr>
          <w:sz w:val="24"/>
          <w:szCs w:val="24"/>
        </w:rPr>
        <w:t xml:space="preserve">Mentrestant, l’avaluació </w:t>
      </w:r>
      <w:r w:rsidR="006E618F">
        <w:rPr>
          <w:sz w:val="24"/>
          <w:szCs w:val="24"/>
        </w:rPr>
        <w:t>de l’alumnat haurà de fer-se preferentment de forma presencial en acabar la mateixa activitat final per garantir un major grau de respostes. Per tant, s’haurà de preveure el temps necessari per aquesta avaluació dins la programació de la jornada. Si per algun motiu finalment no es pot dur a terme en aquell format, aquell mateix dia caldrà facilitar un formulari general que reculli les preguntes del qüestionari presencial per tal que el professorat faciliti l’enllaç a l’alumnat. En aquest procés caldrà tenir sempre en compte el nivell educatiu dels participants, per si es remet directament al seu contacte digital de l’escola o bé es fa arribar a les famílies perquè traslladin les preguntes als infants i traslladin ells les respostes al formulari.</w:t>
      </w:r>
    </w:p>
    <w:p w14:paraId="6ACCB234" w14:textId="49DD72FF" w:rsidR="006E618F" w:rsidRDefault="006E618F" w:rsidP="008170C0">
      <w:pPr>
        <w:spacing w:after="0" w:line="240" w:lineRule="auto"/>
        <w:jc w:val="both"/>
        <w:rPr>
          <w:sz w:val="24"/>
          <w:szCs w:val="24"/>
        </w:rPr>
      </w:pPr>
    </w:p>
    <w:p w14:paraId="4F916F16" w14:textId="6E162DF3" w:rsidR="006E618F" w:rsidRPr="0030781F" w:rsidRDefault="006E618F" w:rsidP="008170C0">
      <w:pPr>
        <w:spacing w:after="0" w:line="240" w:lineRule="auto"/>
        <w:jc w:val="both"/>
        <w:rPr>
          <w:sz w:val="24"/>
          <w:szCs w:val="24"/>
        </w:rPr>
      </w:pPr>
      <w:r>
        <w:rPr>
          <w:sz w:val="24"/>
          <w:szCs w:val="24"/>
        </w:rPr>
        <w:t>En qualsevol cas, l’avaluació a l’alumnat cal que es faci de forma anònima, amb el nivell educatiu, escola i gènere com a únics elements identifica</w:t>
      </w:r>
      <w:r w:rsidR="00DD70D3">
        <w:rPr>
          <w:sz w:val="24"/>
          <w:szCs w:val="24"/>
        </w:rPr>
        <w:t>ble</w:t>
      </w:r>
      <w:r>
        <w:rPr>
          <w:sz w:val="24"/>
          <w:szCs w:val="24"/>
        </w:rPr>
        <w:t>s</w:t>
      </w:r>
      <w:r w:rsidR="007D5EA8">
        <w:rPr>
          <w:sz w:val="24"/>
          <w:szCs w:val="24"/>
        </w:rPr>
        <w:t>.</w:t>
      </w:r>
    </w:p>
    <w:p w14:paraId="6163C5FF" w14:textId="77777777" w:rsidR="008170C0" w:rsidRPr="0030781F" w:rsidRDefault="008170C0" w:rsidP="008170C0">
      <w:pPr>
        <w:spacing w:after="0" w:line="240" w:lineRule="auto"/>
        <w:jc w:val="both"/>
        <w:outlineLvl w:val="0"/>
        <w:rPr>
          <w:sz w:val="24"/>
          <w:szCs w:val="24"/>
        </w:rPr>
      </w:pPr>
    </w:p>
    <w:p w14:paraId="56C5B23A" w14:textId="5AE24D9E" w:rsidR="008170C0" w:rsidRPr="0030781F" w:rsidRDefault="00E537D5" w:rsidP="008170C0">
      <w:pPr>
        <w:pStyle w:val="Textindependent"/>
        <w:jc w:val="both"/>
        <w:rPr>
          <w:rFonts w:ascii="Calibri" w:hAnsi="Calibri"/>
          <w:b/>
          <w:szCs w:val="24"/>
        </w:rPr>
      </w:pPr>
      <w:r w:rsidRPr="0030781F">
        <w:rPr>
          <w:rFonts w:ascii="Calibri" w:hAnsi="Calibri"/>
          <w:szCs w:val="24"/>
        </w:rPr>
        <w:t xml:space="preserve">Pel que fa als programes </w:t>
      </w:r>
      <w:r w:rsidR="00E66E08" w:rsidRPr="0030781F">
        <w:rPr>
          <w:rFonts w:ascii="Calibri" w:hAnsi="Calibri"/>
          <w:szCs w:val="24"/>
        </w:rPr>
        <w:t>PFHL</w:t>
      </w:r>
      <w:r w:rsidRPr="0030781F">
        <w:rPr>
          <w:rFonts w:ascii="Calibri" w:hAnsi="Calibri"/>
          <w:szCs w:val="24"/>
        </w:rPr>
        <w:t>,</w:t>
      </w:r>
      <w:r w:rsidR="008170C0" w:rsidRPr="0030781F">
        <w:rPr>
          <w:rFonts w:ascii="Calibri" w:hAnsi="Calibri"/>
          <w:szCs w:val="24"/>
        </w:rPr>
        <w:t xml:space="preserve"> </w:t>
      </w:r>
      <w:r w:rsidRPr="0030781F">
        <w:rPr>
          <w:rFonts w:ascii="Calibri" w:hAnsi="Calibri"/>
          <w:szCs w:val="24"/>
        </w:rPr>
        <w:t xml:space="preserve">igualment </w:t>
      </w:r>
      <w:r w:rsidR="008170C0" w:rsidRPr="0030781F">
        <w:rPr>
          <w:rFonts w:ascii="Calibri" w:hAnsi="Calibri"/>
          <w:szCs w:val="24"/>
        </w:rPr>
        <w:t>cal elaborar i presentar una memòria anual amb la descripció de cadascun</w:t>
      </w:r>
      <w:r w:rsidRPr="0030781F">
        <w:rPr>
          <w:rFonts w:ascii="Calibri" w:hAnsi="Calibri"/>
          <w:szCs w:val="24"/>
        </w:rPr>
        <w:t>a</w:t>
      </w:r>
      <w:r w:rsidR="008170C0" w:rsidRPr="0030781F">
        <w:rPr>
          <w:rFonts w:ascii="Calibri" w:hAnsi="Calibri"/>
          <w:szCs w:val="24"/>
        </w:rPr>
        <w:t xml:space="preserve"> de</w:t>
      </w:r>
      <w:r w:rsidRPr="0030781F">
        <w:rPr>
          <w:rFonts w:ascii="Calibri" w:hAnsi="Calibri"/>
          <w:szCs w:val="24"/>
        </w:rPr>
        <w:t xml:space="preserve"> </w:t>
      </w:r>
      <w:r w:rsidR="008170C0" w:rsidRPr="0030781F">
        <w:rPr>
          <w:rFonts w:ascii="Calibri" w:hAnsi="Calibri"/>
          <w:szCs w:val="24"/>
        </w:rPr>
        <w:t>l</w:t>
      </w:r>
      <w:r w:rsidRPr="0030781F">
        <w:rPr>
          <w:rFonts w:ascii="Calibri" w:hAnsi="Calibri"/>
          <w:szCs w:val="24"/>
        </w:rPr>
        <w:t>e</w:t>
      </w:r>
      <w:r w:rsidR="008170C0" w:rsidRPr="0030781F">
        <w:rPr>
          <w:rFonts w:ascii="Calibri" w:hAnsi="Calibri"/>
          <w:szCs w:val="24"/>
        </w:rPr>
        <w:t xml:space="preserve">s </w:t>
      </w:r>
      <w:r w:rsidRPr="0030781F">
        <w:rPr>
          <w:rFonts w:ascii="Calibri" w:hAnsi="Calibri"/>
          <w:szCs w:val="24"/>
        </w:rPr>
        <w:t>actuacions</w:t>
      </w:r>
      <w:r w:rsidR="008170C0" w:rsidRPr="0030781F">
        <w:rPr>
          <w:rFonts w:ascii="Calibri" w:hAnsi="Calibri"/>
          <w:szCs w:val="24"/>
        </w:rPr>
        <w:t>, les dades objectives (gràfics de participació, creixements, evolució, etc</w:t>
      </w:r>
      <w:r w:rsidRPr="0030781F">
        <w:rPr>
          <w:rFonts w:ascii="Calibri" w:hAnsi="Calibri"/>
          <w:szCs w:val="24"/>
        </w:rPr>
        <w:t>.)</w:t>
      </w:r>
      <w:r w:rsidR="008170C0" w:rsidRPr="0030781F">
        <w:rPr>
          <w:rFonts w:ascii="Calibri" w:hAnsi="Calibri"/>
          <w:szCs w:val="24"/>
        </w:rPr>
        <w:t xml:space="preserve"> i les propostes de millora.</w:t>
      </w:r>
    </w:p>
    <w:p w14:paraId="79533E46" w14:textId="77777777" w:rsidR="008170C0" w:rsidRPr="0030781F" w:rsidRDefault="008170C0" w:rsidP="008170C0">
      <w:pPr>
        <w:pStyle w:val="Textindependent"/>
        <w:jc w:val="both"/>
        <w:rPr>
          <w:rFonts w:ascii="Calibri" w:hAnsi="Calibri"/>
          <w:szCs w:val="24"/>
        </w:rPr>
      </w:pPr>
    </w:p>
    <w:p w14:paraId="0988F027" w14:textId="58501914" w:rsidR="008170C0" w:rsidRPr="0030781F" w:rsidRDefault="008170C0" w:rsidP="008170C0">
      <w:pPr>
        <w:spacing w:after="0" w:line="240" w:lineRule="auto"/>
        <w:jc w:val="both"/>
        <w:rPr>
          <w:sz w:val="24"/>
          <w:szCs w:val="24"/>
        </w:rPr>
      </w:pPr>
      <w:r w:rsidRPr="0030781F">
        <w:rPr>
          <w:sz w:val="24"/>
          <w:szCs w:val="24"/>
        </w:rPr>
        <w:t>E</w:t>
      </w:r>
      <w:r w:rsidR="00E537D5" w:rsidRPr="0030781F">
        <w:rPr>
          <w:sz w:val="24"/>
          <w:szCs w:val="24"/>
        </w:rPr>
        <w:t>n aquest cas, e</w:t>
      </w:r>
      <w:r w:rsidRPr="0030781F">
        <w:rPr>
          <w:sz w:val="24"/>
          <w:szCs w:val="24"/>
        </w:rPr>
        <w:t>ls principals indicadors quantitatius i qualitatius que s’utilitzen</w:t>
      </w:r>
      <w:r w:rsidR="00C91623" w:rsidRPr="0030781F">
        <w:rPr>
          <w:sz w:val="24"/>
          <w:szCs w:val="24"/>
        </w:rPr>
        <w:t xml:space="preserve"> actualment</w:t>
      </w:r>
      <w:r w:rsidRPr="0030781F">
        <w:rPr>
          <w:sz w:val="24"/>
          <w:szCs w:val="24"/>
        </w:rPr>
        <w:t xml:space="preserve"> per avaluar els resultats i desenvolupament del projecte són els següents:</w:t>
      </w:r>
    </w:p>
    <w:p w14:paraId="6571D139" w14:textId="77777777" w:rsidR="008170C0" w:rsidRPr="0030781F" w:rsidRDefault="008170C0" w:rsidP="008170C0">
      <w:pPr>
        <w:spacing w:after="0" w:line="240" w:lineRule="auto"/>
        <w:jc w:val="both"/>
        <w:rPr>
          <w:sz w:val="24"/>
          <w:szCs w:val="24"/>
        </w:rPr>
      </w:pPr>
    </w:p>
    <w:p w14:paraId="5A74555E" w14:textId="77777777" w:rsidR="008170C0" w:rsidRPr="0030781F" w:rsidRDefault="008170C0" w:rsidP="008170C0">
      <w:pPr>
        <w:spacing w:after="0" w:line="240" w:lineRule="auto"/>
        <w:jc w:val="both"/>
        <w:rPr>
          <w:rFonts w:ascii="Calibri" w:eastAsia="Times New Roman" w:hAnsi="Calibri" w:cs="Times New Roman"/>
          <w:sz w:val="24"/>
          <w:szCs w:val="24"/>
        </w:rPr>
      </w:pPr>
      <w:r w:rsidRPr="0030781F">
        <w:rPr>
          <w:sz w:val="24"/>
          <w:szCs w:val="24"/>
        </w:rPr>
        <w:t xml:space="preserve">· </w:t>
      </w:r>
      <w:r w:rsidRPr="0030781F">
        <w:rPr>
          <w:rFonts w:ascii="Calibri" w:eastAsia="Times New Roman" w:hAnsi="Calibri" w:cs="Times New Roman"/>
          <w:sz w:val="24"/>
          <w:szCs w:val="24"/>
        </w:rPr>
        <w:t>Número de visites per assessorar i fer seguiment</w:t>
      </w:r>
    </w:p>
    <w:p w14:paraId="3BFBD2F0" w14:textId="253093AD" w:rsidR="008170C0" w:rsidRPr="0030781F" w:rsidRDefault="008170C0" w:rsidP="008170C0">
      <w:pPr>
        <w:spacing w:after="0" w:line="240" w:lineRule="auto"/>
        <w:jc w:val="both"/>
        <w:rPr>
          <w:rFonts w:ascii="Calibri" w:eastAsia="Times New Roman" w:hAnsi="Calibri" w:cs="Times New Roman"/>
          <w:sz w:val="24"/>
          <w:szCs w:val="24"/>
        </w:rPr>
      </w:pPr>
      <w:r w:rsidRPr="0030781F">
        <w:rPr>
          <w:rFonts w:ascii="Calibri" w:eastAsia="Times New Roman" w:hAnsi="Calibri" w:cs="Times New Roman"/>
          <w:sz w:val="24"/>
          <w:szCs w:val="24"/>
        </w:rPr>
        <w:t>· Número de persones assistents a les formacions i tallers proposats</w:t>
      </w:r>
      <w:r w:rsidR="00777ABC" w:rsidRPr="0030781F">
        <w:rPr>
          <w:rFonts w:ascii="Calibri" w:eastAsia="Times New Roman" w:hAnsi="Calibri" w:cs="Times New Roman"/>
          <w:sz w:val="24"/>
          <w:szCs w:val="24"/>
        </w:rPr>
        <w:t xml:space="preserve"> per sexe</w:t>
      </w:r>
    </w:p>
    <w:p w14:paraId="46D80838" w14:textId="225C2174" w:rsidR="008170C0" w:rsidRPr="0030781F" w:rsidRDefault="008170C0" w:rsidP="008170C0">
      <w:pPr>
        <w:spacing w:after="0" w:line="240" w:lineRule="auto"/>
        <w:jc w:val="both"/>
        <w:rPr>
          <w:rFonts w:ascii="Calibri" w:eastAsia="Times New Roman" w:hAnsi="Calibri" w:cs="Times New Roman"/>
          <w:sz w:val="24"/>
          <w:szCs w:val="24"/>
        </w:rPr>
      </w:pPr>
      <w:r w:rsidRPr="0030781F">
        <w:rPr>
          <w:rFonts w:ascii="Calibri" w:eastAsia="Times New Roman" w:hAnsi="Calibri" w:cs="Times New Roman"/>
          <w:sz w:val="24"/>
          <w:szCs w:val="24"/>
        </w:rPr>
        <w:t>· Número d’entitats organitzadores d’esport fora d’horari escolar homologades</w:t>
      </w:r>
      <w:r w:rsidR="00777ABC" w:rsidRPr="0030781F">
        <w:rPr>
          <w:rFonts w:ascii="Calibri" w:eastAsia="Times New Roman" w:hAnsi="Calibri" w:cs="Times New Roman"/>
          <w:sz w:val="24"/>
          <w:szCs w:val="24"/>
        </w:rPr>
        <w:t xml:space="preserve"> i distribució territorial de les mateixes amb mapificació inclosa</w:t>
      </w:r>
    </w:p>
    <w:p w14:paraId="68C02DAC" w14:textId="584E8448" w:rsidR="008170C0" w:rsidRPr="0030781F" w:rsidRDefault="008170C0" w:rsidP="008170C0">
      <w:pPr>
        <w:spacing w:after="0" w:line="240" w:lineRule="auto"/>
        <w:jc w:val="both"/>
        <w:rPr>
          <w:rFonts w:ascii="Calibri" w:eastAsia="Times New Roman" w:hAnsi="Calibri" w:cs="Times New Roman"/>
          <w:sz w:val="24"/>
          <w:szCs w:val="24"/>
        </w:rPr>
      </w:pPr>
      <w:r w:rsidRPr="0030781F">
        <w:rPr>
          <w:rFonts w:ascii="Calibri" w:eastAsia="Times New Roman" w:hAnsi="Calibri" w:cs="Times New Roman"/>
          <w:sz w:val="24"/>
          <w:szCs w:val="24"/>
        </w:rPr>
        <w:t>· Distribució percentual de l</w:t>
      </w:r>
      <w:r w:rsidR="00077567" w:rsidRPr="0030781F">
        <w:rPr>
          <w:rFonts w:ascii="Calibri" w:eastAsia="Times New Roman" w:hAnsi="Calibri" w:cs="Times New Roman"/>
          <w:sz w:val="24"/>
          <w:szCs w:val="24"/>
        </w:rPr>
        <w:t>es diferents tipologies</w:t>
      </w:r>
      <w:r w:rsidRPr="0030781F">
        <w:rPr>
          <w:rFonts w:ascii="Calibri" w:eastAsia="Times New Roman" w:hAnsi="Calibri" w:cs="Times New Roman"/>
          <w:sz w:val="24"/>
          <w:szCs w:val="24"/>
        </w:rPr>
        <w:t xml:space="preserve"> d’entitats organitzadores homologades</w:t>
      </w:r>
    </w:p>
    <w:p w14:paraId="2FA51DD1" w14:textId="30A790FB" w:rsidR="008170C0" w:rsidRPr="0030781F" w:rsidRDefault="008170C0" w:rsidP="008170C0">
      <w:pPr>
        <w:spacing w:after="0" w:line="240" w:lineRule="auto"/>
        <w:rPr>
          <w:rFonts w:ascii="Calibri" w:eastAsia="Times New Roman" w:hAnsi="Calibri" w:cs="Times New Roman"/>
          <w:sz w:val="24"/>
          <w:szCs w:val="24"/>
        </w:rPr>
      </w:pPr>
      <w:r w:rsidRPr="0030781F">
        <w:rPr>
          <w:rFonts w:ascii="Calibri" w:eastAsia="Times New Roman" w:hAnsi="Calibri" w:cs="Times New Roman"/>
          <w:sz w:val="24"/>
          <w:szCs w:val="24"/>
        </w:rPr>
        <w:t xml:space="preserve">· Número d’entitats organitzadores </w:t>
      </w:r>
      <w:r w:rsidR="00077567" w:rsidRPr="0030781F">
        <w:rPr>
          <w:rFonts w:ascii="Calibri" w:eastAsia="Times New Roman" w:hAnsi="Calibri" w:cs="Times New Roman"/>
          <w:sz w:val="24"/>
          <w:szCs w:val="24"/>
        </w:rPr>
        <w:t>participants</w:t>
      </w:r>
      <w:r w:rsidRPr="0030781F">
        <w:rPr>
          <w:rFonts w:ascii="Calibri" w:eastAsia="Times New Roman" w:hAnsi="Calibri" w:cs="Times New Roman"/>
          <w:sz w:val="24"/>
          <w:szCs w:val="24"/>
        </w:rPr>
        <w:t xml:space="preserve"> a les sessions informatives    d’homologació i de subvencions.</w:t>
      </w:r>
    </w:p>
    <w:p w14:paraId="764F06CB" w14:textId="4C5132FC" w:rsidR="008170C0" w:rsidRPr="0030781F" w:rsidRDefault="008170C0" w:rsidP="00077567">
      <w:pPr>
        <w:spacing w:after="0" w:line="240" w:lineRule="auto"/>
        <w:jc w:val="both"/>
        <w:rPr>
          <w:rFonts w:ascii="Calibri" w:eastAsia="Times New Roman" w:hAnsi="Calibri" w:cs="Times New Roman"/>
          <w:sz w:val="24"/>
          <w:szCs w:val="24"/>
        </w:rPr>
      </w:pPr>
      <w:r w:rsidRPr="0030781F">
        <w:rPr>
          <w:rFonts w:ascii="Calibri" w:eastAsia="Times New Roman" w:hAnsi="Calibri" w:cs="Times New Roman"/>
          <w:sz w:val="24"/>
          <w:szCs w:val="24"/>
        </w:rPr>
        <w:t>· Distribució percentual de l’oferta d’activitats de les entitats homologades per</w:t>
      </w:r>
      <w:r w:rsidR="00077567" w:rsidRPr="0030781F">
        <w:rPr>
          <w:rFonts w:ascii="Calibri" w:eastAsia="Times New Roman" w:hAnsi="Calibri" w:cs="Times New Roman"/>
          <w:sz w:val="24"/>
          <w:szCs w:val="24"/>
        </w:rPr>
        <w:t xml:space="preserve"> modalitats esportives</w:t>
      </w:r>
    </w:p>
    <w:p w14:paraId="649A83A0" w14:textId="733BFC94" w:rsidR="00077567" w:rsidRPr="0030781F" w:rsidRDefault="008170C0" w:rsidP="00077567">
      <w:pPr>
        <w:spacing w:after="0" w:line="240" w:lineRule="auto"/>
        <w:jc w:val="both"/>
        <w:rPr>
          <w:rFonts w:ascii="Calibri" w:eastAsia="Times New Roman" w:hAnsi="Calibri" w:cs="Times New Roman"/>
          <w:sz w:val="24"/>
          <w:szCs w:val="24"/>
        </w:rPr>
      </w:pPr>
      <w:r w:rsidRPr="0030781F">
        <w:rPr>
          <w:rFonts w:ascii="Calibri" w:eastAsia="Times New Roman" w:hAnsi="Calibri" w:cs="Times New Roman"/>
          <w:sz w:val="24"/>
          <w:szCs w:val="24"/>
        </w:rPr>
        <w:lastRenderedPageBreak/>
        <w:t>· Mapificació dels punts de pràctica per districte amb tipologia d’activitat i edat</w:t>
      </w:r>
      <w:r w:rsidR="00077567" w:rsidRPr="0030781F">
        <w:rPr>
          <w:rFonts w:ascii="Calibri" w:eastAsia="Times New Roman" w:hAnsi="Calibri" w:cs="Times New Roman"/>
          <w:sz w:val="24"/>
          <w:szCs w:val="24"/>
        </w:rPr>
        <w:t>s a les que s’adrecen</w:t>
      </w:r>
    </w:p>
    <w:p w14:paraId="0EC9EAA9" w14:textId="2D31964C" w:rsidR="00077567" w:rsidRPr="0030781F" w:rsidRDefault="00077567" w:rsidP="00077567">
      <w:pPr>
        <w:spacing w:after="0" w:line="240" w:lineRule="auto"/>
        <w:jc w:val="both"/>
        <w:rPr>
          <w:rFonts w:ascii="Calibri" w:eastAsia="Times New Roman" w:hAnsi="Calibri" w:cs="Times New Roman"/>
          <w:sz w:val="24"/>
          <w:szCs w:val="24"/>
        </w:rPr>
      </w:pPr>
      <w:r w:rsidRPr="0030781F">
        <w:rPr>
          <w:rFonts w:ascii="Calibri" w:eastAsia="Times New Roman" w:hAnsi="Calibri" w:cs="Times New Roman"/>
          <w:sz w:val="24"/>
          <w:szCs w:val="24"/>
        </w:rPr>
        <w:t>· Nombre de participants de l’oferta homologada per modalitats, districtes...</w:t>
      </w:r>
    </w:p>
    <w:p w14:paraId="1E2DF53D" w14:textId="77777777" w:rsidR="008170C0" w:rsidRPr="0030781F" w:rsidRDefault="008170C0" w:rsidP="008170C0">
      <w:pPr>
        <w:spacing w:after="0" w:line="240" w:lineRule="auto"/>
        <w:jc w:val="both"/>
        <w:rPr>
          <w:rFonts w:ascii="Calibri" w:eastAsia="Times New Roman" w:hAnsi="Calibri" w:cs="Times New Roman"/>
          <w:sz w:val="24"/>
          <w:szCs w:val="24"/>
        </w:rPr>
      </w:pPr>
      <w:r w:rsidRPr="0030781F">
        <w:rPr>
          <w:rFonts w:ascii="Calibri" w:eastAsia="Times New Roman" w:hAnsi="Calibri" w:cs="Times New Roman"/>
          <w:sz w:val="24"/>
          <w:szCs w:val="24"/>
        </w:rPr>
        <w:t>· Número de subvencions per a la pràctica esportiva fora d’horari escolar sol·licitades</w:t>
      </w:r>
    </w:p>
    <w:p w14:paraId="6425E226" w14:textId="77777777" w:rsidR="008170C0" w:rsidRPr="0030781F" w:rsidRDefault="008170C0" w:rsidP="008170C0">
      <w:pPr>
        <w:spacing w:after="0" w:line="240" w:lineRule="auto"/>
        <w:jc w:val="both"/>
        <w:rPr>
          <w:rFonts w:ascii="Calibri" w:eastAsia="Times New Roman" w:hAnsi="Calibri" w:cs="Times New Roman"/>
          <w:sz w:val="24"/>
          <w:szCs w:val="24"/>
        </w:rPr>
      </w:pPr>
      <w:r w:rsidRPr="0030781F">
        <w:rPr>
          <w:rFonts w:ascii="Calibri" w:eastAsia="Times New Roman" w:hAnsi="Calibri" w:cs="Times New Roman"/>
          <w:sz w:val="24"/>
          <w:szCs w:val="24"/>
        </w:rPr>
        <w:t>· Número de subvencions per a la pràctica esportiva fora d’horari escolar atorgades</w:t>
      </w:r>
    </w:p>
    <w:p w14:paraId="1C61C677" w14:textId="77777777" w:rsidR="008170C0" w:rsidRPr="0030781F" w:rsidRDefault="008170C0" w:rsidP="008170C0">
      <w:pPr>
        <w:spacing w:after="0" w:line="240" w:lineRule="auto"/>
        <w:jc w:val="both"/>
        <w:rPr>
          <w:rFonts w:ascii="Calibri" w:eastAsia="Times New Roman" w:hAnsi="Calibri" w:cs="Times New Roman"/>
          <w:sz w:val="24"/>
          <w:szCs w:val="24"/>
        </w:rPr>
      </w:pPr>
      <w:r w:rsidRPr="0030781F">
        <w:rPr>
          <w:rFonts w:ascii="Calibri" w:eastAsia="Times New Roman" w:hAnsi="Calibri" w:cs="Times New Roman"/>
          <w:sz w:val="24"/>
          <w:szCs w:val="24"/>
        </w:rPr>
        <w:t>· Número de subvencions per entitat, per punt de pràctica i districte.</w:t>
      </w:r>
    </w:p>
    <w:p w14:paraId="6E0783F7" w14:textId="77777777" w:rsidR="008170C0" w:rsidRPr="0030781F" w:rsidRDefault="008170C0" w:rsidP="008170C0">
      <w:pPr>
        <w:spacing w:after="0" w:line="240" w:lineRule="auto"/>
        <w:jc w:val="both"/>
        <w:rPr>
          <w:rFonts w:ascii="Calibri" w:eastAsia="Times New Roman" w:hAnsi="Calibri" w:cs="Times New Roman"/>
          <w:sz w:val="24"/>
          <w:szCs w:val="24"/>
        </w:rPr>
      </w:pPr>
      <w:r w:rsidRPr="0030781F">
        <w:rPr>
          <w:rFonts w:ascii="Calibri" w:eastAsia="Times New Roman" w:hAnsi="Calibri" w:cs="Times New Roman"/>
          <w:sz w:val="24"/>
          <w:szCs w:val="24"/>
        </w:rPr>
        <w:t>· Número de subvencions per edat i sexe</w:t>
      </w:r>
    </w:p>
    <w:p w14:paraId="315E9889" w14:textId="77777777" w:rsidR="008170C0" w:rsidRPr="0030781F" w:rsidRDefault="008170C0" w:rsidP="008170C0">
      <w:pPr>
        <w:spacing w:after="0" w:line="240" w:lineRule="auto"/>
        <w:jc w:val="both"/>
        <w:rPr>
          <w:rFonts w:ascii="Calibri" w:eastAsia="Times New Roman" w:hAnsi="Calibri" w:cs="Times New Roman"/>
          <w:sz w:val="24"/>
          <w:szCs w:val="24"/>
        </w:rPr>
      </w:pPr>
      <w:r w:rsidRPr="0030781F">
        <w:rPr>
          <w:rFonts w:ascii="Calibri" w:eastAsia="Times New Roman" w:hAnsi="Calibri" w:cs="Times New Roman"/>
          <w:sz w:val="24"/>
          <w:szCs w:val="24"/>
        </w:rPr>
        <w:t>· Número de subvencions per tipus de competició federada,  escolar, recreativa.</w:t>
      </w:r>
    </w:p>
    <w:p w14:paraId="150E98B6" w14:textId="77777777" w:rsidR="008170C0" w:rsidRPr="0030781F" w:rsidRDefault="008170C0" w:rsidP="008170C0">
      <w:pPr>
        <w:spacing w:after="0" w:line="240" w:lineRule="auto"/>
        <w:jc w:val="both"/>
        <w:rPr>
          <w:rFonts w:ascii="Calibri" w:eastAsia="Times New Roman" w:hAnsi="Calibri" w:cs="Times New Roman"/>
          <w:sz w:val="24"/>
          <w:szCs w:val="24"/>
        </w:rPr>
      </w:pPr>
      <w:r w:rsidRPr="0030781F">
        <w:rPr>
          <w:rFonts w:ascii="Calibri" w:eastAsia="Times New Roman" w:hAnsi="Calibri" w:cs="Times New Roman"/>
          <w:sz w:val="24"/>
          <w:szCs w:val="24"/>
        </w:rPr>
        <w:t>· Número de subvencions per a persones amb discapacitat</w:t>
      </w:r>
    </w:p>
    <w:p w14:paraId="6C0548E5" w14:textId="77777777" w:rsidR="008170C0" w:rsidRPr="0030781F" w:rsidRDefault="008170C0" w:rsidP="008170C0">
      <w:pPr>
        <w:spacing w:after="0" w:line="240" w:lineRule="auto"/>
        <w:jc w:val="both"/>
        <w:rPr>
          <w:rFonts w:ascii="Calibri" w:eastAsia="Times New Roman" w:hAnsi="Calibri" w:cs="Times New Roman"/>
          <w:sz w:val="24"/>
          <w:szCs w:val="24"/>
        </w:rPr>
      </w:pPr>
      <w:r w:rsidRPr="0030781F">
        <w:rPr>
          <w:rFonts w:ascii="Calibri" w:eastAsia="Times New Roman" w:hAnsi="Calibri" w:cs="Times New Roman"/>
          <w:sz w:val="24"/>
          <w:szCs w:val="24"/>
        </w:rPr>
        <w:t>· Número de subvencions per a famílies monoparentals</w:t>
      </w:r>
    </w:p>
    <w:p w14:paraId="21CA5DAC" w14:textId="77777777" w:rsidR="008170C0" w:rsidRPr="0030781F" w:rsidRDefault="008170C0" w:rsidP="008170C0">
      <w:pPr>
        <w:spacing w:after="0" w:line="240" w:lineRule="auto"/>
        <w:jc w:val="both"/>
        <w:rPr>
          <w:rFonts w:ascii="Calibri" w:eastAsia="Times New Roman" w:hAnsi="Calibri" w:cs="Times New Roman"/>
          <w:sz w:val="24"/>
          <w:szCs w:val="24"/>
        </w:rPr>
      </w:pPr>
      <w:r w:rsidRPr="0030781F">
        <w:rPr>
          <w:rFonts w:ascii="Calibri" w:eastAsia="Times New Roman" w:hAnsi="Calibri" w:cs="Times New Roman"/>
          <w:sz w:val="24"/>
          <w:szCs w:val="24"/>
        </w:rPr>
        <w:t>· Número de subvencions segons districte del sol·licitant</w:t>
      </w:r>
    </w:p>
    <w:p w14:paraId="6B785949" w14:textId="77777777" w:rsidR="008170C0" w:rsidRPr="0030781F" w:rsidRDefault="008170C0" w:rsidP="008170C0">
      <w:pPr>
        <w:spacing w:after="0" w:line="240" w:lineRule="auto"/>
        <w:jc w:val="both"/>
        <w:rPr>
          <w:rFonts w:ascii="Calibri" w:eastAsia="Times New Roman" w:hAnsi="Calibri" w:cs="Times New Roman"/>
          <w:sz w:val="24"/>
          <w:szCs w:val="24"/>
        </w:rPr>
      </w:pPr>
      <w:r w:rsidRPr="0030781F">
        <w:rPr>
          <w:rFonts w:ascii="Calibri" w:eastAsia="Times New Roman" w:hAnsi="Calibri" w:cs="Times New Roman"/>
          <w:sz w:val="24"/>
          <w:szCs w:val="24"/>
        </w:rPr>
        <w:t>· Distribució percentual de subvencions atorgades per tram de subvenció</w:t>
      </w:r>
    </w:p>
    <w:p w14:paraId="03064281" w14:textId="77777777" w:rsidR="008170C0" w:rsidRPr="0030781F" w:rsidRDefault="008170C0" w:rsidP="008170C0">
      <w:pPr>
        <w:spacing w:after="0" w:line="240" w:lineRule="auto"/>
        <w:jc w:val="both"/>
        <w:rPr>
          <w:rFonts w:ascii="Calibri" w:eastAsia="Times New Roman" w:hAnsi="Calibri" w:cs="Times New Roman"/>
          <w:sz w:val="24"/>
          <w:szCs w:val="24"/>
        </w:rPr>
      </w:pPr>
      <w:r w:rsidRPr="0030781F">
        <w:rPr>
          <w:rFonts w:ascii="Calibri" w:eastAsia="Times New Roman" w:hAnsi="Calibri" w:cs="Times New Roman"/>
          <w:sz w:val="24"/>
          <w:szCs w:val="24"/>
        </w:rPr>
        <w:t>· Import total de subvencions atorgades i justificades</w:t>
      </w:r>
    </w:p>
    <w:p w14:paraId="22320171" w14:textId="77777777" w:rsidR="008170C0" w:rsidRPr="0030781F" w:rsidRDefault="008170C0" w:rsidP="008170C0">
      <w:pPr>
        <w:spacing w:after="0" w:line="240" w:lineRule="auto"/>
        <w:jc w:val="both"/>
        <w:rPr>
          <w:rFonts w:ascii="Calibri" w:eastAsia="Times New Roman" w:hAnsi="Calibri" w:cs="Times New Roman"/>
          <w:sz w:val="24"/>
          <w:szCs w:val="24"/>
        </w:rPr>
      </w:pPr>
      <w:r w:rsidRPr="0030781F">
        <w:rPr>
          <w:rFonts w:ascii="Calibri" w:eastAsia="Times New Roman" w:hAnsi="Calibri" w:cs="Times New Roman"/>
          <w:sz w:val="24"/>
          <w:szCs w:val="24"/>
        </w:rPr>
        <w:t>· Mitjana de subvenció per a la pràctica esportiva fora d’horari escolar atorgada</w:t>
      </w:r>
    </w:p>
    <w:p w14:paraId="625FA08C" w14:textId="001D6E68" w:rsidR="00077567" w:rsidRPr="0030781F" w:rsidRDefault="00077567" w:rsidP="008170C0">
      <w:pPr>
        <w:spacing w:after="0" w:line="240" w:lineRule="auto"/>
        <w:jc w:val="both"/>
        <w:rPr>
          <w:rFonts w:ascii="Calibri" w:eastAsia="Times New Roman" w:hAnsi="Calibri" w:cs="Times New Roman"/>
          <w:sz w:val="24"/>
          <w:szCs w:val="24"/>
        </w:rPr>
      </w:pPr>
      <w:r w:rsidRPr="0030781F">
        <w:rPr>
          <w:rFonts w:ascii="Calibri" w:eastAsia="Times New Roman" w:hAnsi="Calibri" w:cs="Times New Roman"/>
          <w:sz w:val="24"/>
          <w:szCs w:val="24"/>
        </w:rPr>
        <w:t>· Nombre de subvencions amb al·legacions i resultat final d’aquestes</w:t>
      </w:r>
    </w:p>
    <w:p w14:paraId="58278B72" w14:textId="30027025" w:rsidR="00077567" w:rsidRDefault="00077567" w:rsidP="008170C0">
      <w:pPr>
        <w:spacing w:after="0" w:line="240" w:lineRule="auto"/>
        <w:jc w:val="both"/>
        <w:rPr>
          <w:rFonts w:ascii="Calibri" w:eastAsia="Times New Roman" w:hAnsi="Calibri" w:cs="Times New Roman"/>
          <w:sz w:val="24"/>
          <w:szCs w:val="24"/>
        </w:rPr>
      </w:pPr>
      <w:r w:rsidRPr="0030781F">
        <w:rPr>
          <w:rFonts w:ascii="Calibri" w:eastAsia="Times New Roman" w:hAnsi="Calibri" w:cs="Times New Roman"/>
          <w:sz w:val="24"/>
          <w:szCs w:val="24"/>
        </w:rPr>
        <w:t>· Nombre de subvencions justificades</w:t>
      </w:r>
    </w:p>
    <w:p w14:paraId="6894FBE1" w14:textId="368FC8AC" w:rsidR="007D5EA8" w:rsidRDefault="007D5EA8" w:rsidP="008170C0">
      <w:pPr>
        <w:spacing w:after="0" w:line="240" w:lineRule="auto"/>
        <w:jc w:val="both"/>
        <w:rPr>
          <w:rFonts w:ascii="Calibri" w:eastAsia="Times New Roman" w:hAnsi="Calibri" w:cs="Times New Roman"/>
          <w:sz w:val="24"/>
          <w:szCs w:val="24"/>
        </w:rPr>
      </w:pPr>
    </w:p>
    <w:p w14:paraId="6600B144" w14:textId="265FF886" w:rsidR="007D5EA8" w:rsidRDefault="007D5EA8" w:rsidP="007D5EA8">
      <w:pPr>
        <w:spacing w:after="0" w:line="240" w:lineRule="auto"/>
        <w:jc w:val="both"/>
        <w:rPr>
          <w:sz w:val="24"/>
          <w:szCs w:val="24"/>
        </w:rPr>
      </w:pPr>
      <w:r>
        <w:rPr>
          <w:sz w:val="24"/>
          <w:szCs w:val="24"/>
        </w:rPr>
        <w:t>A més d’aquesta informació sobre la participació a nivell general, es requereix un anàlisis més acurat i aprofundit. Igual que al programa PHL, la magnitud i complexitat del projecte PFHL fan inviable un anàlisis en profunditat amb la participació de totes les entitats participants. Per aquest motiu, es proposa que anualment s’avaluï de forma més intensa 2</w:t>
      </w:r>
      <w:r w:rsidR="00F41510">
        <w:rPr>
          <w:sz w:val="24"/>
          <w:szCs w:val="24"/>
        </w:rPr>
        <w:t>0</w:t>
      </w:r>
      <w:r>
        <w:rPr>
          <w:sz w:val="24"/>
          <w:szCs w:val="24"/>
        </w:rPr>
        <w:t xml:space="preserve"> entitats homologades d’activitats esportives fora d’horari l</w:t>
      </w:r>
      <w:r w:rsidR="00F41510">
        <w:rPr>
          <w:sz w:val="24"/>
          <w:szCs w:val="24"/>
        </w:rPr>
        <w:t>ectiu</w:t>
      </w:r>
      <w:r>
        <w:rPr>
          <w:sz w:val="24"/>
          <w:szCs w:val="24"/>
        </w:rPr>
        <w:t>.</w:t>
      </w:r>
      <w:r w:rsidR="00F41510">
        <w:rPr>
          <w:sz w:val="24"/>
          <w:szCs w:val="24"/>
        </w:rPr>
        <w:t xml:space="preserve"> </w:t>
      </w:r>
      <w:r w:rsidR="00F41510" w:rsidRPr="00022455">
        <w:rPr>
          <w:sz w:val="24"/>
          <w:szCs w:val="24"/>
        </w:rPr>
        <w:t>L’administració determinarà el criteri d’elecció de les entitats participants anualment, que pot ser aleatori o bé seguint criteris de repartiment territorial, tamany de l’entitat, disciplines esportives o qualsevol altre que es consideri adient. En funció del criteri expressat per l’IBE, l’</w:t>
      </w:r>
      <w:r w:rsidRPr="00022455">
        <w:rPr>
          <w:sz w:val="24"/>
          <w:szCs w:val="24"/>
        </w:rPr>
        <w:t>adjudicatari f</w:t>
      </w:r>
      <w:r w:rsidR="00F41510" w:rsidRPr="00022455">
        <w:rPr>
          <w:sz w:val="24"/>
          <w:szCs w:val="24"/>
        </w:rPr>
        <w:t>arà la proposta de les entitats concretes</w:t>
      </w:r>
      <w:r w:rsidRPr="00022455">
        <w:rPr>
          <w:sz w:val="24"/>
          <w:szCs w:val="24"/>
        </w:rPr>
        <w:t xml:space="preserve"> a analitzar en profunditat, que seran </w:t>
      </w:r>
      <w:r w:rsidR="00F41510" w:rsidRPr="00022455">
        <w:rPr>
          <w:sz w:val="24"/>
          <w:szCs w:val="24"/>
        </w:rPr>
        <w:t>aprovades finalment per l’administració.</w:t>
      </w:r>
    </w:p>
    <w:p w14:paraId="439D7464" w14:textId="77777777" w:rsidR="007D5EA8" w:rsidRDefault="007D5EA8" w:rsidP="007D5EA8">
      <w:pPr>
        <w:spacing w:after="0" w:line="240" w:lineRule="auto"/>
        <w:jc w:val="both"/>
        <w:rPr>
          <w:sz w:val="24"/>
          <w:szCs w:val="24"/>
        </w:rPr>
      </w:pPr>
    </w:p>
    <w:p w14:paraId="7FB72414" w14:textId="77777777" w:rsidR="002A20C8" w:rsidRDefault="007D5EA8" w:rsidP="007D5EA8">
      <w:pPr>
        <w:spacing w:after="0" w:line="240" w:lineRule="auto"/>
        <w:jc w:val="both"/>
        <w:rPr>
          <w:sz w:val="24"/>
          <w:szCs w:val="24"/>
        </w:rPr>
      </w:pPr>
      <w:r>
        <w:rPr>
          <w:sz w:val="24"/>
          <w:szCs w:val="24"/>
        </w:rPr>
        <w:t>Aquesta avaluació més completa constarà de contactes personalitzats amb l’equip de coordinació tècnica de les entitats homologades, on se’ls demanarà opinió qualitativa sobre les diferents del programa (</w:t>
      </w:r>
      <w:r w:rsidR="002A20C8">
        <w:rPr>
          <w:sz w:val="24"/>
          <w:szCs w:val="24"/>
        </w:rPr>
        <w:t>informació sobre el procés d’homologació, requisits, dificultats, subvencions a les famílies, suport de l’organització, terminis de liquidació econòmic, procés de justificació, renovació de l’homologació, funcionament de les aplicacions informàtiques i gestors a la seva disposició entre d’altres</w:t>
      </w:r>
      <w:r>
        <w:rPr>
          <w:sz w:val="24"/>
          <w:szCs w:val="24"/>
        </w:rPr>
        <w:t xml:space="preserve">). </w:t>
      </w:r>
    </w:p>
    <w:p w14:paraId="254D9531" w14:textId="77777777" w:rsidR="002A20C8" w:rsidRDefault="002A20C8" w:rsidP="007D5EA8">
      <w:pPr>
        <w:spacing w:after="0" w:line="240" w:lineRule="auto"/>
        <w:jc w:val="both"/>
        <w:rPr>
          <w:sz w:val="24"/>
          <w:szCs w:val="24"/>
        </w:rPr>
      </w:pPr>
    </w:p>
    <w:p w14:paraId="60E9FFF4" w14:textId="541A8594" w:rsidR="002A20C8" w:rsidRDefault="007D5EA8" w:rsidP="007D5EA8">
      <w:pPr>
        <w:spacing w:after="0" w:line="240" w:lineRule="auto"/>
        <w:jc w:val="both"/>
        <w:rPr>
          <w:sz w:val="24"/>
          <w:szCs w:val="24"/>
        </w:rPr>
      </w:pPr>
      <w:r>
        <w:rPr>
          <w:sz w:val="24"/>
          <w:szCs w:val="24"/>
        </w:rPr>
        <w:t>De</w:t>
      </w:r>
      <w:r w:rsidR="002A20C8">
        <w:rPr>
          <w:sz w:val="24"/>
          <w:szCs w:val="24"/>
        </w:rPr>
        <w:t xml:space="preserve"> les 20 entitats</w:t>
      </w:r>
      <w:r>
        <w:rPr>
          <w:sz w:val="24"/>
          <w:szCs w:val="24"/>
        </w:rPr>
        <w:t xml:space="preserve"> de P</w:t>
      </w:r>
      <w:r w:rsidR="002A20C8">
        <w:rPr>
          <w:sz w:val="24"/>
          <w:szCs w:val="24"/>
        </w:rPr>
        <w:t>F</w:t>
      </w:r>
      <w:r>
        <w:rPr>
          <w:sz w:val="24"/>
          <w:szCs w:val="24"/>
        </w:rPr>
        <w:t>HL a avaluar en profunditat, a més a més un</w:t>
      </w:r>
      <w:r w:rsidR="002A20C8">
        <w:rPr>
          <w:sz w:val="24"/>
          <w:szCs w:val="24"/>
        </w:rPr>
        <w:t>a</w:t>
      </w:r>
      <w:r w:rsidR="003D542A">
        <w:rPr>
          <w:sz w:val="24"/>
          <w:szCs w:val="24"/>
        </w:rPr>
        <w:t xml:space="preserve"> activitat</w:t>
      </w:r>
      <w:r w:rsidR="00206B5E">
        <w:rPr>
          <w:sz w:val="24"/>
          <w:szCs w:val="24"/>
        </w:rPr>
        <w:t xml:space="preserve"> homologada</w:t>
      </w:r>
      <w:r>
        <w:rPr>
          <w:sz w:val="24"/>
          <w:szCs w:val="24"/>
        </w:rPr>
        <w:t xml:space="preserve"> </w:t>
      </w:r>
      <w:r w:rsidR="002A20C8">
        <w:rPr>
          <w:sz w:val="24"/>
          <w:szCs w:val="24"/>
        </w:rPr>
        <w:t xml:space="preserve">per districte </w:t>
      </w:r>
      <w:r w:rsidR="00206B5E">
        <w:rPr>
          <w:sz w:val="24"/>
          <w:szCs w:val="24"/>
        </w:rPr>
        <w:t xml:space="preserve">de les que ofereixen aquetes entitats </w:t>
      </w:r>
      <w:r w:rsidR="002A20C8">
        <w:rPr>
          <w:sz w:val="24"/>
          <w:szCs w:val="24"/>
        </w:rPr>
        <w:t xml:space="preserve">(10 per any) </w:t>
      </w:r>
      <w:r>
        <w:rPr>
          <w:sz w:val="24"/>
          <w:szCs w:val="24"/>
        </w:rPr>
        <w:t>caldrà que incorpori també la valoració de</w:t>
      </w:r>
      <w:r w:rsidR="002A20C8">
        <w:rPr>
          <w:sz w:val="24"/>
          <w:szCs w:val="24"/>
        </w:rPr>
        <w:t>ls infants i famílies</w:t>
      </w:r>
      <w:r>
        <w:rPr>
          <w:sz w:val="24"/>
          <w:szCs w:val="24"/>
        </w:rPr>
        <w:t xml:space="preserve">. Aquesta </w:t>
      </w:r>
      <w:r w:rsidR="002A20C8">
        <w:rPr>
          <w:sz w:val="24"/>
          <w:szCs w:val="24"/>
        </w:rPr>
        <w:t>es farà mitjançant un formulari anònim a distància i on les respostes estaran directament a disposició de l’adjudicatari sense passar prèviament per la pròpia entitat. Caldrà que aquest element d’avaluació incorpori barems quantitatius de satisfacció sobre els diferents aspectes valorables (funcionament administratiu de l’entitat, satisfacció amb l’equip tècnic de l’activitat, complexitat del procés d’inscripció, de sol·licitud d’ajut econòmic, de la informació al seu abast i si s’escau qualsevol altre element susceptible de valoració).</w:t>
      </w:r>
      <w:r w:rsidR="003D542A">
        <w:rPr>
          <w:sz w:val="24"/>
          <w:szCs w:val="24"/>
        </w:rPr>
        <w:t xml:space="preserve"> Aquestes preguntes, complementades amb preguntes obertes qualitatives sobre el funcionament i possibilitats de millora, es faran arribar a les entitats mitjançant </w:t>
      </w:r>
      <w:r w:rsidR="003D542A">
        <w:rPr>
          <w:sz w:val="24"/>
          <w:szCs w:val="24"/>
        </w:rPr>
        <w:lastRenderedPageBreak/>
        <w:t>formulari electrònic. De les 10 activitats homologades que caldrà que incorporin l’opinió dels participants, n’hi haurà de dos tipus: cinc hauran de ser d’activitats per infants de fins a 11 anys (educació primària) i estaran exclusivament adreçades a les famílies; les altres cinc hauran de ser d’activitats per infants a partir d’11 anys (educació secundària) i es diferenciarà entre preguntes (o formularis diferents) adreçades a les famílies i adreçades directament als adolescents que hi participen. En aquests casos, els formularis pels menors estaran focalitzats en el funcionament de la pròpia activitat, mentre que els destinats a les famílies també incorporaran avaluació de l’activitat però estaran més enfocats al funcionament de la pròpia entitat.</w:t>
      </w:r>
    </w:p>
    <w:p w14:paraId="2FCE349D" w14:textId="14C53B37" w:rsidR="003D542A" w:rsidRDefault="003D542A" w:rsidP="007D5EA8">
      <w:pPr>
        <w:spacing w:after="0" w:line="240" w:lineRule="auto"/>
        <w:jc w:val="both"/>
        <w:rPr>
          <w:sz w:val="24"/>
          <w:szCs w:val="24"/>
        </w:rPr>
      </w:pPr>
    </w:p>
    <w:p w14:paraId="7DA81D26" w14:textId="2E678918" w:rsidR="003D542A" w:rsidRPr="0030781F" w:rsidRDefault="003D542A" w:rsidP="003D542A">
      <w:pPr>
        <w:spacing w:after="0" w:line="240" w:lineRule="auto"/>
        <w:jc w:val="both"/>
        <w:rPr>
          <w:rFonts w:ascii="Calibri" w:eastAsia="Times New Roman" w:hAnsi="Calibri" w:cs="Times New Roman"/>
          <w:sz w:val="24"/>
          <w:szCs w:val="24"/>
        </w:rPr>
      </w:pPr>
      <w:r>
        <w:rPr>
          <w:sz w:val="24"/>
          <w:szCs w:val="24"/>
        </w:rPr>
        <w:t>En qualsevol cas, l’avaluació als participants i famílies cal que es faci de forma anònima, amb l’edat, entitat i gènere com a únics elements identificatius.</w:t>
      </w:r>
    </w:p>
    <w:p w14:paraId="759A27EA" w14:textId="77777777" w:rsidR="007D5EA8" w:rsidRDefault="007D5EA8" w:rsidP="007D5EA8">
      <w:pPr>
        <w:spacing w:after="0" w:line="240" w:lineRule="auto"/>
        <w:jc w:val="both"/>
        <w:rPr>
          <w:sz w:val="24"/>
          <w:szCs w:val="24"/>
        </w:rPr>
      </w:pPr>
    </w:p>
    <w:p w14:paraId="35FA2762" w14:textId="564D168B" w:rsidR="007D5EA8" w:rsidRDefault="007D5EA8" w:rsidP="007D5EA8">
      <w:pPr>
        <w:spacing w:after="0" w:line="240" w:lineRule="auto"/>
        <w:jc w:val="both"/>
        <w:rPr>
          <w:sz w:val="24"/>
          <w:szCs w:val="24"/>
        </w:rPr>
      </w:pPr>
      <w:r>
        <w:rPr>
          <w:sz w:val="24"/>
          <w:szCs w:val="24"/>
        </w:rPr>
        <w:t>Respecte l’avaluació en profunditat de</w:t>
      </w:r>
      <w:r w:rsidR="003D542A">
        <w:rPr>
          <w:sz w:val="24"/>
          <w:szCs w:val="24"/>
        </w:rPr>
        <w:t xml:space="preserve"> l’equip de coordinació tècnica</w:t>
      </w:r>
      <w:r>
        <w:rPr>
          <w:sz w:val="24"/>
          <w:szCs w:val="24"/>
        </w:rPr>
        <w:t xml:space="preserve">, aquesta es podrà realitzar mitjançant la facilitació de formularis generals a distància, contactes per correu electrònic, trucades telefòniques o bé entrevistes presencials. A més, es podrà fer de forma individualitzada o bé en grup per facilitar la interacció i el debat, obtenint així resultats més fonamentats. Amb l’objectiu de fer </w:t>
      </w:r>
      <w:r w:rsidR="007D6432">
        <w:rPr>
          <w:sz w:val="24"/>
          <w:szCs w:val="24"/>
        </w:rPr>
        <w:t>un anàlisis complet, aquest es durà a terme a la part final de la temporada esportiva, entre l’1 de maig i el 30 de juny, facilitant així un anàlisis més global de tot el procés.</w:t>
      </w:r>
    </w:p>
    <w:p w14:paraId="736E16D4" w14:textId="77777777" w:rsidR="008170C0" w:rsidRPr="0030781F" w:rsidRDefault="008170C0" w:rsidP="008170C0">
      <w:pPr>
        <w:spacing w:after="0" w:line="240" w:lineRule="auto"/>
        <w:jc w:val="both"/>
        <w:rPr>
          <w:rFonts w:ascii="Calibri" w:eastAsia="Times New Roman" w:hAnsi="Calibri" w:cs="Times New Roman"/>
          <w:sz w:val="24"/>
          <w:szCs w:val="24"/>
        </w:rPr>
      </w:pPr>
    </w:p>
    <w:p w14:paraId="7943BFCD" w14:textId="6A164EBB" w:rsidR="001315A6" w:rsidRPr="0030781F" w:rsidRDefault="006C4900" w:rsidP="00D45AEE">
      <w:pPr>
        <w:spacing w:after="0" w:line="240" w:lineRule="auto"/>
        <w:jc w:val="both"/>
        <w:rPr>
          <w:rFonts w:ascii="Calibri" w:eastAsia="Times New Roman" w:hAnsi="Calibri" w:cs="Times New Roman"/>
          <w:sz w:val="24"/>
          <w:szCs w:val="24"/>
        </w:rPr>
      </w:pPr>
      <w:r w:rsidRPr="0030781F">
        <w:rPr>
          <w:rFonts w:ascii="Calibri" w:eastAsia="Times New Roman" w:hAnsi="Calibri" w:cs="Times New Roman"/>
          <w:sz w:val="24"/>
          <w:szCs w:val="24"/>
        </w:rPr>
        <w:t>Aquests indicadors generen les dades bàsiques d’avaluació del projecte, per</w:t>
      </w:r>
      <w:r w:rsidR="008C2C5C" w:rsidRPr="0030781F">
        <w:rPr>
          <w:rFonts w:ascii="Calibri" w:eastAsia="Times New Roman" w:hAnsi="Calibri" w:cs="Times New Roman"/>
          <w:sz w:val="24"/>
          <w:szCs w:val="24"/>
        </w:rPr>
        <w:t>ò poden ser complementats amb qualsevol altre que aporti informació rellevant sobre l’abast i funcionament del programa, així com també la incorporació d’elements d'avaluació qualitativa i un anàlisis focalitzat en propostes de millora per les properes edicions.</w:t>
      </w:r>
      <w:r w:rsidR="00AD54CA" w:rsidRPr="0030781F">
        <w:rPr>
          <w:rFonts w:ascii="Calibri" w:eastAsia="Times New Roman" w:hAnsi="Calibri" w:cs="Times New Roman"/>
          <w:sz w:val="24"/>
          <w:szCs w:val="24"/>
        </w:rPr>
        <w:t xml:space="preserve"> </w:t>
      </w:r>
      <w:r w:rsidR="00D45AEE" w:rsidRPr="0030781F">
        <w:rPr>
          <w:sz w:val="24"/>
          <w:szCs w:val="24"/>
        </w:rPr>
        <w:t xml:space="preserve">Finalment, cal </w:t>
      </w:r>
      <w:r w:rsidR="00AD54CA" w:rsidRPr="0030781F">
        <w:rPr>
          <w:sz w:val="24"/>
          <w:szCs w:val="24"/>
        </w:rPr>
        <w:t>contextualitzar les dades respecte la seva evolució cronològica amb una explicació justificada.</w:t>
      </w:r>
    </w:p>
    <w:p w14:paraId="74D75A7C" w14:textId="77777777" w:rsidR="00AD54CA" w:rsidRPr="0030781F" w:rsidRDefault="00AD54CA" w:rsidP="00B3541A">
      <w:pPr>
        <w:spacing w:after="0" w:line="240" w:lineRule="auto"/>
        <w:jc w:val="both"/>
        <w:outlineLvl w:val="0"/>
        <w:rPr>
          <w:sz w:val="24"/>
          <w:szCs w:val="24"/>
        </w:rPr>
      </w:pPr>
    </w:p>
    <w:p w14:paraId="34B61846" w14:textId="77777777" w:rsidR="00AD54CA" w:rsidRPr="0030781F" w:rsidRDefault="001315A6" w:rsidP="00B3541A">
      <w:pPr>
        <w:spacing w:after="0" w:line="240" w:lineRule="auto"/>
        <w:jc w:val="both"/>
        <w:outlineLvl w:val="0"/>
        <w:rPr>
          <w:sz w:val="24"/>
          <w:szCs w:val="24"/>
        </w:rPr>
      </w:pPr>
      <w:r w:rsidRPr="0030781F">
        <w:rPr>
          <w:sz w:val="24"/>
          <w:szCs w:val="24"/>
        </w:rPr>
        <w:t>La recollida d</w:t>
      </w:r>
      <w:r w:rsidR="00077567" w:rsidRPr="0030781F">
        <w:rPr>
          <w:sz w:val="24"/>
          <w:szCs w:val="24"/>
        </w:rPr>
        <w:t xml:space="preserve">e les dades </w:t>
      </w:r>
      <w:r w:rsidR="00AD54CA" w:rsidRPr="0030781F">
        <w:rPr>
          <w:sz w:val="24"/>
          <w:szCs w:val="24"/>
        </w:rPr>
        <w:t xml:space="preserve">i estadístiques </w:t>
      </w:r>
      <w:r w:rsidR="00077567" w:rsidRPr="0030781F">
        <w:rPr>
          <w:sz w:val="24"/>
          <w:szCs w:val="24"/>
        </w:rPr>
        <w:t xml:space="preserve">relatives al PHL </w:t>
      </w:r>
      <w:r w:rsidRPr="0030781F">
        <w:rPr>
          <w:sz w:val="24"/>
          <w:szCs w:val="24"/>
        </w:rPr>
        <w:t>cal que estigui sempre actualitzada al Pla de Sistemes facilitat per l’administració, així com incorporat a la memòria</w:t>
      </w:r>
      <w:r w:rsidR="00C91623" w:rsidRPr="0030781F">
        <w:rPr>
          <w:sz w:val="24"/>
          <w:szCs w:val="24"/>
        </w:rPr>
        <w:t xml:space="preserve"> de curs</w:t>
      </w:r>
      <w:r w:rsidR="00077567" w:rsidRPr="0030781F">
        <w:rPr>
          <w:sz w:val="24"/>
          <w:szCs w:val="24"/>
        </w:rPr>
        <w:t>;</w:t>
      </w:r>
      <w:r w:rsidR="00AD54CA" w:rsidRPr="0030781F">
        <w:rPr>
          <w:sz w:val="24"/>
          <w:szCs w:val="24"/>
        </w:rPr>
        <w:t xml:space="preserve"> mentre que les dades i estadístiques </w:t>
      </w:r>
      <w:r w:rsidR="00077567" w:rsidRPr="0030781F">
        <w:rPr>
          <w:sz w:val="24"/>
          <w:szCs w:val="24"/>
        </w:rPr>
        <w:t>relatives als PFHL</w:t>
      </w:r>
      <w:r w:rsidR="00732D38" w:rsidRPr="0030781F">
        <w:rPr>
          <w:sz w:val="24"/>
          <w:szCs w:val="24"/>
        </w:rPr>
        <w:t xml:space="preserve"> caldrà que estigui sempre actualitzada al gestor corresponent i també incorporat a la memòria de curs</w:t>
      </w:r>
      <w:r w:rsidR="00C91623" w:rsidRPr="0030781F">
        <w:rPr>
          <w:sz w:val="24"/>
          <w:szCs w:val="24"/>
        </w:rPr>
        <w:t>.</w:t>
      </w:r>
    </w:p>
    <w:p w14:paraId="23D93F7E" w14:textId="77777777" w:rsidR="00AD54CA" w:rsidRPr="0030781F" w:rsidRDefault="00AD54CA" w:rsidP="00B3541A">
      <w:pPr>
        <w:spacing w:after="0" w:line="240" w:lineRule="auto"/>
        <w:jc w:val="both"/>
        <w:outlineLvl w:val="0"/>
        <w:rPr>
          <w:sz w:val="24"/>
          <w:szCs w:val="24"/>
        </w:rPr>
      </w:pPr>
    </w:p>
    <w:p w14:paraId="4CEC2D0C" w14:textId="48CE0D18" w:rsidR="00E537D5" w:rsidRPr="0030781F" w:rsidRDefault="001315A6" w:rsidP="00B3541A">
      <w:pPr>
        <w:spacing w:after="0" w:line="240" w:lineRule="auto"/>
        <w:jc w:val="both"/>
        <w:outlineLvl w:val="0"/>
        <w:rPr>
          <w:sz w:val="24"/>
          <w:szCs w:val="24"/>
        </w:rPr>
      </w:pPr>
      <w:r w:rsidRPr="0030781F">
        <w:rPr>
          <w:sz w:val="24"/>
          <w:szCs w:val="24"/>
        </w:rPr>
        <w:t>Aquesta memòria de valoració final a nivell global haurà de presentar-se mitjançant assentament al registre municipal sempre abans del 30 de novembre del mateix any del curs finalitzat.</w:t>
      </w:r>
    </w:p>
    <w:p w14:paraId="42A76945" w14:textId="77777777" w:rsidR="001315A6" w:rsidRPr="0030781F" w:rsidRDefault="001315A6" w:rsidP="001315A6">
      <w:pPr>
        <w:spacing w:after="0" w:line="240" w:lineRule="auto"/>
        <w:jc w:val="both"/>
        <w:rPr>
          <w:rFonts w:ascii="Calibri" w:eastAsia="Times New Roman" w:hAnsi="Calibri" w:cs="Times New Roman"/>
          <w:sz w:val="24"/>
          <w:szCs w:val="24"/>
        </w:rPr>
      </w:pPr>
    </w:p>
    <w:p w14:paraId="14889EB6" w14:textId="77777777" w:rsidR="0086478A" w:rsidRDefault="0086478A" w:rsidP="005715CA">
      <w:pPr>
        <w:rPr>
          <w:rFonts w:cstheme="minorHAnsi"/>
          <w:szCs w:val="24"/>
        </w:rPr>
      </w:pPr>
      <w:bookmarkStart w:id="2" w:name="_MON_1445340398"/>
      <w:bookmarkStart w:id="3" w:name="_MON_1445176655"/>
      <w:bookmarkStart w:id="4" w:name="_MON_1445340108"/>
      <w:bookmarkStart w:id="5" w:name="_MON_1445340358"/>
      <w:bookmarkStart w:id="6" w:name="_MON_1445340385"/>
      <w:bookmarkStart w:id="7" w:name="_MON_1434267181"/>
      <w:bookmarkStart w:id="8" w:name="_MON_1434267279"/>
      <w:bookmarkStart w:id="9" w:name="_MON_1434278400"/>
      <w:bookmarkEnd w:id="2"/>
      <w:bookmarkEnd w:id="3"/>
      <w:bookmarkEnd w:id="4"/>
      <w:bookmarkEnd w:id="5"/>
      <w:bookmarkEnd w:id="6"/>
      <w:bookmarkEnd w:id="7"/>
      <w:bookmarkEnd w:id="8"/>
      <w:bookmarkEnd w:id="9"/>
    </w:p>
    <w:p w14:paraId="278C53C2" w14:textId="7A954566" w:rsidR="005715CA" w:rsidRPr="0030781F" w:rsidRDefault="00A968D2" w:rsidP="005715CA">
      <w:pPr>
        <w:rPr>
          <w:rFonts w:cstheme="minorHAnsi"/>
          <w:szCs w:val="24"/>
        </w:rPr>
      </w:pPr>
      <w:r w:rsidRPr="0030781F">
        <w:rPr>
          <w:rFonts w:cstheme="minorHAnsi"/>
          <w:szCs w:val="24"/>
        </w:rPr>
        <w:t>S</w:t>
      </w:r>
      <w:r w:rsidR="005715CA" w:rsidRPr="0030781F">
        <w:rPr>
          <w:rFonts w:cstheme="minorHAnsi"/>
          <w:szCs w:val="24"/>
        </w:rPr>
        <w:t>ignat:</w:t>
      </w:r>
    </w:p>
    <w:p w14:paraId="35777732" w14:textId="77777777" w:rsidR="005715CA" w:rsidRPr="0030781F" w:rsidRDefault="005715CA" w:rsidP="005715CA">
      <w:pPr>
        <w:rPr>
          <w:rFonts w:cstheme="minorHAnsi"/>
          <w:szCs w:val="24"/>
        </w:rPr>
      </w:pPr>
      <w:r w:rsidRPr="0030781F">
        <w:rPr>
          <w:rFonts w:cstheme="minorHAnsi"/>
          <w:szCs w:val="24"/>
        </w:rPr>
        <w:t>Gabriel Arranz Herrero</w:t>
      </w:r>
    </w:p>
    <w:p w14:paraId="43248BE3" w14:textId="56E33610" w:rsidR="005715CA" w:rsidRPr="0030781F" w:rsidRDefault="005A5BB6">
      <w:pPr>
        <w:rPr>
          <w:rFonts w:cstheme="minorHAnsi"/>
          <w:szCs w:val="24"/>
        </w:rPr>
      </w:pPr>
      <w:r w:rsidRPr="0030781F">
        <w:rPr>
          <w:rFonts w:cstheme="minorHAnsi"/>
          <w:szCs w:val="24"/>
        </w:rPr>
        <w:br/>
      </w:r>
      <w:r w:rsidR="00FB2D59" w:rsidRPr="0030781F">
        <w:rPr>
          <w:rFonts w:cstheme="minorHAnsi"/>
          <w:szCs w:val="24"/>
        </w:rPr>
        <w:br/>
      </w:r>
      <w:r w:rsidR="005715CA" w:rsidRPr="0030781F">
        <w:rPr>
          <w:rFonts w:cstheme="minorHAnsi"/>
          <w:szCs w:val="24"/>
        </w:rPr>
        <w:lastRenderedPageBreak/>
        <w:t xml:space="preserve">Director de Promoció </w:t>
      </w:r>
      <w:r w:rsidRPr="0030781F">
        <w:rPr>
          <w:rFonts w:cstheme="minorHAnsi"/>
          <w:szCs w:val="24"/>
        </w:rPr>
        <w:br/>
      </w:r>
      <w:r w:rsidR="005715CA" w:rsidRPr="0030781F">
        <w:rPr>
          <w:rFonts w:cstheme="minorHAnsi"/>
          <w:szCs w:val="24"/>
        </w:rPr>
        <w:t>i Esdeveniments Esportius</w:t>
      </w:r>
      <w:r w:rsidR="007E76AF" w:rsidRPr="0030781F">
        <w:rPr>
          <w:rFonts w:cstheme="minorHAnsi"/>
          <w:szCs w:val="24"/>
        </w:rPr>
        <w:t xml:space="preserve"> de l’IBE</w:t>
      </w:r>
    </w:p>
    <w:p w14:paraId="2ABBE01B" w14:textId="117B4B56" w:rsidR="00A968D2" w:rsidRPr="0030781F" w:rsidRDefault="00A968D2" w:rsidP="00A968D2">
      <w:pPr>
        <w:jc w:val="right"/>
        <w:rPr>
          <w:rFonts w:cstheme="minorHAnsi"/>
          <w:szCs w:val="24"/>
        </w:rPr>
      </w:pPr>
      <w:r w:rsidRPr="0030781F">
        <w:rPr>
          <w:rFonts w:cstheme="minorHAnsi"/>
          <w:szCs w:val="24"/>
        </w:rPr>
        <w:t xml:space="preserve">Barcelona, a </w:t>
      </w:r>
      <w:r w:rsidR="001437BC">
        <w:rPr>
          <w:rFonts w:cstheme="minorHAnsi"/>
          <w:szCs w:val="24"/>
        </w:rPr>
        <w:t>20</w:t>
      </w:r>
      <w:r w:rsidR="00DD70D3">
        <w:rPr>
          <w:rFonts w:cstheme="minorHAnsi"/>
          <w:szCs w:val="24"/>
        </w:rPr>
        <w:t xml:space="preserve"> </w:t>
      </w:r>
      <w:r w:rsidRPr="0030781F">
        <w:rPr>
          <w:rFonts w:cstheme="minorHAnsi"/>
          <w:szCs w:val="24"/>
        </w:rPr>
        <w:t>d</w:t>
      </w:r>
      <w:r w:rsidR="00DD70D3">
        <w:rPr>
          <w:rFonts w:cstheme="minorHAnsi"/>
          <w:szCs w:val="24"/>
        </w:rPr>
        <w:t>’abril</w:t>
      </w:r>
      <w:r w:rsidRPr="0030781F">
        <w:rPr>
          <w:rFonts w:cstheme="minorHAnsi"/>
          <w:szCs w:val="24"/>
        </w:rPr>
        <w:t xml:space="preserve"> de 2023 </w:t>
      </w:r>
    </w:p>
    <w:sectPr w:rsidR="00A968D2" w:rsidRPr="0030781F" w:rsidSect="007B53A6">
      <w:headerReference w:type="default" r:id="rId17"/>
      <w:footerReference w:type="default" r:id="rId18"/>
      <w:pgSz w:w="11906" w:h="16838" w:code="9"/>
      <w:pgMar w:top="1418" w:right="1701" w:bottom="1418" w:left="1701" w:header="709" w:footer="43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CC9DCA" w14:textId="77777777" w:rsidR="00841D41" w:rsidRDefault="00841D41" w:rsidP="006314DE">
      <w:pPr>
        <w:spacing w:after="0" w:line="240" w:lineRule="auto"/>
      </w:pPr>
      <w:r>
        <w:separator/>
      </w:r>
    </w:p>
  </w:endnote>
  <w:endnote w:type="continuationSeparator" w:id="0">
    <w:p w14:paraId="2F9FAA46" w14:textId="77777777" w:rsidR="00841D41" w:rsidRDefault="00841D41" w:rsidP="00631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D8B490" w14:textId="77777777" w:rsidR="00841D41" w:rsidRPr="009B6922" w:rsidRDefault="00841D41" w:rsidP="009B6922">
    <w:pPr>
      <w:pStyle w:val="Peu"/>
      <w:pBdr>
        <w:top w:val="single" w:sz="4" w:space="1" w:color="auto"/>
      </w:pBdr>
      <w:rPr>
        <w:rFonts w:ascii="Arial" w:hAnsi="Arial" w:cs="Arial"/>
        <w:sz w:val="16"/>
        <w:szCs w:val="16"/>
      </w:rPr>
    </w:pPr>
    <w:r w:rsidRPr="009B6922">
      <w:rPr>
        <w:rFonts w:ascii="Arial" w:hAnsi="Arial" w:cs="Arial"/>
        <w:sz w:val="16"/>
        <w:szCs w:val="16"/>
      </w:rPr>
      <w:t xml:space="preserve">Ajuntament de Barcelona </w:t>
    </w:r>
    <w:r w:rsidRPr="009B6922">
      <w:rPr>
        <w:rFonts w:ascii="Arial" w:hAnsi="Arial" w:cs="Arial"/>
        <w:sz w:val="16"/>
        <w:szCs w:val="16"/>
      </w:rPr>
      <w:ptab w:relativeTo="margin" w:alignment="right" w:leader="none"/>
    </w:r>
    <w:r w:rsidRPr="009B6922">
      <w:rPr>
        <w:rFonts w:ascii="Arial" w:hAnsi="Arial" w:cs="Arial"/>
        <w:sz w:val="16"/>
        <w:szCs w:val="16"/>
      </w:rPr>
      <w:t xml:space="preserve">Pàgina </w:t>
    </w:r>
    <w:r>
      <w:fldChar w:fldCharType="begin"/>
    </w:r>
    <w:r>
      <w:instrText xml:space="preserve"> PAGE   \* MERGEFORMAT </w:instrText>
    </w:r>
    <w:r>
      <w:fldChar w:fldCharType="separate"/>
    </w:r>
    <w:r w:rsidR="00B50772" w:rsidRPr="00B50772">
      <w:rPr>
        <w:rFonts w:ascii="Arial" w:hAnsi="Arial" w:cs="Arial"/>
        <w:noProof/>
        <w:sz w:val="16"/>
        <w:szCs w:val="16"/>
      </w:rPr>
      <w:t>1</w:t>
    </w:r>
    <w:r>
      <w:rPr>
        <w:rFonts w:ascii="Arial" w:hAnsi="Arial" w:cs="Arial"/>
        <w:noProof/>
        <w:sz w:val="16"/>
        <w:szCs w:val="16"/>
      </w:rPr>
      <w:fldChar w:fldCharType="end"/>
    </w:r>
  </w:p>
  <w:p w14:paraId="2F93DCF1" w14:textId="77777777" w:rsidR="00841D41" w:rsidRDefault="00841D41" w:rsidP="00CA5C2E">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1BB747" w14:textId="77777777" w:rsidR="00841D41" w:rsidRDefault="00841D41" w:rsidP="006314DE">
      <w:pPr>
        <w:spacing w:after="0" w:line="240" w:lineRule="auto"/>
      </w:pPr>
      <w:r>
        <w:separator/>
      </w:r>
    </w:p>
  </w:footnote>
  <w:footnote w:type="continuationSeparator" w:id="0">
    <w:p w14:paraId="45F174DD" w14:textId="77777777" w:rsidR="00841D41" w:rsidRDefault="00841D41" w:rsidP="006314DE">
      <w:pPr>
        <w:spacing w:after="0" w:line="240" w:lineRule="auto"/>
      </w:pPr>
      <w:r>
        <w:continuationSeparator/>
      </w:r>
    </w:p>
  </w:footnote>
  <w:footnote w:id="1">
    <w:p w14:paraId="02B19480" w14:textId="77777777" w:rsidR="00841D41" w:rsidRDefault="00841D41" w:rsidP="00866B7D">
      <w:pPr>
        <w:pStyle w:val="Textdenotaapeudepgina"/>
      </w:pPr>
      <w:r w:rsidRPr="00A020B4">
        <w:rPr>
          <w:rStyle w:val="Refernciadenotaapeudepgina"/>
          <w:sz w:val="18"/>
        </w:rPr>
        <w:footnoteRef/>
      </w:r>
      <w:r w:rsidRPr="00A020B4">
        <w:rPr>
          <w:sz w:val="18"/>
        </w:rPr>
        <w:t xml:space="preserve"> Tot i ser una memòria relativa al curs 2021/2022, el procés d’homologació es tanca a finals d’abril i per tant les dades del 2022 que s’incorporen al recull fan referència a la temporada 2022/2023.</w:t>
      </w:r>
    </w:p>
  </w:footnote>
  <w:footnote w:id="2">
    <w:p w14:paraId="6D7BDD67" w14:textId="70F9E147" w:rsidR="00841D41" w:rsidRDefault="00841D41">
      <w:pPr>
        <w:pStyle w:val="Textdenotaapeudepgina"/>
      </w:pPr>
      <w:r>
        <w:rPr>
          <w:rStyle w:val="Refernciadenotaapeudepgina"/>
        </w:rPr>
        <w:footnoteRef/>
      </w:r>
      <w:r>
        <w:t xml:space="preserve"> Aquest sumatori incorpora els alumnes participants als programes ‘Ja Nedo’, ‘Ja Nedo a l’Aigua’ i ‘De Marxa Fent Esport’, que tot i formar part dels Programes Municipals de Promoció de l’esport en edat escolar es gestionen directament des de l’IBE i no formen part d’aquesta adjudicació. La suma de participants del curs 2021/2022 dels programes gestionats dins d’aquest concurs va ser de 75.460.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500DFA" w14:textId="77777777" w:rsidR="00841D41" w:rsidRDefault="00841D41">
    <w:pPr>
      <w:pStyle w:val="Capalera"/>
    </w:pPr>
    <w:r w:rsidRPr="0086471F">
      <w:rPr>
        <w:noProof/>
      </w:rPr>
      <w:drawing>
        <wp:inline distT="0" distB="0" distL="0" distR="0" wp14:anchorId="2550EB90" wp14:editId="2C69B6AD">
          <wp:extent cx="1382395" cy="381000"/>
          <wp:effectExtent l="19050" t="0" r="8255" b="0"/>
          <wp:docPr id="2" name="Imatge 1"/>
          <wp:cNvGraphicFramePr/>
          <a:graphic xmlns:a="http://schemas.openxmlformats.org/drawingml/2006/main">
            <a:graphicData uri="http://schemas.openxmlformats.org/drawingml/2006/picture">
              <pic:pic xmlns:pic="http://schemas.openxmlformats.org/drawingml/2006/picture">
                <pic:nvPicPr>
                  <pic:cNvPr id="0" name="I 1"/>
                  <pic:cNvPicPr>
                    <a:picLocks noChangeAspect="1" noChangeArrowheads="1"/>
                  </pic:cNvPicPr>
                </pic:nvPicPr>
                <pic:blipFill>
                  <a:blip r:embed="rId1"/>
                  <a:srcRect/>
                  <a:stretch>
                    <a:fillRect/>
                  </a:stretch>
                </pic:blipFill>
                <pic:spPr bwMode="auto">
                  <a:xfrm>
                    <a:off x="0" y="0"/>
                    <a:ext cx="1382395" cy="381000"/>
                  </a:xfrm>
                  <a:prstGeom prst="rect">
                    <a:avLst/>
                  </a:prstGeom>
                  <a:noFill/>
                  <a:ln w="9525">
                    <a:noFill/>
                    <a:miter lim="800000"/>
                    <a:headEnd/>
                    <a:tailEnd/>
                  </a:ln>
                </pic:spPr>
              </pic:pic>
            </a:graphicData>
          </a:graphic>
        </wp:inline>
      </w:drawing>
    </w:r>
  </w:p>
  <w:p w14:paraId="0E34DA9C" w14:textId="77777777" w:rsidR="00841D41" w:rsidRDefault="00841D41">
    <w:pPr>
      <w:pStyle w:val="Capalera"/>
    </w:pPr>
  </w:p>
  <w:p w14:paraId="1CB33B49" w14:textId="77777777" w:rsidR="00841D41" w:rsidRDefault="00841D41">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D2496"/>
    <w:multiLevelType w:val="hybridMultilevel"/>
    <w:tmpl w:val="A3D822CE"/>
    <w:lvl w:ilvl="0" w:tplc="0403000F">
      <w:start w:val="1"/>
      <w:numFmt w:val="decimal"/>
      <w:lvlText w:val="%1."/>
      <w:lvlJc w:val="left"/>
      <w:pPr>
        <w:ind w:left="1068" w:hanging="360"/>
      </w:pPr>
      <w:rPr>
        <w:rFonts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nsid w:val="06EC3255"/>
    <w:multiLevelType w:val="hybridMultilevel"/>
    <w:tmpl w:val="565C7800"/>
    <w:lvl w:ilvl="0" w:tplc="1BDE7310">
      <w:start w:val="1"/>
      <w:numFmt w:val="decimal"/>
      <w:lvlText w:val="%1."/>
      <w:lvlJc w:val="left"/>
      <w:pPr>
        <w:ind w:left="720" w:hanging="360"/>
      </w:pPr>
      <w:rPr>
        <w:b w:val="0"/>
      </w:rPr>
    </w:lvl>
    <w:lvl w:ilvl="1" w:tplc="2344622C">
      <w:start w:val="7"/>
      <w:numFmt w:val="bullet"/>
      <w:lvlText w:val="-"/>
      <w:lvlJc w:val="left"/>
      <w:pPr>
        <w:ind w:left="1440" w:hanging="360"/>
      </w:pPr>
      <w:rPr>
        <w:rFonts w:ascii="Arial" w:eastAsiaTheme="minorHAnsi" w:hAnsi="Arial" w:cs="Aria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078D6F16"/>
    <w:multiLevelType w:val="hybridMultilevel"/>
    <w:tmpl w:val="93384660"/>
    <w:lvl w:ilvl="0" w:tplc="0403000F">
      <w:start w:val="1"/>
      <w:numFmt w:val="decimal"/>
      <w:lvlText w:val="%1."/>
      <w:lvlJc w:val="left"/>
      <w:pPr>
        <w:ind w:left="720" w:hanging="360"/>
      </w:pPr>
      <w:rPr>
        <w:rFonts w:hint="default"/>
      </w:rPr>
    </w:lvl>
    <w:lvl w:ilvl="1" w:tplc="2344622C">
      <w:start w:val="7"/>
      <w:numFmt w:val="bullet"/>
      <w:lvlText w:val="-"/>
      <w:lvlJc w:val="left"/>
      <w:pPr>
        <w:ind w:left="1440" w:hanging="360"/>
      </w:pPr>
      <w:rPr>
        <w:rFonts w:ascii="Arial" w:eastAsiaTheme="minorHAnsi" w:hAnsi="Arial" w:cs="Arial" w:hint="default"/>
      </w:r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nsid w:val="0A714023"/>
    <w:multiLevelType w:val="hybridMultilevel"/>
    <w:tmpl w:val="F23EC2FC"/>
    <w:lvl w:ilvl="0" w:tplc="0C0A000F">
      <w:start w:val="1"/>
      <w:numFmt w:val="decimal"/>
      <w:lvlText w:val="%1."/>
      <w:lvlJc w:val="left"/>
      <w:pPr>
        <w:ind w:left="720" w:hanging="360"/>
      </w:pPr>
    </w:lvl>
    <w:lvl w:ilvl="1" w:tplc="2344622C">
      <w:start w:val="7"/>
      <w:numFmt w:val="bullet"/>
      <w:lvlText w:val="-"/>
      <w:lvlJc w:val="left"/>
      <w:pPr>
        <w:ind w:left="1440" w:hanging="360"/>
      </w:pPr>
      <w:rPr>
        <w:rFonts w:ascii="Arial" w:eastAsiaTheme="minorHAnsi" w:hAnsi="Arial" w:cs="Aria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0AA45715"/>
    <w:multiLevelType w:val="hybridMultilevel"/>
    <w:tmpl w:val="F70E83D4"/>
    <w:lvl w:ilvl="0" w:tplc="2A08E0D6">
      <w:start w:val="2"/>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nsid w:val="0B416BDB"/>
    <w:multiLevelType w:val="hybridMultilevel"/>
    <w:tmpl w:val="DCAE8C08"/>
    <w:lvl w:ilvl="0" w:tplc="04030001">
      <w:start w:val="1"/>
      <w:numFmt w:val="bullet"/>
      <w:lvlText w:val=""/>
      <w:lvlJc w:val="left"/>
      <w:pPr>
        <w:ind w:left="1146" w:hanging="360"/>
      </w:pPr>
      <w:rPr>
        <w:rFonts w:ascii="Symbol" w:hAnsi="Symbol" w:hint="default"/>
      </w:rPr>
    </w:lvl>
    <w:lvl w:ilvl="1" w:tplc="04030003" w:tentative="1">
      <w:start w:val="1"/>
      <w:numFmt w:val="bullet"/>
      <w:lvlText w:val="o"/>
      <w:lvlJc w:val="left"/>
      <w:pPr>
        <w:ind w:left="1866" w:hanging="360"/>
      </w:pPr>
      <w:rPr>
        <w:rFonts w:ascii="Courier New" w:hAnsi="Courier New" w:cs="Courier New" w:hint="default"/>
      </w:rPr>
    </w:lvl>
    <w:lvl w:ilvl="2" w:tplc="04030005" w:tentative="1">
      <w:start w:val="1"/>
      <w:numFmt w:val="bullet"/>
      <w:lvlText w:val=""/>
      <w:lvlJc w:val="left"/>
      <w:pPr>
        <w:ind w:left="2586" w:hanging="360"/>
      </w:pPr>
      <w:rPr>
        <w:rFonts w:ascii="Wingdings" w:hAnsi="Wingdings" w:hint="default"/>
      </w:rPr>
    </w:lvl>
    <w:lvl w:ilvl="3" w:tplc="04030001" w:tentative="1">
      <w:start w:val="1"/>
      <w:numFmt w:val="bullet"/>
      <w:lvlText w:val=""/>
      <w:lvlJc w:val="left"/>
      <w:pPr>
        <w:ind w:left="3306" w:hanging="360"/>
      </w:pPr>
      <w:rPr>
        <w:rFonts w:ascii="Symbol" w:hAnsi="Symbol" w:hint="default"/>
      </w:rPr>
    </w:lvl>
    <w:lvl w:ilvl="4" w:tplc="04030003" w:tentative="1">
      <w:start w:val="1"/>
      <w:numFmt w:val="bullet"/>
      <w:lvlText w:val="o"/>
      <w:lvlJc w:val="left"/>
      <w:pPr>
        <w:ind w:left="4026" w:hanging="360"/>
      </w:pPr>
      <w:rPr>
        <w:rFonts w:ascii="Courier New" w:hAnsi="Courier New" w:cs="Courier New" w:hint="default"/>
      </w:rPr>
    </w:lvl>
    <w:lvl w:ilvl="5" w:tplc="04030005" w:tentative="1">
      <w:start w:val="1"/>
      <w:numFmt w:val="bullet"/>
      <w:lvlText w:val=""/>
      <w:lvlJc w:val="left"/>
      <w:pPr>
        <w:ind w:left="4746" w:hanging="360"/>
      </w:pPr>
      <w:rPr>
        <w:rFonts w:ascii="Wingdings" w:hAnsi="Wingdings" w:hint="default"/>
      </w:rPr>
    </w:lvl>
    <w:lvl w:ilvl="6" w:tplc="04030001" w:tentative="1">
      <w:start w:val="1"/>
      <w:numFmt w:val="bullet"/>
      <w:lvlText w:val=""/>
      <w:lvlJc w:val="left"/>
      <w:pPr>
        <w:ind w:left="5466" w:hanging="360"/>
      </w:pPr>
      <w:rPr>
        <w:rFonts w:ascii="Symbol" w:hAnsi="Symbol" w:hint="default"/>
      </w:rPr>
    </w:lvl>
    <w:lvl w:ilvl="7" w:tplc="04030003" w:tentative="1">
      <w:start w:val="1"/>
      <w:numFmt w:val="bullet"/>
      <w:lvlText w:val="o"/>
      <w:lvlJc w:val="left"/>
      <w:pPr>
        <w:ind w:left="6186" w:hanging="360"/>
      </w:pPr>
      <w:rPr>
        <w:rFonts w:ascii="Courier New" w:hAnsi="Courier New" w:cs="Courier New" w:hint="default"/>
      </w:rPr>
    </w:lvl>
    <w:lvl w:ilvl="8" w:tplc="04030005" w:tentative="1">
      <w:start w:val="1"/>
      <w:numFmt w:val="bullet"/>
      <w:lvlText w:val=""/>
      <w:lvlJc w:val="left"/>
      <w:pPr>
        <w:ind w:left="6906" w:hanging="360"/>
      </w:pPr>
      <w:rPr>
        <w:rFonts w:ascii="Wingdings" w:hAnsi="Wingdings" w:hint="default"/>
      </w:rPr>
    </w:lvl>
  </w:abstractNum>
  <w:abstractNum w:abstractNumId="6">
    <w:nsid w:val="0BD1150F"/>
    <w:multiLevelType w:val="hybridMultilevel"/>
    <w:tmpl w:val="F73A0F0C"/>
    <w:lvl w:ilvl="0" w:tplc="04030015">
      <w:start w:val="1"/>
      <w:numFmt w:val="upp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nsid w:val="13263D70"/>
    <w:multiLevelType w:val="hybridMultilevel"/>
    <w:tmpl w:val="4AA64FE0"/>
    <w:lvl w:ilvl="0" w:tplc="0403000F">
      <w:start w:val="1"/>
      <w:numFmt w:val="decimal"/>
      <w:lvlText w:val="%1."/>
      <w:lvlJc w:val="left"/>
      <w:pPr>
        <w:ind w:left="1068" w:hanging="360"/>
      </w:pPr>
      <w:rPr>
        <w:rFonts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8">
    <w:nsid w:val="13B24D3B"/>
    <w:multiLevelType w:val="hybridMultilevel"/>
    <w:tmpl w:val="FD4601A2"/>
    <w:lvl w:ilvl="0" w:tplc="04030001">
      <w:start w:val="1"/>
      <w:numFmt w:val="bullet"/>
      <w:lvlText w:val=""/>
      <w:lvlJc w:val="left"/>
      <w:pPr>
        <w:ind w:left="360" w:hanging="360"/>
      </w:pPr>
      <w:rPr>
        <w:rFonts w:ascii="Symbol" w:hAnsi="Symbol" w:hint="default"/>
      </w:rPr>
    </w:lvl>
    <w:lvl w:ilvl="1" w:tplc="04030003">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9">
    <w:nsid w:val="1617206F"/>
    <w:multiLevelType w:val="hybridMultilevel"/>
    <w:tmpl w:val="0C9ACB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161E28D2"/>
    <w:multiLevelType w:val="hybridMultilevel"/>
    <w:tmpl w:val="5072B84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1A9A31CD"/>
    <w:multiLevelType w:val="hybridMultilevel"/>
    <w:tmpl w:val="B874AC1A"/>
    <w:lvl w:ilvl="0" w:tplc="047C7C0E">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1B2210B1"/>
    <w:multiLevelType w:val="hybridMultilevel"/>
    <w:tmpl w:val="2D0C6E9A"/>
    <w:lvl w:ilvl="0" w:tplc="0403000F">
      <w:start w:val="1"/>
      <w:numFmt w:val="decimal"/>
      <w:lvlText w:val="%1."/>
      <w:lvlJc w:val="left"/>
      <w:pPr>
        <w:ind w:left="1080" w:hanging="360"/>
      </w:pPr>
      <w:rPr>
        <w:rFont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3">
    <w:nsid w:val="1CC73D6B"/>
    <w:multiLevelType w:val="hybridMultilevel"/>
    <w:tmpl w:val="AB743444"/>
    <w:lvl w:ilvl="0" w:tplc="6E88EA06">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24D52FE9"/>
    <w:multiLevelType w:val="hybridMultilevel"/>
    <w:tmpl w:val="E4B20ACA"/>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nsid w:val="25072E9B"/>
    <w:multiLevelType w:val="hybridMultilevel"/>
    <w:tmpl w:val="764E05F4"/>
    <w:lvl w:ilvl="0" w:tplc="B124469C">
      <w:start w:val="17"/>
      <w:numFmt w:val="decimal"/>
      <w:lvlText w:val="%1."/>
      <w:lvlJc w:val="left"/>
      <w:pPr>
        <w:ind w:left="720" w:hanging="360"/>
      </w:pPr>
      <w:rPr>
        <w:rFonts w:hint="default"/>
        <w:color w:val="auto"/>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nsid w:val="26EF4C99"/>
    <w:multiLevelType w:val="hybridMultilevel"/>
    <w:tmpl w:val="865CDD90"/>
    <w:lvl w:ilvl="0" w:tplc="43769318">
      <w:start w:val="1"/>
      <w:numFmt w:val="bullet"/>
      <w:lvlText w:val="-"/>
      <w:lvlJc w:val="left"/>
      <w:pPr>
        <w:ind w:left="720" w:hanging="360"/>
      </w:pPr>
      <w:rPr>
        <w:rFonts w:ascii="Calibri" w:eastAsia="Calibri" w:hAnsi="Calibri" w:cs="Calibr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7">
    <w:nsid w:val="28FE55E0"/>
    <w:multiLevelType w:val="hybridMultilevel"/>
    <w:tmpl w:val="AB743444"/>
    <w:lvl w:ilvl="0" w:tplc="6E88EA06">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29234DAF"/>
    <w:multiLevelType w:val="hybridMultilevel"/>
    <w:tmpl w:val="F9ACC12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nsid w:val="30573285"/>
    <w:multiLevelType w:val="hybridMultilevel"/>
    <w:tmpl w:val="AD10BB9C"/>
    <w:lvl w:ilvl="0" w:tplc="0403000F">
      <w:start w:val="1"/>
      <w:numFmt w:val="decimal"/>
      <w:lvlText w:val="%1."/>
      <w:lvlJc w:val="left"/>
      <w:pPr>
        <w:ind w:left="1068" w:hanging="360"/>
      </w:pPr>
      <w:rPr>
        <w:rFonts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0">
    <w:nsid w:val="33F73CBE"/>
    <w:multiLevelType w:val="hybridMultilevel"/>
    <w:tmpl w:val="F0FA4F2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nsid w:val="3653592A"/>
    <w:multiLevelType w:val="hybridMultilevel"/>
    <w:tmpl w:val="E72C3A60"/>
    <w:lvl w:ilvl="0" w:tplc="0403000F">
      <w:start w:val="1"/>
      <w:numFmt w:val="decimal"/>
      <w:lvlText w:val="%1."/>
      <w:lvlJc w:val="left"/>
      <w:pPr>
        <w:ind w:left="360" w:hanging="360"/>
      </w:pPr>
      <w:rPr>
        <w:rFonts w:hint="default"/>
        <w:b w:val="0"/>
        <w:u w:val="none"/>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2">
    <w:nsid w:val="36AA508D"/>
    <w:multiLevelType w:val="hybridMultilevel"/>
    <w:tmpl w:val="E258E79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3">
    <w:nsid w:val="37E1031A"/>
    <w:multiLevelType w:val="hybridMultilevel"/>
    <w:tmpl w:val="41EC5B40"/>
    <w:lvl w:ilvl="0" w:tplc="5940715C">
      <w:start w:val="5"/>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4">
    <w:nsid w:val="3AC6057A"/>
    <w:multiLevelType w:val="hybridMultilevel"/>
    <w:tmpl w:val="A2A29054"/>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nsid w:val="43D871B5"/>
    <w:multiLevelType w:val="hybridMultilevel"/>
    <w:tmpl w:val="E8DE2FF8"/>
    <w:lvl w:ilvl="0" w:tplc="0C0A000F">
      <w:start w:val="1"/>
      <w:numFmt w:val="decimal"/>
      <w:lvlText w:val="%1."/>
      <w:lvlJc w:val="left"/>
      <w:pPr>
        <w:ind w:left="36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44997783"/>
    <w:multiLevelType w:val="hybridMultilevel"/>
    <w:tmpl w:val="5BEA8F00"/>
    <w:lvl w:ilvl="0" w:tplc="0403000F">
      <w:start w:val="1"/>
      <w:numFmt w:val="decimal"/>
      <w:lvlText w:val="%1."/>
      <w:lvlJc w:val="left"/>
      <w:pPr>
        <w:ind w:left="720" w:hanging="360"/>
      </w:pPr>
      <w:rPr>
        <w:rFonts w:hint="default"/>
      </w:rPr>
    </w:lvl>
    <w:lvl w:ilvl="1" w:tplc="2344622C">
      <w:start w:val="7"/>
      <w:numFmt w:val="bullet"/>
      <w:lvlText w:val="-"/>
      <w:lvlJc w:val="left"/>
      <w:pPr>
        <w:ind w:left="1440" w:hanging="360"/>
      </w:pPr>
      <w:rPr>
        <w:rFonts w:ascii="Arial" w:eastAsiaTheme="minorHAnsi" w:hAnsi="Arial" w:cs="Arial" w:hint="default"/>
      </w:r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nsid w:val="47AD05AF"/>
    <w:multiLevelType w:val="hybridMultilevel"/>
    <w:tmpl w:val="86FE2C4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nsid w:val="47E030CC"/>
    <w:multiLevelType w:val="hybridMultilevel"/>
    <w:tmpl w:val="871A6ED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nsid w:val="48BB7338"/>
    <w:multiLevelType w:val="hybridMultilevel"/>
    <w:tmpl w:val="26CCB72E"/>
    <w:lvl w:ilvl="0" w:tplc="0403000F">
      <w:start w:val="1"/>
      <w:numFmt w:val="decimal"/>
      <w:lvlText w:val="%1."/>
      <w:lvlJc w:val="left"/>
      <w:pPr>
        <w:ind w:left="720" w:hanging="360"/>
      </w:pPr>
      <w:rPr>
        <w:rFonts w:hint="default"/>
        <w:b w:val="0"/>
        <w:u w:val="none"/>
      </w:rPr>
    </w:lvl>
    <w:lvl w:ilvl="1" w:tplc="2344622C">
      <w:start w:val="7"/>
      <w:numFmt w:val="bullet"/>
      <w:lvlText w:val="-"/>
      <w:lvlJc w:val="left"/>
      <w:pPr>
        <w:ind w:left="1440" w:hanging="360"/>
      </w:pPr>
      <w:rPr>
        <w:rFonts w:ascii="Arial" w:eastAsiaTheme="minorHAnsi" w:hAnsi="Arial" w:cs="Arial" w:hint="default"/>
      </w:rPr>
    </w:lvl>
    <w:lvl w:ilvl="2" w:tplc="04030005">
      <w:start w:val="1"/>
      <w:numFmt w:val="bullet"/>
      <w:lvlText w:val=""/>
      <w:lvlJc w:val="left"/>
      <w:pPr>
        <w:ind w:left="2160" w:hanging="180"/>
      </w:pPr>
      <w:rPr>
        <w:rFonts w:ascii="Wingdings" w:hAnsi="Wingdings" w:hint="default"/>
      </w:r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0">
    <w:nsid w:val="4B3B6CD0"/>
    <w:multiLevelType w:val="hybridMultilevel"/>
    <w:tmpl w:val="A9C6845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1">
    <w:nsid w:val="4FEC5F89"/>
    <w:multiLevelType w:val="hybridMultilevel"/>
    <w:tmpl w:val="CB90CC0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2">
    <w:nsid w:val="50BF0579"/>
    <w:multiLevelType w:val="hybridMultilevel"/>
    <w:tmpl w:val="1604EECA"/>
    <w:lvl w:ilvl="0" w:tplc="0403000F">
      <w:start w:val="1"/>
      <w:numFmt w:val="decimal"/>
      <w:lvlText w:val="%1."/>
      <w:lvlJc w:val="left"/>
      <w:pPr>
        <w:ind w:left="720" w:hanging="360"/>
      </w:pPr>
      <w:rPr>
        <w:rFonts w:hint="default"/>
      </w:rPr>
    </w:lvl>
    <w:lvl w:ilvl="1" w:tplc="2344622C">
      <w:start w:val="7"/>
      <w:numFmt w:val="bullet"/>
      <w:lvlText w:val="-"/>
      <w:lvlJc w:val="left"/>
      <w:pPr>
        <w:ind w:left="1440" w:hanging="360"/>
      </w:pPr>
      <w:rPr>
        <w:rFonts w:ascii="Arial" w:eastAsiaTheme="minorHAnsi" w:hAnsi="Arial" w:cs="Arial" w:hint="default"/>
      </w:rPr>
    </w:lvl>
    <w:lvl w:ilvl="2" w:tplc="81EA78DC">
      <w:numFmt w:val="bullet"/>
      <w:lvlText w:val=""/>
      <w:lvlJc w:val="left"/>
      <w:pPr>
        <w:ind w:left="2340" w:hanging="360"/>
      </w:pPr>
      <w:rPr>
        <w:rFonts w:ascii="Wingdings" w:eastAsiaTheme="minorEastAsia" w:hAnsi="Wingdings" w:cstheme="minorBidi" w:hint="default"/>
      </w:r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3">
    <w:nsid w:val="511B49A2"/>
    <w:multiLevelType w:val="hybridMultilevel"/>
    <w:tmpl w:val="2BF24E38"/>
    <w:lvl w:ilvl="0" w:tplc="658AB4E8">
      <w:start w:val="7"/>
      <w:numFmt w:val="decimal"/>
      <w:lvlText w:val="%1."/>
      <w:lvlJc w:val="left"/>
      <w:pPr>
        <w:ind w:left="720" w:hanging="360"/>
      </w:pPr>
      <w:rPr>
        <w:rFonts w:hint="default"/>
        <w:color w:val="auto"/>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4">
    <w:nsid w:val="544F3066"/>
    <w:multiLevelType w:val="hybridMultilevel"/>
    <w:tmpl w:val="F70E83D4"/>
    <w:lvl w:ilvl="0" w:tplc="2A08E0D6">
      <w:start w:val="2"/>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5">
    <w:nsid w:val="54645220"/>
    <w:multiLevelType w:val="hybridMultilevel"/>
    <w:tmpl w:val="D6C4AB4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6">
    <w:nsid w:val="56887918"/>
    <w:multiLevelType w:val="hybridMultilevel"/>
    <w:tmpl w:val="D0C0EEE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7">
    <w:nsid w:val="571E6689"/>
    <w:multiLevelType w:val="hybridMultilevel"/>
    <w:tmpl w:val="B8E6C80A"/>
    <w:lvl w:ilvl="0" w:tplc="0403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nsid w:val="592A7BA8"/>
    <w:multiLevelType w:val="hybridMultilevel"/>
    <w:tmpl w:val="3C10B7AA"/>
    <w:lvl w:ilvl="0" w:tplc="0403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nsid w:val="5B9940DF"/>
    <w:multiLevelType w:val="hybridMultilevel"/>
    <w:tmpl w:val="726069D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0">
    <w:nsid w:val="5BB7480A"/>
    <w:multiLevelType w:val="hybridMultilevel"/>
    <w:tmpl w:val="AB743444"/>
    <w:lvl w:ilvl="0" w:tplc="6E88EA06">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nsid w:val="5D9D2472"/>
    <w:multiLevelType w:val="hybridMultilevel"/>
    <w:tmpl w:val="DD3A95EA"/>
    <w:lvl w:ilvl="0" w:tplc="0403000F">
      <w:start w:val="1"/>
      <w:numFmt w:val="decimal"/>
      <w:lvlText w:val="%1."/>
      <w:lvlJc w:val="left"/>
      <w:pPr>
        <w:ind w:left="1068" w:hanging="360"/>
      </w:pPr>
      <w:rPr>
        <w:rFonts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2">
    <w:nsid w:val="5E506CBD"/>
    <w:multiLevelType w:val="hybridMultilevel"/>
    <w:tmpl w:val="AFB07A2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3">
    <w:nsid w:val="5FC3171B"/>
    <w:multiLevelType w:val="hybridMultilevel"/>
    <w:tmpl w:val="3AC4F30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4">
    <w:nsid w:val="61054403"/>
    <w:multiLevelType w:val="hybridMultilevel"/>
    <w:tmpl w:val="131EA6FC"/>
    <w:lvl w:ilvl="0" w:tplc="0403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nsid w:val="63515D0B"/>
    <w:multiLevelType w:val="hybridMultilevel"/>
    <w:tmpl w:val="8166BFA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nsid w:val="637D083C"/>
    <w:multiLevelType w:val="hybridMultilevel"/>
    <w:tmpl w:val="10E2F4CA"/>
    <w:lvl w:ilvl="0" w:tplc="0403000F">
      <w:start w:val="1"/>
      <w:numFmt w:val="decimal"/>
      <w:lvlText w:val="%1."/>
      <w:lvlJc w:val="left"/>
      <w:pPr>
        <w:ind w:left="720" w:hanging="360"/>
      </w:pPr>
      <w:rPr>
        <w:rFonts w:hint="default"/>
      </w:rPr>
    </w:lvl>
    <w:lvl w:ilvl="1" w:tplc="2344622C">
      <w:start w:val="7"/>
      <w:numFmt w:val="bullet"/>
      <w:lvlText w:val="-"/>
      <w:lvlJc w:val="left"/>
      <w:pPr>
        <w:ind w:left="1440" w:hanging="360"/>
      </w:pPr>
      <w:rPr>
        <w:rFonts w:ascii="Arial" w:eastAsiaTheme="minorHAnsi" w:hAnsi="Arial" w:cs="Arial" w:hint="default"/>
      </w:rPr>
    </w:lvl>
    <w:lvl w:ilvl="2" w:tplc="0403001B">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7">
    <w:nsid w:val="64B53C91"/>
    <w:multiLevelType w:val="hybridMultilevel"/>
    <w:tmpl w:val="CB865AF0"/>
    <w:lvl w:ilvl="0" w:tplc="17CA1F8E">
      <w:start w:val="1"/>
      <w:numFmt w:val="decimal"/>
      <w:lvlText w:val="%1."/>
      <w:lvlJc w:val="left"/>
      <w:pPr>
        <w:ind w:left="720" w:hanging="360"/>
      </w:pPr>
      <w:rPr>
        <w:rFonts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8">
    <w:nsid w:val="64E43E5E"/>
    <w:multiLevelType w:val="hybridMultilevel"/>
    <w:tmpl w:val="AB743444"/>
    <w:lvl w:ilvl="0" w:tplc="6E88EA06">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nsid w:val="65FA02F7"/>
    <w:multiLevelType w:val="hybridMultilevel"/>
    <w:tmpl w:val="F098888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0">
    <w:nsid w:val="66895867"/>
    <w:multiLevelType w:val="hybridMultilevel"/>
    <w:tmpl w:val="71CABAA0"/>
    <w:lvl w:ilvl="0" w:tplc="0403000F">
      <w:start w:val="1"/>
      <w:numFmt w:val="decimal"/>
      <w:lvlText w:val="%1."/>
      <w:lvlJc w:val="left"/>
      <w:pPr>
        <w:ind w:left="1146" w:hanging="360"/>
      </w:pPr>
    </w:lvl>
    <w:lvl w:ilvl="1" w:tplc="04030019" w:tentative="1">
      <w:start w:val="1"/>
      <w:numFmt w:val="lowerLetter"/>
      <w:lvlText w:val="%2."/>
      <w:lvlJc w:val="left"/>
      <w:pPr>
        <w:ind w:left="1866" w:hanging="360"/>
      </w:pPr>
    </w:lvl>
    <w:lvl w:ilvl="2" w:tplc="0403001B" w:tentative="1">
      <w:start w:val="1"/>
      <w:numFmt w:val="lowerRoman"/>
      <w:lvlText w:val="%3."/>
      <w:lvlJc w:val="right"/>
      <w:pPr>
        <w:ind w:left="2586" w:hanging="180"/>
      </w:pPr>
    </w:lvl>
    <w:lvl w:ilvl="3" w:tplc="0403000F" w:tentative="1">
      <w:start w:val="1"/>
      <w:numFmt w:val="decimal"/>
      <w:lvlText w:val="%4."/>
      <w:lvlJc w:val="left"/>
      <w:pPr>
        <w:ind w:left="3306" w:hanging="360"/>
      </w:pPr>
    </w:lvl>
    <w:lvl w:ilvl="4" w:tplc="04030019" w:tentative="1">
      <w:start w:val="1"/>
      <w:numFmt w:val="lowerLetter"/>
      <w:lvlText w:val="%5."/>
      <w:lvlJc w:val="left"/>
      <w:pPr>
        <w:ind w:left="4026" w:hanging="360"/>
      </w:pPr>
    </w:lvl>
    <w:lvl w:ilvl="5" w:tplc="0403001B" w:tentative="1">
      <w:start w:val="1"/>
      <w:numFmt w:val="lowerRoman"/>
      <w:lvlText w:val="%6."/>
      <w:lvlJc w:val="right"/>
      <w:pPr>
        <w:ind w:left="4746" w:hanging="180"/>
      </w:pPr>
    </w:lvl>
    <w:lvl w:ilvl="6" w:tplc="0403000F" w:tentative="1">
      <w:start w:val="1"/>
      <w:numFmt w:val="decimal"/>
      <w:lvlText w:val="%7."/>
      <w:lvlJc w:val="left"/>
      <w:pPr>
        <w:ind w:left="5466" w:hanging="360"/>
      </w:pPr>
    </w:lvl>
    <w:lvl w:ilvl="7" w:tplc="04030019" w:tentative="1">
      <w:start w:val="1"/>
      <w:numFmt w:val="lowerLetter"/>
      <w:lvlText w:val="%8."/>
      <w:lvlJc w:val="left"/>
      <w:pPr>
        <w:ind w:left="6186" w:hanging="360"/>
      </w:pPr>
    </w:lvl>
    <w:lvl w:ilvl="8" w:tplc="0403001B" w:tentative="1">
      <w:start w:val="1"/>
      <w:numFmt w:val="lowerRoman"/>
      <w:lvlText w:val="%9."/>
      <w:lvlJc w:val="right"/>
      <w:pPr>
        <w:ind w:left="6906" w:hanging="180"/>
      </w:pPr>
    </w:lvl>
  </w:abstractNum>
  <w:abstractNum w:abstractNumId="51">
    <w:nsid w:val="69232E06"/>
    <w:multiLevelType w:val="hybridMultilevel"/>
    <w:tmpl w:val="8B0E24B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nsid w:val="6A36557D"/>
    <w:multiLevelType w:val="hybridMultilevel"/>
    <w:tmpl w:val="ABB825E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3">
    <w:nsid w:val="6D4424A5"/>
    <w:multiLevelType w:val="hybridMultilevel"/>
    <w:tmpl w:val="131EA6FC"/>
    <w:lvl w:ilvl="0" w:tplc="0403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nsid w:val="74E6770F"/>
    <w:multiLevelType w:val="hybridMultilevel"/>
    <w:tmpl w:val="9348B1A8"/>
    <w:lvl w:ilvl="0" w:tplc="0403000F">
      <w:start w:val="1"/>
      <w:numFmt w:val="decimal"/>
      <w:lvlText w:val="%1."/>
      <w:lvlJc w:val="left"/>
      <w:pPr>
        <w:ind w:left="1146" w:hanging="360"/>
      </w:pPr>
    </w:lvl>
    <w:lvl w:ilvl="1" w:tplc="04030019" w:tentative="1">
      <w:start w:val="1"/>
      <w:numFmt w:val="lowerLetter"/>
      <w:lvlText w:val="%2."/>
      <w:lvlJc w:val="left"/>
      <w:pPr>
        <w:ind w:left="1866" w:hanging="360"/>
      </w:pPr>
    </w:lvl>
    <w:lvl w:ilvl="2" w:tplc="0403001B" w:tentative="1">
      <w:start w:val="1"/>
      <w:numFmt w:val="lowerRoman"/>
      <w:lvlText w:val="%3."/>
      <w:lvlJc w:val="right"/>
      <w:pPr>
        <w:ind w:left="2586" w:hanging="180"/>
      </w:pPr>
    </w:lvl>
    <w:lvl w:ilvl="3" w:tplc="0403000F" w:tentative="1">
      <w:start w:val="1"/>
      <w:numFmt w:val="decimal"/>
      <w:lvlText w:val="%4."/>
      <w:lvlJc w:val="left"/>
      <w:pPr>
        <w:ind w:left="3306" w:hanging="360"/>
      </w:pPr>
    </w:lvl>
    <w:lvl w:ilvl="4" w:tplc="04030019" w:tentative="1">
      <w:start w:val="1"/>
      <w:numFmt w:val="lowerLetter"/>
      <w:lvlText w:val="%5."/>
      <w:lvlJc w:val="left"/>
      <w:pPr>
        <w:ind w:left="4026" w:hanging="360"/>
      </w:pPr>
    </w:lvl>
    <w:lvl w:ilvl="5" w:tplc="0403001B" w:tentative="1">
      <w:start w:val="1"/>
      <w:numFmt w:val="lowerRoman"/>
      <w:lvlText w:val="%6."/>
      <w:lvlJc w:val="right"/>
      <w:pPr>
        <w:ind w:left="4746" w:hanging="180"/>
      </w:pPr>
    </w:lvl>
    <w:lvl w:ilvl="6" w:tplc="0403000F" w:tentative="1">
      <w:start w:val="1"/>
      <w:numFmt w:val="decimal"/>
      <w:lvlText w:val="%7."/>
      <w:lvlJc w:val="left"/>
      <w:pPr>
        <w:ind w:left="5466" w:hanging="360"/>
      </w:pPr>
    </w:lvl>
    <w:lvl w:ilvl="7" w:tplc="04030019" w:tentative="1">
      <w:start w:val="1"/>
      <w:numFmt w:val="lowerLetter"/>
      <w:lvlText w:val="%8."/>
      <w:lvlJc w:val="left"/>
      <w:pPr>
        <w:ind w:left="6186" w:hanging="360"/>
      </w:pPr>
    </w:lvl>
    <w:lvl w:ilvl="8" w:tplc="0403001B" w:tentative="1">
      <w:start w:val="1"/>
      <w:numFmt w:val="lowerRoman"/>
      <w:lvlText w:val="%9."/>
      <w:lvlJc w:val="right"/>
      <w:pPr>
        <w:ind w:left="6906" w:hanging="180"/>
      </w:pPr>
    </w:lvl>
  </w:abstractNum>
  <w:abstractNum w:abstractNumId="55">
    <w:nsid w:val="75767AB2"/>
    <w:multiLevelType w:val="hybridMultilevel"/>
    <w:tmpl w:val="AB9CF024"/>
    <w:lvl w:ilvl="0" w:tplc="0403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nsid w:val="77141A11"/>
    <w:multiLevelType w:val="hybridMultilevel"/>
    <w:tmpl w:val="7DA0C1DE"/>
    <w:lvl w:ilvl="0" w:tplc="0403000F">
      <w:start w:val="1"/>
      <w:numFmt w:val="decimal"/>
      <w:lvlText w:val="%1."/>
      <w:lvlJc w:val="left"/>
      <w:pPr>
        <w:ind w:left="19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nsid w:val="77D1502E"/>
    <w:multiLevelType w:val="hybridMultilevel"/>
    <w:tmpl w:val="F99A459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8">
    <w:nsid w:val="77FE1A91"/>
    <w:multiLevelType w:val="hybridMultilevel"/>
    <w:tmpl w:val="D5AE0FBA"/>
    <w:lvl w:ilvl="0" w:tplc="BFAA8020">
      <w:start w:val="4"/>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9">
    <w:nsid w:val="79823B02"/>
    <w:multiLevelType w:val="hybridMultilevel"/>
    <w:tmpl w:val="0106A35E"/>
    <w:lvl w:ilvl="0" w:tplc="0403000F">
      <w:start w:val="1"/>
      <w:numFmt w:val="decimal"/>
      <w:lvlText w:val="%1."/>
      <w:lvlJc w:val="left"/>
      <w:pPr>
        <w:ind w:left="1080" w:hanging="360"/>
      </w:pPr>
      <w:rPr>
        <w:rFont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60">
    <w:nsid w:val="79E75695"/>
    <w:multiLevelType w:val="hybridMultilevel"/>
    <w:tmpl w:val="A002028C"/>
    <w:lvl w:ilvl="0" w:tplc="0403000F">
      <w:start w:val="1"/>
      <w:numFmt w:val="decimal"/>
      <w:lvlText w:val="%1."/>
      <w:lvlJc w:val="left"/>
      <w:pPr>
        <w:ind w:left="720" w:hanging="360"/>
      </w:pPr>
      <w:rPr>
        <w:rFonts w:hint="default"/>
      </w:rPr>
    </w:lvl>
    <w:lvl w:ilvl="1" w:tplc="2344622C">
      <w:start w:val="7"/>
      <w:numFmt w:val="bullet"/>
      <w:lvlText w:val="-"/>
      <w:lvlJc w:val="left"/>
      <w:pPr>
        <w:ind w:left="1440" w:hanging="360"/>
      </w:pPr>
      <w:rPr>
        <w:rFonts w:ascii="Arial" w:eastAsiaTheme="minorHAnsi" w:hAnsi="Arial" w:cs="Arial" w:hint="default"/>
      </w:r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1">
    <w:nsid w:val="7A613FDF"/>
    <w:multiLevelType w:val="hybridMultilevel"/>
    <w:tmpl w:val="E8DE2FF8"/>
    <w:lvl w:ilvl="0" w:tplc="FFFFFFFF">
      <w:start w:val="1"/>
      <w:numFmt w:val="decimal"/>
      <w:lvlText w:val="%1."/>
      <w:lvlJc w:val="left"/>
      <w:pPr>
        <w:ind w:left="36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nsid w:val="7CE12034"/>
    <w:multiLevelType w:val="hybridMultilevel"/>
    <w:tmpl w:val="3420244A"/>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3">
    <w:nsid w:val="7D6C6495"/>
    <w:multiLevelType w:val="hybridMultilevel"/>
    <w:tmpl w:val="AB743444"/>
    <w:lvl w:ilvl="0" w:tplc="6E88EA06">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nsid w:val="7DAE62CA"/>
    <w:multiLevelType w:val="hybridMultilevel"/>
    <w:tmpl w:val="422AB7D2"/>
    <w:lvl w:ilvl="0" w:tplc="52F045FC">
      <w:numFmt w:val="bullet"/>
      <w:lvlText w:val="-"/>
      <w:lvlJc w:val="left"/>
      <w:pPr>
        <w:ind w:left="1071" w:hanging="360"/>
      </w:pPr>
      <w:rPr>
        <w:rFonts w:ascii="Calibri" w:eastAsiaTheme="minorEastAsia" w:hAnsi="Calibri" w:cstheme="minorHAnsi" w:hint="default"/>
      </w:rPr>
    </w:lvl>
    <w:lvl w:ilvl="1" w:tplc="04030003" w:tentative="1">
      <w:start w:val="1"/>
      <w:numFmt w:val="bullet"/>
      <w:lvlText w:val="o"/>
      <w:lvlJc w:val="left"/>
      <w:pPr>
        <w:ind w:left="1791" w:hanging="360"/>
      </w:pPr>
      <w:rPr>
        <w:rFonts w:ascii="Courier New" w:hAnsi="Courier New" w:cs="Courier New" w:hint="default"/>
      </w:rPr>
    </w:lvl>
    <w:lvl w:ilvl="2" w:tplc="04030005" w:tentative="1">
      <w:start w:val="1"/>
      <w:numFmt w:val="bullet"/>
      <w:lvlText w:val=""/>
      <w:lvlJc w:val="left"/>
      <w:pPr>
        <w:ind w:left="2511" w:hanging="360"/>
      </w:pPr>
      <w:rPr>
        <w:rFonts w:ascii="Wingdings" w:hAnsi="Wingdings" w:hint="default"/>
      </w:rPr>
    </w:lvl>
    <w:lvl w:ilvl="3" w:tplc="04030001" w:tentative="1">
      <w:start w:val="1"/>
      <w:numFmt w:val="bullet"/>
      <w:lvlText w:val=""/>
      <w:lvlJc w:val="left"/>
      <w:pPr>
        <w:ind w:left="3231" w:hanging="360"/>
      </w:pPr>
      <w:rPr>
        <w:rFonts w:ascii="Symbol" w:hAnsi="Symbol" w:hint="default"/>
      </w:rPr>
    </w:lvl>
    <w:lvl w:ilvl="4" w:tplc="04030003" w:tentative="1">
      <w:start w:val="1"/>
      <w:numFmt w:val="bullet"/>
      <w:lvlText w:val="o"/>
      <w:lvlJc w:val="left"/>
      <w:pPr>
        <w:ind w:left="3951" w:hanging="360"/>
      </w:pPr>
      <w:rPr>
        <w:rFonts w:ascii="Courier New" w:hAnsi="Courier New" w:cs="Courier New" w:hint="default"/>
      </w:rPr>
    </w:lvl>
    <w:lvl w:ilvl="5" w:tplc="04030005" w:tentative="1">
      <w:start w:val="1"/>
      <w:numFmt w:val="bullet"/>
      <w:lvlText w:val=""/>
      <w:lvlJc w:val="left"/>
      <w:pPr>
        <w:ind w:left="4671" w:hanging="360"/>
      </w:pPr>
      <w:rPr>
        <w:rFonts w:ascii="Wingdings" w:hAnsi="Wingdings" w:hint="default"/>
      </w:rPr>
    </w:lvl>
    <w:lvl w:ilvl="6" w:tplc="04030001" w:tentative="1">
      <w:start w:val="1"/>
      <w:numFmt w:val="bullet"/>
      <w:lvlText w:val=""/>
      <w:lvlJc w:val="left"/>
      <w:pPr>
        <w:ind w:left="5391" w:hanging="360"/>
      </w:pPr>
      <w:rPr>
        <w:rFonts w:ascii="Symbol" w:hAnsi="Symbol" w:hint="default"/>
      </w:rPr>
    </w:lvl>
    <w:lvl w:ilvl="7" w:tplc="04030003" w:tentative="1">
      <w:start w:val="1"/>
      <w:numFmt w:val="bullet"/>
      <w:lvlText w:val="o"/>
      <w:lvlJc w:val="left"/>
      <w:pPr>
        <w:ind w:left="6111" w:hanging="360"/>
      </w:pPr>
      <w:rPr>
        <w:rFonts w:ascii="Courier New" w:hAnsi="Courier New" w:cs="Courier New" w:hint="default"/>
      </w:rPr>
    </w:lvl>
    <w:lvl w:ilvl="8" w:tplc="04030005" w:tentative="1">
      <w:start w:val="1"/>
      <w:numFmt w:val="bullet"/>
      <w:lvlText w:val=""/>
      <w:lvlJc w:val="left"/>
      <w:pPr>
        <w:ind w:left="6831" w:hanging="360"/>
      </w:pPr>
      <w:rPr>
        <w:rFonts w:ascii="Wingdings" w:hAnsi="Wingdings" w:hint="default"/>
      </w:rPr>
    </w:lvl>
  </w:abstractNum>
  <w:num w:numId="1">
    <w:abstractNumId w:val="47"/>
  </w:num>
  <w:num w:numId="2">
    <w:abstractNumId w:val="39"/>
  </w:num>
  <w:num w:numId="3">
    <w:abstractNumId w:val="42"/>
  </w:num>
  <w:num w:numId="4">
    <w:abstractNumId w:val="14"/>
  </w:num>
  <w:num w:numId="5">
    <w:abstractNumId w:val="57"/>
  </w:num>
  <w:num w:numId="6">
    <w:abstractNumId w:val="32"/>
  </w:num>
  <w:num w:numId="7">
    <w:abstractNumId w:val="29"/>
  </w:num>
  <w:num w:numId="8">
    <w:abstractNumId w:val="2"/>
  </w:num>
  <w:num w:numId="9">
    <w:abstractNumId w:val="46"/>
  </w:num>
  <w:num w:numId="10">
    <w:abstractNumId w:val="31"/>
  </w:num>
  <w:num w:numId="11">
    <w:abstractNumId w:val="1"/>
  </w:num>
  <w:num w:numId="12">
    <w:abstractNumId w:val="3"/>
  </w:num>
  <w:num w:numId="13">
    <w:abstractNumId w:val="26"/>
  </w:num>
  <w:num w:numId="14">
    <w:abstractNumId w:val="60"/>
  </w:num>
  <w:num w:numId="15">
    <w:abstractNumId w:val="25"/>
  </w:num>
  <w:num w:numId="16">
    <w:abstractNumId w:val="45"/>
  </w:num>
  <w:num w:numId="17">
    <w:abstractNumId w:val="9"/>
  </w:num>
  <w:num w:numId="18">
    <w:abstractNumId w:val="51"/>
  </w:num>
  <w:num w:numId="19">
    <w:abstractNumId w:val="6"/>
  </w:num>
  <w:num w:numId="20">
    <w:abstractNumId w:val="12"/>
  </w:num>
  <w:num w:numId="21">
    <w:abstractNumId w:val="59"/>
  </w:num>
  <w:num w:numId="22">
    <w:abstractNumId w:val="19"/>
  </w:num>
  <w:num w:numId="23">
    <w:abstractNumId w:val="7"/>
  </w:num>
  <w:num w:numId="24">
    <w:abstractNumId w:val="41"/>
  </w:num>
  <w:num w:numId="25">
    <w:abstractNumId w:val="0"/>
  </w:num>
  <w:num w:numId="26">
    <w:abstractNumId w:val="55"/>
  </w:num>
  <w:num w:numId="27">
    <w:abstractNumId w:val="62"/>
  </w:num>
  <w:num w:numId="28">
    <w:abstractNumId w:val="53"/>
  </w:num>
  <w:num w:numId="29">
    <w:abstractNumId w:val="56"/>
  </w:num>
  <w:num w:numId="30">
    <w:abstractNumId w:val="27"/>
  </w:num>
  <w:num w:numId="31">
    <w:abstractNumId w:val="49"/>
  </w:num>
  <w:num w:numId="32">
    <w:abstractNumId w:val="30"/>
  </w:num>
  <w:num w:numId="33">
    <w:abstractNumId w:val="10"/>
  </w:num>
  <w:num w:numId="34">
    <w:abstractNumId w:val="5"/>
  </w:num>
  <w:num w:numId="35">
    <w:abstractNumId w:val="21"/>
  </w:num>
  <w:num w:numId="36">
    <w:abstractNumId w:val="43"/>
  </w:num>
  <w:num w:numId="37">
    <w:abstractNumId w:val="37"/>
  </w:num>
  <w:num w:numId="38">
    <w:abstractNumId w:val="38"/>
  </w:num>
  <w:num w:numId="39">
    <w:abstractNumId w:val="64"/>
  </w:num>
  <w:num w:numId="40">
    <w:abstractNumId w:val="11"/>
  </w:num>
  <w:num w:numId="41">
    <w:abstractNumId w:val="36"/>
  </w:num>
  <w:num w:numId="42">
    <w:abstractNumId w:val="44"/>
  </w:num>
  <w:num w:numId="43">
    <w:abstractNumId w:val="48"/>
  </w:num>
  <w:num w:numId="44">
    <w:abstractNumId w:val="58"/>
  </w:num>
  <w:num w:numId="45">
    <w:abstractNumId w:val="40"/>
  </w:num>
  <w:num w:numId="46">
    <w:abstractNumId w:val="15"/>
  </w:num>
  <w:num w:numId="47">
    <w:abstractNumId w:val="13"/>
  </w:num>
  <w:num w:numId="48">
    <w:abstractNumId w:val="23"/>
  </w:num>
  <w:num w:numId="49">
    <w:abstractNumId w:val="33"/>
  </w:num>
  <w:num w:numId="50">
    <w:abstractNumId w:val="50"/>
  </w:num>
  <w:num w:numId="51">
    <w:abstractNumId w:val="4"/>
  </w:num>
  <w:num w:numId="52">
    <w:abstractNumId w:val="17"/>
  </w:num>
  <w:num w:numId="53">
    <w:abstractNumId w:val="54"/>
  </w:num>
  <w:num w:numId="54">
    <w:abstractNumId w:val="34"/>
  </w:num>
  <w:num w:numId="55">
    <w:abstractNumId w:val="63"/>
  </w:num>
  <w:num w:numId="56">
    <w:abstractNumId w:val="52"/>
  </w:num>
  <w:num w:numId="57">
    <w:abstractNumId w:val="24"/>
  </w:num>
  <w:num w:numId="58">
    <w:abstractNumId w:val="18"/>
  </w:num>
  <w:num w:numId="59">
    <w:abstractNumId w:val="35"/>
  </w:num>
  <w:num w:numId="60">
    <w:abstractNumId w:val="28"/>
  </w:num>
  <w:num w:numId="61">
    <w:abstractNumId w:val="16"/>
  </w:num>
  <w:num w:numId="62">
    <w:abstractNumId w:val="20"/>
  </w:num>
  <w:num w:numId="63">
    <w:abstractNumId w:val="8"/>
  </w:num>
  <w:num w:numId="64">
    <w:abstractNumId w:val="61"/>
  </w:num>
  <w:num w:numId="65">
    <w:abstractNumId w:val="22"/>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hyphenationZone w:val="425"/>
  <w:characterSpacingControl w:val="doNotCompress"/>
  <w:hdrShapeDefaults>
    <o:shapedefaults v:ext="edit" spidmax="2252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7DF"/>
    <w:rsid w:val="000029D6"/>
    <w:rsid w:val="00003EAB"/>
    <w:rsid w:val="00005021"/>
    <w:rsid w:val="00006E6F"/>
    <w:rsid w:val="000108ED"/>
    <w:rsid w:val="00010A9C"/>
    <w:rsid w:val="00011848"/>
    <w:rsid w:val="00014FF4"/>
    <w:rsid w:val="0001506A"/>
    <w:rsid w:val="00017B20"/>
    <w:rsid w:val="00020052"/>
    <w:rsid w:val="0002121C"/>
    <w:rsid w:val="00022455"/>
    <w:rsid w:val="00026F82"/>
    <w:rsid w:val="00030077"/>
    <w:rsid w:val="0003246F"/>
    <w:rsid w:val="00035053"/>
    <w:rsid w:val="00041947"/>
    <w:rsid w:val="000431C0"/>
    <w:rsid w:val="0004599C"/>
    <w:rsid w:val="00045CEF"/>
    <w:rsid w:val="000517AF"/>
    <w:rsid w:val="0005596D"/>
    <w:rsid w:val="0005637D"/>
    <w:rsid w:val="0005655D"/>
    <w:rsid w:val="00063526"/>
    <w:rsid w:val="000646BD"/>
    <w:rsid w:val="00064ED3"/>
    <w:rsid w:val="000650BE"/>
    <w:rsid w:val="00065B74"/>
    <w:rsid w:val="00070AF9"/>
    <w:rsid w:val="00073CF2"/>
    <w:rsid w:val="00075140"/>
    <w:rsid w:val="00077567"/>
    <w:rsid w:val="000809EA"/>
    <w:rsid w:val="00081730"/>
    <w:rsid w:val="0008464C"/>
    <w:rsid w:val="000847AF"/>
    <w:rsid w:val="000869B1"/>
    <w:rsid w:val="00091966"/>
    <w:rsid w:val="000922FF"/>
    <w:rsid w:val="00092964"/>
    <w:rsid w:val="00093384"/>
    <w:rsid w:val="0009471C"/>
    <w:rsid w:val="00094936"/>
    <w:rsid w:val="000952EC"/>
    <w:rsid w:val="00095B38"/>
    <w:rsid w:val="0009660F"/>
    <w:rsid w:val="00097ED0"/>
    <w:rsid w:val="000A0533"/>
    <w:rsid w:val="000A0FF9"/>
    <w:rsid w:val="000A1107"/>
    <w:rsid w:val="000A1139"/>
    <w:rsid w:val="000A2382"/>
    <w:rsid w:val="000A3EC9"/>
    <w:rsid w:val="000A41A0"/>
    <w:rsid w:val="000A4333"/>
    <w:rsid w:val="000B55C1"/>
    <w:rsid w:val="000B774C"/>
    <w:rsid w:val="000C0E46"/>
    <w:rsid w:val="000C19C9"/>
    <w:rsid w:val="000C2EBD"/>
    <w:rsid w:val="000C4AF5"/>
    <w:rsid w:val="000C4FF0"/>
    <w:rsid w:val="000D16E0"/>
    <w:rsid w:val="000D36A9"/>
    <w:rsid w:val="000D55F5"/>
    <w:rsid w:val="000D6D5A"/>
    <w:rsid w:val="000E058A"/>
    <w:rsid w:val="000E35A2"/>
    <w:rsid w:val="000E4C87"/>
    <w:rsid w:val="000E51E3"/>
    <w:rsid w:val="000E7688"/>
    <w:rsid w:val="000F2881"/>
    <w:rsid w:val="00101458"/>
    <w:rsid w:val="00101C15"/>
    <w:rsid w:val="001043F5"/>
    <w:rsid w:val="0010474B"/>
    <w:rsid w:val="00105E5F"/>
    <w:rsid w:val="00110FAF"/>
    <w:rsid w:val="00116ABF"/>
    <w:rsid w:val="00121A49"/>
    <w:rsid w:val="00121A8A"/>
    <w:rsid w:val="0012302C"/>
    <w:rsid w:val="00123880"/>
    <w:rsid w:val="00125512"/>
    <w:rsid w:val="00127F33"/>
    <w:rsid w:val="001315A6"/>
    <w:rsid w:val="00132C95"/>
    <w:rsid w:val="00133D37"/>
    <w:rsid w:val="00135D5A"/>
    <w:rsid w:val="0013662E"/>
    <w:rsid w:val="0013793B"/>
    <w:rsid w:val="00140176"/>
    <w:rsid w:val="001406EE"/>
    <w:rsid w:val="001437BC"/>
    <w:rsid w:val="00152970"/>
    <w:rsid w:val="00154357"/>
    <w:rsid w:val="001559F9"/>
    <w:rsid w:val="00160317"/>
    <w:rsid w:val="001614DC"/>
    <w:rsid w:val="001644E5"/>
    <w:rsid w:val="00166BF5"/>
    <w:rsid w:val="00166F60"/>
    <w:rsid w:val="00166F6F"/>
    <w:rsid w:val="00171017"/>
    <w:rsid w:val="001726FF"/>
    <w:rsid w:val="001729BA"/>
    <w:rsid w:val="001733CA"/>
    <w:rsid w:val="0018007E"/>
    <w:rsid w:val="001806A4"/>
    <w:rsid w:val="0018088E"/>
    <w:rsid w:val="00182E18"/>
    <w:rsid w:val="0018364B"/>
    <w:rsid w:val="001849C2"/>
    <w:rsid w:val="00190516"/>
    <w:rsid w:val="00194B30"/>
    <w:rsid w:val="00195FF5"/>
    <w:rsid w:val="001961AE"/>
    <w:rsid w:val="001974BE"/>
    <w:rsid w:val="00197B56"/>
    <w:rsid w:val="001A6EB2"/>
    <w:rsid w:val="001B29F1"/>
    <w:rsid w:val="001B3837"/>
    <w:rsid w:val="001B4232"/>
    <w:rsid w:val="001B5449"/>
    <w:rsid w:val="001B6222"/>
    <w:rsid w:val="001C1B41"/>
    <w:rsid w:val="001D31DA"/>
    <w:rsid w:val="001D366B"/>
    <w:rsid w:val="001D5377"/>
    <w:rsid w:val="001D5F84"/>
    <w:rsid w:val="001D6A90"/>
    <w:rsid w:val="001D6F22"/>
    <w:rsid w:val="001E167C"/>
    <w:rsid w:val="001E28AB"/>
    <w:rsid w:val="001E726C"/>
    <w:rsid w:val="001E76AB"/>
    <w:rsid w:val="001E7969"/>
    <w:rsid w:val="001F03AA"/>
    <w:rsid w:val="001F05B2"/>
    <w:rsid w:val="00201510"/>
    <w:rsid w:val="00201764"/>
    <w:rsid w:val="00202F88"/>
    <w:rsid w:val="00205E9C"/>
    <w:rsid w:val="00206B5E"/>
    <w:rsid w:val="0020705E"/>
    <w:rsid w:val="002104E3"/>
    <w:rsid w:val="0021423B"/>
    <w:rsid w:val="00221875"/>
    <w:rsid w:val="00223A14"/>
    <w:rsid w:val="002252E5"/>
    <w:rsid w:val="00232275"/>
    <w:rsid w:val="002333BB"/>
    <w:rsid w:val="00234132"/>
    <w:rsid w:val="00236074"/>
    <w:rsid w:val="002412E4"/>
    <w:rsid w:val="00241C73"/>
    <w:rsid w:val="00242AAF"/>
    <w:rsid w:val="002439BD"/>
    <w:rsid w:val="002443F3"/>
    <w:rsid w:val="002449F5"/>
    <w:rsid w:val="00245550"/>
    <w:rsid w:val="002517BF"/>
    <w:rsid w:val="00254087"/>
    <w:rsid w:val="002576D2"/>
    <w:rsid w:val="00267511"/>
    <w:rsid w:val="00273483"/>
    <w:rsid w:val="00274E14"/>
    <w:rsid w:val="00276A78"/>
    <w:rsid w:val="002852CD"/>
    <w:rsid w:val="0028686B"/>
    <w:rsid w:val="0029132B"/>
    <w:rsid w:val="00291908"/>
    <w:rsid w:val="00294D12"/>
    <w:rsid w:val="00294F49"/>
    <w:rsid w:val="00297772"/>
    <w:rsid w:val="002A0A70"/>
    <w:rsid w:val="002A1DD0"/>
    <w:rsid w:val="002A20C8"/>
    <w:rsid w:val="002A4113"/>
    <w:rsid w:val="002A63F4"/>
    <w:rsid w:val="002A7837"/>
    <w:rsid w:val="002B5AF2"/>
    <w:rsid w:val="002B5F8B"/>
    <w:rsid w:val="002C05AE"/>
    <w:rsid w:val="002C18F8"/>
    <w:rsid w:val="002C4520"/>
    <w:rsid w:val="002C5019"/>
    <w:rsid w:val="002C5113"/>
    <w:rsid w:val="002C5D41"/>
    <w:rsid w:val="002C61B7"/>
    <w:rsid w:val="002D1615"/>
    <w:rsid w:val="002D2757"/>
    <w:rsid w:val="002D397D"/>
    <w:rsid w:val="002D436E"/>
    <w:rsid w:val="002D4880"/>
    <w:rsid w:val="002D48C4"/>
    <w:rsid w:val="002D4F48"/>
    <w:rsid w:val="002D4F58"/>
    <w:rsid w:val="002D6755"/>
    <w:rsid w:val="002D7312"/>
    <w:rsid w:val="002F102E"/>
    <w:rsid w:val="002F1356"/>
    <w:rsid w:val="002F28EE"/>
    <w:rsid w:val="002F3677"/>
    <w:rsid w:val="003009E6"/>
    <w:rsid w:val="00300BC7"/>
    <w:rsid w:val="00301CA5"/>
    <w:rsid w:val="003064E8"/>
    <w:rsid w:val="0030781F"/>
    <w:rsid w:val="0031004F"/>
    <w:rsid w:val="0031063F"/>
    <w:rsid w:val="003106A9"/>
    <w:rsid w:val="00311435"/>
    <w:rsid w:val="00313939"/>
    <w:rsid w:val="0031396C"/>
    <w:rsid w:val="00314EDA"/>
    <w:rsid w:val="00315718"/>
    <w:rsid w:val="00316B39"/>
    <w:rsid w:val="00320030"/>
    <w:rsid w:val="00321B1E"/>
    <w:rsid w:val="00323E7D"/>
    <w:rsid w:val="00326619"/>
    <w:rsid w:val="0033706B"/>
    <w:rsid w:val="00341A21"/>
    <w:rsid w:val="00342D56"/>
    <w:rsid w:val="003437B4"/>
    <w:rsid w:val="0034395C"/>
    <w:rsid w:val="0034758F"/>
    <w:rsid w:val="003506FA"/>
    <w:rsid w:val="0035271C"/>
    <w:rsid w:val="0035459A"/>
    <w:rsid w:val="0035543E"/>
    <w:rsid w:val="00356C5A"/>
    <w:rsid w:val="00363583"/>
    <w:rsid w:val="00363B61"/>
    <w:rsid w:val="00364F9A"/>
    <w:rsid w:val="0037091F"/>
    <w:rsid w:val="003730DA"/>
    <w:rsid w:val="003734A7"/>
    <w:rsid w:val="0037514F"/>
    <w:rsid w:val="00377D54"/>
    <w:rsid w:val="0038082D"/>
    <w:rsid w:val="00381CF2"/>
    <w:rsid w:val="0038220F"/>
    <w:rsid w:val="00382556"/>
    <w:rsid w:val="003910A6"/>
    <w:rsid w:val="003937C1"/>
    <w:rsid w:val="00395F1B"/>
    <w:rsid w:val="003A1D3F"/>
    <w:rsid w:val="003A7601"/>
    <w:rsid w:val="003B144F"/>
    <w:rsid w:val="003B5ABE"/>
    <w:rsid w:val="003C0767"/>
    <w:rsid w:val="003C1866"/>
    <w:rsid w:val="003C2323"/>
    <w:rsid w:val="003C4119"/>
    <w:rsid w:val="003D2FFF"/>
    <w:rsid w:val="003D542A"/>
    <w:rsid w:val="003D6226"/>
    <w:rsid w:val="003E0214"/>
    <w:rsid w:val="003E1170"/>
    <w:rsid w:val="003E34FF"/>
    <w:rsid w:val="003E387D"/>
    <w:rsid w:val="003E52C5"/>
    <w:rsid w:val="003E5D18"/>
    <w:rsid w:val="003F0F45"/>
    <w:rsid w:val="003F11D6"/>
    <w:rsid w:val="003F20D2"/>
    <w:rsid w:val="003F6D92"/>
    <w:rsid w:val="004008CB"/>
    <w:rsid w:val="00402921"/>
    <w:rsid w:val="00402B24"/>
    <w:rsid w:val="00402C4F"/>
    <w:rsid w:val="004032F5"/>
    <w:rsid w:val="004040C6"/>
    <w:rsid w:val="004049A6"/>
    <w:rsid w:val="00405222"/>
    <w:rsid w:val="004115E6"/>
    <w:rsid w:val="00414333"/>
    <w:rsid w:val="00414D2A"/>
    <w:rsid w:val="00416F65"/>
    <w:rsid w:val="004246A0"/>
    <w:rsid w:val="0042610C"/>
    <w:rsid w:val="00427F44"/>
    <w:rsid w:val="00432B2A"/>
    <w:rsid w:val="00432B31"/>
    <w:rsid w:val="00442E2D"/>
    <w:rsid w:val="0044338A"/>
    <w:rsid w:val="004457A9"/>
    <w:rsid w:val="00445B89"/>
    <w:rsid w:val="00450473"/>
    <w:rsid w:val="004575AB"/>
    <w:rsid w:val="00457BFD"/>
    <w:rsid w:val="00467B59"/>
    <w:rsid w:val="00472054"/>
    <w:rsid w:val="00472CF5"/>
    <w:rsid w:val="004730CF"/>
    <w:rsid w:val="00474B35"/>
    <w:rsid w:val="004754AF"/>
    <w:rsid w:val="00480CD0"/>
    <w:rsid w:val="0048188E"/>
    <w:rsid w:val="004831A3"/>
    <w:rsid w:val="00483663"/>
    <w:rsid w:val="004912F7"/>
    <w:rsid w:val="004921DF"/>
    <w:rsid w:val="00492367"/>
    <w:rsid w:val="00494613"/>
    <w:rsid w:val="0049485E"/>
    <w:rsid w:val="004A2CAD"/>
    <w:rsid w:val="004A4C62"/>
    <w:rsid w:val="004A502F"/>
    <w:rsid w:val="004A639F"/>
    <w:rsid w:val="004B46DC"/>
    <w:rsid w:val="004B5966"/>
    <w:rsid w:val="004B6304"/>
    <w:rsid w:val="004B6D6B"/>
    <w:rsid w:val="004B7311"/>
    <w:rsid w:val="004C300A"/>
    <w:rsid w:val="004C395D"/>
    <w:rsid w:val="004C47E5"/>
    <w:rsid w:val="004C527B"/>
    <w:rsid w:val="004D1C9A"/>
    <w:rsid w:val="004D2BBB"/>
    <w:rsid w:val="004D51CF"/>
    <w:rsid w:val="004D711D"/>
    <w:rsid w:val="004D7660"/>
    <w:rsid w:val="004E0A8D"/>
    <w:rsid w:val="004E17A6"/>
    <w:rsid w:val="004E242B"/>
    <w:rsid w:val="004E384D"/>
    <w:rsid w:val="004E506B"/>
    <w:rsid w:val="004E62EE"/>
    <w:rsid w:val="004E7334"/>
    <w:rsid w:val="004F00B7"/>
    <w:rsid w:val="004F21C7"/>
    <w:rsid w:val="004F341E"/>
    <w:rsid w:val="004F5E4D"/>
    <w:rsid w:val="004F72C7"/>
    <w:rsid w:val="005002DC"/>
    <w:rsid w:val="005030D9"/>
    <w:rsid w:val="00505AAF"/>
    <w:rsid w:val="00506517"/>
    <w:rsid w:val="00510248"/>
    <w:rsid w:val="00513734"/>
    <w:rsid w:val="00513A82"/>
    <w:rsid w:val="005143F4"/>
    <w:rsid w:val="005144B7"/>
    <w:rsid w:val="00514E95"/>
    <w:rsid w:val="00516DEA"/>
    <w:rsid w:val="00520091"/>
    <w:rsid w:val="005210F9"/>
    <w:rsid w:val="00521CEE"/>
    <w:rsid w:val="005222FB"/>
    <w:rsid w:val="005238EF"/>
    <w:rsid w:val="00524601"/>
    <w:rsid w:val="005249F9"/>
    <w:rsid w:val="00525DDE"/>
    <w:rsid w:val="00527B71"/>
    <w:rsid w:val="00530F7D"/>
    <w:rsid w:val="00533595"/>
    <w:rsid w:val="0053480F"/>
    <w:rsid w:val="0053539C"/>
    <w:rsid w:val="00535BF5"/>
    <w:rsid w:val="0054165C"/>
    <w:rsid w:val="0054231A"/>
    <w:rsid w:val="0054350F"/>
    <w:rsid w:val="0054644C"/>
    <w:rsid w:val="005502DA"/>
    <w:rsid w:val="0055141D"/>
    <w:rsid w:val="00551B53"/>
    <w:rsid w:val="00553165"/>
    <w:rsid w:val="005541FE"/>
    <w:rsid w:val="005562EA"/>
    <w:rsid w:val="00556BA4"/>
    <w:rsid w:val="005577AB"/>
    <w:rsid w:val="005614B9"/>
    <w:rsid w:val="00562359"/>
    <w:rsid w:val="005702D4"/>
    <w:rsid w:val="005715CA"/>
    <w:rsid w:val="0057262B"/>
    <w:rsid w:val="005726D3"/>
    <w:rsid w:val="00572B5F"/>
    <w:rsid w:val="00573D6A"/>
    <w:rsid w:val="0058043D"/>
    <w:rsid w:val="0058250F"/>
    <w:rsid w:val="00583468"/>
    <w:rsid w:val="005852CD"/>
    <w:rsid w:val="00585804"/>
    <w:rsid w:val="00592A24"/>
    <w:rsid w:val="00593723"/>
    <w:rsid w:val="0059435D"/>
    <w:rsid w:val="00594B7B"/>
    <w:rsid w:val="0059513E"/>
    <w:rsid w:val="005954E0"/>
    <w:rsid w:val="00597B78"/>
    <w:rsid w:val="005A5BB6"/>
    <w:rsid w:val="005A723C"/>
    <w:rsid w:val="005B0D05"/>
    <w:rsid w:val="005B14EA"/>
    <w:rsid w:val="005B1D52"/>
    <w:rsid w:val="005C03BF"/>
    <w:rsid w:val="005C153C"/>
    <w:rsid w:val="005C1B77"/>
    <w:rsid w:val="005C3992"/>
    <w:rsid w:val="005D10FB"/>
    <w:rsid w:val="005D2030"/>
    <w:rsid w:val="005D47EB"/>
    <w:rsid w:val="005E6096"/>
    <w:rsid w:val="005F0522"/>
    <w:rsid w:val="005F1A8C"/>
    <w:rsid w:val="005F23EB"/>
    <w:rsid w:val="005F2C5A"/>
    <w:rsid w:val="005F30EE"/>
    <w:rsid w:val="005F6A37"/>
    <w:rsid w:val="00601479"/>
    <w:rsid w:val="006064A8"/>
    <w:rsid w:val="00606FF1"/>
    <w:rsid w:val="00614E81"/>
    <w:rsid w:val="0061784E"/>
    <w:rsid w:val="006239B9"/>
    <w:rsid w:val="0062530F"/>
    <w:rsid w:val="00626D8A"/>
    <w:rsid w:val="00630938"/>
    <w:rsid w:val="0063140F"/>
    <w:rsid w:val="00631433"/>
    <w:rsid w:val="006314DE"/>
    <w:rsid w:val="00633D0B"/>
    <w:rsid w:val="00634572"/>
    <w:rsid w:val="00640AD7"/>
    <w:rsid w:val="0064152F"/>
    <w:rsid w:val="00644DAD"/>
    <w:rsid w:val="0064791C"/>
    <w:rsid w:val="00650D75"/>
    <w:rsid w:val="00654386"/>
    <w:rsid w:val="00654E98"/>
    <w:rsid w:val="006577B9"/>
    <w:rsid w:val="00660397"/>
    <w:rsid w:val="0066325E"/>
    <w:rsid w:val="00664D39"/>
    <w:rsid w:val="00666932"/>
    <w:rsid w:val="00666DB8"/>
    <w:rsid w:val="00667680"/>
    <w:rsid w:val="00667C0B"/>
    <w:rsid w:val="00671D54"/>
    <w:rsid w:val="00671D92"/>
    <w:rsid w:val="0067228E"/>
    <w:rsid w:val="00675270"/>
    <w:rsid w:val="0068113B"/>
    <w:rsid w:val="006814E7"/>
    <w:rsid w:val="006844EA"/>
    <w:rsid w:val="00684D9E"/>
    <w:rsid w:val="00692CA3"/>
    <w:rsid w:val="00693281"/>
    <w:rsid w:val="00694511"/>
    <w:rsid w:val="00696B7B"/>
    <w:rsid w:val="006A24B7"/>
    <w:rsid w:val="006A259E"/>
    <w:rsid w:val="006A66D7"/>
    <w:rsid w:val="006A68CF"/>
    <w:rsid w:val="006B111E"/>
    <w:rsid w:val="006B20EE"/>
    <w:rsid w:val="006B4F9C"/>
    <w:rsid w:val="006B5E5B"/>
    <w:rsid w:val="006C4900"/>
    <w:rsid w:val="006C5884"/>
    <w:rsid w:val="006D1B92"/>
    <w:rsid w:val="006D2416"/>
    <w:rsid w:val="006D5BD8"/>
    <w:rsid w:val="006D5C72"/>
    <w:rsid w:val="006E3EE3"/>
    <w:rsid w:val="006E52F0"/>
    <w:rsid w:val="006E618F"/>
    <w:rsid w:val="006E7637"/>
    <w:rsid w:val="006F1025"/>
    <w:rsid w:val="006F1AB7"/>
    <w:rsid w:val="006F1D86"/>
    <w:rsid w:val="006F6CC2"/>
    <w:rsid w:val="006F7556"/>
    <w:rsid w:val="00701436"/>
    <w:rsid w:val="00702B7D"/>
    <w:rsid w:val="007045D6"/>
    <w:rsid w:val="00707168"/>
    <w:rsid w:val="00707C61"/>
    <w:rsid w:val="007157C9"/>
    <w:rsid w:val="0072122F"/>
    <w:rsid w:val="00721344"/>
    <w:rsid w:val="007230F5"/>
    <w:rsid w:val="0072604E"/>
    <w:rsid w:val="00727482"/>
    <w:rsid w:val="00732D38"/>
    <w:rsid w:val="00735893"/>
    <w:rsid w:val="00740E91"/>
    <w:rsid w:val="00743479"/>
    <w:rsid w:val="007434B9"/>
    <w:rsid w:val="007438AA"/>
    <w:rsid w:val="0074431E"/>
    <w:rsid w:val="00745EE5"/>
    <w:rsid w:val="0074648C"/>
    <w:rsid w:val="00747C8A"/>
    <w:rsid w:val="00754FA4"/>
    <w:rsid w:val="00755370"/>
    <w:rsid w:val="007625B5"/>
    <w:rsid w:val="00762BB7"/>
    <w:rsid w:val="00765D76"/>
    <w:rsid w:val="0077135C"/>
    <w:rsid w:val="007718A5"/>
    <w:rsid w:val="00772CF1"/>
    <w:rsid w:val="00772EEE"/>
    <w:rsid w:val="00773763"/>
    <w:rsid w:val="007765E5"/>
    <w:rsid w:val="007776C6"/>
    <w:rsid w:val="00777ABC"/>
    <w:rsid w:val="007840F6"/>
    <w:rsid w:val="007842E0"/>
    <w:rsid w:val="00785C93"/>
    <w:rsid w:val="00791FA4"/>
    <w:rsid w:val="00793B96"/>
    <w:rsid w:val="00795E37"/>
    <w:rsid w:val="007975B6"/>
    <w:rsid w:val="007A493A"/>
    <w:rsid w:val="007A4EE6"/>
    <w:rsid w:val="007A72C7"/>
    <w:rsid w:val="007A7E40"/>
    <w:rsid w:val="007B1EBB"/>
    <w:rsid w:val="007B285E"/>
    <w:rsid w:val="007B360C"/>
    <w:rsid w:val="007B53A6"/>
    <w:rsid w:val="007B65C5"/>
    <w:rsid w:val="007C33BC"/>
    <w:rsid w:val="007C4AE4"/>
    <w:rsid w:val="007C56D1"/>
    <w:rsid w:val="007D0A31"/>
    <w:rsid w:val="007D0E83"/>
    <w:rsid w:val="007D2642"/>
    <w:rsid w:val="007D42FF"/>
    <w:rsid w:val="007D5EA8"/>
    <w:rsid w:val="007D6432"/>
    <w:rsid w:val="007E0E18"/>
    <w:rsid w:val="007E31D7"/>
    <w:rsid w:val="007E5652"/>
    <w:rsid w:val="007E5BB7"/>
    <w:rsid w:val="007E76AF"/>
    <w:rsid w:val="007F0F31"/>
    <w:rsid w:val="007F2F8E"/>
    <w:rsid w:val="007F67BD"/>
    <w:rsid w:val="008021CC"/>
    <w:rsid w:val="008031CB"/>
    <w:rsid w:val="00806BE8"/>
    <w:rsid w:val="00807FE9"/>
    <w:rsid w:val="00813CED"/>
    <w:rsid w:val="008146E5"/>
    <w:rsid w:val="00815205"/>
    <w:rsid w:val="008170C0"/>
    <w:rsid w:val="0081718A"/>
    <w:rsid w:val="00821B6F"/>
    <w:rsid w:val="00822933"/>
    <w:rsid w:val="00826114"/>
    <w:rsid w:val="0082636E"/>
    <w:rsid w:val="00830AB2"/>
    <w:rsid w:val="008332B8"/>
    <w:rsid w:val="00835B8B"/>
    <w:rsid w:val="00840B16"/>
    <w:rsid w:val="00840D21"/>
    <w:rsid w:val="00841D41"/>
    <w:rsid w:val="008439FE"/>
    <w:rsid w:val="00847C1B"/>
    <w:rsid w:val="00855474"/>
    <w:rsid w:val="008575C0"/>
    <w:rsid w:val="008602EF"/>
    <w:rsid w:val="00862724"/>
    <w:rsid w:val="0086471F"/>
    <w:rsid w:val="0086478A"/>
    <w:rsid w:val="00866B7D"/>
    <w:rsid w:val="00866FE9"/>
    <w:rsid w:val="008708EB"/>
    <w:rsid w:val="00875902"/>
    <w:rsid w:val="00875C39"/>
    <w:rsid w:val="00877B58"/>
    <w:rsid w:val="00885CCC"/>
    <w:rsid w:val="00890804"/>
    <w:rsid w:val="008932E3"/>
    <w:rsid w:val="008941BF"/>
    <w:rsid w:val="00896585"/>
    <w:rsid w:val="008A24FE"/>
    <w:rsid w:val="008A5FE5"/>
    <w:rsid w:val="008A7FA6"/>
    <w:rsid w:val="008B35F3"/>
    <w:rsid w:val="008B4CBB"/>
    <w:rsid w:val="008B5807"/>
    <w:rsid w:val="008B6BCA"/>
    <w:rsid w:val="008B7DC8"/>
    <w:rsid w:val="008C0477"/>
    <w:rsid w:val="008C2C5C"/>
    <w:rsid w:val="008C3754"/>
    <w:rsid w:val="008C64CA"/>
    <w:rsid w:val="008D01A2"/>
    <w:rsid w:val="008D08F7"/>
    <w:rsid w:val="008E4A02"/>
    <w:rsid w:val="008E5108"/>
    <w:rsid w:val="008E61B9"/>
    <w:rsid w:val="008F2030"/>
    <w:rsid w:val="008F28EA"/>
    <w:rsid w:val="008F354C"/>
    <w:rsid w:val="00901AC2"/>
    <w:rsid w:val="00903F2C"/>
    <w:rsid w:val="00904D1E"/>
    <w:rsid w:val="009058FF"/>
    <w:rsid w:val="00905A5E"/>
    <w:rsid w:val="00910B72"/>
    <w:rsid w:val="00911FE1"/>
    <w:rsid w:val="009173E1"/>
    <w:rsid w:val="00920278"/>
    <w:rsid w:val="00920810"/>
    <w:rsid w:val="00921740"/>
    <w:rsid w:val="009239FC"/>
    <w:rsid w:val="00923B35"/>
    <w:rsid w:val="0092517B"/>
    <w:rsid w:val="009301CD"/>
    <w:rsid w:val="00930ED4"/>
    <w:rsid w:val="00934391"/>
    <w:rsid w:val="00934996"/>
    <w:rsid w:val="009356D3"/>
    <w:rsid w:val="00937FF7"/>
    <w:rsid w:val="009508D6"/>
    <w:rsid w:val="00961489"/>
    <w:rsid w:val="00965A36"/>
    <w:rsid w:val="0097694E"/>
    <w:rsid w:val="0097709A"/>
    <w:rsid w:val="0098149C"/>
    <w:rsid w:val="009814A7"/>
    <w:rsid w:val="00985CCC"/>
    <w:rsid w:val="00985FA9"/>
    <w:rsid w:val="00990B8F"/>
    <w:rsid w:val="0099107D"/>
    <w:rsid w:val="009922C3"/>
    <w:rsid w:val="00993B22"/>
    <w:rsid w:val="009A1204"/>
    <w:rsid w:val="009A497F"/>
    <w:rsid w:val="009A49A6"/>
    <w:rsid w:val="009A4CAF"/>
    <w:rsid w:val="009A4FBB"/>
    <w:rsid w:val="009A7225"/>
    <w:rsid w:val="009A7956"/>
    <w:rsid w:val="009B1500"/>
    <w:rsid w:val="009B3672"/>
    <w:rsid w:val="009B3EB9"/>
    <w:rsid w:val="009B61E4"/>
    <w:rsid w:val="009B6922"/>
    <w:rsid w:val="009B700F"/>
    <w:rsid w:val="009C1732"/>
    <w:rsid w:val="009C4345"/>
    <w:rsid w:val="009D2974"/>
    <w:rsid w:val="009D354A"/>
    <w:rsid w:val="009D3550"/>
    <w:rsid w:val="009D7224"/>
    <w:rsid w:val="009E2BC5"/>
    <w:rsid w:val="009E5CFB"/>
    <w:rsid w:val="009E6395"/>
    <w:rsid w:val="009F44F6"/>
    <w:rsid w:val="009F65A4"/>
    <w:rsid w:val="00A020B4"/>
    <w:rsid w:val="00A034FF"/>
    <w:rsid w:val="00A03A84"/>
    <w:rsid w:val="00A05964"/>
    <w:rsid w:val="00A07DEE"/>
    <w:rsid w:val="00A1096C"/>
    <w:rsid w:val="00A1161C"/>
    <w:rsid w:val="00A11F70"/>
    <w:rsid w:val="00A14A9F"/>
    <w:rsid w:val="00A14BEF"/>
    <w:rsid w:val="00A14CC5"/>
    <w:rsid w:val="00A230CF"/>
    <w:rsid w:val="00A2572F"/>
    <w:rsid w:val="00A3010F"/>
    <w:rsid w:val="00A34EB6"/>
    <w:rsid w:val="00A417AA"/>
    <w:rsid w:val="00A42C31"/>
    <w:rsid w:val="00A43978"/>
    <w:rsid w:val="00A441D0"/>
    <w:rsid w:val="00A445FA"/>
    <w:rsid w:val="00A56A4E"/>
    <w:rsid w:val="00A64994"/>
    <w:rsid w:val="00A654F1"/>
    <w:rsid w:val="00A671F5"/>
    <w:rsid w:val="00A67271"/>
    <w:rsid w:val="00A67676"/>
    <w:rsid w:val="00A717C5"/>
    <w:rsid w:val="00A71B37"/>
    <w:rsid w:val="00A72DB7"/>
    <w:rsid w:val="00A7652E"/>
    <w:rsid w:val="00A76B24"/>
    <w:rsid w:val="00A77663"/>
    <w:rsid w:val="00A818D7"/>
    <w:rsid w:val="00A83F52"/>
    <w:rsid w:val="00A85A00"/>
    <w:rsid w:val="00A8785B"/>
    <w:rsid w:val="00A90B9E"/>
    <w:rsid w:val="00A9233C"/>
    <w:rsid w:val="00A92FF2"/>
    <w:rsid w:val="00A93175"/>
    <w:rsid w:val="00A968D2"/>
    <w:rsid w:val="00AA0A0F"/>
    <w:rsid w:val="00AA1C3E"/>
    <w:rsid w:val="00AA1F8C"/>
    <w:rsid w:val="00AA27DF"/>
    <w:rsid w:val="00AA3670"/>
    <w:rsid w:val="00AB245A"/>
    <w:rsid w:val="00AB27BC"/>
    <w:rsid w:val="00AB2D2E"/>
    <w:rsid w:val="00AB3A80"/>
    <w:rsid w:val="00AB43E5"/>
    <w:rsid w:val="00AB485A"/>
    <w:rsid w:val="00AB582D"/>
    <w:rsid w:val="00AC227B"/>
    <w:rsid w:val="00AC26F9"/>
    <w:rsid w:val="00AC2D8B"/>
    <w:rsid w:val="00AC31EA"/>
    <w:rsid w:val="00AC3571"/>
    <w:rsid w:val="00AC6495"/>
    <w:rsid w:val="00AD5142"/>
    <w:rsid w:val="00AD54CA"/>
    <w:rsid w:val="00AD5A33"/>
    <w:rsid w:val="00AD5E8E"/>
    <w:rsid w:val="00AD6699"/>
    <w:rsid w:val="00AE1704"/>
    <w:rsid w:val="00AE1D10"/>
    <w:rsid w:val="00AE4C62"/>
    <w:rsid w:val="00AE52BB"/>
    <w:rsid w:val="00AE76D6"/>
    <w:rsid w:val="00AF1E84"/>
    <w:rsid w:val="00AF2518"/>
    <w:rsid w:val="00AF4AC2"/>
    <w:rsid w:val="00AF4DC1"/>
    <w:rsid w:val="00AF6A77"/>
    <w:rsid w:val="00B00C35"/>
    <w:rsid w:val="00B0205F"/>
    <w:rsid w:val="00B0576C"/>
    <w:rsid w:val="00B13637"/>
    <w:rsid w:val="00B15D10"/>
    <w:rsid w:val="00B17009"/>
    <w:rsid w:val="00B1766E"/>
    <w:rsid w:val="00B17941"/>
    <w:rsid w:val="00B23740"/>
    <w:rsid w:val="00B2553E"/>
    <w:rsid w:val="00B265DC"/>
    <w:rsid w:val="00B301B0"/>
    <w:rsid w:val="00B338BC"/>
    <w:rsid w:val="00B350CE"/>
    <w:rsid w:val="00B3541A"/>
    <w:rsid w:val="00B36CED"/>
    <w:rsid w:val="00B4795D"/>
    <w:rsid w:val="00B50052"/>
    <w:rsid w:val="00B50772"/>
    <w:rsid w:val="00B542C8"/>
    <w:rsid w:val="00B55BE5"/>
    <w:rsid w:val="00B61465"/>
    <w:rsid w:val="00B661A7"/>
    <w:rsid w:val="00B735C0"/>
    <w:rsid w:val="00B7769D"/>
    <w:rsid w:val="00B80FA0"/>
    <w:rsid w:val="00B8200F"/>
    <w:rsid w:val="00B846D4"/>
    <w:rsid w:val="00B8579F"/>
    <w:rsid w:val="00B924E3"/>
    <w:rsid w:val="00B978EC"/>
    <w:rsid w:val="00BA07AF"/>
    <w:rsid w:val="00BA1C56"/>
    <w:rsid w:val="00BA2F72"/>
    <w:rsid w:val="00BA5E79"/>
    <w:rsid w:val="00BA64C3"/>
    <w:rsid w:val="00BA6BFE"/>
    <w:rsid w:val="00BB238E"/>
    <w:rsid w:val="00BB3847"/>
    <w:rsid w:val="00BB4DCA"/>
    <w:rsid w:val="00BB633F"/>
    <w:rsid w:val="00BC08A3"/>
    <w:rsid w:val="00BC1B0E"/>
    <w:rsid w:val="00BC1FF2"/>
    <w:rsid w:val="00BC43A2"/>
    <w:rsid w:val="00BC6553"/>
    <w:rsid w:val="00BC6614"/>
    <w:rsid w:val="00BD0314"/>
    <w:rsid w:val="00BD0FDD"/>
    <w:rsid w:val="00BD23CF"/>
    <w:rsid w:val="00BE145E"/>
    <w:rsid w:val="00BE17D1"/>
    <w:rsid w:val="00BE28EF"/>
    <w:rsid w:val="00BE3377"/>
    <w:rsid w:val="00BE4364"/>
    <w:rsid w:val="00BE5221"/>
    <w:rsid w:val="00BE6995"/>
    <w:rsid w:val="00BE781B"/>
    <w:rsid w:val="00BE7C06"/>
    <w:rsid w:val="00BE7DA3"/>
    <w:rsid w:val="00BF12CD"/>
    <w:rsid w:val="00BF50AB"/>
    <w:rsid w:val="00BF5CBF"/>
    <w:rsid w:val="00BF5D4A"/>
    <w:rsid w:val="00BF65F8"/>
    <w:rsid w:val="00BF713B"/>
    <w:rsid w:val="00C0061F"/>
    <w:rsid w:val="00C01F4F"/>
    <w:rsid w:val="00C02E49"/>
    <w:rsid w:val="00C072DD"/>
    <w:rsid w:val="00C100F7"/>
    <w:rsid w:val="00C17943"/>
    <w:rsid w:val="00C2050E"/>
    <w:rsid w:val="00C26ED3"/>
    <w:rsid w:val="00C33C74"/>
    <w:rsid w:val="00C33E15"/>
    <w:rsid w:val="00C35231"/>
    <w:rsid w:val="00C35731"/>
    <w:rsid w:val="00C3684B"/>
    <w:rsid w:val="00C4307E"/>
    <w:rsid w:val="00C4356E"/>
    <w:rsid w:val="00C4435B"/>
    <w:rsid w:val="00C44FCC"/>
    <w:rsid w:val="00C45C87"/>
    <w:rsid w:val="00C4697D"/>
    <w:rsid w:val="00C47B90"/>
    <w:rsid w:val="00C50D2B"/>
    <w:rsid w:val="00C51F95"/>
    <w:rsid w:val="00C52E3E"/>
    <w:rsid w:val="00C52ECE"/>
    <w:rsid w:val="00C57BDD"/>
    <w:rsid w:val="00C63B82"/>
    <w:rsid w:val="00C6509A"/>
    <w:rsid w:val="00C66CF6"/>
    <w:rsid w:val="00C7234E"/>
    <w:rsid w:val="00C7491A"/>
    <w:rsid w:val="00C77A12"/>
    <w:rsid w:val="00C80DC0"/>
    <w:rsid w:val="00C82DF0"/>
    <w:rsid w:val="00C836D7"/>
    <w:rsid w:val="00C839AC"/>
    <w:rsid w:val="00C87754"/>
    <w:rsid w:val="00C90B8A"/>
    <w:rsid w:val="00C91623"/>
    <w:rsid w:val="00C91C5B"/>
    <w:rsid w:val="00C934EA"/>
    <w:rsid w:val="00C9363D"/>
    <w:rsid w:val="00C96CE8"/>
    <w:rsid w:val="00CA1440"/>
    <w:rsid w:val="00CA5727"/>
    <w:rsid w:val="00CA5C2E"/>
    <w:rsid w:val="00CA645B"/>
    <w:rsid w:val="00CA7862"/>
    <w:rsid w:val="00CB0D77"/>
    <w:rsid w:val="00CB3457"/>
    <w:rsid w:val="00CB4E18"/>
    <w:rsid w:val="00CB5F09"/>
    <w:rsid w:val="00CC0943"/>
    <w:rsid w:val="00CC47EB"/>
    <w:rsid w:val="00CE0D1D"/>
    <w:rsid w:val="00CE13CB"/>
    <w:rsid w:val="00CE1582"/>
    <w:rsid w:val="00CE5031"/>
    <w:rsid w:val="00CE50B3"/>
    <w:rsid w:val="00CE61C8"/>
    <w:rsid w:val="00CE6945"/>
    <w:rsid w:val="00CF36CD"/>
    <w:rsid w:val="00CF64CF"/>
    <w:rsid w:val="00CF7523"/>
    <w:rsid w:val="00D00B45"/>
    <w:rsid w:val="00D11A5E"/>
    <w:rsid w:val="00D172AE"/>
    <w:rsid w:val="00D17A13"/>
    <w:rsid w:val="00D20544"/>
    <w:rsid w:val="00D22719"/>
    <w:rsid w:val="00D2286E"/>
    <w:rsid w:val="00D2365F"/>
    <w:rsid w:val="00D24F3A"/>
    <w:rsid w:val="00D25BF1"/>
    <w:rsid w:val="00D31CDE"/>
    <w:rsid w:val="00D34325"/>
    <w:rsid w:val="00D3465F"/>
    <w:rsid w:val="00D35255"/>
    <w:rsid w:val="00D36769"/>
    <w:rsid w:val="00D40491"/>
    <w:rsid w:val="00D404E3"/>
    <w:rsid w:val="00D41B33"/>
    <w:rsid w:val="00D41E96"/>
    <w:rsid w:val="00D44458"/>
    <w:rsid w:val="00D45AEE"/>
    <w:rsid w:val="00D45F23"/>
    <w:rsid w:val="00D466CF"/>
    <w:rsid w:val="00D47EDC"/>
    <w:rsid w:val="00D50342"/>
    <w:rsid w:val="00D50E34"/>
    <w:rsid w:val="00D511AF"/>
    <w:rsid w:val="00D51F1B"/>
    <w:rsid w:val="00D6180D"/>
    <w:rsid w:val="00D63CD7"/>
    <w:rsid w:val="00D700CE"/>
    <w:rsid w:val="00D70905"/>
    <w:rsid w:val="00D743A3"/>
    <w:rsid w:val="00D75B16"/>
    <w:rsid w:val="00D769BB"/>
    <w:rsid w:val="00D77486"/>
    <w:rsid w:val="00D7798A"/>
    <w:rsid w:val="00D82680"/>
    <w:rsid w:val="00D82F70"/>
    <w:rsid w:val="00D8345E"/>
    <w:rsid w:val="00D855BD"/>
    <w:rsid w:val="00D85E88"/>
    <w:rsid w:val="00D8679D"/>
    <w:rsid w:val="00D916E0"/>
    <w:rsid w:val="00D91F9B"/>
    <w:rsid w:val="00D93A97"/>
    <w:rsid w:val="00D943EB"/>
    <w:rsid w:val="00DA0503"/>
    <w:rsid w:val="00DA0735"/>
    <w:rsid w:val="00DA0BB3"/>
    <w:rsid w:val="00DA13D2"/>
    <w:rsid w:val="00DA6D01"/>
    <w:rsid w:val="00DB030A"/>
    <w:rsid w:val="00DB73E4"/>
    <w:rsid w:val="00DC0664"/>
    <w:rsid w:val="00DC15D9"/>
    <w:rsid w:val="00DC1D51"/>
    <w:rsid w:val="00DC3E0C"/>
    <w:rsid w:val="00DC4479"/>
    <w:rsid w:val="00DC7006"/>
    <w:rsid w:val="00DC7E8A"/>
    <w:rsid w:val="00DD3757"/>
    <w:rsid w:val="00DD59C8"/>
    <w:rsid w:val="00DD70D3"/>
    <w:rsid w:val="00DD7F6B"/>
    <w:rsid w:val="00DE0261"/>
    <w:rsid w:val="00DE1B86"/>
    <w:rsid w:val="00DE421E"/>
    <w:rsid w:val="00DE6AA4"/>
    <w:rsid w:val="00DF0546"/>
    <w:rsid w:val="00DF07EF"/>
    <w:rsid w:val="00DF1875"/>
    <w:rsid w:val="00DF2C8B"/>
    <w:rsid w:val="00DF50A9"/>
    <w:rsid w:val="00DF7F0B"/>
    <w:rsid w:val="00E01717"/>
    <w:rsid w:val="00E031D8"/>
    <w:rsid w:val="00E0390E"/>
    <w:rsid w:val="00E03EA3"/>
    <w:rsid w:val="00E109B6"/>
    <w:rsid w:val="00E1212B"/>
    <w:rsid w:val="00E1316A"/>
    <w:rsid w:val="00E14D42"/>
    <w:rsid w:val="00E21D78"/>
    <w:rsid w:val="00E22080"/>
    <w:rsid w:val="00E2266A"/>
    <w:rsid w:val="00E249DD"/>
    <w:rsid w:val="00E24B58"/>
    <w:rsid w:val="00E3062F"/>
    <w:rsid w:val="00E31662"/>
    <w:rsid w:val="00E32442"/>
    <w:rsid w:val="00E325CC"/>
    <w:rsid w:val="00E4336A"/>
    <w:rsid w:val="00E46B76"/>
    <w:rsid w:val="00E46C28"/>
    <w:rsid w:val="00E537D5"/>
    <w:rsid w:val="00E53A8F"/>
    <w:rsid w:val="00E54B12"/>
    <w:rsid w:val="00E63145"/>
    <w:rsid w:val="00E64A33"/>
    <w:rsid w:val="00E66E08"/>
    <w:rsid w:val="00E71120"/>
    <w:rsid w:val="00E7307C"/>
    <w:rsid w:val="00E731A1"/>
    <w:rsid w:val="00E74106"/>
    <w:rsid w:val="00E75682"/>
    <w:rsid w:val="00E75DAA"/>
    <w:rsid w:val="00E807C0"/>
    <w:rsid w:val="00E8194C"/>
    <w:rsid w:val="00E81B4E"/>
    <w:rsid w:val="00E843AF"/>
    <w:rsid w:val="00E858F3"/>
    <w:rsid w:val="00E85DA0"/>
    <w:rsid w:val="00E908B4"/>
    <w:rsid w:val="00E909F6"/>
    <w:rsid w:val="00E941C5"/>
    <w:rsid w:val="00E97C50"/>
    <w:rsid w:val="00EA6613"/>
    <w:rsid w:val="00EB09C2"/>
    <w:rsid w:val="00EB2CE4"/>
    <w:rsid w:val="00EC1F83"/>
    <w:rsid w:val="00EC2C80"/>
    <w:rsid w:val="00EC40FB"/>
    <w:rsid w:val="00EC4D17"/>
    <w:rsid w:val="00EC72A2"/>
    <w:rsid w:val="00ED0543"/>
    <w:rsid w:val="00ED0CF8"/>
    <w:rsid w:val="00ED249A"/>
    <w:rsid w:val="00ED26C4"/>
    <w:rsid w:val="00ED39FF"/>
    <w:rsid w:val="00ED4ADF"/>
    <w:rsid w:val="00ED535F"/>
    <w:rsid w:val="00EE0B9C"/>
    <w:rsid w:val="00EE2483"/>
    <w:rsid w:val="00EE2FC0"/>
    <w:rsid w:val="00EE30AE"/>
    <w:rsid w:val="00EE32CB"/>
    <w:rsid w:val="00EE415E"/>
    <w:rsid w:val="00EE4A76"/>
    <w:rsid w:val="00EE76C1"/>
    <w:rsid w:val="00EF0E96"/>
    <w:rsid w:val="00EF17AB"/>
    <w:rsid w:val="00EF39CC"/>
    <w:rsid w:val="00EF6B85"/>
    <w:rsid w:val="00F014D1"/>
    <w:rsid w:val="00F03609"/>
    <w:rsid w:val="00F0433A"/>
    <w:rsid w:val="00F066C1"/>
    <w:rsid w:val="00F07B5A"/>
    <w:rsid w:val="00F12353"/>
    <w:rsid w:val="00F12477"/>
    <w:rsid w:val="00F134ED"/>
    <w:rsid w:val="00F149CC"/>
    <w:rsid w:val="00F16ECD"/>
    <w:rsid w:val="00F20EFE"/>
    <w:rsid w:val="00F215E6"/>
    <w:rsid w:val="00F223AC"/>
    <w:rsid w:val="00F258F7"/>
    <w:rsid w:val="00F26806"/>
    <w:rsid w:val="00F30869"/>
    <w:rsid w:val="00F315DA"/>
    <w:rsid w:val="00F315ED"/>
    <w:rsid w:val="00F31AA0"/>
    <w:rsid w:val="00F3203B"/>
    <w:rsid w:val="00F33CF6"/>
    <w:rsid w:val="00F37394"/>
    <w:rsid w:val="00F41510"/>
    <w:rsid w:val="00F4157F"/>
    <w:rsid w:val="00F416A9"/>
    <w:rsid w:val="00F4299B"/>
    <w:rsid w:val="00F439E6"/>
    <w:rsid w:val="00F4492C"/>
    <w:rsid w:val="00F44CF9"/>
    <w:rsid w:val="00F44E71"/>
    <w:rsid w:val="00F45498"/>
    <w:rsid w:val="00F45A92"/>
    <w:rsid w:val="00F470B0"/>
    <w:rsid w:val="00F47A3D"/>
    <w:rsid w:val="00F53783"/>
    <w:rsid w:val="00F56D97"/>
    <w:rsid w:val="00F6301F"/>
    <w:rsid w:val="00F65469"/>
    <w:rsid w:val="00F6715E"/>
    <w:rsid w:val="00F70765"/>
    <w:rsid w:val="00F709EB"/>
    <w:rsid w:val="00F71D4E"/>
    <w:rsid w:val="00F74901"/>
    <w:rsid w:val="00F75650"/>
    <w:rsid w:val="00F77308"/>
    <w:rsid w:val="00F77C3F"/>
    <w:rsid w:val="00F83836"/>
    <w:rsid w:val="00F921CB"/>
    <w:rsid w:val="00FA03D1"/>
    <w:rsid w:val="00FA2339"/>
    <w:rsid w:val="00FA584C"/>
    <w:rsid w:val="00FB2D59"/>
    <w:rsid w:val="00FB3EA8"/>
    <w:rsid w:val="00FB49B0"/>
    <w:rsid w:val="00FB53A9"/>
    <w:rsid w:val="00FC1410"/>
    <w:rsid w:val="00FC38D9"/>
    <w:rsid w:val="00FC3ACB"/>
    <w:rsid w:val="00FC4638"/>
    <w:rsid w:val="00FC4DFF"/>
    <w:rsid w:val="00FC4F0C"/>
    <w:rsid w:val="00FC701C"/>
    <w:rsid w:val="00FC76BA"/>
    <w:rsid w:val="00FD0098"/>
    <w:rsid w:val="00FD033F"/>
    <w:rsid w:val="00FD0CF3"/>
    <w:rsid w:val="00FD3294"/>
    <w:rsid w:val="00FD4694"/>
    <w:rsid w:val="00FD524A"/>
    <w:rsid w:val="00FD6B93"/>
    <w:rsid w:val="00FD7FEC"/>
    <w:rsid w:val="00FF4C1F"/>
    <w:rsid w:val="00FF4C2F"/>
    <w:rsid w:val="00FF6DAE"/>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3FC46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541A"/>
  </w:style>
  <w:style w:type="paragraph" w:styleId="Ttol1">
    <w:name w:val="heading 1"/>
    <w:basedOn w:val="Normal"/>
    <w:next w:val="Normal"/>
    <w:link w:val="Ttol1Car"/>
    <w:qFormat/>
    <w:rsid w:val="00BF65F8"/>
    <w:pPr>
      <w:keepNext/>
      <w:spacing w:after="0" w:line="240" w:lineRule="auto"/>
      <w:outlineLvl w:val="0"/>
    </w:pPr>
    <w:rPr>
      <w:rFonts w:ascii="Tahoma" w:eastAsia="Times New Roman" w:hAnsi="Tahoma" w:cs="Times New Roman"/>
      <w:b/>
      <w:sz w:val="24"/>
      <w:szCs w:val="20"/>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aliases w:val="Párrafo Numerado"/>
    <w:basedOn w:val="Normal"/>
    <w:link w:val="PargrafdellistaCar"/>
    <w:uiPriority w:val="34"/>
    <w:qFormat/>
    <w:rsid w:val="00EE30AE"/>
    <w:pPr>
      <w:ind w:left="720"/>
      <w:contextualSpacing/>
    </w:pPr>
    <w:rPr>
      <w:rFonts w:ascii="Arial" w:hAnsi="Arial"/>
      <w:sz w:val="20"/>
      <w:lang w:val="en-US"/>
    </w:rPr>
  </w:style>
  <w:style w:type="paragraph" w:styleId="Capalera">
    <w:name w:val="header"/>
    <w:basedOn w:val="Normal"/>
    <w:link w:val="CapaleraCar"/>
    <w:uiPriority w:val="99"/>
    <w:unhideWhenUsed/>
    <w:rsid w:val="006314DE"/>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6314DE"/>
  </w:style>
  <w:style w:type="paragraph" w:styleId="Peu">
    <w:name w:val="footer"/>
    <w:basedOn w:val="Normal"/>
    <w:link w:val="PeuCar"/>
    <w:uiPriority w:val="99"/>
    <w:unhideWhenUsed/>
    <w:rsid w:val="006314DE"/>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6314DE"/>
  </w:style>
  <w:style w:type="paragraph" w:styleId="Mapadeldocument">
    <w:name w:val="Document Map"/>
    <w:basedOn w:val="Normal"/>
    <w:link w:val="MapadeldocumentCar"/>
    <w:uiPriority w:val="99"/>
    <w:semiHidden/>
    <w:unhideWhenUsed/>
    <w:rsid w:val="006314DE"/>
    <w:pPr>
      <w:spacing w:after="0" w:line="240" w:lineRule="auto"/>
    </w:pPr>
    <w:rPr>
      <w:rFonts w:ascii="Tahoma" w:hAnsi="Tahoma" w:cs="Tahoma"/>
      <w:sz w:val="16"/>
      <w:szCs w:val="16"/>
    </w:rPr>
  </w:style>
  <w:style w:type="character" w:customStyle="1" w:styleId="MapadeldocumentCar">
    <w:name w:val="Mapa del document Car"/>
    <w:basedOn w:val="Tipusdelletraperdefectedelpargraf"/>
    <w:link w:val="Mapadeldocument"/>
    <w:uiPriority w:val="99"/>
    <w:semiHidden/>
    <w:rsid w:val="006314DE"/>
    <w:rPr>
      <w:rFonts w:ascii="Tahoma" w:hAnsi="Tahoma" w:cs="Tahoma"/>
      <w:sz w:val="16"/>
      <w:szCs w:val="16"/>
    </w:rPr>
  </w:style>
  <w:style w:type="character" w:styleId="Refernciadecomentari">
    <w:name w:val="annotation reference"/>
    <w:basedOn w:val="Tipusdelletraperdefectedelpargraf"/>
    <w:uiPriority w:val="99"/>
    <w:semiHidden/>
    <w:unhideWhenUsed/>
    <w:rsid w:val="007C4AE4"/>
    <w:rPr>
      <w:sz w:val="16"/>
      <w:szCs w:val="16"/>
    </w:rPr>
  </w:style>
  <w:style w:type="paragraph" w:styleId="Textdecomentari">
    <w:name w:val="annotation text"/>
    <w:basedOn w:val="Normal"/>
    <w:link w:val="TextdecomentariCar"/>
    <w:uiPriority w:val="99"/>
    <w:semiHidden/>
    <w:unhideWhenUsed/>
    <w:rsid w:val="007C4AE4"/>
    <w:pPr>
      <w:spacing w:line="240" w:lineRule="auto"/>
    </w:pPr>
    <w:rPr>
      <w:sz w:val="20"/>
      <w:szCs w:val="20"/>
    </w:rPr>
  </w:style>
  <w:style w:type="character" w:customStyle="1" w:styleId="TextdecomentariCar">
    <w:name w:val="Text de comentari Car"/>
    <w:basedOn w:val="Tipusdelletraperdefectedelpargraf"/>
    <w:link w:val="Textdecomentari"/>
    <w:uiPriority w:val="99"/>
    <w:semiHidden/>
    <w:rsid w:val="007C4AE4"/>
    <w:rPr>
      <w:sz w:val="20"/>
      <w:szCs w:val="20"/>
    </w:rPr>
  </w:style>
  <w:style w:type="paragraph" w:styleId="Temadelcomentari">
    <w:name w:val="annotation subject"/>
    <w:basedOn w:val="Textdecomentari"/>
    <w:next w:val="Textdecomentari"/>
    <w:link w:val="TemadelcomentariCar"/>
    <w:uiPriority w:val="99"/>
    <w:semiHidden/>
    <w:unhideWhenUsed/>
    <w:rsid w:val="007C4AE4"/>
    <w:rPr>
      <w:b/>
      <w:bCs/>
    </w:rPr>
  </w:style>
  <w:style w:type="character" w:customStyle="1" w:styleId="TemadelcomentariCar">
    <w:name w:val="Tema del comentari Car"/>
    <w:basedOn w:val="TextdecomentariCar"/>
    <w:link w:val="Temadelcomentari"/>
    <w:uiPriority w:val="99"/>
    <w:semiHidden/>
    <w:rsid w:val="007C4AE4"/>
    <w:rPr>
      <w:b/>
      <w:bCs/>
      <w:sz w:val="20"/>
      <w:szCs w:val="20"/>
    </w:rPr>
  </w:style>
  <w:style w:type="paragraph" w:styleId="Textdeglobus">
    <w:name w:val="Balloon Text"/>
    <w:basedOn w:val="Normal"/>
    <w:link w:val="TextdeglobusCar"/>
    <w:uiPriority w:val="99"/>
    <w:semiHidden/>
    <w:unhideWhenUsed/>
    <w:rsid w:val="007C4AE4"/>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7C4AE4"/>
    <w:rPr>
      <w:rFonts w:ascii="Tahoma" w:hAnsi="Tahoma" w:cs="Tahoma"/>
      <w:sz w:val="16"/>
      <w:szCs w:val="16"/>
    </w:rPr>
  </w:style>
  <w:style w:type="table" w:styleId="Taulaambquadrcula">
    <w:name w:val="Table Grid"/>
    <w:basedOn w:val="Taulanormal"/>
    <w:uiPriority w:val="59"/>
    <w:rsid w:val="00402B2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Enlla">
    <w:name w:val="Hyperlink"/>
    <w:basedOn w:val="Tipusdelletraperdefectedelpargraf"/>
    <w:uiPriority w:val="99"/>
    <w:unhideWhenUsed/>
    <w:rsid w:val="005B0D05"/>
    <w:rPr>
      <w:color w:val="0000FF" w:themeColor="hyperlink"/>
      <w:u w:val="single"/>
    </w:rPr>
  </w:style>
  <w:style w:type="character" w:customStyle="1" w:styleId="Ttol1Car">
    <w:name w:val="Títol 1 Car"/>
    <w:basedOn w:val="Tipusdelletraperdefectedelpargraf"/>
    <w:link w:val="Ttol1"/>
    <w:rsid w:val="00BF65F8"/>
    <w:rPr>
      <w:rFonts w:ascii="Tahoma" w:eastAsia="Times New Roman" w:hAnsi="Tahoma" w:cs="Times New Roman"/>
      <w:b/>
      <w:sz w:val="24"/>
      <w:szCs w:val="20"/>
      <w:lang w:val="ca-ES" w:eastAsia="ca-ES"/>
    </w:rPr>
  </w:style>
  <w:style w:type="paragraph" w:styleId="Textindependent">
    <w:name w:val="Body Text"/>
    <w:basedOn w:val="Normal"/>
    <w:link w:val="TextindependentCar"/>
    <w:semiHidden/>
    <w:rsid w:val="00BF65F8"/>
    <w:pPr>
      <w:spacing w:after="0" w:line="240" w:lineRule="auto"/>
    </w:pPr>
    <w:rPr>
      <w:rFonts w:ascii="Tahoma" w:eastAsia="Times New Roman" w:hAnsi="Tahoma" w:cs="Times New Roman"/>
      <w:sz w:val="24"/>
      <w:szCs w:val="20"/>
    </w:rPr>
  </w:style>
  <w:style w:type="character" w:customStyle="1" w:styleId="TextindependentCar">
    <w:name w:val="Text independent Car"/>
    <w:basedOn w:val="Tipusdelletraperdefectedelpargraf"/>
    <w:link w:val="Textindependent"/>
    <w:semiHidden/>
    <w:rsid w:val="00BF65F8"/>
    <w:rPr>
      <w:rFonts w:ascii="Tahoma" w:eastAsia="Times New Roman" w:hAnsi="Tahoma" w:cs="Times New Roman"/>
      <w:sz w:val="24"/>
      <w:szCs w:val="20"/>
      <w:lang w:val="ca-ES" w:eastAsia="ca-ES"/>
    </w:rPr>
  </w:style>
  <w:style w:type="character" w:customStyle="1" w:styleId="PargrafdellistaCar">
    <w:name w:val="Paràgraf de llista Car"/>
    <w:aliases w:val="Párrafo Numerado Car"/>
    <w:basedOn w:val="Tipusdelletraperdefectedelpargraf"/>
    <w:link w:val="Pargrafdellista"/>
    <w:uiPriority w:val="34"/>
    <w:rsid w:val="00F65469"/>
    <w:rPr>
      <w:rFonts w:ascii="Arial" w:hAnsi="Arial"/>
      <w:sz w:val="20"/>
      <w:lang w:val="en-US"/>
    </w:rPr>
  </w:style>
  <w:style w:type="paragraph" w:customStyle="1" w:styleId="Prrafodelista1">
    <w:name w:val="Párrafo de lista1"/>
    <w:basedOn w:val="Normal"/>
    <w:rsid w:val="004D7660"/>
    <w:pPr>
      <w:ind w:left="720"/>
      <w:contextualSpacing/>
    </w:pPr>
    <w:rPr>
      <w:rFonts w:ascii="Calibri" w:eastAsia="Times New Roman" w:hAnsi="Calibri" w:cs="Times New Roman"/>
    </w:rPr>
  </w:style>
  <w:style w:type="table" w:customStyle="1" w:styleId="Sombreadoclaro-nfasis11">
    <w:name w:val="Sombreado claro - Énfasis 11"/>
    <w:basedOn w:val="Taulanormal"/>
    <w:uiPriority w:val="60"/>
    <w:rsid w:val="001B4232"/>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Llegenda">
    <w:name w:val="caption"/>
    <w:basedOn w:val="Normal"/>
    <w:next w:val="Normal"/>
    <w:uiPriority w:val="35"/>
    <w:qFormat/>
    <w:rsid w:val="00ED26C4"/>
    <w:pPr>
      <w:spacing w:after="0" w:line="240" w:lineRule="auto"/>
    </w:pPr>
    <w:rPr>
      <w:rFonts w:ascii="Times New Roman" w:eastAsia="Times New Roman" w:hAnsi="Times New Roman" w:cs="Times New Roman"/>
      <w:b/>
      <w:bCs/>
      <w:sz w:val="20"/>
      <w:szCs w:val="20"/>
      <w:lang w:eastAsia="es-ES"/>
    </w:rPr>
  </w:style>
  <w:style w:type="character" w:customStyle="1" w:styleId="apple-converted-space">
    <w:name w:val="apple-converted-space"/>
    <w:basedOn w:val="Tipusdelletraperdefectedelpargraf"/>
    <w:rsid w:val="00273483"/>
  </w:style>
  <w:style w:type="paragraph" w:styleId="Revisi">
    <w:name w:val="Revision"/>
    <w:hidden/>
    <w:uiPriority w:val="99"/>
    <w:semiHidden/>
    <w:rsid w:val="00D743A3"/>
    <w:pPr>
      <w:spacing w:after="0" w:line="240" w:lineRule="auto"/>
    </w:pPr>
  </w:style>
  <w:style w:type="paragraph" w:styleId="Senseespaiat">
    <w:name w:val="No Spacing"/>
    <w:uiPriority w:val="1"/>
    <w:qFormat/>
    <w:rsid w:val="00D22719"/>
    <w:pPr>
      <w:spacing w:after="0" w:line="240" w:lineRule="auto"/>
    </w:pPr>
    <w:rPr>
      <w:rFonts w:eastAsiaTheme="minorHAnsi"/>
      <w:lang w:eastAsia="en-US"/>
    </w:rPr>
  </w:style>
  <w:style w:type="paragraph" w:customStyle="1" w:styleId="xmsonormal">
    <w:name w:val="x_msonormal"/>
    <w:basedOn w:val="Normal"/>
    <w:rsid w:val="00D22719"/>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Textennegreta">
    <w:name w:val="Strong"/>
    <w:basedOn w:val="Tipusdelletraperdefectedelpargraf"/>
    <w:uiPriority w:val="22"/>
    <w:qFormat/>
    <w:rsid w:val="00D82F70"/>
    <w:rPr>
      <w:b/>
      <w:bCs/>
    </w:rPr>
  </w:style>
  <w:style w:type="paragraph" w:styleId="NormalWeb">
    <w:name w:val="Normal (Web)"/>
    <w:basedOn w:val="Normal"/>
    <w:uiPriority w:val="99"/>
    <w:unhideWhenUsed/>
    <w:rsid w:val="00D82F70"/>
    <w:pPr>
      <w:spacing w:before="100" w:beforeAutospacing="1" w:after="100" w:afterAutospacing="1" w:line="240" w:lineRule="auto"/>
    </w:pPr>
    <w:rPr>
      <w:rFonts w:ascii="Times New Roman" w:eastAsia="Times New Roman" w:hAnsi="Times New Roman" w:cs="Times New Roman"/>
      <w:sz w:val="24"/>
      <w:szCs w:val="24"/>
    </w:rPr>
  </w:style>
  <w:style w:type="character" w:styleId="mfasi">
    <w:name w:val="Emphasis"/>
    <w:basedOn w:val="Tipusdelletraperdefectedelpargraf"/>
    <w:uiPriority w:val="20"/>
    <w:qFormat/>
    <w:rsid w:val="00553165"/>
    <w:rPr>
      <w:i/>
      <w:iCs/>
    </w:rPr>
  </w:style>
  <w:style w:type="paragraph" w:customStyle="1" w:styleId="Cos">
    <w:name w:val="Cos"/>
    <w:rsid w:val="00F134ED"/>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rPr>
  </w:style>
  <w:style w:type="character" w:customStyle="1" w:styleId="st">
    <w:name w:val="st"/>
    <w:basedOn w:val="Tipusdelletraperdefectedelpargraf"/>
    <w:rsid w:val="003F20D2"/>
  </w:style>
  <w:style w:type="table" w:customStyle="1" w:styleId="Tablaconcuadrculaclara1">
    <w:name w:val="Tabla con cuadrícula clara1"/>
    <w:basedOn w:val="Taulanormal"/>
    <w:uiPriority w:val="40"/>
    <w:rsid w:val="00A020B4"/>
    <w:pPr>
      <w:spacing w:after="0" w:line="240" w:lineRule="auto"/>
    </w:pPr>
    <w:rPr>
      <w:rFonts w:eastAsiaTheme="minorHAnsi"/>
      <w:lang w:val="es-ES" w:eastAsia="en-US"/>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Textdenotaapeudepgina">
    <w:name w:val="footnote text"/>
    <w:basedOn w:val="Normal"/>
    <w:link w:val="TextdenotaapeudepginaCar"/>
    <w:uiPriority w:val="99"/>
    <w:semiHidden/>
    <w:unhideWhenUsed/>
    <w:rsid w:val="00A020B4"/>
    <w:pPr>
      <w:spacing w:after="0" w:line="240" w:lineRule="auto"/>
    </w:pPr>
    <w:rPr>
      <w:sz w:val="20"/>
      <w:szCs w:val="20"/>
    </w:rPr>
  </w:style>
  <w:style w:type="character" w:customStyle="1" w:styleId="TextdenotaapeudepginaCar">
    <w:name w:val="Text de nota a peu de pàgina Car"/>
    <w:basedOn w:val="Tipusdelletraperdefectedelpargraf"/>
    <w:link w:val="Textdenotaapeudepgina"/>
    <w:uiPriority w:val="99"/>
    <w:semiHidden/>
    <w:rsid w:val="00A020B4"/>
    <w:rPr>
      <w:sz w:val="20"/>
      <w:szCs w:val="20"/>
    </w:rPr>
  </w:style>
  <w:style w:type="character" w:styleId="Refernciadenotaapeudepgina">
    <w:name w:val="footnote reference"/>
    <w:basedOn w:val="Tipusdelletraperdefectedelpargraf"/>
    <w:uiPriority w:val="99"/>
    <w:semiHidden/>
    <w:unhideWhenUsed/>
    <w:rsid w:val="00A020B4"/>
    <w:rPr>
      <w:vertAlign w:val="superscript"/>
    </w:rPr>
  </w:style>
  <w:style w:type="table" w:styleId="Llistamitjana2mfasi1">
    <w:name w:val="Medium List 2 Accent 1"/>
    <w:basedOn w:val="Taulanormal"/>
    <w:uiPriority w:val="66"/>
    <w:rsid w:val="0035271C"/>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Quadrculamitjana2mfasi1">
    <w:name w:val="Medium Grid 2 Accent 1"/>
    <w:basedOn w:val="Taulanormal"/>
    <w:uiPriority w:val="68"/>
    <w:rsid w:val="0035271C"/>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Llistaclaramfasi1">
    <w:name w:val="Light List Accent 1"/>
    <w:basedOn w:val="Taulanormal"/>
    <w:uiPriority w:val="61"/>
    <w:rsid w:val="0035271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Quadrculaclaramfasi1">
    <w:name w:val="Light Grid Accent 1"/>
    <w:basedOn w:val="Taulanormal"/>
    <w:uiPriority w:val="62"/>
    <w:rsid w:val="0035271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styleId="Enllavisitat">
    <w:name w:val="FollowedHyperlink"/>
    <w:basedOn w:val="Tipusdelletraperdefectedelpargraf"/>
    <w:uiPriority w:val="99"/>
    <w:semiHidden/>
    <w:unhideWhenUsed/>
    <w:rsid w:val="00BE5221"/>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541A"/>
  </w:style>
  <w:style w:type="paragraph" w:styleId="Ttol1">
    <w:name w:val="heading 1"/>
    <w:basedOn w:val="Normal"/>
    <w:next w:val="Normal"/>
    <w:link w:val="Ttol1Car"/>
    <w:qFormat/>
    <w:rsid w:val="00BF65F8"/>
    <w:pPr>
      <w:keepNext/>
      <w:spacing w:after="0" w:line="240" w:lineRule="auto"/>
      <w:outlineLvl w:val="0"/>
    </w:pPr>
    <w:rPr>
      <w:rFonts w:ascii="Tahoma" w:eastAsia="Times New Roman" w:hAnsi="Tahoma" w:cs="Times New Roman"/>
      <w:b/>
      <w:sz w:val="24"/>
      <w:szCs w:val="20"/>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aliases w:val="Párrafo Numerado"/>
    <w:basedOn w:val="Normal"/>
    <w:link w:val="PargrafdellistaCar"/>
    <w:uiPriority w:val="34"/>
    <w:qFormat/>
    <w:rsid w:val="00EE30AE"/>
    <w:pPr>
      <w:ind w:left="720"/>
      <w:contextualSpacing/>
    </w:pPr>
    <w:rPr>
      <w:rFonts w:ascii="Arial" w:hAnsi="Arial"/>
      <w:sz w:val="20"/>
      <w:lang w:val="en-US"/>
    </w:rPr>
  </w:style>
  <w:style w:type="paragraph" w:styleId="Capalera">
    <w:name w:val="header"/>
    <w:basedOn w:val="Normal"/>
    <w:link w:val="CapaleraCar"/>
    <w:uiPriority w:val="99"/>
    <w:unhideWhenUsed/>
    <w:rsid w:val="006314DE"/>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6314DE"/>
  </w:style>
  <w:style w:type="paragraph" w:styleId="Peu">
    <w:name w:val="footer"/>
    <w:basedOn w:val="Normal"/>
    <w:link w:val="PeuCar"/>
    <w:uiPriority w:val="99"/>
    <w:unhideWhenUsed/>
    <w:rsid w:val="006314DE"/>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6314DE"/>
  </w:style>
  <w:style w:type="paragraph" w:styleId="Mapadeldocument">
    <w:name w:val="Document Map"/>
    <w:basedOn w:val="Normal"/>
    <w:link w:val="MapadeldocumentCar"/>
    <w:uiPriority w:val="99"/>
    <w:semiHidden/>
    <w:unhideWhenUsed/>
    <w:rsid w:val="006314DE"/>
    <w:pPr>
      <w:spacing w:after="0" w:line="240" w:lineRule="auto"/>
    </w:pPr>
    <w:rPr>
      <w:rFonts w:ascii="Tahoma" w:hAnsi="Tahoma" w:cs="Tahoma"/>
      <w:sz w:val="16"/>
      <w:szCs w:val="16"/>
    </w:rPr>
  </w:style>
  <w:style w:type="character" w:customStyle="1" w:styleId="MapadeldocumentCar">
    <w:name w:val="Mapa del document Car"/>
    <w:basedOn w:val="Tipusdelletraperdefectedelpargraf"/>
    <w:link w:val="Mapadeldocument"/>
    <w:uiPriority w:val="99"/>
    <w:semiHidden/>
    <w:rsid w:val="006314DE"/>
    <w:rPr>
      <w:rFonts w:ascii="Tahoma" w:hAnsi="Tahoma" w:cs="Tahoma"/>
      <w:sz w:val="16"/>
      <w:szCs w:val="16"/>
    </w:rPr>
  </w:style>
  <w:style w:type="character" w:styleId="Refernciadecomentari">
    <w:name w:val="annotation reference"/>
    <w:basedOn w:val="Tipusdelletraperdefectedelpargraf"/>
    <w:uiPriority w:val="99"/>
    <w:semiHidden/>
    <w:unhideWhenUsed/>
    <w:rsid w:val="007C4AE4"/>
    <w:rPr>
      <w:sz w:val="16"/>
      <w:szCs w:val="16"/>
    </w:rPr>
  </w:style>
  <w:style w:type="paragraph" w:styleId="Textdecomentari">
    <w:name w:val="annotation text"/>
    <w:basedOn w:val="Normal"/>
    <w:link w:val="TextdecomentariCar"/>
    <w:uiPriority w:val="99"/>
    <w:semiHidden/>
    <w:unhideWhenUsed/>
    <w:rsid w:val="007C4AE4"/>
    <w:pPr>
      <w:spacing w:line="240" w:lineRule="auto"/>
    </w:pPr>
    <w:rPr>
      <w:sz w:val="20"/>
      <w:szCs w:val="20"/>
    </w:rPr>
  </w:style>
  <w:style w:type="character" w:customStyle="1" w:styleId="TextdecomentariCar">
    <w:name w:val="Text de comentari Car"/>
    <w:basedOn w:val="Tipusdelletraperdefectedelpargraf"/>
    <w:link w:val="Textdecomentari"/>
    <w:uiPriority w:val="99"/>
    <w:semiHidden/>
    <w:rsid w:val="007C4AE4"/>
    <w:rPr>
      <w:sz w:val="20"/>
      <w:szCs w:val="20"/>
    </w:rPr>
  </w:style>
  <w:style w:type="paragraph" w:styleId="Temadelcomentari">
    <w:name w:val="annotation subject"/>
    <w:basedOn w:val="Textdecomentari"/>
    <w:next w:val="Textdecomentari"/>
    <w:link w:val="TemadelcomentariCar"/>
    <w:uiPriority w:val="99"/>
    <w:semiHidden/>
    <w:unhideWhenUsed/>
    <w:rsid w:val="007C4AE4"/>
    <w:rPr>
      <w:b/>
      <w:bCs/>
    </w:rPr>
  </w:style>
  <w:style w:type="character" w:customStyle="1" w:styleId="TemadelcomentariCar">
    <w:name w:val="Tema del comentari Car"/>
    <w:basedOn w:val="TextdecomentariCar"/>
    <w:link w:val="Temadelcomentari"/>
    <w:uiPriority w:val="99"/>
    <w:semiHidden/>
    <w:rsid w:val="007C4AE4"/>
    <w:rPr>
      <w:b/>
      <w:bCs/>
      <w:sz w:val="20"/>
      <w:szCs w:val="20"/>
    </w:rPr>
  </w:style>
  <w:style w:type="paragraph" w:styleId="Textdeglobus">
    <w:name w:val="Balloon Text"/>
    <w:basedOn w:val="Normal"/>
    <w:link w:val="TextdeglobusCar"/>
    <w:uiPriority w:val="99"/>
    <w:semiHidden/>
    <w:unhideWhenUsed/>
    <w:rsid w:val="007C4AE4"/>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7C4AE4"/>
    <w:rPr>
      <w:rFonts w:ascii="Tahoma" w:hAnsi="Tahoma" w:cs="Tahoma"/>
      <w:sz w:val="16"/>
      <w:szCs w:val="16"/>
    </w:rPr>
  </w:style>
  <w:style w:type="table" w:styleId="Taulaambquadrcula">
    <w:name w:val="Table Grid"/>
    <w:basedOn w:val="Taulanormal"/>
    <w:uiPriority w:val="59"/>
    <w:rsid w:val="00402B2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Enlla">
    <w:name w:val="Hyperlink"/>
    <w:basedOn w:val="Tipusdelletraperdefectedelpargraf"/>
    <w:uiPriority w:val="99"/>
    <w:unhideWhenUsed/>
    <w:rsid w:val="005B0D05"/>
    <w:rPr>
      <w:color w:val="0000FF" w:themeColor="hyperlink"/>
      <w:u w:val="single"/>
    </w:rPr>
  </w:style>
  <w:style w:type="character" w:customStyle="1" w:styleId="Ttol1Car">
    <w:name w:val="Títol 1 Car"/>
    <w:basedOn w:val="Tipusdelletraperdefectedelpargraf"/>
    <w:link w:val="Ttol1"/>
    <w:rsid w:val="00BF65F8"/>
    <w:rPr>
      <w:rFonts w:ascii="Tahoma" w:eastAsia="Times New Roman" w:hAnsi="Tahoma" w:cs="Times New Roman"/>
      <w:b/>
      <w:sz w:val="24"/>
      <w:szCs w:val="20"/>
      <w:lang w:val="ca-ES" w:eastAsia="ca-ES"/>
    </w:rPr>
  </w:style>
  <w:style w:type="paragraph" w:styleId="Textindependent">
    <w:name w:val="Body Text"/>
    <w:basedOn w:val="Normal"/>
    <w:link w:val="TextindependentCar"/>
    <w:semiHidden/>
    <w:rsid w:val="00BF65F8"/>
    <w:pPr>
      <w:spacing w:after="0" w:line="240" w:lineRule="auto"/>
    </w:pPr>
    <w:rPr>
      <w:rFonts w:ascii="Tahoma" w:eastAsia="Times New Roman" w:hAnsi="Tahoma" w:cs="Times New Roman"/>
      <w:sz w:val="24"/>
      <w:szCs w:val="20"/>
    </w:rPr>
  </w:style>
  <w:style w:type="character" w:customStyle="1" w:styleId="TextindependentCar">
    <w:name w:val="Text independent Car"/>
    <w:basedOn w:val="Tipusdelletraperdefectedelpargraf"/>
    <w:link w:val="Textindependent"/>
    <w:semiHidden/>
    <w:rsid w:val="00BF65F8"/>
    <w:rPr>
      <w:rFonts w:ascii="Tahoma" w:eastAsia="Times New Roman" w:hAnsi="Tahoma" w:cs="Times New Roman"/>
      <w:sz w:val="24"/>
      <w:szCs w:val="20"/>
      <w:lang w:val="ca-ES" w:eastAsia="ca-ES"/>
    </w:rPr>
  </w:style>
  <w:style w:type="character" w:customStyle="1" w:styleId="PargrafdellistaCar">
    <w:name w:val="Paràgraf de llista Car"/>
    <w:aliases w:val="Párrafo Numerado Car"/>
    <w:basedOn w:val="Tipusdelletraperdefectedelpargraf"/>
    <w:link w:val="Pargrafdellista"/>
    <w:uiPriority w:val="34"/>
    <w:rsid w:val="00F65469"/>
    <w:rPr>
      <w:rFonts w:ascii="Arial" w:hAnsi="Arial"/>
      <w:sz w:val="20"/>
      <w:lang w:val="en-US"/>
    </w:rPr>
  </w:style>
  <w:style w:type="paragraph" w:customStyle="1" w:styleId="Prrafodelista1">
    <w:name w:val="Párrafo de lista1"/>
    <w:basedOn w:val="Normal"/>
    <w:rsid w:val="004D7660"/>
    <w:pPr>
      <w:ind w:left="720"/>
      <w:contextualSpacing/>
    </w:pPr>
    <w:rPr>
      <w:rFonts w:ascii="Calibri" w:eastAsia="Times New Roman" w:hAnsi="Calibri" w:cs="Times New Roman"/>
    </w:rPr>
  </w:style>
  <w:style w:type="table" w:customStyle="1" w:styleId="Sombreadoclaro-nfasis11">
    <w:name w:val="Sombreado claro - Énfasis 11"/>
    <w:basedOn w:val="Taulanormal"/>
    <w:uiPriority w:val="60"/>
    <w:rsid w:val="001B4232"/>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Llegenda">
    <w:name w:val="caption"/>
    <w:basedOn w:val="Normal"/>
    <w:next w:val="Normal"/>
    <w:uiPriority w:val="35"/>
    <w:qFormat/>
    <w:rsid w:val="00ED26C4"/>
    <w:pPr>
      <w:spacing w:after="0" w:line="240" w:lineRule="auto"/>
    </w:pPr>
    <w:rPr>
      <w:rFonts w:ascii="Times New Roman" w:eastAsia="Times New Roman" w:hAnsi="Times New Roman" w:cs="Times New Roman"/>
      <w:b/>
      <w:bCs/>
      <w:sz w:val="20"/>
      <w:szCs w:val="20"/>
      <w:lang w:eastAsia="es-ES"/>
    </w:rPr>
  </w:style>
  <w:style w:type="character" w:customStyle="1" w:styleId="apple-converted-space">
    <w:name w:val="apple-converted-space"/>
    <w:basedOn w:val="Tipusdelletraperdefectedelpargraf"/>
    <w:rsid w:val="00273483"/>
  </w:style>
  <w:style w:type="paragraph" w:styleId="Revisi">
    <w:name w:val="Revision"/>
    <w:hidden/>
    <w:uiPriority w:val="99"/>
    <w:semiHidden/>
    <w:rsid w:val="00D743A3"/>
    <w:pPr>
      <w:spacing w:after="0" w:line="240" w:lineRule="auto"/>
    </w:pPr>
  </w:style>
  <w:style w:type="paragraph" w:styleId="Senseespaiat">
    <w:name w:val="No Spacing"/>
    <w:uiPriority w:val="1"/>
    <w:qFormat/>
    <w:rsid w:val="00D22719"/>
    <w:pPr>
      <w:spacing w:after="0" w:line="240" w:lineRule="auto"/>
    </w:pPr>
    <w:rPr>
      <w:rFonts w:eastAsiaTheme="minorHAnsi"/>
      <w:lang w:eastAsia="en-US"/>
    </w:rPr>
  </w:style>
  <w:style w:type="paragraph" w:customStyle="1" w:styleId="xmsonormal">
    <w:name w:val="x_msonormal"/>
    <w:basedOn w:val="Normal"/>
    <w:rsid w:val="00D22719"/>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Textennegreta">
    <w:name w:val="Strong"/>
    <w:basedOn w:val="Tipusdelletraperdefectedelpargraf"/>
    <w:uiPriority w:val="22"/>
    <w:qFormat/>
    <w:rsid w:val="00D82F70"/>
    <w:rPr>
      <w:b/>
      <w:bCs/>
    </w:rPr>
  </w:style>
  <w:style w:type="paragraph" w:styleId="NormalWeb">
    <w:name w:val="Normal (Web)"/>
    <w:basedOn w:val="Normal"/>
    <w:uiPriority w:val="99"/>
    <w:unhideWhenUsed/>
    <w:rsid w:val="00D82F70"/>
    <w:pPr>
      <w:spacing w:before="100" w:beforeAutospacing="1" w:after="100" w:afterAutospacing="1" w:line="240" w:lineRule="auto"/>
    </w:pPr>
    <w:rPr>
      <w:rFonts w:ascii="Times New Roman" w:eastAsia="Times New Roman" w:hAnsi="Times New Roman" w:cs="Times New Roman"/>
      <w:sz w:val="24"/>
      <w:szCs w:val="24"/>
    </w:rPr>
  </w:style>
  <w:style w:type="character" w:styleId="mfasi">
    <w:name w:val="Emphasis"/>
    <w:basedOn w:val="Tipusdelletraperdefectedelpargraf"/>
    <w:uiPriority w:val="20"/>
    <w:qFormat/>
    <w:rsid w:val="00553165"/>
    <w:rPr>
      <w:i/>
      <w:iCs/>
    </w:rPr>
  </w:style>
  <w:style w:type="paragraph" w:customStyle="1" w:styleId="Cos">
    <w:name w:val="Cos"/>
    <w:rsid w:val="00F134ED"/>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rPr>
  </w:style>
  <w:style w:type="character" w:customStyle="1" w:styleId="st">
    <w:name w:val="st"/>
    <w:basedOn w:val="Tipusdelletraperdefectedelpargraf"/>
    <w:rsid w:val="003F20D2"/>
  </w:style>
  <w:style w:type="table" w:customStyle="1" w:styleId="Tablaconcuadrculaclara1">
    <w:name w:val="Tabla con cuadrícula clara1"/>
    <w:basedOn w:val="Taulanormal"/>
    <w:uiPriority w:val="40"/>
    <w:rsid w:val="00A020B4"/>
    <w:pPr>
      <w:spacing w:after="0" w:line="240" w:lineRule="auto"/>
    </w:pPr>
    <w:rPr>
      <w:rFonts w:eastAsiaTheme="minorHAnsi"/>
      <w:lang w:val="es-ES" w:eastAsia="en-US"/>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Textdenotaapeudepgina">
    <w:name w:val="footnote text"/>
    <w:basedOn w:val="Normal"/>
    <w:link w:val="TextdenotaapeudepginaCar"/>
    <w:uiPriority w:val="99"/>
    <w:semiHidden/>
    <w:unhideWhenUsed/>
    <w:rsid w:val="00A020B4"/>
    <w:pPr>
      <w:spacing w:after="0" w:line="240" w:lineRule="auto"/>
    </w:pPr>
    <w:rPr>
      <w:sz w:val="20"/>
      <w:szCs w:val="20"/>
    </w:rPr>
  </w:style>
  <w:style w:type="character" w:customStyle="1" w:styleId="TextdenotaapeudepginaCar">
    <w:name w:val="Text de nota a peu de pàgina Car"/>
    <w:basedOn w:val="Tipusdelletraperdefectedelpargraf"/>
    <w:link w:val="Textdenotaapeudepgina"/>
    <w:uiPriority w:val="99"/>
    <w:semiHidden/>
    <w:rsid w:val="00A020B4"/>
    <w:rPr>
      <w:sz w:val="20"/>
      <w:szCs w:val="20"/>
    </w:rPr>
  </w:style>
  <w:style w:type="character" w:styleId="Refernciadenotaapeudepgina">
    <w:name w:val="footnote reference"/>
    <w:basedOn w:val="Tipusdelletraperdefectedelpargraf"/>
    <w:uiPriority w:val="99"/>
    <w:semiHidden/>
    <w:unhideWhenUsed/>
    <w:rsid w:val="00A020B4"/>
    <w:rPr>
      <w:vertAlign w:val="superscript"/>
    </w:rPr>
  </w:style>
  <w:style w:type="table" w:styleId="Llistamitjana2mfasi1">
    <w:name w:val="Medium List 2 Accent 1"/>
    <w:basedOn w:val="Taulanormal"/>
    <w:uiPriority w:val="66"/>
    <w:rsid w:val="0035271C"/>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Quadrculamitjana2mfasi1">
    <w:name w:val="Medium Grid 2 Accent 1"/>
    <w:basedOn w:val="Taulanormal"/>
    <w:uiPriority w:val="68"/>
    <w:rsid w:val="0035271C"/>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Llistaclaramfasi1">
    <w:name w:val="Light List Accent 1"/>
    <w:basedOn w:val="Taulanormal"/>
    <w:uiPriority w:val="61"/>
    <w:rsid w:val="0035271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Quadrculaclaramfasi1">
    <w:name w:val="Light Grid Accent 1"/>
    <w:basedOn w:val="Taulanormal"/>
    <w:uiPriority w:val="62"/>
    <w:rsid w:val="0035271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styleId="Enllavisitat">
    <w:name w:val="FollowedHyperlink"/>
    <w:basedOn w:val="Tipusdelletraperdefectedelpargraf"/>
    <w:uiPriority w:val="99"/>
    <w:semiHidden/>
    <w:unhideWhenUsed/>
    <w:rsid w:val="00BE522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768268">
      <w:bodyDiv w:val="1"/>
      <w:marLeft w:val="0"/>
      <w:marRight w:val="0"/>
      <w:marTop w:val="0"/>
      <w:marBottom w:val="0"/>
      <w:divBdr>
        <w:top w:val="none" w:sz="0" w:space="0" w:color="auto"/>
        <w:left w:val="none" w:sz="0" w:space="0" w:color="auto"/>
        <w:bottom w:val="none" w:sz="0" w:space="0" w:color="auto"/>
        <w:right w:val="none" w:sz="0" w:space="0" w:color="auto"/>
      </w:divBdr>
    </w:div>
    <w:div w:id="55325135">
      <w:bodyDiv w:val="1"/>
      <w:marLeft w:val="0"/>
      <w:marRight w:val="0"/>
      <w:marTop w:val="0"/>
      <w:marBottom w:val="0"/>
      <w:divBdr>
        <w:top w:val="none" w:sz="0" w:space="0" w:color="auto"/>
        <w:left w:val="none" w:sz="0" w:space="0" w:color="auto"/>
        <w:bottom w:val="none" w:sz="0" w:space="0" w:color="auto"/>
        <w:right w:val="none" w:sz="0" w:space="0" w:color="auto"/>
      </w:divBdr>
    </w:div>
    <w:div w:id="57828952">
      <w:bodyDiv w:val="1"/>
      <w:marLeft w:val="0"/>
      <w:marRight w:val="0"/>
      <w:marTop w:val="0"/>
      <w:marBottom w:val="0"/>
      <w:divBdr>
        <w:top w:val="none" w:sz="0" w:space="0" w:color="auto"/>
        <w:left w:val="none" w:sz="0" w:space="0" w:color="auto"/>
        <w:bottom w:val="none" w:sz="0" w:space="0" w:color="auto"/>
        <w:right w:val="none" w:sz="0" w:space="0" w:color="auto"/>
      </w:divBdr>
    </w:div>
    <w:div w:id="205918331">
      <w:bodyDiv w:val="1"/>
      <w:marLeft w:val="0"/>
      <w:marRight w:val="0"/>
      <w:marTop w:val="0"/>
      <w:marBottom w:val="0"/>
      <w:divBdr>
        <w:top w:val="none" w:sz="0" w:space="0" w:color="auto"/>
        <w:left w:val="none" w:sz="0" w:space="0" w:color="auto"/>
        <w:bottom w:val="none" w:sz="0" w:space="0" w:color="auto"/>
        <w:right w:val="none" w:sz="0" w:space="0" w:color="auto"/>
      </w:divBdr>
    </w:div>
    <w:div w:id="432675563">
      <w:bodyDiv w:val="1"/>
      <w:marLeft w:val="0"/>
      <w:marRight w:val="0"/>
      <w:marTop w:val="0"/>
      <w:marBottom w:val="0"/>
      <w:divBdr>
        <w:top w:val="none" w:sz="0" w:space="0" w:color="auto"/>
        <w:left w:val="none" w:sz="0" w:space="0" w:color="auto"/>
        <w:bottom w:val="none" w:sz="0" w:space="0" w:color="auto"/>
        <w:right w:val="none" w:sz="0" w:space="0" w:color="auto"/>
      </w:divBdr>
    </w:div>
    <w:div w:id="437676264">
      <w:bodyDiv w:val="1"/>
      <w:marLeft w:val="0"/>
      <w:marRight w:val="0"/>
      <w:marTop w:val="0"/>
      <w:marBottom w:val="0"/>
      <w:divBdr>
        <w:top w:val="none" w:sz="0" w:space="0" w:color="auto"/>
        <w:left w:val="none" w:sz="0" w:space="0" w:color="auto"/>
        <w:bottom w:val="none" w:sz="0" w:space="0" w:color="auto"/>
        <w:right w:val="none" w:sz="0" w:space="0" w:color="auto"/>
      </w:divBdr>
      <w:divsChild>
        <w:div w:id="28577805">
          <w:marLeft w:val="0"/>
          <w:marRight w:val="0"/>
          <w:marTop w:val="0"/>
          <w:marBottom w:val="0"/>
          <w:divBdr>
            <w:top w:val="none" w:sz="0" w:space="0" w:color="auto"/>
            <w:left w:val="none" w:sz="0" w:space="0" w:color="auto"/>
            <w:bottom w:val="none" w:sz="0" w:space="0" w:color="auto"/>
            <w:right w:val="none" w:sz="0" w:space="0" w:color="auto"/>
          </w:divBdr>
        </w:div>
        <w:div w:id="1431394259">
          <w:marLeft w:val="0"/>
          <w:marRight w:val="0"/>
          <w:marTop w:val="0"/>
          <w:marBottom w:val="0"/>
          <w:divBdr>
            <w:top w:val="none" w:sz="0" w:space="0" w:color="auto"/>
            <w:left w:val="none" w:sz="0" w:space="0" w:color="auto"/>
            <w:bottom w:val="none" w:sz="0" w:space="0" w:color="auto"/>
            <w:right w:val="none" w:sz="0" w:space="0" w:color="auto"/>
          </w:divBdr>
        </w:div>
        <w:div w:id="1708987610">
          <w:marLeft w:val="0"/>
          <w:marRight w:val="0"/>
          <w:marTop w:val="0"/>
          <w:marBottom w:val="0"/>
          <w:divBdr>
            <w:top w:val="none" w:sz="0" w:space="0" w:color="auto"/>
            <w:left w:val="none" w:sz="0" w:space="0" w:color="auto"/>
            <w:bottom w:val="none" w:sz="0" w:space="0" w:color="auto"/>
            <w:right w:val="none" w:sz="0" w:space="0" w:color="auto"/>
          </w:divBdr>
        </w:div>
        <w:div w:id="28770771">
          <w:marLeft w:val="0"/>
          <w:marRight w:val="0"/>
          <w:marTop w:val="0"/>
          <w:marBottom w:val="0"/>
          <w:divBdr>
            <w:top w:val="none" w:sz="0" w:space="0" w:color="auto"/>
            <w:left w:val="none" w:sz="0" w:space="0" w:color="auto"/>
            <w:bottom w:val="none" w:sz="0" w:space="0" w:color="auto"/>
            <w:right w:val="none" w:sz="0" w:space="0" w:color="auto"/>
          </w:divBdr>
        </w:div>
        <w:div w:id="376856645">
          <w:marLeft w:val="0"/>
          <w:marRight w:val="0"/>
          <w:marTop w:val="0"/>
          <w:marBottom w:val="0"/>
          <w:divBdr>
            <w:top w:val="none" w:sz="0" w:space="0" w:color="auto"/>
            <w:left w:val="none" w:sz="0" w:space="0" w:color="auto"/>
            <w:bottom w:val="none" w:sz="0" w:space="0" w:color="auto"/>
            <w:right w:val="none" w:sz="0" w:space="0" w:color="auto"/>
          </w:divBdr>
        </w:div>
        <w:div w:id="1695422713">
          <w:marLeft w:val="0"/>
          <w:marRight w:val="0"/>
          <w:marTop w:val="0"/>
          <w:marBottom w:val="0"/>
          <w:divBdr>
            <w:top w:val="none" w:sz="0" w:space="0" w:color="auto"/>
            <w:left w:val="none" w:sz="0" w:space="0" w:color="auto"/>
            <w:bottom w:val="none" w:sz="0" w:space="0" w:color="auto"/>
            <w:right w:val="none" w:sz="0" w:space="0" w:color="auto"/>
          </w:divBdr>
        </w:div>
        <w:div w:id="514660596">
          <w:marLeft w:val="0"/>
          <w:marRight w:val="0"/>
          <w:marTop w:val="0"/>
          <w:marBottom w:val="0"/>
          <w:divBdr>
            <w:top w:val="none" w:sz="0" w:space="0" w:color="auto"/>
            <w:left w:val="none" w:sz="0" w:space="0" w:color="auto"/>
            <w:bottom w:val="none" w:sz="0" w:space="0" w:color="auto"/>
            <w:right w:val="none" w:sz="0" w:space="0" w:color="auto"/>
          </w:divBdr>
        </w:div>
        <w:div w:id="1419598507">
          <w:marLeft w:val="0"/>
          <w:marRight w:val="0"/>
          <w:marTop w:val="0"/>
          <w:marBottom w:val="0"/>
          <w:divBdr>
            <w:top w:val="none" w:sz="0" w:space="0" w:color="auto"/>
            <w:left w:val="none" w:sz="0" w:space="0" w:color="auto"/>
            <w:bottom w:val="none" w:sz="0" w:space="0" w:color="auto"/>
            <w:right w:val="none" w:sz="0" w:space="0" w:color="auto"/>
          </w:divBdr>
        </w:div>
        <w:div w:id="1969314269">
          <w:marLeft w:val="0"/>
          <w:marRight w:val="0"/>
          <w:marTop w:val="0"/>
          <w:marBottom w:val="0"/>
          <w:divBdr>
            <w:top w:val="none" w:sz="0" w:space="0" w:color="auto"/>
            <w:left w:val="none" w:sz="0" w:space="0" w:color="auto"/>
            <w:bottom w:val="none" w:sz="0" w:space="0" w:color="auto"/>
            <w:right w:val="none" w:sz="0" w:space="0" w:color="auto"/>
          </w:divBdr>
        </w:div>
      </w:divsChild>
    </w:div>
    <w:div w:id="443890715">
      <w:bodyDiv w:val="1"/>
      <w:marLeft w:val="0"/>
      <w:marRight w:val="0"/>
      <w:marTop w:val="0"/>
      <w:marBottom w:val="0"/>
      <w:divBdr>
        <w:top w:val="none" w:sz="0" w:space="0" w:color="auto"/>
        <w:left w:val="none" w:sz="0" w:space="0" w:color="auto"/>
        <w:bottom w:val="none" w:sz="0" w:space="0" w:color="auto"/>
        <w:right w:val="none" w:sz="0" w:space="0" w:color="auto"/>
      </w:divBdr>
    </w:div>
    <w:div w:id="552276973">
      <w:bodyDiv w:val="1"/>
      <w:marLeft w:val="0"/>
      <w:marRight w:val="0"/>
      <w:marTop w:val="0"/>
      <w:marBottom w:val="0"/>
      <w:divBdr>
        <w:top w:val="none" w:sz="0" w:space="0" w:color="auto"/>
        <w:left w:val="none" w:sz="0" w:space="0" w:color="auto"/>
        <w:bottom w:val="none" w:sz="0" w:space="0" w:color="auto"/>
        <w:right w:val="none" w:sz="0" w:space="0" w:color="auto"/>
      </w:divBdr>
    </w:div>
    <w:div w:id="553735105">
      <w:bodyDiv w:val="1"/>
      <w:marLeft w:val="0"/>
      <w:marRight w:val="0"/>
      <w:marTop w:val="0"/>
      <w:marBottom w:val="0"/>
      <w:divBdr>
        <w:top w:val="none" w:sz="0" w:space="0" w:color="auto"/>
        <w:left w:val="none" w:sz="0" w:space="0" w:color="auto"/>
        <w:bottom w:val="none" w:sz="0" w:space="0" w:color="auto"/>
        <w:right w:val="none" w:sz="0" w:space="0" w:color="auto"/>
      </w:divBdr>
    </w:div>
    <w:div w:id="660622122">
      <w:bodyDiv w:val="1"/>
      <w:marLeft w:val="0"/>
      <w:marRight w:val="0"/>
      <w:marTop w:val="0"/>
      <w:marBottom w:val="0"/>
      <w:divBdr>
        <w:top w:val="none" w:sz="0" w:space="0" w:color="auto"/>
        <w:left w:val="none" w:sz="0" w:space="0" w:color="auto"/>
        <w:bottom w:val="none" w:sz="0" w:space="0" w:color="auto"/>
        <w:right w:val="none" w:sz="0" w:space="0" w:color="auto"/>
      </w:divBdr>
    </w:div>
    <w:div w:id="787354228">
      <w:bodyDiv w:val="1"/>
      <w:marLeft w:val="0"/>
      <w:marRight w:val="0"/>
      <w:marTop w:val="0"/>
      <w:marBottom w:val="0"/>
      <w:divBdr>
        <w:top w:val="none" w:sz="0" w:space="0" w:color="auto"/>
        <w:left w:val="none" w:sz="0" w:space="0" w:color="auto"/>
        <w:bottom w:val="none" w:sz="0" w:space="0" w:color="auto"/>
        <w:right w:val="none" w:sz="0" w:space="0" w:color="auto"/>
      </w:divBdr>
    </w:div>
    <w:div w:id="788548802">
      <w:bodyDiv w:val="1"/>
      <w:marLeft w:val="0"/>
      <w:marRight w:val="0"/>
      <w:marTop w:val="0"/>
      <w:marBottom w:val="0"/>
      <w:divBdr>
        <w:top w:val="none" w:sz="0" w:space="0" w:color="auto"/>
        <w:left w:val="none" w:sz="0" w:space="0" w:color="auto"/>
        <w:bottom w:val="none" w:sz="0" w:space="0" w:color="auto"/>
        <w:right w:val="none" w:sz="0" w:space="0" w:color="auto"/>
      </w:divBdr>
    </w:div>
    <w:div w:id="907768480">
      <w:bodyDiv w:val="1"/>
      <w:marLeft w:val="0"/>
      <w:marRight w:val="0"/>
      <w:marTop w:val="0"/>
      <w:marBottom w:val="0"/>
      <w:divBdr>
        <w:top w:val="none" w:sz="0" w:space="0" w:color="auto"/>
        <w:left w:val="none" w:sz="0" w:space="0" w:color="auto"/>
        <w:bottom w:val="none" w:sz="0" w:space="0" w:color="auto"/>
        <w:right w:val="none" w:sz="0" w:space="0" w:color="auto"/>
      </w:divBdr>
    </w:div>
    <w:div w:id="910971230">
      <w:bodyDiv w:val="1"/>
      <w:marLeft w:val="0"/>
      <w:marRight w:val="0"/>
      <w:marTop w:val="0"/>
      <w:marBottom w:val="0"/>
      <w:divBdr>
        <w:top w:val="none" w:sz="0" w:space="0" w:color="auto"/>
        <w:left w:val="none" w:sz="0" w:space="0" w:color="auto"/>
        <w:bottom w:val="none" w:sz="0" w:space="0" w:color="auto"/>
        <w:right w:val="none" w:sz="0" w:space="0" w:color="auto"/>
      </w:divBdr>
    </w:div>
    <w:div w:id="917788352">
      <w:bodyDiv w:val="1"/>
      <w:marLeft w:val="0"/>
      <w:marRight w:val="0"/>
      <w:marTop w:val="0"/>
      <w:marBottom w:val="0"/>
      <w:divBdr>
        <w:top w:val="none" w:sz="0" w:space="0" w:color="auto"/>
        <w:left w:val="none" w:sz="0" w:space="0" w:color="auto"/>
        <w:bottom w:val="none" w:sz="0" w:space="0" w:color="auto"/>
        <w:right w:val="none" w:sz="0" w:space="0" w:color="auto"/>
      </w:divBdr>
    </w:div>
    <w:div w:id="1011027727">
      <w:bodyDiv w:val="1"/>
      <w:marLeft w:val="0"/>
      <w:marRight w:val="0"/>
      <w:marTop w:val="0"/>
      <w:marBottom w:val="0"/>
      <w:divBdr>
        <w:top w:val="none" w:sz="0" w:space="0" w:color="auto"/>
        <w:left w:val="none" w:sz="0" w:space="0" w:color="auto"/>
        <w:bottom w:val="none" w:sz="0" w:space="0" w:color="auto"/>
        <w:right w:val="none" w:sz="0" w:space="0" w:color="auto"/>
      </w:divBdr>
    </w:div>
    <w:div w:id="1074933946">
      <w:bodyDiv w:val="1"/>
      <w:marLeft w:val="0"/>
      <w:marRight w:val="0"/>
      <w:marTop w:val="0"/>
      <w:marBottom w:val="0"/>
      <w:divBdr>
        <w:top w:val="none" w:sz="0" w:space="0" w:color="auto"/>
        <w:left w:val="none" w:sz="0" w:space="0" w:color="auto"/>
        <w:bottom w:val="none" w:sz="0" w:space="0" w:color="auto"/>
        <w:right w:val="none" w:sz="0" w:space="0" w:color="auto"/>
      </w:divBdr>
    </w:div>
    <w:div w:id="1083647843">
      <w:bodyDiv w:val="1"/>
      <w:marLeft w:val="0"/>
      <w:marRight w:val="0"/>
      <w:marTop w:val="0"/>
      <w:marBottom w:val="0"/>
      <w:divBdr>
        <w:top w:val="none" w:sz="0" w:space="0" w:color="auto"/>
        <w:left w:val="none" w:sz="0" w:space="0" w:color="auto"/>
        <w:bottom w:val="none" w:sz="0" w:space="0" w:color="auto"/>
        <w:right w:val="none" w:sz="0" w:space="0" w:color="auto"/>
      </w:divBdr>
    </w:div>
    <w:div w:id="1179273008">
      <w:bodyDiv w:val="1"/>
      <w:marLeft w:val="0"/>
      <w:marRight w:val="0"/>
      <w:marTop w:val="0"/>
      <w:marBottom w:val="0"/>
      <w:divBdr>
        <w:top w:val="none" w:sz="0" w:space="0" w:color="auto"/>
        <w:left w:val="none" w:sz="0" w:space="0" w:color="auto"/>
        <w:bottom w:val="none" w:sz="0" w:space="0" w:color="auto"/>
        <w:right w:val="none" w:sz="0" w:space="0" w:color="auto"/>
      </w:divBdr>
    </w:div>
    <w:div w:id="1231422621">
      <w:bodyDiv w:val="1"/>
      <w:marLeft w:val="0"/>
      <w:marRight w:val="0"/>
      <w:marTop w:val="0"/>
      <w:marBottom w:val="0"/>
      <w:divBdr>
        <w:top w:val="none" w:sz="0" w:space="0" w:color="auto"/>
        <w:left w:val="none" w:sz="0" w:space="0" w:color="auto"/>
        <w:bottom w:val="none" w:sz="0" w:space="0" w:color="auto"/>
        <w:right w:val="none" w:sz="0" w:space="0" w:color="auto"/>
      </w:divBdr>
    </w:div>
    <w:div w:id="1342201496">
      <w:bodyDiv w:val="1"/>
      <w:marLeft w:val="0"/>
      <w:marRight w:val="0"/>
      <w:marTop w:val="0"/>
      <w:marBottom w:val="0"/>
      <w:divBdr>
        <w:top w:val="none" w:sz="0" w:space="0" w:color="auto"/>
        <w:left w:val="none" w:sz="0" w:space="0" w:color="auto"/>
        <w:bottom w:val="none" w:sz="0" w:space="0" w:color="auto"/>
        <w:right w:val="none" w:sz="0" w:space="0" w:color="auto"/>
      </w:divBdr>
      <w:divsChild>
        <w:div w:id="1021474695">
          <w:marLeft w:val="0"/>
          <w:marRight w:val="0"/>
          <w:marTop w:val="0"/>
          <w:marBottom w:val="0"/>
          <w:divBdr>
            <w:top w:val="none" w:sz="0" w:space="0" w:color="auto"/>
            <w:left w:val="none" w:sz="0" w:space="0" w:color="auto"/>
            <w:bottom w:val="none" w:sz="0" w:space="0" w:color="auto"/>
            <w:right w:val="none" w:sz="0" w:space="0" w:color="auto"/>
          </w:divBdr>
        </w:div>
        <w:div w:id="345446566">
          <w:marLeft w:val="0"/>
          <w:marRight w:val="0"/>
          <w:marTop w:val="0"/>
          <w:marBottom w:val="0"/>
          <w:divBdr>
            <w:top w:val="none" w:sz="0" w:space="0" w:color="auto"/>
            <w:left w:val="none" w:sz="0" w:space="0" w:color="auto"/>
            <w:bottom w:val="none" w:sz="0" w:space="0" w:color="auto"/>
            <w:right w:val="none" w:sz="0" w:space="0" w:color="auto"/>
          </w:divBdr>
        </w:div>
        <w:div w:id="529681036">
          <w:marLeft w:val="0"/>
          <w:marRight w:val="0"/>
          <w:marTop w:val="0"/>
          <w:marBottom w:val="0"/>
          <w:divBdr>
            <w:top w:val="none" w:sz="0" w:space="0" w:color="auto"/>
            <w:left w:val="none" w:sz="0" w:space="0" w:color="auto"/>
            <w:bottom w:val="none" w:sz="0" w:space="0" w:color="auto"/>
            <w:right w:val="none" w:sz="0" w:space="0" w:color="auto"/>
          </w:divBdr>
        </w:div>
        <w:div w:id="2100976795">
          <w:marLeft w:val="0"/>
          <w:marRight w:val="0"/>
          <w:marTop w:val="0"/>
          <w:marBottom w:val="0"/>
          <w:divBdr>
            <w:top w:val="none" w:sz="0" w:space="0" w:color="auto"/>
            <w:left w:val="none" w:sz="0" w:space="0" w:color="auto"/>
            <w:bottom w:val="none" w:sz="0" w:space="0" w:color="auto"/>
            <w:right w:val="none" w:sz="0" w:space="0" w:color="auto"/>
          </w:divBdr>
        </w:div>
      </w:divsChild>
    </w:div>
    <w:div w:id="1449623015">
      <w:bodyDiv w:val="1"/>
      <w:marLeft w:val="0"/>
      <w:marRight w:val="0"/>
      <w:marTop w:val="0"/>
      <w:marBottom w:val="0"/>
      <w:divBdr>
        <w:top w:val="none" w:sz="0" w:space="0" w:color="auto"/>
        <w:left w:val="none" w:sz="0" w:space="0" w:color="auto"/>
        <w:bottom w:val="none" w:sz="0" w:space="0" w:color="auto"/>
        <w:right w:val="none" w:sz="0" w:space="0" w:color="auto"/>
      </w:divBdr>
    </w:div>
    <w:div w:id="1489595338">
      <w:bodyDiv w:val="1"/>
      <w:marLeft w:val="0"/>
      <w:marRight w:val="0"/>
      <w:marTop w:val="0"/>
      <w:marBottom w:val="0"/>
      <w:divBdr>
        <w:top w:val="none" w:sz="0" w:space="0" w:color="auto"/>
        <w:left w:val="none" w:sz="0" w:space="0" w:color="auto"/>
        <w:bottom w:val="none" w:sz="0" w:space="0" w:color="auto"/>
        <w:right w:val="none" w:sz="0" w:space="0" w:color="auto"/>
      </w:divBdr>
    </w:div>
    <w:div w:id="1582567822">
      <w:bodyDiv w:val="1"/>
      <w:marLeft w:val="0"/>
      <w:marRight w:val="0"/>
      <w:marTop w:val="0"/>
      <w:marBottom w:val="0"/>
      <w:divBdr>
        <w:top w:val="none" w:sz="0" w:space="0" w:color="auto"/>
        <w:left w:val="none" w:sz="0" w:space="0" w:color="auto"/>
        <w:bottom w:val="none" w:sz="0" w:space="0" w:color="auto"/>
        <w:right w:val="none" w:sz="0" w:space="0" w:color="auto"/>
      </w:divBdr>
    </w:div>
    <w:div w:id="1706326401">
      <w:bodyDiv w:val="1"/>
      <w:marLeft w:val="0"/>
      <w:marRight w:val="0"/>
      <w:marTop w:val="0"/>
      <w:marBottom w:val="0"/>
      <w:divBdr>
        <w:top w:val="none" w:sz="0" w:space="0" w:color="auto"/>
        <w:left w:val="none" w:sz="0" w:space="0" w:color="auto"/>
        <w:bottom w:val="none" w:sz="0" w:space="0" w:color="auto"/>
        <w:right w:val="none" w:sz="0" w:space="0" w:color="auto"/>
      </w:divBdr>
    </w:div>
    <w:div w:id="1813787111">
      <w:bodyDiv w:val="1"/>
      <w:marLeft w:val="0"/>
      <w:marRight w:val="0"/>
      <w:marTop w:val="0"/>
      <w:marBottom w:val="0"/>
      <w:divBdr>
        <w:top w:val="none" w:sz="0" w:space="0" w:color="auto"/>
        <w:left w:val="none" w:sz="0" w:space="0" w:color="auto"/>
        <w:bottom w:val="none" w:sz="0" w:space="0" w:color="auto"/>
        <w:right w:val="none" w:sz="0" w:space="0" w:color="auto"/>
      </w:divBdr>
    </w:div>
    <w:div w:id="1928808157">
      <w:bodyDiv w:val="1"/>
      <w:marLeft w:val="0"/>
      <w:marRight w:val="0"/>
      <w:marTop w:val="0"/>
      <w:marBottom w:val="0"/>
      <w:divBdr>
        <w:top w:val="none" w:sz="0" w:space="0" w:color="auto"/>
        <w:left w:val="none" w:sz="0" w:space="0" w:color="auto"/>
        <w:bottom w:val="none" w:sz="0" w:space="0" w:color="auto"/>
        <w:right w:val="none" w:sz="0" w:space="0" w:color="auto"/>
      </w:divBdr>
    </w:div>
    <w:div w:id="1998260682">
      <w:bodyDiv w:val="1"/>
      <w:marLeft w:val="0"/>
      <w:marRight w:val="0"/>
      <w:marTop w:val="0"/>
      <w:marBottom w:val="0"/>
      <w:divBdr>
        <w:top w:val="none" w:sz="0" w:space="0" w:color="auto"/>
        <w:left w:val="none" w:sz="0" w:space="0" w:color="auto"/>
        <w:bottom w:val="none" w:sz="0" w:space="0" w:color="auto"/>
        <w:right w:val="none" w:sz="0" w:space="0" w:color="auto"/>
      </w:divBdr>
    </w:div>
    <w:div w:id="2047290534">
      <w:bodyDiv w:val="1"/>
      <w:marLeft w:val="0"/>
      <w:marRight w:val="0"/>
      <w:marTop w:val="0"/>
      <w:marBottom w:val="0"/>
      <w:divBdr>
        <w:top w:val="none" w:sz="0" w:space="0" w:color="auto"/>
        <w:left w:val="none" w:sz="0" w:space="0" w:color="auto"/>
        <w:bottom w:val="none" w:sz="0" w:space="0" w:color="auto"/>
        <w:right w:val="none" w:sz="0" w:space="0" w:color="auto"/>
      </w:divBdr>
    </w:div>
    <w:div w:id="2097240777">
      <w:bodyDiv w:val="1"/>
      <w:marLeft w:val="0"/>
      <w:marRight w:val="0"/>
      <w:marTop w:val="0"/>
      <w:marBottom w:val="0"/>
      <w:divBdr>
        <w:top w:val="none" w:sz="0" w:space="0" w:color="auto"/>
        <w:left w:val="none" w:sz="0" w:space="0" w:color="auto"/>
        <w:bottom w:val="none" w:sz="0" w:space="0" w:color="auto"/>
        <w:right w:val="none" w:sz="0" w:space="0" w:color="auto"/>
      </w:divBdr>
      <w:divsChild>
        <w:div w:id="305747537">
          <w:marLeft w:val="0"/>
          <w:marRight w:val="0"/>
          <w:marTop w:val="0"/>
          <w:marBottom w:val="0"/>
          <w:divBdr>
            <w:top w:val="none" w:sz="0" w:space="0" w:color="auto"/>
            <w:left w:val="none" w:sz="0" w:space="0" w:color="auto"/>
            <w:bottom w:val="none" w:sz="0" w:space="0" w:color="auto"/>
            <w:right w:val="none" w:sz="0" w:space="0" w:color="auto"/>
          </w:divBdr>
        </w:div>
        <w:div w:id="44989630">
          <w:marLeft w:val="0"/>
          <w:marRight w:val="0"/>
          <w:marTop w:val="0"/>
          <w:marBottom w:val="0"/>
          <w:divBdr>
            <w:top w:val="none" w:sz="0" w:space="0" w:color="auto"/>
            <w:left w:val="none" w:sz="0" w:space="0" w:color="auto"/>
            <w:bottom w:val="none" w:sz="0" w:space="0" w:color="auto"/>
            <w:right w:val="none" w:sz="0" w:space="0" w:color="auto"/>
          </w:divBdr>
        </w:div>
        <w:div w:id="1140341996">
          <w:marLeft w:val="0"/>
          <w:marRight w:val="0"/>
          <w:marTop w:val="0"/>
          <w:marBottom w:val="0"/>
          <w:divBdr>
            <w:top w:val="none" w:sz="0" w:space="0" w:color="auto"/>
            <w:left w:val="none" w:sz="0" w:space="0" w:color="auto"/>
            <w:bottom w:val="none" w:sz="0" w:space="0" w:color="auto"/>
            <w:right w:val="none" w:sz="0" w:space="0" w:color="auto"/>
          </w:divBdr>
        </w:div>
        <w:div w:id="1110122434">
          <w:marLeft w:val="0"/>
          <w:marRight w:val="0"/>
          <w:marTop w:val="0"/>
          <w:marBottom w:val="0"/>
          <w:divBdr>
            <w:top w:val="none" w:sz="0" w:space="0" w:color="auto"/>
            <w:left w:val="none" w:sz="0" w:space="0" w:color="auto"/>
            <w:bottom w:val="none" w:sz="0" w:space="0" w:color="auto"/>
            <w:right w:val="none" w:sz="0" w:space="0" w:color="auto"/>
          </w:divBdr>
        </w:div>
        <w:div w:id="1422022826">
          <w:marLeft w:val="0"/>
          <w:marRight w:val="0"/>
          <w:marTop w:val="0"/>
          <w:marBottom w:val="0"/>
          <w:divBdr>
            <w:top w:val="none" w:sz="0" w:space="0" w:color="auto"/>
            <w:left w:val="none" w:sz="0" w:space="0" w:color="auto"/>
            <w:bottom w:val="none" w:sz="0" w:space="0" w:color="auto"/>
            <w:right w:val="none" w:sz="0" w:space="0" w:color="auto"/>
          </w:divBdr>
        </w:div>
        <w:div w:id="2649275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Layout" Target="diagrams/layout1.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diagramData" Target="diagrams/data1.xml"/><Relationship Id="rId17" Type="http://schemas.openxmlformats.org/officeDocument/2006/relationships/header" Target="header1.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juntament.barcelona.cat/normativagrafica/CAPITOLS/CAP7.pdf" TargetMode="External"/><Relationship Id="rId5" Type="http://schemas.openxmlformats.org/officeDocument/2006/relationships/settings" Target="settings.xml"/><Relationship Id="rId15" Type="http://schemas.openxmlformats.org/officeDocument/2006/relationships/diagramColors" Target="diagrams/colors1.xml"/><Relationship Id="rId10" Type="http://schemas.openxmlformats.org/officeDocument/2006/relationships/hyperlink" Target="http://www.bcn.cat/publicacions/normativagrafica"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bcn.cat/educacio/pae" TargetMode="External"/><Relationship Id="rId14" Type="http://schemas.openxmlformats.org/officeDocument/2006/relationships/diagramQuickStyle" Target="diagrams/quickStyl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5FC7EE9-B164-4879-802D-B78B0FE53F6B}" type="doc">
      <dgm:prSet loTypeId="urn:microsoft.com/office/officeart/2005/8/layout/hierarchy1" loCatId="hierarchy" qsTypeId="urn:microsoft.com/office/officeart/2005/8/quickstyle/simple2" qsCatId="simple" csTypeId="urn:microsoft.com/office/officeart/2005/8/colors/accent1_2" csCatId="accent1" phldr="1"/>
      <dgm:spPr/>
      <dgm:t>
        <a:bodyPr/>
        <a:lstStyle/>
        <a:p>
          <a:endParaRPr lang="ca-ES"/>
        </a:p>
      </dgm:t>
    </dgm:pt>
    <dgm:pt modelId="{1E129954-8847-48A9-8DA3-276DAD7BC7CB}">
      <dgm:prSet phldrT="[Text]"/>
      <dgm:spPr/>
      <dgm:t>
        <a:bodyPr/>
        <a:lstStyle/>
        <a:p>
          <a:r>
            <a:rPr lang="ca-ES"/>
            <a:t>Direcció</a:t>
          </a:r>
        </a:p>
      </dgm:t>
    </dgm:pt>
    <dgm:pt modelId="{2DB67C7B-07C1-4F76-B566-844A04D0298C}" type="parTrans" cxnId="{433472C3-4699-4AB5-AEB6-E598D37FBEC8}">
      <dgm:prSet/>
      <dgm:spPr/>
      <dgm:t>
        <a:bodyPr/>
        <a:lstStyle/>
        <a:p>
          <a:endParaRPr lang="ca-ES"/>
        </a:p>
      </dgm:t>
    </dgm:pt>
    <dgm:pt modelId="{13AB1318-C123-40B4-A044-0E54D9752851}" type="sibTrans" cxnId="{433472C3-4699-4AB5-AEB6-E598D37FBEC8}">
      <dgm:prSet/>
      <dgm:spPr/>
      <dgm:t>
        <a:bodyPr/>
        <a:lstStyle/>
        <a:p>
          <a:endParaRPr lang="ca-ES"/>
        </a:p>
      </dgm:t>
    </dgm:pt>
    <dgm:pt modelId="{49791C74-EC84-4A06-8F1B-04A9A5ACE101}">
      <dgm:prSet phldrT="[Text]"/>
      <dgm:spPr/>
      <dgm:t>
        <a:bodyPr/>
        <a:lstStyle/>
        <a:p>
          <a:r>
            <a:rPr lang="ca-ES"/>
            <a:t>Coordinació PHL</a:t>
          </a:r>
        </a:p>
      </dgm:t>
    </dgm:pt>
    <dgm:pt modelId="{267A6A8F-DE03-4B62-9D58-DE7DA28AD2CA}" type="parTrans" cxnId="{C609F673-0019-4930-B1D4-194FAD2778E4}">
      <dgm:prSet/>
      <dgm:spPr/>
      <dgm:t>
        <a:bodyPr/>
        <a:lstStyle/>
        <a:p>
          <a:endParaRPr lang="ca-ES"/>
        </a:p>
      </dgm:t>
    </dgm:pt>
    <dgm:pt modelId="{F2E2D5D4-79D6-4025-AEE8-10A87D4A8CE6}" type="sibTrans" cxnId="{C609F673-0019-4930-B1D4-194FAD2778E4}">
      <dgm:prSet/>
      <dgm:spPr/>
      <dgm:t>
        <a:bodyPr/>
        <a:lstStyle/>
        <a:p>
          <a:endParaRPr lang="ca-ES"/>
        </a:p>
      </dgm:t>
    </dgm:pt>
    <dgm:pt modelId="{F648F35D-217F-406F-947D-DFD8A70436F1}">
      <dgm:prSet phldrT="[Text]"/>
      <dgm:spPr/>
      <dgm:t>
        <a:bodyPr/>
        <a:lstStyle/>
        <a:p>
          <a:r>
            <a:rPr lang="ca-ES"/>
            <a:t>Tècnic PHL</a:t>
          </a:r>
        </a:p>
      </dgm:t>
    </dgm:pt>
    <dgm:pt modelId="{06CA50F4-C61E-4D55-BD17-660BDE56F40A}" type="parTrans" cxnId="{58DCF922-2622-4117-B1FB-143BACF5AC32}">
      <dgm:prSet/>
      <dgm:spPr/>
      <dgm:t>
        <a:bodyPr/>
        <a:lstStyle/>
        <a:p>
          <a:endParaRPr lang="ca-ES"/>
        </a:p>
      </dgm:t>
    </dgm:pt>
    <dgm:pt modelId="{9A36D021-0184-4627-9E77-6F18482587AE}" type="sibTrans" cxnId="{58DCF922-2622-4117-B1FB-143BACF5AC32}">
      <dgm:prSet/>
      <dgm:spPr/>
      <dgm:t>
        <a:bodyPr/>
        <a:lstStyle/>
        <a:p>
          <a:endParaRPr lang="ca-ES"/>
        </a:p>
      </dgm:t>
    </dgm:pt>
    <dgm:pt modelId="{572E5AD2-FFC2-4712-9B2B-D6AA32898246}">
      <dgm:prSet/>
      <dgm:spPr/>
      <dgm:t>
        <a:bodyPr/>
        <a:lstStyle/>
        <a:p>
          <a:r>
            <a:rPr lang="ca-ES"/>
            <a:t>Coordinació PFHL</a:t>
          </a:r>
        </a:p>
      </dgm:t>
    </dgm:pt>
    <dgm:pt modelId="{DFF6B099-6B9C-475D-8652-A5F23822150A}" type="parTrans" cxnId="{576A4C69-BB89-4DD1-9EB5-DE3A143EDA34}">
      <dgm:prSet/>
      <dgm:spPr/>
      <dgm:t>
        <a:bodyPr/>
        <a:lstStyle/>
        <a:p>
          <a:endParaRPr lang="ca-ES"/>
        </a:p>
      </dgm:t>
    </dgm:pt>
    <dgm:pt modelId="{E8C3A9CA-6D95-4CA5-B989-75FAB74F7D19}" type="sibTrans" cxnId="{576A4C69-BB89-4DD1-9EB5-DE3A143EDA34}">
      <dgm:prSet/>
      <dgm:spPr/>
      <dgm:t>
        <a:bodyPr/>
        <a:lstStyle/>
        <a:p>
          <a:endParaRPr lang="ca-ES"/>
        </a:p>
      </dgm:t>
    </dgm:pt>
    <dgm:pt modelId="{7CFFF3C2-B3D8-4BBE-9A43-6F9342B79FC6}">
      <dgm:prSet/>
      <dgm:spPr/>
      <dgm:t>
        <a:bodyPr/>
        <a:lstStyle/>
        <a:p>
          <a:r>
            <a:rPr lang="es-ES"/>
            <a:t>Tècnic PFHL</a:t>
          </a:r>
        </a:p>
      </dgm:t>
    </dgm:pt>
    <dgm:pt modelId="{52A84FB5-F1D6-40A0-B0FF-A371B68F8736}" type="parTrans" cxnId="{C47C9CDC-330D-46BC-AF61-5741E0D9D460}">
      <dgm:prSet/>
      <dgm:spPr/>
      <dgm:t>
        <a:bodyPr/>
        <a:lstStyle/>
        <a:p>
          <a:endParaRPr lang="es-ES"/>
        </a:p>
      </dgm:t>
    </dgm:pt>
    <dgm:pt modelId="{4EA8758B-6B1A-4454-BC7E-8D09DDCB414A}" type="sibTrans" cxnId="{C47C9CDC-330D-46BC-AF61-5741E0D9D460}">
      <dgm:prSet/>
      <dgm:spPr/>
      <dgm:t>
        <a:bodyPr/>
        <a:lstStyle/>
        <a:p>
          <a:endParaRPr lang="es-ES"/>
        </a:p>
      </dgm:t>
    </dgm:pt>
    <dgm:pt modelId="{A3EA86D0-DAD7-413D-A88F-0B88F95B999C}">
      <dgm:prSet/>
      <dgm:spPr/>
      <dgm:t>
        <a:bodyPr/>
        <a:lstStyle/>
        <a:p>
          <a:r>
            <a:rPr lang="es-ES"/>
            <a:t>Suport administratiu</a:t>
          </a:r>
        </a:p>
      </dgm:t>
    </dgm:pt>
    <dgm:pt modelId="{F1ECA93E-10BC-4827-840A-0526F08B217B}" type="parTrans" cxnId="{4D7022BB-79FC-4489-A750-F52B23ABB4B8}">
      <dgm:prSet/>
      <dgm:spPr/>
      <dgm:t>
        <a:bodyPr/>
        <a:lstStyle/>
        <a:p>
          <a:endParaRPr lang="es-ES"/>
        </a:p>
      </dgm:t>
    </dgm:pt>
    <dgm:pt modelId="{5652AF7A-9347-4FE5-9A86-6AB01A8CA59C}" type="sibTrans" cxnId="{4D7022BB-79FC-4489-A750-F52B23ABB4B8}">
      <dgm:prSet/>
      <dgm:spPr/>
      <dgm:t>
        <a:bodyPr/>
        <a:lstStyle/>
        <a:p>
          <a:endParaRPr lang="es-ES"/>
        </a:p>
      </dgm:t>
    </dgm:pt>
    <dgm:pt modelId="{C9BDAA06-B225-4608-901A-7E4A9F897361}">
      <dgm:prSet/>
      <dgm:spPr/>
      <dgm:t>
        <a:bodyPr/>
        <a:lstStyle/>
        <a:p>
          <a:r>
            <a:rPr lang="es-ES"/>
            <a:t>Tècnic PFHL amb polivalència per PHL</a:t>
          </a:r>
        </a:p>
      </dgm:t>
    </dgm:pt>
    <dgm:pt modelId="{FAA61BDD-5668-47FB-B0EA-8CB3A76B8B15}" type="parTrans" cxnId="{98447FA5-A2DA-4543-BF2E-4C47E0ED7472}">
      <dgm:prSet/>
      <dgm:spPr/>
      <dgm:t>
        <a:bodyPr/>
        <a:lstStyle/>
        <a:p>
          <a:endParaRPr lang="es-ES"/>
        </a:p>
      </dgm:t>
    </dgm:pt>
    <dgm:pt modelId="{AEE6C7A5-5F84-4624-AEEE-8EFB17844D30}" type="sibTrans" cxnId="{98447FA5-A2DA-4543-BF2E-4C47E0ED7472}">
      <dgm:prSet/>
      <dgm:spPr/>
      <dgm:t>
        <a:bodyPr/>
        <a:lstStyle/>
        <a:p>
          <a:endParaRPr lang="es-ES"/>
        </a:p>
      </dgm:t>
    </dgm:pt>
    <dgm:pt modelId="{252DCB44-6F86-4560-8C08-7055C8CDAB2C}" type="pres">
      <dgm:prSet presAssocID="{45FC7EE9-B164-4879-802D-B78B0FE53F6B}" presName="hierChild1" presStyleCnt="0">
        <dgm:presLayoutVars>
          <dgm:chPref val="1"/>
          <dgm:dir val="rev"/>
          <dgm:animOne val="branch"/>
          <dgm:animLvl val="lvl"/>
          <dgm:resizeHandles/>
        </dgm:presLayoutVars>
      </dgm:prSet>
      <dgm:spPr/>
      <dgm:t>
        <a:bodyPr/>
        <a:lstStyle/>
        <a:p>
          <a:endParaRPr lang="ca-ES"/>
        </a:p>
      </dgm:t>
    </dgm:pt>
    <dgm:pt modelId="{A5FDA935-EA48-431E-B098-FD63F49288E9}" type="pres">
      <dgm:prSet presAssocID="{1E129954-8847-48A9-8DA3-276DAD7BC7CB}" presName="hierRoot1" presStyleCnt="0"/>
      <dgm:spPr/>
    </dgm:pt>
    <dgm:pt modelId="{2A592519-FF96-4CB5-8057-C0E4896068EA}" type="pres">
      <dgm:prSet presAssocID="{1E129954-8847-48A9-8DA3-276DAD7BC7CB}" presName="composite" presStyleCnt="0"/>
      <dgm:spPr/>
    </dgm:pt>
    <dgm:pt modelId="{6844DAE4-54F6-4CB5-B3AC-669E15817C31}" type="pres">
      <dgm:prSet presAssocID="{1E129954-8847-48A9-8DA3-276DAD7BC7CB}" presName="background" presStyleLbl="node0" presStyleIdx="0" presStyleCnt="1"/>
      <dgm:spPr/>
    </dgm:pt>
    <dgm:pt modelId="{E48E2086-C528-4139-B7B2-BF4D8FD433D7}" type="pres">
      <dgm:prSet presAssocID="{1E129954-8847-48A9-8DA3-276DAD7BC7CB}" presName="text" presStyleLbl="fgAcc0" presStyleIdx="0" presStyleCnt="1">
        <dgm:presLayoutVars>
          <dgm:chPref val="3"/>
        </dgm:presLayoutVars>
      </dgm:prSet>
      <dgm:spPr/>
      <dgm:t>
        <a:bodyPr/>
        <a:lstStyle/>
        <a:p>
          <a:endParaRPr lang="ca-ES"/>
        </a:p>
      </dgm:t>
    </dgm:pt>
    <dgm:pt modelId="{161FF4E6-3A69-4E11-999A-50AE87BDBC4B}" type="pres">
      <dgm:prSet presAssocID="{1E129954-8847-48A9-8DA3-276DAD7BC7CB}" presName="hierChild2" presStyleCnt="0"/>
      <dgm:spPr/>
    </dgm:pt>
    <dgm:pt modelId="{ACF2E8A3-B835-43C6-8278-20AB86B77C8C}" type="pres">
      <dgm:prSet presAssocID="{F1ECA93E-10BC-4827-840A-0526F08B217B}" presName="Name10" presStyleLbl="parChTrans1D2" presStyleIdx="0" presStyleCnt="3"/>
      <dgm:spPr/>
      <dgm:t>
        <a:bodyPr/>
        <a:lstStyle/>
        <a:p>
          <a:endParaRPr lang="ca-ES"/>
        </a:p>
      </dgm:t>
    </dgm:pt>
    <dgm:pt modelId="{5A8B8D92-81A7-4D18-9A2C-4ED72EBF0746}" type="pres">
      <dgm:prSet presAssocID="{A3EA86D0-DAD7-413D-A88F-0B88F95B999C}" presName="hierRoot2" presStyleCnt="0"/>
      <dgm:spPr/>
    </dgm:pt>
    <dgm:pt modelId="{8FF23481-1B46-46E9-870E-506FC47B7568}" type="pres">
      <dgm:prSet presAssocID="{A3EA86D0-DAD7-413D-A88F-0B88F95B999C}" presName="composite2" presStyleCnt="0"/>
      <dgm:spPr/>
    </dgm:pt>
    <dgm:pt modelId="{87D91E26-279D-4E99-BBC9-52A94E5ECBD3}" type="pres">
      <dgm:prSet presAssocID="{A3EA86D0-DAD7-413D-A88F-0B88F95B999C}" presName="background2" presStyleLbl="node2" presStyleIdx="0" presStyleCnt="3"/>
      <dgm:spPr/>
    </dgm:pt>
    <dgm:pt modelId="{DA2FA276-6D6C-4F28-B7B9-052942E5F88A}" type="pres">
      <dgm:prSet presAssocID="{A3EA86D0-DAD7-413D-A88F-0B88F95B999C}" presName="text2" presStyleLbl="fgAcc2" presStyleIdx="0" presStyleCnt="3">
        <dgm:presLayoutVars>
          <dgm:chPref val="3"/>
        </dgm:presLayoutVars>
      </dgm:prSet>
      <dgm:spPr/>
      <dgm:t>
        <a:bodyPr/>
        <a:lstStyle/>
        <a:p>
          <a:endParaRPr lang="ca-ES"/>
        </a:p>
      </dgm:t>
    </dgm:pt>
    <dgm:pt modelId="{96375A79-89BF-46D4-9507-945D1FBA6995}" type="pres">
      <dgm:prSet presAssocID="{A3EA86D0-DAD7-413D-A88F-0B88F95B999C}" presName="hierChild3" presStyleCnt="0"/>
      <dgm:spPr/>
    </dgm:pt>
    <dgm:pt modelId="{F3534310-7B22-43A6-A579-68FE683C0610}" type="pres">
      <dgm:prSet presAssocID="{DFF6B099-6B9C-475D-8652-A5F23822150A}" presName="Name10" presStyleLbl="parChTrans1D2" presStyleIdx="1" presStyleCnt="3"/>
      <dgm:spPr/>
      <dgm:t>
        <a:bodyPr/>
        <a:lstStyle/>
        <a:p>
          <a:endParaRPr lang="ca-ES"/>
        </a:p>
      </dgm:t>
    </dgm:pt>
    <dgm:pt modelId="{0F6576E1-91FA-4C9C-9F96-223B6E005D56}" type="pres">
      <dgm:prSet presAssocID="{572E5AD2-FFC2-4712-9B2B-D6AA32898246}" presName="hierRoot2" presStyleCnt="0"/>
      <dgm:spPr/>
    </dgm:pt>
    <dgm:pt modelId="{67AA7C25-790F-4CED-A22B-20B81F83FBD5}" type="pres">
      <dgm:prSet presAssocID="{572E5AD2-FFC2-4712-9B2B-D6AA32898246}" presName="composite2" presStyleCnt="0"/>
      <dgm:spPr/>
    </dgm:pt>
    <dgm:pt modelId="{AC09B149-5D1D-4172-85B0-C62BDF2D087B}" type="pres">
      <dgm:prSet presAssocID="{572E5AD2-FFC2-4712-9B2B-D6AA32898246}" presName="background2" presStyleLbl="node2" presStyleIdx="1" presStyleCnt="3"/>
      <dgm:spPr/>
    </dgm:pt>
    <dgm:pt modelId="{6F8DB215-1589-4E0C-B647-9796081E6A72}" type="pres">
      <dgm:prSet presAssocID="{572E5AD2-FFC2-4712-9B2B-D6AA32898246}" presName="text2" presStyleLbl="fgAcc2" presStyleIdx="1" presStyleCnt="3">
        <dgm:presLayoutVars>
          <dgm:chPref val="3"/>
        </dgm:presLayoutVars>
      </dgm:prSet>
      <dgm:spPr/>
      <dgm:t>
        <a:bodyPr/>
        <a:lstStyle/>
        <a:p>
          <a:endParaRPr lang="ca-ES"/>
        </a:p>
      </dgm:t>
    </dgm:pt>
    <dgm:pt modelId="{6D67BDF0-7394-4DDE-97BA-0C3B2513FF8A}" type="pres">
      <dgm:prSet presAssocID="{572E5AD2-FFC2-4712-9B2B-D6AA32898246}" presName="hierChild3" presStyleCnt="0"/>
      <dgm:spPr/>
    </dgm:pt>
    <dgm:pt modelId="{0575ACDD-0CEA-46C1-8A5D-4ACA3A163556}" type="pres">
      <dgm:prSet presAssocID="{52A84FB5-F1D6-40A0-B0FF-A371B68F8736}" presName="Name17" presStyleLbl="parChTrans1D3" presStyleIdx="0" presStyleCnt="3"/>
      <dgm:spPr/>
      <dgm:t>
        <a:bodyPr/>
        <a:lstStyle/>
        <a:p>
          <a:endParaRPr lang="ca-ES"/>
        </a:p>
      </dgm:t>
    </dgm:pt>
    <dgm:pt modelId="{AFF79BC7-24FA-4286-A81B-201D737560EC}" type="pres">
      <dgm:prSet presAssocID="{7CFFF3C2-B3D8-4BBE-9A43-6F9342B79FC6}" presName="hierRoot3" presStyleCnt="0"/>
      <dgm:spPr/>
    </dgm:pt>
    <dgm:pt modelId="{C361937C-9FC9-48CC-958C-B74BF68288E1}" type="pres">
      <dgm:prSet presAssocID="{7CFFF3C2-B3D8-4BBE-9A43-6F9342B79FC6}" presName="composite3" presStyleCnt="0"/>
      <dgm:spPr/>
    </dgm:pt>
    <dgm:pt modelId="{CEE7DE11-64DB-4342-A94E-83A9F162CB6F}" type="pres">
      <dgm:prSet presAssocID="{7CFFF3C2-B3D8-4BBE-9A43-6F9342B79FC6}" presName="background3" presStyleLbl="node3" presStyleIdx="0" presStyleCnt="3"/>
      <dgm:spPr/>
    </dgm:pt>
    <dgm:pt modelId="{352198B4-4CA9-4F63-85A4-F73381DCBFD2}" type="pres">
      <dgm:prSet presAssocID="{7CFFF3C2-B3D8-4BBE-9A43-6F9342B79FC6}" presName="text3" presStyleLbl="fgAcc3" presStyleIdx="0" presStyleCnt="3">
        <dgm:presLayoutVars>
          <dgm:chPref val="3"/>
        </dgm:presLayoutVars>
      </dgm:prSet>
      <dgm:spPr/>
      <dgm:t>
        <a:bodyPr/>
        <a:lstStyle/>
        <a:p>
          <a:endParaRPr lang="ca-ES"/>
        </a:p>
      </dgm:t>
    </dgm:pt>
    <dgm:pt modelId="{1557EC58-380E-40D0-8CA9-F48617DCF9A5}" type="pres">
      <dgm:prSet presAssocID="{7CFFF3C2-B3D8-4BBE-9A43-6F9342B79FC6}" presName="hierChild4" presStyleCnt="0"/>
      <dgm:spPr/>
    </dgm:pt>
    <dgm:pt modelId="{C9BB4AAB-2693-430F-B145-58588FEAA682}" type="pres">
      <dgm:prSet presAssocID="{FAA61BDD-5668-47FB-B0EA-8CB3A76B8B15}" presName="Name17" presStyleLbl="parChTrans1D3" presStyleIdx="1" presStyleCnt="3"/>
      <dgm:spPr/>
      <dgm:t>
        <a:bodyPr/>
        <a:lstStyle/>
        <a:p>
          <a:endParaRPr lang="ca-ES"/>
        </a:p>
      </dgm:t>
    </dgm:pt>
    <dgm:pt modelId="{C8D02698-D66A-4B68-9FE6-9741784903B7}" type="pres">
      <dgm:prSet presAssocID="{C9BDAA06-B225-4608-901A-7E4A9F897361}" presName="hierRoot3" presStyleCnt="0"/>
      <dgm:spPr/>
    </dgm:pt>
    <dgm:pt modelId="{ED123BBB-C4B9-42E5-971E-D236419E8CB0}" type="pres">
      <dgm:prSet presAssocID="{C9BDAA06-B225-4608-901A-7E4A9F897361}" presName="composite3" presStyleCnt="0"/>
      <dgm:spPr/>
    </dgm:pt>
    <dgm:pt modelId="{607F46C5-32C2-49E4-8FA2-F5B544AC6AF3}" type="pres">
      <dgm:prSet presAssocID="{C9BDAA06-B225-4608-901A-7E4A9F897361}" presName="background3" presStyleLbl="node3" presStyleIdx="1" presStyleCnt="3"/>
      <dgm:spPr/>
    </dgm:pt>
    <dgm:pt modelId="{23E20018-BB67-4F9F-9454-D7A5FE45BC08}" type="pres">
      <dgm:prSet presAssocID="{C9BDAA06-B225-4608-901A-7E4A9F897361}" presName="text3" presStyleLbl="fgAcc3" presStyleIdx="1" presStyleCnt="3">
        <dgm:presLayoutVars>
          <dgm:chPref val="3"/>
        </dgm:presLayoutVars>
      </dgm:prSet>
      <dgm:spPr/>
      <dgm:t>
        <a:bodyPr/>
        <a:lstStyle/>
        <a:p>
          <a:endParaRPr lang="ca-ES"/>
        </a:p>
      </dgm:t>
    </dgm:pt>
    <dgm:pt modelId="{8CDE45D2-E6ED-4B75-A8FA-5810919F8F7D}" type="pres">
      <dgm:prSet presAssocID="{C9BDAA06-B225-4608-901A-7E4A9F897361}" presName="hierChild4" presStyleCnt="0"/>
      <dgm:spPr/>
    </dgm:pt>
    <dgm:pt modelId="{BCBE3FED-CE97-4104-AE0F-D90144C3AEA9}" type="pres">
      <dgm:prSet presAssocID="{267A6A8F-DE03-4B62-9D58-DE7DA28AD2CA}" presName="Name10" presStyleLbl="parChTrans1D2" presStyleIdx="2" presStyleCnt="3"/>
      <dgm:spPr/>
      <dgm:t>
        <a:bodyPr/>
        <a:lstStyle/>
        <a:p>
          <a:endParaRPr lang="ca-ES"/>
        </a:p>
      </dgm:t>
    </dgm:pt>
    <dgm:pt modelId="{10A9690A-DCB9-42A9-B391-D8AD0B31F9A0}" type="pres">
      <dgm:prSet presAssocID="{49791C74-EC84-4A06-8F1B-04A9A5ACE101}" presName="hierRoot2" presStyleCnt="0"/>
      <dgm:spPr/>
    </dgm:pt>
    <dgm:pt modelId="{0CDD37B3-C44F-4299-879B-4255A8BD40DF}" type="pres">
      <dgm:prSet presAssocID="{49791C74-EC84-4A06-8F1B-04A9A5ACE101}" presName="composite2" presStyleCnt="0"/>
      <dgm:spPr/>
    </dgm:pt>
    <dgm:pt modelId="{164D3837-23AE-4329-8E0A-3BEDBDEED10C}" type="pres">
      <dgm:prSet presAssocID="{49791C74-EC84-4A06-8F1B-04A9A5ACE101}" presName="background2" presStyleLbl="node2" presStyleIdx="2" presStyleCnt="3"/>
      <dgm:spPr/>
    </dgm:pt>
    <dgm:pt modelId="{07C7C3B9-EC77-44A2-A94B-B5CA446CF293}" type="pres">
      <dgm:prSet presAssocID="{49791C74-EC84-4A06-8F1B-04A9A5ACE101}" presName="text2" presStyleLbl="fgAcc2" presStyleIdx="2" presStyleCnt="3">
        <dgm:presLayoutVars>
          <dgm:chPref val="3"/>
        </dgm:presLayoutVars>
      </dgm:prSet>
      <dgm:spPr/>
      <dgm:t>
        <a:bodyPr/>
        <a:lstStyle/>
        <a:p>
          <a:endParaRPr lang="ca-ES"/>
        </a:p>
      </dgm:t>
    </dgm:pt>
    <dgm:pt modelId="{33E67B95-6AE5-46D2-9078-E9CCBAC7CA05}" type="pres">
      <dgm:prSet presAssocID="{49791C74-EC84-4A06-8F1B-04A9A5ACE101}" presName="hierChild3" presStyleCnt="0"/>
      <dgm:spPr/>
    </dgm:pt>
    <dgm:pt modelId="{7AF8AA39-A27D-44BE-97FC-2B6B939F53FB}" type="pres">
      <dgm:prSet presAssocID="{06CA50F4-C61E-4D55-BD17-660BDE56F40A}" presName="Name17" presStyleLbl="parChTrans1D3" presStyleIdx="2" presStyleCnt="3"/>
      <dgm:spPr/>
      <dgm:t>
        <a:bodyPr/>
        <a:lstStyle/>
        <a:p>
          <a:endParaRPr lang="ca-ES"/>
        </a:p>
      </dgm:t>
    </dgm:pt>
    <dgm:pt modelId="{4790F7E6-4A39-4902-BDCF-5B63D26ADEF2}" type="pres">
      <dgm:prSet presAssocID="{F648F35D-217F-406F-947D-DFD8A70436F1}" presName="hierRoot3" presStyleCnt="0"/>
      <dgm:spPr/>
    </dgm:pt>
    <dgm:pt modelId="{A941900D-F116-4A5B-82BC-7CCE4597545F}" type="pres">
      <dgm:prSet presAssocID="{F648F35D-217F-406F-947D-DFD8A70436F1}" presName="composite3" presStyleCnt="0"/>
      <dgm:spPr/>
    </dgm:pt>
    <dgm:pt modelId="{B1935834-37B6-4361-BC19-AD46BCEFD2F3}" type="pres">
      <dgm:prSet presAssocID="{F648F35D-217F-406F-947D-DFD8A70436F1}" presName="background3" presStyleLbl="node3" presStyleIdx="2" presStyleCnt="3"/>
      <dgm:spPr/>
    </dgm:pt>
    <dgm:pt modelId="{96927A41-E9C2-42EC-9BF0-D8C8253A5191}" type="pres">
      <dgm:prSet presAssocID="{F648F35D-217F-406F-947D-DFD8A70436F1}" presName="text3" presStyleLbl="fgAcc3" presStyleIdx="2" presStyleCnt="3">
        <dgm:presLayoutVars>
          <dgm:chPref val="3"/>
        </dgm:presLayoutVars>
      </dgm:prSet>
      <dgm:spPr/>
      <dgm:t>
        <a:bodyPr/>
        <a:lstStyle/>
        <a:p>
          <a:endParaRPr lang="ca-ES"/>
        </a:p>
      </dgm:t>
    </dgm:pt>
    <dgm:pt modelId="{769303CB-E8FE-41FD-BE7D-A425CB273173}" type="pres">
      <dgm:prSet presAssocID="{F648F35D-217F-406F-947D-DFD8A70436F1}" presName="hierChild4" presStyleCnt="0"/>
      <dgm:spPr/>
    </dgm:pt>
  </dgm:ptLst>
  <dgm:cxnLst>
    <dgm:cxn modelId="{576A4C69-BB89-4DD1-9EB5-DE3A143EDA34}" srcId="{1E129954-8847-48A9-8DA3-276DAD7BC7CB}" destId="{572E5AD2-FFC2-4712-9B2B-D6AA32898246}" srcOrd="1" destOrd="0" parTransId="{DFF6B099-6B9C-475D-8652-A5F23822150A}" sibTransId="{E8C3A9CA-6D95-4CA5-B989-75FAB74F7D19}"/>
    <dgm:cxn modelId="{3260D861-A2A1-4A12-B75A-2D0C9EF9D487}" type="presOf" srcId="{A3EA86D0-DAD7-413D-A88F-0B88F95B999C}" destId="{DA2FA276-6D6C-4F28-B7B9-052942E5F88A}" srcOrd="0" destOrd="0" presId="urn:microsoft.com/office/officeart/2005/8/layout/hierarchy1"/>
    <dgm:cxn modelId="{8928E581-E390-474A-905C-A92D8A59A09C}" type="presOf" srcId="{FAA61BDD-5668-47FB-B0EA-8CB3A76B8B15}" destId="{C9BB4AAB-2693-430F-B145-58588FEAA682}" srcOrd="0" destOrd="0" presId="urn:microsoft.com/office/officeart/2005/8/layout/hierarchy1"/>
    <dgm:cxn modelId="{7F044B84-BE95-47F3-A7ED-EE08522137A8}" type="presOf" srcId="{572E5AD2-FFC2-4712-9B2B-D6AA32898246}" destId="{6F8DB215-1589-4E0C-B647-9796081E6A72}" srcOrd="0" destOrd="0" presId="urn:microsoft.com/office/officeart/2005/8/layout/hierarchy1"/>
    <dgm:cxn modelId="{0E38AF21-8682-4C48-9B18-284F83F5D56E}" type="presOf" srcId="{F1ECA93E-10BC-4827-840A-0526F08B217B}" destId="{ACF2E8A3-B835-43C6-8278-20AB86B77C8C}" srcOrd="0" destOrd="0" presId="urn:microsoft.com/office/officeart/2005/8/layout/hierarchy1"/>
    <dgm:cxn modelId="{98447FA5-A2DA-4543-BF2E-4C47E0ED7472}" srcId="{572E5AD2-FFC2-4712-9B2B-D6AA32898246}" destId="{C9BDAA06-B225-4608-901A-7E4A9F897361}" srcOrd="1" destOrd="0" parTransId="{FAA61BDD-5668-47FB-B0EA-8CB3A76B8B15}" sibTransId="{AEE6C7A5-5F84-4624-AEEE-8EFB17844D30}"/>
    <dgm:cxn modelId="{E81A5A0C-630A-4A42-B2FA-706C5BC3B93D}" type="presOf" srcId="{7CFFF3C2-B3D8-4BBE-9A43-6F9342B79FC6}" destId="{352198B4-4CA9-4F63-85A4-F73381DCBFD2}" srcOrd="0" destOrd="0" presId="urn:microsoft.com/office/officeart/2005/8/layout/hierarchy1"/>
    <dgm:cxn modelId="{A6D7FA10-F284-4A09-8ABC-FF5D855F58EC}" type="presOf" srcId="{06CA50F4-C61E-4D55-BD17-660BDE56F40A}" destId="{7AF8AA39-A27D-44BE-97FC-2B6B939F53FB}" srcOrd="0" destOrd="0" presId="urn:microsoft.com/office/officeart/2005/8/layout/hierarchy1"/>
    <dgm:cxn modelId="{58DCF922-2622-4117-B1FB-143BACF5AC32}" srcId="{49791C74-EC84-4A06-8F1B-04A9A5ACE101}" destId="{F648F35D-217F-406F-947D-DFD8A70436F1}" srcOrd="0" destOrd="0" parTransId="{06CA50F4-C61E-4D55-BD17-660BDE56F40A}" sibTransId="{9A36D021-0184-4627-9E77-6F18482587AE}"/>
    <dgm:cxn modelId="{9B78FC0C-41B9-4198-9074-41A564AF2C5A}" type="presOf" srcId="{267A6A8F-DE03-4B62-9D58-DE7DA28AD2CA}" destId="{BCBE3FED-CE97-4104-AE0F-D90144C3AEA9}" srcOrd="0" destOrd="0" presId="urn:microsoft.com/office/officeart/2005/8/layout/hierarchy1"/>
    <dgm:cxn modelId="{BDABC49C-4A88-436F-AB8B-5422D3540491}" type="presOf" srcId="{49791C74-EC84-4A06-8F1B-04A9A5ACE101}" destId="{07C7C3B9-EC77-44A2-A94B-B5CA446CF293}" srcOrd="0" destOrd="0" presId="urn:microsoft.com/office/officeart/2005/8/layout/hierarchy1"/>
    <dgm:cxn modelId="{1ACCFC97-6941-4973-849C-F5D285C417FF}" type="presOf" srcId="{F648F35D-217F-406F-947D-DFD8A70436F1}" destId="{96927A41-E9C2-42EC-9BF0-D8C8253A5191}" srcOrd="0" destOrd="0" presId="urn:microsoft.com/office/officeart/2005/8/layout/hierarchy1"/>
    <dgm:cxn modelId="{650BC4D0-5C18-407F-A12C-4B5B438E3585}" type="presOf" srcId="{DFF6B099-6B9C-475D-8652-A5F23822150A}" destId="{F3534310-7B22-43A6-A579-68FE683C0610}" srcOrd="0" destOrd="0" presId="urn:microsoft.com/office/officeart/2005/8/layout/hierarchy1"/>
    <dgm:cxn modelId="{67CE18A0-4F72-4FDC-A0F3-C1212F98ABC9}" type="presOf" srcId="{52A84FB5-F1D6-40A0-B0FF-A371B68F8736}" destId="{0575ACDD-0CEA-46C1-8A5D-4ACA3A163556}" srcOrd="0" destOrd="0" presId="urn:microsoft.com/office/officeart/2005/8/layout/hierarchy1"/>
    <dgm:cxn modelId="{A1808C8B-74DA-4462-9D11-F4DF43F40EC2}" type="presOf" srcId="{45FC7EE9-B164-4879-802D-B78B0FE53F6B}" destId="{252DCB44-6F86-4560-8C08-7055C8CDAB2C}" srcOrd="0" destOrd="0" presId="urn:microsoft.com/office/officeart/2005/8/layout/hierarchy1"/>
    <dgm:cxn modelId="{433472C3-4699-4AB5-AEB6-E598D37FBEC8}" srcId="{45FC7EE9-B164-4879-802D-B78B0FE53F6B}" destId="{1E129954-8847-48A9-8DA3-276DAD7BC7CB}" srcOrd="0" destOrd="0" parTransId="{2DB67C7B-07C1-4F76-B566-844A04D0298C}" sibTransId="{13AB1318-C123-40B4-A044-0E54D9752851}"/>
    <dgm:cxn modelId="{C609F673-0019-4930-B1D4-194FAD2778E4}" srcId="{1E129954-8847-48A9-8DA3-276DAD7BC7CB}" destId="{49791C74-EC84-4A06-8F1B-04A9A5ACE101}" srcOrd="2" destOrd="0" parTransId="{267A6A8F-DE03-4B62-9D58-DE7DA28AD2CA}" sibTransId="{F2E2D5D4-79D6-4025-AEE8-10A87D4A8CE6}"/>
    <dgm:cxn modelId="{8537BC47-CEB6-4675-AB66-C594EE515F4C}" type="presOf" srcId="{C9BDAA06-B225-4608-901A-7E4A9F897361}" destId="{23E20018-BB67-4F9F-9454-D7A5FE45BC08}" srcOrd="0" destOrd="0" presId="urn:microsoft.com/office/officeart/2005/8/layout/hierarchy1"/>
    <dgm:cxn modelId="{92C8E490-EC04-4084-B058-E1AB19F0F151}" type="presOf" srcId="{1E129954-8847-48A9-8DA3-276DAD7BC7CB}" destId="{E48E2086-C528-4139-B7B2-BF4D8FD433D7}" srcOrd="0" destOrd="0" presId="urn:microsoft.com/office/officeart/2005/8/layout/hierarchy1"/>
    <dgm:cxn modelId="{4D7022BB-79FC-4489-A750-F52B23ABB4B8}" srcId="{1E129954-8847-48A9-8DA3-276DAD7BC7CB}" destId="{A3EA86D0-DAD7-413D-A88F-0B88F95B999C}" srcOrd="0" destOrd="0" parTransId="{F1ECA93E-10BC-4827-840A-0526F08B217B}" sibTransId="{5652AF7A-9347-4FE5-9A86-6AB01A8CA59C}"/>
    <dgm:cxn modelId="{C47C9CDC-330D-46BC-AF61-5741E0D9D460}" srcId="{572E5AD2-FFC2-4712-9B2B-D6AA32898246}" destId="{7CFFF3C2-B3D8-4BBE-9A43-6F9342B79FC6}" srcOrd="0" destOrd="0" parTransId="{52A84FB5-F1D6-40A0-B0FF-A371B68F8736}" sibTransId="{4EA8758B-6B1A-4454-BC7E-8D09DDCB414A}"/>
    <dgm:cxn modelId="{DA8FD353-187D-4621-9334-C737CFA560F3}" type="presParOf" srcId="{252DCB44-6F86-4560-8C08-7055C8CDAB2C}" destId="{A5FDA935-EA48-431E-B098-FD63F49288E9}" srcOrd="0" destOrd="0" presId="urn:microsoft.com/office/officeart/2005/8/layout/hierarchy1"/>
    <dgm:cxn modelId="{168E5F32-3E0D-4C56-B9DC-34F83D845157}" type="presParOf" srcId="{A5FDA935-EA48-431E-B098-FD63F49288E9}" destId="{2A592519-FF96-4CB5-8057-C0E4896068EA}" srcOrd="0" destOrd="0" presId="urn:microsoft.com/office/officeart/2005/8/layout/hierarchy1"/>
    <dgm:cxn modelId="{A54F8B80-5E14-46BC-9C43-95DA35A2D4C8}" type="presParOf" srcId="{2A592519-FF96-4CB5-8057-C0E4896068EA}" destId="{6844DAE4-54F6-4CB5-B3AC-669E15817C31}" srcOrd="0" destOrd="0" presId="urn:microsoft.com/office/officeart/2005/8/layout/hierarchy1"/>
    <dgm:cxn modelId="{AC80055D-B2AF-4B4C-9A2A-3ADD49158FD7}" type="presParOf" srcId="{2A592519-FF96-4CB5-8057-C0E4896068EA}" destId="{E48E2086-C528-4139-B7B2-BF4D8FD433D7}" srcOrd="1" destOrd="0" presId="urn:microsoft.com/office/officeart/2005/8/layout/hierarchy1"/>
    <dgm:cxn modelId="{879D32EE-5498-4416-BE8F-0ED8B96A4478}" type="presParOf" srcId="{A5FDA935-EA48-431E-B098-FD63F49288E9}" destId="{161FF4E6-3A69-4E11-999A-50AE87BDBC4B}" srcOrd="1" destOrd="0" presId="urn:microsoft.com/office/officeart/2005/8/layout/hierarchy1"/>
    <dgm:cxn modelId="{5C7EA496-3A85-45D8-9421-E4034E16F0C5}" type="presParOf" srcId="{161FF4E6-3A69-4E11-999A-50AE87BDBC4B}" destId="{ACF2E8A3-B835-43C6-8278-20AB86B77C8C}" srcOrd="0" destOrd="0" presId="urn:microsoft.com/office/officeart/2005/8/layout/hierarchy1"/>
    <dgm:cxn modelId="{9A97F06A-F556-42D9-B7BB-C65A929DCD3A}" type="presParOf" srcId="{161FF4E6-3A69-4E11-999A-50AE87BDBC4B}" destId="{5A8B8D92-81A7-4D18-9A2C-4ED72EBF0746}" srcOrd="1" destOrd="0" presId="urn:microsoft.com/office/officeart/2005/8/layout/hierarchy1"/>
    <dgm:cxn modelId="{EE1ABB5A-3AAA-41C3-B1CA-2E5A504B9346}" type="presParOf" srcId="{5A8B8D92-81A7-4D18-9A2C-4ED72EBF0746}" destId="{8FF23481-1B46-46E9-870E-506FC47B7568}" srcOrd="0" destOrd="0" presId="urn:microsoft.com/office/officeart/2005/8/layout/hierarchy1"/>
    <dgm:cxn modelId="{F079F6FF-451C-489A-A869-9EC49D65252A}" type="presParOf" srcId="{8FF23481-1B46-46E9-870E-506FC47B7568}" destId="{87D91E26-279D-4E99-BBC9-52A94E5ECBD3}" srcOrd="0" destOrd="0" presId="urn:microsoft.com/office/officeart/2005/8/layout/hierarchy1"/>
    <dgm:cxn modelId="{8C9F40E6-2C1F-4591-B271-18D227ACCBD5}" type="presParOf" srcId="{8FF23481-1B46-46E9-870E-506FC47B7568}" destId="{DA2FA276-6D6C-4F28-B7B9-052942E5F88A}" srcOrd="1" destOrd="0" presId="urn:microsoft.com/office/officeart/2005/8/layout/hierarchy1"/>
    <dgm:cxn modelId="{2A867449-5547-4CE1-833D-C8D6FF6A191E}" type="presParOf" srcId="{5A8B8D92-81A7-4D18-9A2C-4ED72EBF0746}" destId="{96375A79-89BF-46D4-9507-945D1FBA6995}" srcOrd="1" destOrd="0" presId="urn:microsoft.com/office/officeart/2005/8/layout/hierarchy1"/>
    <dgm:cxn modelId="{42F5DD32-F535-4F2B-9E62-09E0D1B3CCC9}" type="presParOf" srcId="{161FF4E6-3A69-4E11-999A-50AE87BDBC4B}" destId="{F3534310-7B22-43A6-A579-68FE683C0610}" srcOrd="2" destOrd="0" presId="urn:microsoft.com/office/officeart/2005/8/layout/hierarchy1"/>
    <dgm:cxn modelId="{E4AC0DB0-5335-4C6B-AAE1-0F9FA4FB29B5}" type="presParOf" srcId="{161FF4E6-3A69-4E11-999A-50AE87BDBC4B}" destId="{0F6576E1-91FA-4C9C-9F96-223B6E005D56}" srcOrd="3" destOrd="0" presId="urn:microsoft.com/office/officeart/2005/8/layout/hierarchy1"/>
    <dgm:cxn modelId="{B900441B-934F-4B41-AF9E-995346508A1C}" type="presParOf" srcId="{0F6576E1-91FA-4C9C-9F96-223B6E005D56}" destId="{67AA7C25-790F-4CED-A22B-20B81F83FBD5}" srcOrd="0" destOrd="0" presId="urn:microsoft.com/office/officeart/2005/8/layout/hierarchy1"/>
    <dgm:cxn modelId="{C5825520-18D1-46B1-9C39-2C02B76C1CD5}" type="presParOf" srcId="{67AA7C25-790F-4CED-A22B-20B81F83FBD5}" destId="{AC09B149-5D1D-4172-85B0-C62BDF2D087B}" srcOrd="0" destOrd="0" presId="urn:microsoft.com/office/officeart/2005/8/layout/hierarchy1"/>
    <dgm:cxn modelId="{7356F34D-C254-46DF-90DD-E8B36D6A3907}" type="presParOf" srcId="{67AA7C25-790F-4CED-A22B-20B81F83FBD5}" destId="{6F8DB215-1589-4E0C-B647-9796081E6A72}" srcOrd="1" destOrd="0" presId="urn:microsoft.com/office/officeart/2005/8/layout/hierarchy1"/>
    <dgm:cxn modelId="{F6D455C6-F9BF-43C4-B30F-310184464358}" type="presParOf" srcId="{0F6576E1-91FA-4C9C-9F96-223B6E005D56}" destId="{6D67BDF0-7394-4DDE-97BA-0C3B2513FF8A}" srcOrd="1" destOrd="0" presId="urn:microsoft.com/office/officeart/2005/8/layout/hierarchy1"/>
    <dgm:cxn modelId="{2D4CB7B5-D486-4575-9E96-6CD5A7D4F0C4}" type="presParOf" srcId="{6D67BDF0-7394-4DDE-97BA-0C3B2513FF8A}" destId="{0575ACDD-0CEA-46C1-8A5D-4ACA3A163556}" srcOrd="0" destOrd="0" presId="urn:microsoft.com/office/officeart/2005/8/layout/hierarchy1"/>
    <dgm:cxn modelId="{C90DECC7-A282-481B-9658-2CF1211EBD26}" type="presParOf" srcId="{6D67BDF0-7394-4DDE-97BA-0C3B2513FF8A}" destId="{AFF79BC7-24FA-4286-A81B-201D737560EC}" srcOrd="1" destOrd="0" presId="urn:microsoft.com/office/officeart/2005/8/layout/hierarchy1"/>
    <dgm:cxn modelId="{DFA9C7AD-CA9F-4D1F-A3AC-F33970D834D1}" type="presParOf" srcId="{AFF79BC7-24FA-4286-A81B-201D737560EC}" destId="{C361937C-9FC9-48CC-958C-B74BF68288E1}" srcOrd="0" destOrd="0" presId="urn:microsoft.com/office/officeart/2005/8/layout/hierarchy1"/>
    <dgm:cxn modelId="{D3D15209-DFCF-4A12-8FE7-22315FC4FEFF}" type="presParOf" srcId="{C361937C-9FC9-48CC-958C-B74BF68288E1}" destId="{CEE7DE11-64DB-4342-A94E-83A9F162CB6F}" srcOrd="0" destOrd="0" presId="urn:microsoft.com/office/officeart/2005/8/layout/hierarchy1"/>
    <dgm:cxn modelId="{28981CB8-2E22-4201-9096-599D589CA8E3}" type="presParOf" srcId="{C361937C-9FC9-48CC-958C-B74BF68288E1}" destId="{352198B4-4CA9-4F63-85A4-F73381DCBFD2}" srcOrd="1" destOrd="0" presId="urn:microsoft.com/office/officeart/2005/8/layout/hierarchy1"/>
    <dgm:cxn modelId="{E9C230B0-0C2C-46AB-A4B9-D05ECA69DD9B}" type="presParOf" srcId="{AFF79BC7-24FA-4286-A81B-201D737560EC}" destId="{1557EC58-380E-40D0-8CA9-F48617DCF9A5}" srcOrd="1" destOrd="0" presId="urn:microsoft.com/office/officeart/2005/8/layout/hierarchy1"/>
    <dgm:cxn modelId="{DA1196D8-9212-42BE-9F7D-CA1B3C06F8AF}" type="presParOf" srcId="{6D67BDF0-7394-4DDE-97BA-0C3B2513FF8A}" destId="{C9BB4AAB-2693-430F-B145-58588FEAA682}" srcOrd="2" destOrd="0" presId="urn:microsoft.com/office/officeart/2005/8/layout/hierarchy1"/>
    <dgm:cxn modelId="{BA8A7D2F-1CFF-4878-B757-7667C90FE6D4}" type="presParOf" srcId="{6D67BDF0-7394-4DDE-97BA-0C3B2513FF8A}" destId="{C8D02698-D66A-4B68-9FE6-9741784903B7}" srcOrd="3" destOrd="0" presId="urn:microsoft.com/office/officeart/2005/8/layout/hierarchy1"/>
    <dgm:cxn modelId="{0CAC7F49-197A-4CE9-8BAA-05DA9C56F865}" type="presParOf" srcId="{C8D02698-D66A-4B68-9FE6-9741784903B7}" destId="{ED123BBB-C4B9-42E5-971E-D236419E8CB0}" srcOrd="0" destOrd="0" presId="urn:microsoft.com/office/officeart/2005/8/layout/hierarchy1"/>
    <dgm:cxn modelId="{5EDC62C3-457F-414E-B182-3A2BFC013671}" type="presParOf" srcId="{ED123BBB-C4B9-42E5-971E-D236419E8CB0}" destId="{607F46C5-32C2-49E4-8FA2-F5B544AC6AF3}" srcOrd="0" destOrd="0" presId="urn:microsoft.com/office/officeart/2005/8/layout/hierarchy1"/>
    <dgm:cxn modelId="{5A66E2A8-BC25-44B8-8B5F-E4804B32FFDB}" type="presParOf" srcId="{ED123BBB-C4B9-42E5-971E-D236419E8CB0}" destId="{23E20018-BB67-4F9F-9454-D7A5FE45BC08}" srcOrd="1" destOrd="0" presId="urn:microsoft.com/office/officeart/2005/8/layout/hierarchy1"/>
    <dgm:cxn modelId="{ED7C2CFD-2804-4D5A-B4C3-4DAC10DC81AB}" type="presParOf" srcId="{C8D02698-D66A-4B68-9FE6-9741784903B7}" destId="{8CDE45D2-E6ED-4B75-A8FA-5810919F8F7D}" srcOrd="1" destOrd="0" presId="urn:microsoft.com/office/officeart/2005/8/layout/hierarchy1"/>
    <dgm:cxn modelId="{F1BEA6D4-64DC-4256-9AE5-1198D96F0518}" type="presParOf" srcId="{161FF4E6-3A69-4E11-999A-50AE87BDBC4B}" destId="{BCBE3FED-CE97-4104-AE0F-D90144C3AEA9}" srcOrd="4" destOrd="0" presId="urn:microsoft.com/office/officeart/2005/8/layout/hierarchy1"/>
    <dgm:cxn modelId="{38451DFF-D850-4CE3-8FBC-AF5E0AEB62F6}" type="presParOf" srcId="{161FF4E6-3A69-4E11-999A-50AE87BDBC4B}" destId="{10A9690A-DCB9-42A9-B391-D8AD0B31F9A0}" srcOrd="5" destOrd="0" presId="urn:microsoft.com/office/officeart/2005/8/layout/hierarchy1"/>
    <dgm:cxn modelId="{CDC89797-C1DA-4E68-99E2-CD42EB08FE93}" type="presParOf" srcId="{10A9690A-DCB9-42A9-B391-D8AD0B31F9A0}" destId="{0CDD37B3-C44F-4299-879B-4255A8BD40DF}" srcOrd="0" destOrd="0" presId="urn:microsoft.com/office/officeart/2005/8/layout/hierarchy1"/>
    <dgm:cxn modelId="{B98E5A9B-EF9A-4F40-AEFA-F1BC08FF6228}" type="presParOf" srcId="{0CDD37B3-C44F-4299-879B-4255A8BD40DF}" destId="{164D3837-23AE-4329-8E0A-3BEDBDEED10C}" srcOrd="0" destOrd="0" presId="urn:microsoft.com/office/officeart/2005/8/layout/hierarchy1"/>
    <dgm:cxn modelId="{60387601-E107-4F84-9A8A-6BC65F886501}" type="presParOf" srcId="{0CDD37B3-C44F-4299-879B-4255A8BD40DF}" destId="{07C7C3B9-EC77-44A2-A94B-B5CA446CF293}" srcOrd="1" destOrd="0" presId="urn:microsoft.com/office/officeart/2005/8/layout/hierarchy1"/>
    <dgm:cxn modelId="{7E9D8991-5D9C-45F9-838A-0704D236F607}" type="presParOf" srcId="{10A9690A-DCB9-42A9-B391-D8AD0B31F9A0}" destId="{33E67B95-6AE5-46D2-9078-E9CCBAC7CA05}" srcOrd="1" destOrd="0" presId="urn:microsoft.com/office/officeart/2005/8/layout/hierarchy1"/>
    <dgm:cxn modelId="{B744828A-43D8-456A-A381-957351477E5D}" type="presParOf" srcId="{33E67B95-6AE5-46D2-9078-E9CCBAC7CA05}" destId="{7AF8AA39-A27D-44BE-97FC-2B6B939F53FB}" srcOrd="0" destOrd="0" presId="urn:microsoft.com/office/officeart/2005/8/layout/hierarchy1"/>
    <dgm:cxn modelId="{83A152B3-63BC-4254-BD50-0136FC460530}" type="presParOf" srcId="{33E67B95-6AE5-46D2-9078-E9CCBAC7CA05}" destId="{4790F7E6-4A39-4902-BDCF-5B63D26ADEF2}" srcOrd="1" destOrd="0" presId="urn:microsoft.com/office/officeart/2005/8/layout/hierarchy1"/>
    <dgm:cxn modelId="{A9D00A16-43FD-41E0-90A1-BF2A7B7C8921}" type="presParOf" srcId="{4790F7E6-4A39-4902-BDCF-5B63D26ADEF2}" destId="{A941900D-F116-4A5B-82BC-7CCE4597545F}" srcOrd="0" destOrd="0" presId="urn:microsoft.com/office/officeart/2005/8/layout/hierarchy1"/>
    <dgm:cxn modelId="{9E8699B5-5EBD-43D7-BDFF-9B995E8282F0}" type="presParOf" srcId="{A941900D-F116-4A5B-82BC-7CCE4597545F}" destId="{B1935834-37B6-4361-BC19-AD46BCEFD2F3}" srcOrd="0" destOrd="0" presId="urn:microsoft.com/office/officeart/2005/8/layout/hierarchy1"/>
    <dgm:cxn modelId="{DF12B52A-C666-4F0F-840C-66AEC66BAECB}" type="presParOf" srcId="{A941900D-F116-4A5B-82BC-7CCE4597545F}" destId="{96927A41-E9C2-42EC-9BF0-D8C8253A5191}" srcOrd="1" destOrd="0" presId="urn:microsoft.com/office/officeart/2005/8/layout/hierarchy1"/>
    <dgm:cxn modelId="{DA452458-EB32-408B-B752-024A6EECD66F}" type="presParOf" srcId="{4790F7E6-4A39-4902-BDCF-5B63D26ADEF2}" destId="{769303CB-E8FE-41FD-BE7D-A425CB273173}" srcOrd="1" destOrd="0" presId="urn:microsoft.com/office/officeart/2005/8/layout/hierarchy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F8AA39-A27D-44BE-97FC-2B6B939F53FB}">
      <dsp:nvSpPr>
        <dsp:cNvPr id="0" name=""/>
        <dsp:cNvSpPr/>
      </dsp:nvSpPr>
      <dsp:spPr>
        <a:xfrm>
          <a:off x="852554" y="1347508"/>
          <a:ext cx="91440" cy="250886"/>
        </a:xfrm>
        <a:custGeom>
          <a:avLst/>
          <a:gdLst/>
          <a:ahLst/>
          <a:cxnLst/>
          <a:rect l="0" t="0" r="0" b="0"/>
          <a:pathLst>
            <a:path>
              <a:moveTo>
                <a:pt x="45720" y="0"/>
              </a:moveTo>
              <a:lnTo>
                <a:pt x="45720" y="25088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CBE3FED-CE97-4104-AE0F-D90144C3AEA9}">
      <dsp:nvSpPr>
        <dsp:cNvPr id="0" name=""/>
        <dsp:cNvSpPr/>
      </dsp:nvSpPr>
      <dsp:spPr>
        <a:xfrm>
          <a:off x="898274" y="548839"/>
          <a:ext cx="1317934" cy="250886"/>
        </a:xfrm>
        <a:custGeom>
          <a:avLst/>
          <a:gdLst/>
          <a:ahLst/>
          <a:cxnLst/>
          <a:rect l="0" t="0" r="0" b="0"/>
          <a:pathLst>
            <a:path>
              <a:moveTo>
                <a:pt x="1317934" y="0"/>
              </a:moveTo>
              <a:lnTo>
                <a:pt x="1317934" y="170972"/>
              </a:lnTo>
              <a:lnTo>
                <a:pt x="0" y="170972"/>
              </a:lnTo>
              <a:lnTo>
                <a:pt x="0" y="25088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9BB4AAB-2693-430F-B145-58588FEAA682}">
      <dsp:nvSpPr>
        <dsp:cNvPr id="0" name=""/>
        <dsp:cNvSpPr/>
      </dsp:nvSpPr>
      <dsp:spPr>
        <a:xfrm>
          <a:off x="1952622" y="1347508"/>
          <a:ext cx="527173" cy="250886"/>
        </a:xfrm>
        <a:custGeom>
          <a:avLst/>
          <a:gdLst/>
          <a:ahLst/>
          <a:cxnLst/>
          <a:rect l="0" t="0" r="0" b="0"/>
          <a:pathLst>
            <a:path>
              <a:moveTo>
                <a:pt x="527173" y="0"/>
              </a:moveTo>
              <a:lnTo>
                <a:pt x="527173" y="170972"/>
              </a:lnTo>
              <a:lnTo>
                <a:pt x="0" y="170972"/>
              </a:lnTo>
              <a:lnTo>
                <a:pt x="0" y="25088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575ACDD-0CEA-46C1-8A5D-4ACA3A163556}">
      <dsp:nvSpPr>
        <dsp:cNvPr id="0" name=""/>
        <dsp:cNvSpPr/>
      </dsp:nvSpPr>
      <dsp:spPr>
        <a:xfrm>
          <a:off x="2479796" y="1347508"/>
          <a:ext cx="527173" cy="250886"/>
        </a:xfrm>
        <a:custGeom>
          <a:avLst/>
          <a:gdLst/>
          <a:ahLst/>
          <a:cxnLst/>
          <a:rect l="0" t="0" r="0" b="0"/>
          <a:pathLst>
            <a:path>
              <a:moveTo>
                <a:pt x="0" y="0"/>
              </a:moveTo>
              <a:lnTo>
                <a:pt x="0" y="170972"/>
              </a:lnTo>
              <a:lnTo>
                <a:pt x="527173" y="170972"/>
              </a:lnTo>
              <a:lnTo>
                <a:pt x="527173" y="25088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3534310-7B22-43A6-A579-68FE683C0610}">
      <dsp:nvSpPr>
        <dsp:cNvPr id="0" name=""/>
        <dsp:cNvSpPr/>
      </dsp:nvSpPr>
      <dsp:spPr>
        <a:xfrm>
          <a:off x="2216209" y="548839"/>
          <a:ext cx="263586" cy="250886"/>
        </a:xfrm>
        <a:custGeom>
          <a:avLst/>
          <a:gdLst/>
          <a:ahLst/>
          <a:cxnLst/>
          <a:rect l="0" t="0" r="0" b="0"/>
          <a:pathLst>
            <a:path>
              <a:moveTo>
                <a:pt x="0" y="0"/>
              </a:moveTo>
              <a:lnTo>
                <a:pt x="0" y="170972"/>
              </a:lnTo>
              <a:lnTo>
                <a:pt x="263586" y="170972"/>
              </a:lnTo>
              <a:lnTo>
                <a:pt x="263586" y="25088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CF2E8A3-B835-43C6-8278-20AB86B77C8C}">
      <dsp:nvSpPr>
        <dsp:cNvPr id="0" name=""/>
        <dsp:cNvSpPr/>
      </dsp:nvSpPr>
      <dsp:spPr>
        <a:xfrm>
          <a:off x="2216209" y="548839"/>
          <a:ext cx="1317934" cy="250886"/>
        </a:xfrm>
        <a:custGeom>
          <a:avLst/>
          <a:gdLst/>
          <a:ahLst/>
          <a:cxnLst/>
          <a:rect l="0" t="0" r="0" b="0"/>
          <a:pathLst>
            <a:path>
              <a:moveTo>
                <a:pt x="0" y="0"/>
              </a:moveTo>
              <a:lnTo>
                <a:pt x="0" y="170972"/>
              </a:lnTo>
              <a:lnTo>
                <a:pt x="1317934" y="170972"/>
              </a:lnTo>
              <a:lnTo>
                <a:pt x="1317934" y="25088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844DAE4-54F6-4CB5-B3AC-669E15817C31}">
      <dsp:nvSpPr>
        <dsp:cNvPr id="0" name=""/>
        <dsp:cNvSpPr/>
      </dsp:nvSpPr>
      <dsp:spPr>
        <a:xfrm>
          <a:off x="1784884" y="1057"/>
          <a:ext cx="862648" cy="547781"/>
        </a:xfrm>
        <a:prstGeom prst="roundRect">
          <a:avLst>
            <a:gd name="adj" fmla="val 1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E48E2086-C528-4139-B7B2-BF4D8FD433D7}">
      <dsp:nvSpPr>
        <dsp:cNvPr id="0" name=""/>
        <dsp:cNvSpPr/>
      </dsp:nvSpPr>
      <dsp:spPr>
        <a:xfrm>
          <a:off x="1880734" y="92115"/>
          <a:ext cx="862648" cy="547781"/>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ca-ES" sz="800" kern="1200"/>
            <a:t>Direcció</a:t>
          </a:r>
        </a:p>
      </dsp:txBody>
      <dsp:txXfrm>
        <a:off x="1896778" y="108159"/>
        <a:ext cx="830560" cy="515693"/>
      </dsp:txXfrm>
    </dsp:sp>
    <dsp:sp modelId="{87D91E26-279D-4E99-BBC9-52A94E5ECBD3}">
      <dsp:nvSpPr>
        <dsp:cNvPr id="0" name=""/>
        <dsp:cNvSpPr/>
      </dsp:nvSpPr>
      <dsp:spPr>
        <a:xfrm>
          <a:off x="3102819" y="799726"/>
          <a:ext cx="862648" cy="547781"/>
        </a:xfrm>
        <a:prstGeom prst="roundRect">
          <a:avLst>
            <a:gd name="adj" fmla="val 1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DA2FA276-6D6C-4F28-B7B9-052942E5F88A}">
      <dsp:nvSpPr>
        <dsp:cNvPr id="0" name=""/>
        <dsp:cNvSpPr/>
      </dsp:nvSpPr>
      <dsp:spPr>
        <a:xfrm>
          <a:off x="3198669" y="890783"/>
          <a:ext cx="862648" cy="547781"/>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s-ES" sz="800" kern="1200"/>
            <a:t>Suport administratiu</a:t>
          </a:r>
        </a:p>
      </dsp:txBody>
      <dsp:txXfrm>
        <a:off x="3214713" y="906827"/>
        <a:ext cx="830560" cy="515693"/>
      </dsp:txXfrm>
    </dsp:sp>
    <dsp:sp modelId="{AC09B149-5D1D-4172-85B0-C62BDF2D087B}">
      <dsp:nvSpPr>
        <dsp:cNvPr id="0" name=""/>
        <dsp:cNvSpPr/>
      </dsp:nvSpPr>
      <dsp:spPr>
        <a:xfrm>
          <a:off x="2048471" y="799726"/>
          <a:ext cx="862648" cy="547781"/>
        </a:xfrm>
        <a:prstGeom prst="roundRect">
          <a:avLst>
            <a:gd name="adj" fmla="val 1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6F8DB215-1589-4E0C-B647-9796081E6A72}">
      <dsp:nvSpPr>
        <dsp:cNvPr id="0" name=""/>
        <dsp:cNvSpPr/>
      </dsp:nvSpPr>
      <dsp:spPr>
        <a:xfrm>
          <a:off x="2144321" y="890783"/>
          <a:ext cx="862648" cy="547781"/>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ca-ES" sz="800" kern="1200"/>
            <a:t>Coordinació PFHL</a:t>
          </a:r>
        </a:p>
      </dsp:txBody>
      <dsp:txXfrm>
        <a:off x="2160365" y="906827"/>
        <a:ext cx="830560" cy="515693"/>
      </dsp:txXfrm>
    </dsp:sp>
    <dsp:sp modelId="{CEE7DE11-64DB-4342-A94E-83A9F162CB6F}">
      <dsp:nvSpPr>
        <dsp:cNvPr id="0" name=""/>
        <dsp:cNvSpPr/>
      </dsp:nvSpPr>
      <dsp:spPr>
        <a:xfrm>
          <a:off x="2575645" y="1598395"/>
          <a:ext cx="862648" cy="547781"/>
        </a:xfrm>
        <a:prstGeom prst="roundRect">
          <a:avLst>
            <a:gd name="adj" fmla="val 1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352198B4-4CA9-4F63-85A4-F73381DCBFD2}">
      <dsp:nvSpPr>
        <dsp:cNvPr id="0" name=""/>
        <dsp:cNvSpPr/>
      </dsp:nvSpPr>
      <dsp:spPr>
        <a:xfrm>
          <a:off x="2671495" y="1689452"/>
          <a:ext cx="862648" cy="547781"/>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s-ES" sz="800" kern="1200"/>
            <a:t>Tècnic PFHL</a:t>
          </a:r>
        </a:p>
      </dsp:txBody>
      <dsp:txXfrm>
        <a:off x="2687539" y="1705496"/>
        <a:ext cx="830560" cy="515693"/>
      </dsp:txXfrm>
    </dsp:sp>
    <dsp:sp modelId="{607F46C5-32C2-49E4-8FA2-F5B544AC6AF3}">
      <dsp:nvSpPr>
        <dsp:cNvPr id="0" name=""/>
        <dsp:cNvSpPr/>
      </dsp:nvSpPr>
      <dsp:spPr>
        <a:xfrm>
          <a:off x="1521297" y="1598395"/>
          <a:ext cx="862648" cy="547781"/>
        </a:xfrm>
        <a:prstGeom prst="roundRect">
          <a:avLst>
            <a:gd name="adj" fmla="val 1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23E20018-BB67-4F9F-9454-D7A5FE45BC08}">
      <dsp:nvSpPr>
        <dsp:cNvPr id="0" name=""/>
        <dsp:cNvSpPr/>
      </dsp:nvSpPr>
      <dsp:spPr>
        <a:xfrm>
          <a:off x="1617147" y="1689452"/>
          <a:ext cx="862648" cy="547781"/>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s-ES" sz="800" kern="1200"/>
            <a:t>Tècnic PFHL amb polivalència per PHL</a:t>
          </a:r>
        </a:p>
      </dsp:txBody>
      <dsp:txXfrm>
        <a:off x="1633191" y="1705496"/>
        <a:ext cx="830560" cy="515693"/>
      </dsp:txXfrm>
    </dsp:sp>
    <dsp:sp modelId="{164D3837-23AE-4329-8E0A-3BEDBDEED10C}">
      <dsp:nvSpPr>
        <dsp:cNvPr id="0" name=""/>
        <dsp:cNvSpPr/>
      </dsp:nvSpPr>
      <dsp:spPr>
        <a:xfrm>
          <a:off x="466949" y="799726"/>
          <a:ext cx="862648" cy="547781"/>
        </a:xfrm>
        <a:prstGeom prst="roundRect">
          <a:avLst>
            <a:gd name="adj" fmla="val 1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07C7C3B9-EC77-44A2-A94B-B5CA446CF293}">
      <dsp:nvSpPr>
        <dsp:cNvPr id="0" name=""/>
        <dsp:cNvSpPr/>
      </dsp:nvSpPr>
      <dsp:spPr>
        <a:xfrm>
          <a:off x="562799" y="890783"/>
          <a:ext cx="862648" cy="547781"/>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ca-ES" sz="800" kern="1200"/>
            <a:t>Coordinació PHL</a:t>
          </a:r>
        </a:p>
      </dsp:txBody>
      <dsp:txXfrm>
        <a:off x="578843" y="906827"/>
        <a:ext cx="830560" cy="515693"/>
      </dsp:txXfrm>
    </dsp:sp>
    <dsp:sp modelId="{B1935834-37B6-4361-BC19-AD46BCEFD2F3}">
      <dsp:nvSpPr>
        <dsp:cNvPr id="0" name=""/>
        <dsp:cNvSpPr/>
      </dsp:nvSpPr>
      <dsp:spPr>
        <a:xfrm>
          <a:off x="466949" y="1598395"/>
          <a:ext cx="862648" cy="547781"/>
        </a:xfrm>
        <a:prstGeom prst="roundRect">
          <a:avLst>
            <a:gd name="adj" fmla="val 1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96927A41-E9C2-42EC-9BF0-D8C8253A5191}">
      <dsp:nvSpPr>
        <dsp:cNvPr id="0" name=""/>
        <dsp:cNvSpPr/>
      </dsp:nvSpPr>
      <dsp:spPr>
        <a:xfrm>
          <a:off x="562799" y="1689452"/>
          <a:ext cx="862648" cy="547781"/>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ca-ES" sz="800" kern="1200"/>
            <a:t>Tècnic PHL</a:t>
          </a:r>
        </a:p>
      </dsp:txBody>
      <dsp:txXfrm>
        <a:off x="578843" y="1705496"/>
        <a:ext cx="830560" cy="515693"/>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95BEC3-8F31-4EB4-B227-807C1CD662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41</Pages>
  <Words>16070</Words>
  <Characters>91602</Characters>
  <Application>Microsoft Office Word</Application>
  <DocSecurity>0</DocSecurity>
  <Lines>763</Lines>
  <Paragraphs>214</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107458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cp:lastPrinted>2023-03-07T11:26:00Z</cp:lastPrinted>
  <dcterms:created xsi:type="dcterms:W3CDTF">2023-05-26T10:30:00Z</dcterms:created>
  <dcterms:modified xsi:type="dcterms:W3CDTF">2023-05-26T10:30:00Z</dcterms:modified>
</cp:coreProperties>
</file>