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B51" w:rsidRDefault="00796B51">
      <w:pPr>
        <w:pStyle w:val="Textindependent"/>
        <w:spacing w:before="8"/>
        <w:rPr>
          <w:rFonts w:ascii="Times New Roman"/>
          <w:b w:val="0"/>
          <w:sz w:val="23"/>
        </w:rPr>
      </w:pPr>
    </w:p>
    <w:p w:rsidR="00796B51" w:rsidRDefault="00A5202E">
      <w:pPr>
        <w:pStyle w:val="Ttol"/>
      </w:pPr>
      <w:r>
        <w:t>OFERTA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LICITACIÓ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CONTRACTE</w:t>
      </w:r>
      <w:r>
        <w:rPr>
          <w:spacing w:val="-2"/>
        </w:rPr>
        <w:t xml:space="preserve"> </w:t>
      </w:r>
      <w:r>
        <w:t>MENOR</w:t>
      </w:r>
    </w:p>
    <w:p w:rsidR="00796B51" w:rsidRDefault="00796B51">
      <w:pPr>
        <w:pStyle w:val="Textindependent"/>
        <w:spacing w:before="1"/>
        <w:rPr>
          <w:sz w:val="48"/>
        </w:rPr>
      </w:pPr>
    </w:p>
    <w:p w:rsidR="00796B51" w:rsidRDefault="00A5202E">
      <w:pPr>
        <w:ind w:left="121"/>
        <w:rPr>
          <w:b/>
          <w:sz w:val="26"/>
        </w:rPr>
      </w:pPr>
      <w:r>
        <w:rPr>
          <w:b/>
          <w:sz w:val="26"/>
          <w:u w:val="thick"/>
        </w:rPr>
        <w:t>Dades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del</w:t>
      </w:r>
      <w:r>
        <w:rPr>
          <w:b/>
          <w:spacing w:val="-1"/>
          <w:sz w:val="26"/>
          <w:u w:val="thick"/>
        </w:rPr>
        <w:t xml:space="preserve"> </w:t>
      </w:r>
      <w:r>
        <w:rPr>
          <w:b/>
          <w:sz w:val="26"/>
          <w:u w:val="thick"/>
        </w:rPr>
        <w:t>contracte</w:t>
      </w:r>
    </w:p>
    <w:p w:rsidR="00796B51" w:rsidRDefault="00796B51">
      <w:pPr>
        <w:pStyle w:val="Textindependent"/>
      </w:pPr>
    </w:p>
    <w:p w:rsidR="00796B51" w:rsidRDefault="00796B51">
      <w:pPr>
        <w:pStyle w:val="Textindependent"/>
        <w:rPr>
          <w:sz w:val="24"/>
        </w:rPr>
      </w:pPr>
    </w:p>
    <w:tbl>
      <w:tblPr>
        <w:tblW w:w="94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559"/>
        <w:gridCol w:w="5856"/>
      </w:tblGrid>
      <w:tr w:rsidR="00E45AC5" w:rsidRPr="004F4C16" w:rsidTr="00707405">
        <w:trPr>
          <w:trHeight w:val="340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45AC5" w:rsidRPr="00AA3CB5" w:rsidRDefault="00E45AC5" w:rsidP="00707405">
            <w:pPr>
              <w:tabs>
                <w:tab w:val="left" w:pos="3686"/>
              </w:tabs>
              <w:rPr>
                <w:rFonts w:ascii="Arial Narrow" w:hAnsi="Arial Narrow"/>
                <w:noProof/>
                <w:color w:val="548DD4" w:themeColor="text2" w:themeTint="99"/>
                <w:sz w:val="24"/>
                <w:szCs w:val="24"/>
              </w:rPr>
            </w:pPr>
            <w:r w:rsidRPr="00AA3CB5">
              <w:rPr>
                <w:rFonts w:ascii="Arial Narrow" w:hAnsi="Arial Narrow"/>
                <w:noProof/>
                <w:color w:val="000000"/>
                <w:sz w:val="24"/>
                <w:szCs w:val="24"/>
              </w:rPr>
              <w:t>Petició del</w:t>
            </w:r>
            <w:r w:rsidRPr="00AA3CB5">
              <w:rPr>
                <w:rFonts w:ascii="Arial Narrow" w:hAnsi="Arial Narrow"/>
                <w:noProof/>
                <w:color w:val="000000" w:themeColor="text1"/>
                <w:sz w:val="24"/>
                <w:szCs w:val="24"/>
              </w:rPr>
              <w:t xml:space="preserve"> contracte:</w:t>
            </w:r>
          </w:p>
        </w:tc>
        <w:tc>
          <w:tcPr>
            <w:tcW w:w="741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45AC5" w:rsidRPr="00DB707D" w:rsidRDefault="00E45AC5" w:rsidP="00707405">
            <w:pPr>
              <w:tabs>
                <w:tab w:val="left" w:pos="3686"/>
              </w:tabs>
              <w:rPr>
                <w:b/>
                <w:sz w:val="24"/>
                <w:szCs w:val="24"/>
              </w:rPr>
            </w:pPr>
            <w:bookmarkStart w:id="0" w:name="pet_contracte"/>
            <w:bookmarkEnd w:id="0"/>
            <w:r>
              <w:rPr>
                <w:b/>
                <w:sz w:val="24"/>
                <w:szCs w:val="24"/>
              </w:rPr>
              <w:t>P2300165</w:t>
            </w:r>
          </w:p>
        </w:tc>
      </w:tr>
      <w:tr w:rsidR="00E45AC5" w:rsidRPr="004F4C16" w:rsidTr="00707405">
        <w:trPr>
          <w:trHeight w:val="340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45AC5" w:rsidRPr="00AA3CB5" w:rsidRDefault="00E45AC5" w:rsidP="00707405">
            <w:pPr>
              <w:tabs>
                <w:tab w:val="left" w:pos="3686"/>
              </w:tabs>
              <w:rPr>
                <w:rFonts w:ascii="Arial Narrow" w:hAnsi="Arial Narrow"/>
                <w:noProof/>
                <w:color w:val="548DD4" w:themeColor="text2" w:themeTint="99"/>
                <w:sz w:val="24"/>
                <w:szCs w:val="24"/>
              </w:rPr>
            </w:pPr>
            <w:r w:rsidRPr="00AA3CB5">
              <w:rPr>
                <w:rFonts w:ascii="Arial Narrow" w:hAnsi="Arial Narrow"/>
                <w:noProof/>
                <w:color w:val="000000"/>
                <w:sz w:val="24"/>
                <w:szCs w:val="24"/>
              </w:rPr>
              <w:t>Tipus</w:t>
            </w:r>
            <w:r w:rsidRPr="00AA3CB5">
              <w:rPr>
                <w:rFonts w:ascii="Arial Narrow" w:hAnsi="Arial Narrow"/>
                <w:noProof/>
                <w:color w:val="000000" w:themeColor="text1"/>
                <w:sz w:val="24"/>
                <w:szCs w:val="24"/>
              </w:rPr>
              <w:t xml:space="preserve"> contracte:</w:t>
            </w:r>
          </w:p>
        </w:tc>
        <w:tc>
          <w:tcPr>
            <w:tcW w:w="741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45AC5" w:rsidRPr="00DB707D" w:rsidRDefault="00E45AC5" w:rsidP="00707405">
            <w:pPr>
              <w:tabs>
                <w:tab w:val="left" w:pos="3686"/>
              </w:tabs>
              <w:rPr>
                <w:b/>
                <w:sz w:val="24"/>
                <w:szCs w:val="24"/>
              </w:rPr>
            </w:pPr>
            <w:bookmarkStart w:id="1" w:name="tip_contracte"/>
            <w:bookmarkEnd w:id="1"/>
            <w:r>
              <w:rPr>
                <w:b/>
                <w:sz w:val="24"/>
                <w:szCs w:val="24"/>
              </w:rPr>
              <w:t>Serveis</w:t>
            </w:r>
          </w:p>
        </w:tc>
      </w:tr>
      <w:tr w:rsidR="00E45AC5" w:rsidRPr="004F4C16" w:rsidTr="00707405">
        <w:trPr>
          <w:trHeight w:val="340"/>
        </w:trPr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45AC5" w:rsidRPr="00AA3CB5" w:rsidRDefault="00E45AC5" w:rsidP="00707405">
            <w:pPr>
              <w:tabs>
                <w:tab w:val="left" w:pos="3686"/>
              </w:tabs>
              <w:rPr>
                <w:rFonts w:ascii="Arial Narrow" w:hAnsi="Arial Narrow"/>
                <w:noProof/>
                <w:color w:val="548DD4" w:themeColor="text2" w:themeTint="99"/>
                <w:sz w:val="24"/>
                <w:szCs w:val="24"/>
              </w:rPr>
            </w:pPr>
            <w:r w:rsidRPr="00AA3CB5">
              <w:rPr>
                <w:rFonts w:ascii="Arial Narrow" w:hAnsi="Arial Narrow"/>
                <w:noProof/>
                <w:color w:val="000000"/>
                <w:sz w:val="24"/>
                <w:szCs w:val="24"/>
              </w:rPr>
              <w:t>Objecte</w:t>
            </w:r>
            <w:r w:rsidRPr="00AA3CB5">
              <w:rPr>
                <w:rFonts w:ascii="Arial Narrow" w:hAnsi="Arial Narrow"/>
                <w:noProof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741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45AC5" w:rsidRPr="00FE1A4B" w:rsidRDefault="00E45AC5" w:rsidP="00707405">
            <w:pPr>
              <w:tabs>
                <w:tab w:val="left" w:pos="3686"/>
              </w:tabs>
              <w:rPr>
                <w:sz w:val="24"/>
                <w:szCs w:val="24"/>
              </w:rPr>
            </w:pPr>
            <w:bookmarkStart w:id="2" w:name="objecte"/>
            <w:bookmarkEnd w:id="2"/>
            <w:r>
              <w:t>P</w:t>
            </w:r>
            <w:r w:rsidRPr="00FE1A4B">
              <w:t xml:space="preserve">roducció i  suport a l'organització del programa de caminades </w:t>
            </w:r>
            <w:r w:rsidRPr="00FE1A4B">
              <w:rPr>
                <w:color w:val="000000"/>
              </w:rPr>
              <w:t>urbanes</w:t>
            </w:r>
            <w:r>
              <w:t xml:space="preserve"> de l'institut Barcelona E</w:t>
            </w:r>
            <w:r w:rsidRPr="00FE1A4B">
              <w:t>sports, la col·locació dels suports de la ima</w:t>
            </w:r>
            <w:r>
              <w:t>tge gràfica de l'Ajuntament de B</w:t>
            </w:r>
            <w:r w:rsidRPr="00FE1A4B">
              <w:t>arcelona en diversos esdeveniments de ciutat i els serveis de logística, emmagatzemat</w:t>
            </w:r>
            <w:r>
              <w:t>ge i préstec de materials de l’Institut Barcelona E</w:t>
            </w:r>
            <w:r w:rsidRPr="00FE1A4B">
              <w:t>sports</w:t>
            </w:r>
          </w:p>
        </w:tc>
      </w:tr>
      <w:tr w:rsidR="00E45AC5" w:rsidRPr="006A521E" w:rsidTr="00707405">
        <w:trPr>
          <w:trHeight w:val="340"/>
        </w:trPr>
        <w:tc>
          <w:tcPr>
            <w:tcW w:w="354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E45AC5" w:rsidRPr="006B6D84" w:rsidRDefault="00E45AC5" w:rsidP="00707405">
            <w:pPr>
              <w:tabs>
                <w:tab w:val="left" w:pos="3686"/>
              </w:tabs>
              <w:rPr>
                <w:rFonts w:ascii="Arial Narrow" w:hAnsi="Arial Narrow"/>
                <w:b/>
                <w:sz w:val="24"/>
                <w:szCs w:val="24"/>
              </w:rPr>
            </w:pPr>
            <w:r w:rsidRPr="006B6D84">
              <w:rPr>
                <w:rFonts w:ascii="Arial Narrow" w:hAnsi="Arial Narrow"/>
                <w:noProof/>
                <w:sz w:val="24"/>
                <w:szCs w:val="24"/>
              </w:rPr>
              <w:t>Pressupost de licitació (IVA inclòs) . . .</w:t>
            </w:r>
          </w:p>
        </w:tc>
        <w:tc>
          <w:tcPr>
            <w:tcW w:w="5856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E45AC5" w:rsidRPr="006B6D84" w:rsidRDefault="00E45AC5" w:rsidP="00707405">
            <w:pPr>
              <w:tabs>
                <w:tab w:val="left" w:pos="3686"/>
              </w:tabs>
              <w:rPr>
                <w:b/>
                <w:sz w:val="24"/>
                <w:szCs w:val="24"/>
              </w:rPr>
            </w:pPr>
            <w:bookmarkStart w:id="3" w:name="import"/>
            <w:bookmarkEnd w:id="3"/>
            <w:r w:rsidRPr="006B6D84">
              <w:rPr>
                <w:rFonts w:eastAsiaTheme="minorHAnsi"/>
                <w:b/>
                <w:bCs/>
              </w:rPr>
              <w:t>17.690,20</w:t>
            </w:r>
            <w:r w:rsidRPr="006B6D84">
              <w:rPr>
                <w:rFonts w:eastAsiaTheme="minorHAnsi"/>
                <w:bCs/>
              </w:rPr>
              <w:t xml:space="preserve"> </w:t>
            </w:r>
            <w:r w:rsidRPr="006B6D84">
              <w:rPr>
                <w:b/>
                <w:sz w:val="24"/>
                <w:szCs w:val="24"/>
              </w:rPr>
              <w:t>€</w:t>
            </w:r>
          </w:p>
          <w:p w:rsidR="00E45AC5" w:rsidRPr="006B6D84" w:rsidRDefault="00E45AC5" w:rsidP="00707405">
            <w:pPr>
              <w:tabs>
                <w:tab w:val="left" w:pos="3686"/>
              </w:tabs>
              <w:rPr>
                <w:sz w:val="16"/>
                <w:szCs w:val="16"/>
              </w:rPr>
            </w:pPr>
            <w:r w:rsidRPr="006B6D84">
              <w:rPr>
                <w:sz w:val="16"/>
                <w:szCs w:val="16"/>
              </w:rPr>
              <w:t xml:space="preserve">     14.919,30 € amb càrrec al pressupost 2023</w:t>
            </w:r>
          </w:p>
          <w:p w:rsidR="00E45AC5" w:rsidRPr="006B6D84" w:rsidRDefault="00E45AC5" w:rsidP="00707405">
            <w:pPr>
              <w:tabs>
                <w:tab w:val="left" w:pos="3686"/>
              </w:tabs>
              <w:rPr>
                <w:b/>
                <w:sz w:val="24"/>
                <w:szCs w:val="24"/>
              </w:rPr>
            </w:pPr>
            <w:r w:rsidRPr="006B6D84">
              <w:rPr>
                <w:sz w:val="16"/>
                <w:szCs w:val="16"/>
              </w:rPr>
              <w:t xml:space="preserve">       2.770,90 € amb càrrec al pressupost 2024</w:t>
            </w:r>
          </w:p>
        </w:tc>
      </w:tr>
      <w:tr w:rsidR="00E45AC5" w:rsidRPr="006A521E" w:rsidTr="00707405">
        <w:trPr>
          <w:trHeight w:val="340"/>
        </w:trPr>
        <w:tc>
          <w:tcPr>
            <w:tcW w:w="3544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E45AC5" w:rsidRPr="006B6D84" w:rsidRDefault="00E45AC5" w:rsidP="00707405">
            <w:pPr>
              <w:tabs>
                <w:tab w:val="left" w:pos="3686"/>
              </w:tabs>
              <w:rPr>
                <w:rFonts w:ascii="Arial Narrow" w:hAnsi="Arial Narrow"/>
                <w:b/>
                <w:sz w:val="24"/>
                <w:szCs w:val="24"/>
              </w:rPr>
            </w:pPr>
            <w:r w:rsidRPr="006B6D84">
              <w:rPr>
                <w:rFonts w:ascii="Arial Narrow" w:hAnsi="Arial Narrow"/>
                <w:noProof/>
                <w:sz w:val="24"/>
                <w:szCs w:val="24"/>
              </w:rPr>
              <w:t>IVA tipus . . . . . . . . . . . . . . . . . . . . . . .</w:t>
            </w:r>
          </w:p>
        </w:tc>
        <w:tc>
          <w:tcPr>
            <w:tcW w:w="5856" w:type="dxa"/>
            <w:tcBorders>
              <w:top w:val="nil"/>
            </w:tcBorders>
            <w:shd w:val="clear" w:color="auto" w:fill="auto"/>
            <w:vAlign w:val="center"/>
          </w:tcPr>
          <w:p w:rsidR="00E45AC5" w:rsidRPr="006B6D84" w:rsidRDefault="00E45AC5" w:rsidP="00707405">
            <w:pPr>
              <w:tabs>
                <w:tab w:val="left" w:pos="3686"/>
              </w:tabs>
              <w:rPr>
                <w:b/>
                <w:sz w:val="24"/>
                <w:szCs w:val="24"/>
              </w:rPr>
            </w:pPr>
            <w:bookmarkStart w:id="4" w:name="iva"/>
            <w:bookmarkEnd w:id="4"/>
            <w:r w:rsidRPr="006B6D84">
              <w:rPr>
                <w:b/>
                <w:sz w:val="24"/>
                <w:szCs w:val="24"/>
              </w:rPr>
              <w:t xml:space="preserve">21 % </w:t>
            </w:r>
          </w:p>
        </w:tc>
      </w:tr>
      <w:tr w:rsidR="00E45AC5" w:rsidRPr="006A521E" w:rsidTr="00707405">
        <w:trPr>
          <w:trHeight w:val="340"/>
        </w:trPr>
        <w:tc>
          <w:tcPr>
            <w:tcW w:w="3544" w:type="dxa"/>
            <w:gridSpan w:val="2"/>
            <w:shd w:val="clear" w:color="auto" w:fill="auto"/>
            <w:vAlign w:val="center"/>
          </w:tcPr>
          <w:p w:rsidR="00E45AC5" w:rsidRPr="006B6D84" w:rsidRDefault="00E45AC5" w:rsidP="00707405">
            <w:pPr>
              <w:tabs>
                <w:tab w:val="left" w:pos="3686"/>
              </w:tabs>
              <w:rPr>
                <w:rFonts w:ascii="Arial Narrow" w:hAnsi="Arial Narrow"/>
                <w:b/>
                <w:sz w:val="24"/>
                <w:szCs w:val="24"/>
              </w:rPr>
            </w:pPr>
            <w:r w:rsidRPr="006B6D84">
              <w:rPr>
                <w:rFonts w:ascii="Arial Narrow" w:hAnsi="Arial Narrow"/>
                <w:b/>
                <w:noProof/>
                <w:sz w:val="24"/>
                <w:szCs w:val="24"/>
              </w:rPr>
              <w:t>Pressupost net</w:t>
            </w:r>
            <w:r w:rsidRPr="006B6D84">
              <w:rPr>
                <w:rFonts w:ascii="Arial Narrow" w:hAnsi="Arial Narrow"/>
                <w:noProof/>
                <w:sz w:val="24"/>
                <w:szCs w:val="24"/>
              </w:rPr>
              <w:t xml:space="preserve"> (sense IVA)  . . . . . . . </w:t>
            </w:r>
          </w:p>
        </w:tc>
        <w:tc>
          <w:tcPr>
            <w:tcW w:w="5856" w:type="dxa"/>
            <w:shd w:val="clear" w:color="auto" w:fill="auto"/>
            <w:vAlign w:val="center"/>
          </w:tcPr>
          <w:p w:rsidR="00E45AC5" w:rsidRPr="006B6D84" w:rsidRDefault="00E45AC5" w:rsidP="00707405">
            <w:pPr>
              <w:tabs>
                <w:tab w:val="left" w:pos="3686"/>
              </w:tabs>
              <w:rPr>
                <w:b/>
                <w:sz w:val="24"/>
                <w:szCs w:val="24"/>
              </w:rPr>
            </w:pPr>
            <w:bookmarkStart w:id="5" w:name="pressu_base"/>
            <w:bookmarkEnd w:id="5"/>
            <w:r w:rsidRPr="006B6D84">
              <w:rPr>
                <w:b/>
                <w:sz w:val="24"/>
                <w:szCs w:val="24"/>
              </w:rPr>
              <w:t>14.620,00 €</w:t>
            </w:r>
          </w:p>
        </w:tc>
      </w:tr>
      <w:tr w:rsidR="00E45AC5" w:rsidRPr="004F4C16" w:rsidTr="00707405">
        <w:trPr>
          <w:trHeight w:val="340"/>
        </w:trPr>
        <w:tc>
          <w:tcPr>
            <w:tcW w:w="9400" w:type="dxa"/>
            <w:gridSpan w:val="3"/>
            <w:shd w:val="clear" w:color="auto" w:fill="auto"/>
          </w:tcPr>
          <w:p w:rsidR="00E45AC5" w:rsidRPr="009C4093" w:rsidRDefault="00E45AC5" w:rsidP="00707405">
            <w:pPr>
              <w:tabs>
                <w:tab w:val="left" w:pos="3686"/>
              </w:tabs>
              <w:rPr>
                <w:rFonts w:ascii="Arial Narrow" w:hAnsi="Arial Narrow"/>
                <w:b/>
                <w:szCs w:val="24"/>
              </w:rPr>
            </w:pPr>
          </w:p>
          <w:p w:rsidR="00E45AC5" w:rsidRPr="00DB707D" w:rsidRDefault="00E45AC5" w:rsidP="00707405">
            <w:pPr>
              <w:tabs>
                <w:tab w:val="left" w:pos="3686"/>
              </w:tabs>
              <w:rPr>
                <w:b/>
                <w:sz w:val="24"/>
                <w:szCs w:val="24"/>
              </w:rPr>
            </w:pPr>
            <w:r w:rsidRPr="006A521E">
              <w:rPr>
                <w:rFonts w:ascii="Arial Narrow" w:hAnsi="Arial Narrow"/>
                <w:i/>
                <w:szCs w:val="24"/>
                <w:u w:val="single"/>
              </w:rPr>
              <w:t>Aquest pressupost net no pot ser superat per la oferta del licitador</w:t>
            </w:r>
          </w:p>
        </w:tc>
      </w:tr>
    </w:tbl>
    <w:p w:rsidR="00796B51" w:rsidRDefault="00796B51">
      <w:pPr>
        <w:pStyle w:val="Textindependent"/>
        <w:spacing w:before="9"/>
        <w:rPr>
          <w:sz w:val="21"/>
        </w:rPr>
      </w:pPr>
    </w:p>
    <w:p w:rsidR="00DD5FBF" w:rsidRDefault="00DD5FBF" w:rsidP="00BD557F">
      <w:pPr>
        <w:adjustRightInd w:val="0"/>
        <w:jc w:val="both"/>
      </w:pPr>
    </w:p>
    <w:p w:rsidR="00147E30" w:rsidRDefault="00E45AC5" w:rsidP="00020D42">
      <w:pPr>
        <w:adjustRightInd w:val="0"/>
        <w:jc w:val="both"/>
        <w:rPr>
          <w:rFonts w:eastAsiaTheme="minorHAnsi"/>
          <w:b/>
          <w:bCs/>
          <w:sz w:val="28"/>
          <w:szCs w:val="28"/>
          <w:u w:val="single"/>
        </w:rPr>
      </w:pPr>
      <w:r>
        <w:rPr>
          <w:rFonts w:eastAsiaTheme="minorHAnsi"/>
          <w:b/>
          <w:bCs/>
          <w:sz w:val="28"/>
          <w:szCs w:val="28"/>
          <w:u w:val="single"/>
        </w:rPr>
        <w:t>Descripció de l’oferta</w:t>
      </w:r>
    </w:p>
    <w:p w:rsidR="00796B51" w:rsidRDefault="00B45D7F">
      <w:pPr>
        <w:pStyle w:val="Textindependent"/>
        <w:rPr>
          <w:sz w:val="22"/>
          <w:szCs w:val="22"/>
        </w:rPr>
      </w:pPr>
      <w:r w:rsidRPr="00BD557F">
        <w:rPr>
          <w:sz w:val="22"/>
          <w:szCs w:val="22"/>
        </w:rPr>
        <w:t xml:space="preserve">                                                          </w:t>
      </w:r>
    </w:p>
    <w:p w:rsidR="0016246D" w:rsidRDefault="0016246D">
      <w:pPr>
        <w:pStyle w:val="Textindependent"/>
        <w:rPr>
          <w:sz w:val="22"/>
          <w:szCs w:val="22"/>
        </w:rPr>
      </w:pPr>
    </w:p>
    <w:tbl>
      <w:tblPr>
        <w:tblW w:w="937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417"/>
        <w:gridCol w:w="1134"/>
        <w:gridCol w:w="1134"/>
        <w:gridCol w:w="1701"/>
        <w:gridCol w:w="1701"/>
      </w:tblGrid>
      <w:tr w:rsidR="00E45AC5" w:rsidRPr="005F4C3D" w:rsidTr="00E45AC5">
        <w:trPr>
          <w:trHeight w:val="315"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E45AC5" w:rsidRPr="005F4C3D" w:rsidRDefault="00E45AC5" w:rsidP="00707405">
            <w:pPr>
              <w:jc w:val="center"/>
              <w:rPr>
                <w:rFonts w:eastAsia="Times New Roman"/>
                <w:color w:val="000000"/>
                <w:sz w:val="16"/>
                <w:lang w:eastAsia="ca-ES"/>
              </w:rPr>
            </w:pPr>
            <w:r w:rsidRPr="005F4C3D">
              <w:rPr>
                <w:rFonts w:eastAsia="Times New Roman"/>
                <w:color w:val="000000"/>
                <w:sz w:val="16"/>
                <w:lang w:eastAsia="ca-ES"/>
              </w:rPr>
              <w:t>Tipologia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E45AC5" w:rsidRPr="005F4C3D" w:rsidRDefault="00E45AC5" w:rsidP="00707405">
            <w:pPr>
              <w:jc w:val="center"/>
              <w:rPr>
                <w:rFonts w:eastAsia="Times New Roman"/>
                <w:color w:val="000000"/>
                <w:sz w:val="16"/>
                <w:lang w:eastAsia="ca-ES"/>
              </w:rPr>
            </w:pPr>
            <w:r w:rsidRPr="005F4C3D">
              <w:rPr>
                <w:rFonts w:eastAsia="Times New Roman"/>
                <w:color w:val="000000"/>
                <w:sz w:val="16"/>
                <w:lang w:eastAsia="ca-ES"/>
              </w:rPr>
              <w:t xml:space="preserve"> Preu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E45AC5" w:rsidRPr="005F4C3D" w:rsidRDefault="00E45AC5" w:rsidP="00707405">
            <w:pPr>
              <w:jc w:val="center"/>
              <w:rPr>
                <w:rFonts w:eastAsia="Times New Roman"/>
                <w:color w:val="000000"/>
                <w:sz w:val="16"/>
                <w:lang w:eastAsia="ca-ES"/>
              </w:rPr>
            </w:pPr>
            <w:r w:rsidRPr="005F4C3D">
              <w:rPr>
                <w:rFonts w:eastAsia="Times New Roman"/>
                <w:color w:val="000000"/>
                <w:sz w:val="16"/>
                <w:lang w:eastAsia="ca-ES"/>
              </w:rPr>
              <w:t xml:space="preserve"> Accions 2023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E45AC5" w:rsidRPr="005F4C3D" w:rsidRDefault="00E45AC5" w:rsidP="00707405">
            <w:pPr>
              <w:jc w:val="center"/>
              <w:rPr>
                <w:rFonts w:eastAsia="Times New Roman"/>
                <w:color w:val="000000"/>
                <w:sz w:val="16"/>
                <w:lang w:eastAsia="ca-ES"/>
              </w:rPr>
            </w:pPr>
            <w:r w:rsidRPr="005F4C3D">
              <w:rPr>
                <w:rFonts w:eastAsia="Times New Roman"/>
                <w:color w:val="000000"/>
                <w:sz w:val="16"/>
                <w:lang w:eastAsia="ca-ES"/>
              </w:rPr>
              <w:t xml:space="preserve"> Accions 2024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E45AC5" w:rsidRPr="005F4C3D" w:rsidRDefault="00E45AC5" w:rsidP="00707405">
            <w:pPr>
              <w:jc w:val="center"/>
              <w:rPr>
                <w:rFonts w:eastAsia="Times New Roman"/>
                <w:color w:val="000000"/>
                <w:sz w:val="16"/>
                <w:lang w:eastAsia="ca-ES"/>
              </w:rPr>
            </w:pPr>
            <w:r w:rsidRPr="005F4C3D">
              <w:rPr>
                <w:rFonts w:eastAsia="Times New Roman"/>
                <w:color w:val="000000"/>
                <w:sz w:val="16"/>
                <w:lang w:eastAsia="ca-ES"/>
              </w:rPr>
              <w:t xml:space="preserve"> Previsió 2023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E45AC5" w:rsidRPr="005F4C3D" w:rsidRDefault="00E45AC5" w:rsidP="00707405">
            <w:pPr>
              <w:jc w:val="center"/>
              <w:rPr>
                <w:rFonts w:eastAsia="Times New Roman"/>
                <w:color w:val="000000"/>
                <w:sz w:val="16"/>
                <w:lang w:eastAsia="ca-ES"/>
              </w:rPr>
            </w:pPr>
            <w:r w:rsidRPr="005F4C3D">
              <w:rPr>
                <w:rFonts w:eastAsia="Times New Roman"/>
                <w:color w:val="000000"/>
                <w:sz w:val="16"/>
                <w:lang w:eastAsia="ca-ES"/>
              </w:rPr>
              <w:t xml:space="preserve"> Previsió 2024 </w:t>
            </w:r>
          </w:p>
        </w:tc>
      </w:tr>
      <w:tr w:rsidR="00E45AC5" w:rsidRPr="005F4C3D" w:rsidTr="00E45AC5">
        <w:trPr>
          <w:trHeight w:val="58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5AC5" w:rsidRPr="005F4C3D" w:rsidRDefault="00E45AC5" w:rsidP="00707405">
            <w:pPr>
              <w:jc w:val="both"/>
              <w:rPr>
                <w:rFonts w:eastAsia="Times New Roman"/>
                <w:color w:val="000000"/>
                <w:sz w:val="16"/>
                <w:lang w:eastAsia="ca-ES"/>
              </w:rPr>
            </w:pPr>
            <w:r w:rsidRPr="005F4C3D">
              <w:rPr>
                <w:rFonts w:eastAsia="Times New Roman"/>
                <w:color w:val="000000"/>
                <w:sz w:val="16"/>
                <w:lang w:eastAsia="ca-ES"/>
              </w:rPr>
              <w:t>Col·locació de suports d’imatge municipal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45AC5" w:rsidRPr="005F4C3D" w:rsidRDefault="00E45AC5" w:rsidP="00707405">
            <w:pPr>
              <w:jc w:val="both"/>
              <w:rPr>
                <w:rFonts w:eastAsia="Times New Roman"/>
                <w:color w:val="000000"/>
                <w:sz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5AC5" w:rsidRPr="005F4C3D" w:rsidRDefault="00E45AC5" w:rsidP="00707405">
            <w:pPr>
              <w:jc w:val="center"/>
              <w:rPr>
                <w:rFonts w:eastAsia="Times New Roman"/>
                <w:color w:val="000000"/>
                <w:sz w:val="16"/>
                <w:lang w:eastAsia="ca-ES"/>
              </w:rPr>
            </w:pPr>
            <w:r w:rsidRPr="005F4C3D">
              <w:rPr>
                <w:rFonts w:eastAsia="Times New Roman"/>
                <w:color w:val="000000"/>
                <w:sz w:val="16"/>
                <w:lang w:eastAsia="ca-ES"/>
              </w:rPr>
              <w:t xml:space="preserve">30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5AC5" w:rsidRPr="005F4C3D" w:rsidRDefault="00E45AC5" w:rsidP="00707405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ca-ES"/>
              </w:rPr>
            </w:pPr>
            <w:r w:rsidRPr="005F4C3D">
              <w:rPr>
                <w:rFonts w:ascii="Calibri" w:eastAsia="Times New Roman" w:hAnsi="Calibri" w:cs="Calibri"/>
                <w:color w:val="000000"/>
                <w:sz w:val="16"/>
                <w:lang w:eastAsia="ca-ES"/>
              </w:rPr>
              <w:t xml:space="preserve">2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45AC5" w:rsidRPr="005F4C3D" w:rsidRDefault="00E45AC5" w:rsidP="00707405">
            <w:pPr>
              <w:rPr>
                <w:rFonts w:ascii="Calibri" w:eastAsia="Times New Roman" w:hAnsi="Calibri" w:cs="Calibri"/>
                <w:color w:val="000000"/>
                <w:sz w:val="16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45AC5" w:rsidRPr="005F4C3D" w:rsidRDefault="00E45AC5" w:rsidP="00707405">
            <w:pPr>
              <w:rPr>
                <w:rFonts w:ascii="Calibri" w:eastAsia="Times New Roman" w:hAnsi="Calibri" w:cs="Calibri"/>
                <w:color w:val="000000"/>
                <w:sz w:val="16"/>
                <w:lang w:eastAsia="ca-ES"/>
              </w:rPr>
            </w:pPr>
          </w:p>
        </w:tc>
      </w:tr>
      <w:tr w:rsidR="00E45AC5" w:rsidRPr="005F4C3D" w:rsidTr="00E45AC5">
        <w:trPr>
          <w:trHeight w:val="58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5AC5" w:rsidRPr="005F4C3D" w:rsidRDefault="00E45AC5" w:rsidP="00707405">
            <w:pPr>
              <w:jc w:val="both"/>
              <w:rPr>
                <w:rFonts w:eastAsia="Times New Roman"/>
                <w:color w:val="000000"/>
                <w:sz w:val="16"/>
                <w:lang w:eastAsia="ca-ES"/>
              </w:rPr>
            </w:pPr>
            <w:r w:rsidRPr="005F4C3D">
              <w:rPr>
                <w:rFonts w:eastAsia="Times New Roman"/>
                <w:color w:val="000000"/>
                <w:sz w:val="16"/>
                <w:lang w:eastAsia="ca-ES"/>
              </w:rPr>
              <w:t>Préstec de material a centres educatius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45AC5" w:rsidRPr="005F4C3D" w:rsidRDefault="00E45AC5" w:rsidP="00707405">
            <w:pPr>
              <w:jc w:val="both"/>
              <w:rPr>
                <w:rFonts w:eastAsia="Times New Roman"/>
                <w:color w:val="000000"/>
                <w:sz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5AC5" w:rsidRPr="005F4C3D" w:rsidRDefault="00E45AC5" w:rsidP="00707405">
            <w:pPr>
              <w:jc w:val="center"/>
              <w:rPr>
                <w:rFonts w:eastAsia="Times New Roman"/>
                <w:color w:val="000000"/>
                <w:sz w:val="16"/>
                <w:lang w:eastAsia="ca-ES"/>
              </w:rPr>
            </w:pPr>
            <w:r w:rsidRPr="005F4C3D">
              <w:rPr>
                <w:rFonts w:eastAsia="Times New Roman"/>
                <w:color w:val="000000"/>
                <w:sz w:val="16"/>
                <w:lang w:eastAsia="ca-ES"/>
              </w:rPr>
              <w:t xml:space="preserve">14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5AC5" w:rsidRPr="005F4C3D" w:rsidRDefault="00E45AC5" w:rsidP="00707405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ca-ES"/>
              </w:rPr>
            </w:pPr>
            <w:r w:rsidRPr="005F4C3D">
              <w:rPr>
                <w:rFonts w:ascii="Calibri" w:eastAsia="Times New Roman" w:hAnsi="Calibri" w:cs="Calibri"/>
                <w:color w:val="000000"/>
                <w:sz w:val="16"/>
                <w:lang w:eastAsia="ca-ES"/>
              </w:rPr>
              <w:t xml:space="preserve">2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45AC5" w:rsidRPr="005F4C3D" w:rsidRDefault="00E45AC5" w:rsidP="00707405">
            <w:pPr>
              <w:rPr>
                <w:rFonts w:ascii="Calibri" w:eastAsia="Times New Roman" w:hAnsi="Calibri" w:cs="Calibri"/>
                <w:color w:val="000000"/>
                <w:sz w:val="16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45AC5" w:rsidRPr="005F4C3D" w:rsidRDefault="00E45AC5" w:rsidP="00707405">
            <w:pPr>
              <w:rPr>
                <w:rFonts w:ascii="Calibri" w:eastAsia="Times New Roman" w:hAnsi="Calibri" w:cs="Calibri"/>
                <w:color w:val="000000"/>
                <w:sz w:val="16"/>
                <w:lang w:eastAsia="ca-ES"/>
              </w:rPr>
            </w:pPr>
          </w:p>
        </w:tc>
      </w:tr>
      <w:tr w:rsidR="00E45AC5" w:rsidRPr="005F4C3D" w:rsidTr="00E45AC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5AC5" w:rsidRPr="005F4C3D" w:rsidRDefault="00E45AC5" w:rsidP="00707405">
            <w:pPr>
              <w:jc w:val="both"/>
              <w:rPr>
                <w:rFonts w:eastAsia="Times New Roman"/>
                <w:color w:val="000000"/>
                <w:sz w:val="16"/>
                <w:lang w:eastAsia="ca-ES"/>
              </w:rPr>
            </w:pPr>
            <w:r w:rsidRPr="005F4C3D">
              <w:rPr>
                <w:rFonts w:eastAsia="Times New Roman"/>
                <w:color w:val="000000"/>
                <w:sz w:val="16"/>
                <w:lang w:eastAsia="ca-ES"/>
              </w:rPr>
              <w:t>Serveis puntuals de transport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45AC5" w:rsidRPr="005F4C3D" w:rsidRDefault="00E45AC5" w:rsidP="00707405">
            <w:pPr>
              <w:jc w:val="both"/>
              <w:rPr>
                <w:rFonts w:eastAsia="Times New Roman"/>
                <w:color w:val="000000"/>
                <w:sz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5AC5" w:rsidRPr="005F4C3D" w:rsidRDefault="00E45AC5" w:rsidP="00707405">
            <w:pPr>
              <w:jc w:val="center"/>
              <w:rPr>
                <w:rFonts w:eastAsia="Times New Roman"/>
                <w:color w:val="000000"/>
                <w:sz w:val="16"/>
                <w:lang w:eastAsia="ca-ES"/>
              </w:rPr>
            </w:pPr>
            <w:r w:rsidRPr="005F4C3D">
              <w:rPr>
                <w:rFonts w:eastAsia="Times New Roman"/>
                <w:color w:val="000000"/>
                <w:sz w:val="16"/>
                <w:lang w:eastAsia="ca-ES"/>
              </w:rPr>
              <w:t xml:space="preserve">4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5AC5" w:rsidRPr="005F4C3D" w:rsidRDefault="00E45AC5" w:rsidP="00707405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ca-ES"/>
              </w:rPr>
            </w:pPr>
            <w:r w:rsidRPr="005F4C3D">
              <w:rPr>
                <w:rFonts w:ascii="Calibri" w:eastAsia="Times New Roman" w:hAnsi="Calibri" w:cs="Calibri"/>
                <w:color w:val="000000"/>
                <w:sz w:val="16"/>
                <w:lang w:eastAsia="ca-ES"/>
              </w:rPr>
              <w:t xml:space="preserve">2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45AC5" w:rsidRPr="005F4C3D" w:rsidRDefault="00E45AC5" w:rsidP="00707405">
            <w:pPr>
              <w:rPr>
                <w:rFonts w:ascii="Calibri" w:eastAsia="Times New Roman" w:hAnsi="Calibri" w:cs="Calibri"/>
                <w:color w:val="000000"/>
                <w:sz w:val="16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45AC5" w:rsidRPr="005F4C3D" w:rsidRDefault="00E45AC5" w:rsidP="00707405">
            <w:pPr>
              <w:rPr>
                <w:rFonts w:ascii="Calibri" w:eastAsia="Times New Roman" w:hAnsi="Calibri" w:cs="Calibri"/>
                <w:color w:val="000000"/>
                <w:sz w:val="16"/>
                <w:lang w:eastAsia="ca-ES"/>
              </w:rPr>
            </w:pPr>
          </w:p>
        </w:tc>
      </w:tr>
      <w:tr w:rsidR="00E45AC5" w:rsidRPr="005F4C3D" w:rsidTr="00E45AC5">
        <w:trPr>
          <w:trHeight w:val="300"/>
        </w:trPr>
        <w:tc>
          <w:tcPr>
            <w:tcW w:w="2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5AC5" w:rsidRPr="005F4C3D" w:rsidRDefault="00E45AC5" w:rsidP="00707405">
            <w:pPr>
              <w:jc w:val="both"/>
              <w:rPr>
                <w:rFonts w:eastAsia="Times New Roman"/>
                <w:color w:val="000000"/>
                <w:sz w:val="16"/>
                <w:lang w:eastAsia="ca-ES"/>
              </w:rPr>
            </w:pPr>
            <w:r w:rsidRPr="005F4C3D">
              <w:rPr>
                <w:rFonts w:eastAsia="Times New Roman"/>
                <w:color w:val="000000"/>
                <w:sz w:val="16"/>
                <w:lang w:eastAsia="ca-ES"/>
              </w:rPr>
              <w:t>Suport caminades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45AC5" w:rsidRPr="005F4C3D" w:rsidRDefault="00E45AC5" w:rsidP="00707405">
            <w:pPr>
              <w:jc w:val="both"/>
              <w:rPr>
                <w:rFonts w:eastAsia="Times New Roman"/>
                <w:color w:val="000000"/>
                <w:sz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5AC5" w:rsidRPr="005F4C3D" w:rsidRDefault="00E45AC5" w:rsidP="00707405">
            <w:pPr>
              <w:jc w:val="center"/>
              <w:rPr>
                <w:rFonts w:eastAsia="Times New Roman"/>
                <w:color w:val="000000"/>
                <w:sz w:val="16"/>
                <w:lang w:eastAsia="ca-ES"/>
              </w:rPr>
            </w:pPr>
            <w:r w:rsidRPr="005F4C3D">
              <w:rPr>
                <w:rFonts w:eastAsia="Times New Roman"/>
                <w:color w:val="000000"/>
                <w:sz w:val="16"/>
                <w:lang w:eastAsia="ca-ES"/>
              </w:rPr>
              <w:t xml:space="preserve">2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5AC5" w:rsidRPr="005F4C3D" w:rsidRDefault="00E45AC5" w:rsidP="00707405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ca-ES"/>
              </w:rPr>
            </w:pPr>
            <w:r w:rsidRPr="005F4C3D">
              <w:rPr>
                <w:rFonts w:ascii="Calibri" w:eastAsia="Times New Roman" w:hAnsi="Calibri" w:cs="Calibri"/>
                <w:color w:val="000000"/>
                <w:sz w:val="16"/>
                <w:lang w:eastAsia="ca-ES"/>
              </w:rPr>
              <w:t xml:space="preserve">1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45AC5" w:rsidRPr="005F4C3D" w:rsidRDefault="00E45AC5" w:rsidP="00707405">
            <w:pPr>
              <w:rPr>
                <w:rFonts w:ascii="Calibri" w:eastAsia="Times New Roman" w:hAnsi="Calibri" w:cs="Calibri"/>
                <w:color w:val="000000"/>
                <w:sz w:val="16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45AC5" w:rsidRPr="005F4C3D" w:rsidRDefault="00E45AC5" w:rsidP="00707405">
            <w:pPr>
              <w:rPr>
                <w:rFonts w:ascii="Calibri" w:eastAsia="Times New Roman" w:hAnsi="Calibri" w:cs="Calibri"/>
                <w:color w:val="000000"/>
                <w:sz w:val="16"/>
                <w:lang w:eastAsia="ca-ES"/>
              </w:rPr>
            </w:pPr>
          </w:p>
        </w:tc>
      </w:tr>
      <w:tr w:rsidR="00CD0C93" w:rsidRPr="005F4C3D" w:rsidTr="00124BC9">
        <w:trPr>
          <w:trHeight w:val="300"/>
        </w:trPr>
        <w:tc>
          <w:tcPr>
            <w:tcW w:w="5968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0C93" w:rsidRPr="005F4C3D" w:rsidRDefault="00CD0C93" w:rsidP="00707405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lang w:eastAsia="ca-ES"/>
              </w:rPr>
            </w:pPr>
            <w:r w:rsidRPr="005F4C3D">
              <w:rPr>
                <w:rFonts w:eastAsia="Times New Roman"/>
                <w:b/>
                <w:bCs/>
                <w:color w:val="000000"/>
                <w:sz w:val="16"/>
                <w:lang w:eastAsia="ca-ES"/>
              </w:rPr>
              <w:t>TOTAL ANUALITATS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D0C93" w:rsidRPr="005F4C3D" w:rsidRDefault="00CD0C93" w:rsidP="00707405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0C93" w:rsidRPr="005F4C3D" w:rsidRDefault="00CD0C93" w:rsidP="00707405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lang w:eastAsia="ca-ES"/>
              </w:rPr>
            </w:pPr>
          </w:p>
        </w:tc>
      </w:tr>
      <w:tr w:rsidR="00CD0C93" w:rsidRPr="005F4C3D" w:rsidTr="00CD0C93">
        <w:trPr>
          <w:trHeight w:val="300"/>
        </w:trPr>
        <w:tc>
          <w:tcPr>
            <w:tcW w:w="596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0C93" w:rsidRPr="005F4C3D" w:rsidRDefault="00CD0C93" w:rsidP="00707405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lang w:eastAsia="ca-ES"/>
              </w:rPr>
            </w:pPr>
            <w:r w:rsidRPr="005F4C3D">
              <w:rPr>
                <w:rFonts w:eastAsia="Times New Roman"/>
                <w:b/>
                <w:bCs/>
                <w:color w:val="000000"/>
                <w:sz w:val="16"/>
                <w:lang w:eastAsia="ca-ES"/>
              </w:rPr>
              <w:t>TOTAL MENOR sense IVA</w:t>
            </w:r>
          </w:p>
        </w:tc>
        <w:tc>
          <w:tcPr>
            <w:tcW w:w="34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0C93" w:rsidRPr="005F4C3D" w:rsidRDefault="00CD0C93" w:rsidP="00707405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lang w:eastAsia="ca-ES"/>
              </w:rPr>
            </w:pPr>
          </w:p>
        </w:tc>
      </w:tr>
    </w:tbl>
    <w:p w:rsidR="0016246D" w:rsidRDefault="0016246D">
      <w:pPr>
        <w:pStyle w:val="Textindependent"/>
        <w:rPr>
          <w:sz w:val="22"/>
          <w:szCs w:val="22"/>
        </w:rPr>
      </w:pPr>
    </w:p>
    <w:p w:rsidR="00796B51" w:rsidRPr="00BD557F" w:rsidRDefault="00CD0C93" w:rsidP="00CD0C93">
      <w:pPr>
        <w:pStyle w:val="Textindependent"/>
        <w:spacing w:before="6"/>
        <w:rPr>
          <w:sz w:val="22"/>
          <w:szCs w:val="22"/>
        </w:rPr>
      </w:pPr>
      <w:r>
        <w:rPr>
          <w:sz w:val="22"/>
          <w:szCs w:val="22"/>
        </w:rPr>
        <w:pict>
          <v:group id="_x0000_s1027" style="position:absolute;margin-left:311.65pt;margin-top:11.45pt;width:213.15pt;height:58.2pt;z-index:-15726592;mso-wrap-distance-left:0;mso-wrap-distance-right:0;mso-position-horizontal-relative:page" coordorigin="6233,229" coordsize="4263,116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6232;top:229;width:4263;height:1164">
              <v:imagedata r:id="rId9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6232;top:229;width:4263;height:1164" filled="f" stroked="f">
              <v:textbox inset="0,0,0,0">
                <w:txbxContent>
                  <w:p w:rsidR="00796B51" w:rsidRDefault="00A5202E">
                    <w:pPr>
                      <w:spacing w:before="165"/>
                      <w:ind w:left="112"/>
                      <w:rPr>
                        <w:rFonts w:ascii="Arial MT" w:hAnsi="Arial MT"/>
                      </w:rPr>
                    </w:pPr>
                    <w:r>
                      <w:rPr>
                        <w:b/>
                      </w:rPr>
                      <w:t>PREU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L’OFERTA</w:t>
                    </w:r>
                    <w:r>
                      <w:rPr>
                        <w:b/>
                        <w:spacing w:val="60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(IVA NO INCLÒS)</w:t>
                    </w:r>
                  </w:p>
                  <w:p w:rsidR="00796B51" w:rsidRDefault="00796B51">
                    <w:pPr>
                      <w:spacing w:before="166"/>
                      <w:ind w:left="112"/>
                      <w:rPr>
                        <w:b/>
                        <w:sz w:val="28"/>
                      </w:rPr>
                    </w:pPr>
                  </w:p>
                </w:txbxContent>
              </v:textbox>
            </v:shape>
            <w10:wrap type="topAndBottom" anchorx="page"/>
          </v:group>
        </w:pict>
      </w:r>
    </w:p>
    <w:p w:rsidR="00CD0C93" w:rsidRPr="00CB64D0" w:rsidRDefault="00CD0C93" w:rsidP="00CD0C93">
      <w:pPr>
        <w:rPr>
          <w:rFonts w:asciiTheme="minorHAnsi" w:hAnsiTheme="minorHAnsi" w:cstheme="minorHAnsi"/>
          <w:b/>
        </w:rPr>
      </w:pPr>
      <w:r w:rsidRPr="00CB64D0">
        <w:rPr>
          <w:rFonts w:asciiTheme="minorHAnsi" w:hAnsiTheme="minorHAnsi" w:cstheme="minorHAnsi"/>
          <w:b/>
        </w:rPr>
        <w:t>Persona representant:</w:t>
      </w:r>
      <w:r w:rsidRPr="00CB64D0">
        <w:rPr>
          <w:rFonts w:asciiTheme="minorHAnsi" w:hAnsiTheme="minorHAnsi" w:cstheme="minorHAnsi"/>
          <w:b/>
        </w:rPr>
        <w:tab/>
      </w:r>
      <w:r w:rsidRPr="00CB64D0">
        <w:rPr>
          <w:rFonts w:asciiTheme="minorHAnsi" w:hAnsiTheme="minorHAnsi" w:cstheme="minorHAnsi"/>
          <w:b/>
        </w:rPr>
        <w:tab/>
      </w:r>
    </w:p>
    <w:p w:rsidR="00CD0C93" w:rsidRPr="00CB64D0" w:rsidRDefault="00CD0C93" w:rsidP="00CD0C93">
      <w:pPr>
        <w:rPr>
          <w:rFonts w:asciiTheme="minorHAnsi" w:hAnsiTheme="minorHAnsi" w:cstheme="minorHAnsi"/>
          <w:b/>
        </w:rPr>
      </w:pPr>
      <w:r w:rsidRPr="00CB64D0">
        <w:rPr>
          <w:rFonts w:asciiTheme="minorHAnsi" w:hAnsiTheme="minorHAnsi" w:cstheme="minorHAnsi"/>
          <w:b/>
        </w:rPr>
        <w:t>NIF persona representant:</w:t>
      </w:r>
      <w:r w:rsidRPr="00CB64D0">
        <w:rPr>
          <w:rFonts w:asciiTheme="minorHAnsi" w:hAnsiTheme="minorHAnsi" w:cstheme="minorHAnsi"/>
          <w:b/>
        </w:rPr>
        <w:tab/>
      </w:r>
      <w:r w:rsidRPr="00CB64D0">
        <w:rPr>
          <w:rFonts w:asciiTheme="minorHAnsi" w:hAnsiTheme="minorHAnsi" w:cstheme="minorHAnsi"/>
          <w:b/>
        </w:rPr>
        <w:tab/>
      </w:r>
    </w:p>
    <w:p w:rsidR="00CD0C93" w:rsidRPr="00CB64D0" w:rsidRDefault="00CD0C93" w:rsidP="00CD0C93">
      <w:pPr>
        <w:rPr>
          <w:rFonts w:asciiTheme="minorHAnsi" w:hAnsiTheme="minorHAnsi" w:cstheme="minorHAnsi"/>
          <w:b/>
        </w:rPr>
      </w:pPr>
      <w:r w:rsidRPr="00CB64D0">
        <w:rPr>
          <w:rFonts w:asciiTheme="minorHAnsi" w:hAnsiTheme="minorHAnsi" w:cstheme="minorHAnsi"/>
          <w:b/>
        </w:rPr>
        <w:t>Empresa:</w:t>
      </w:r>
      <w:r w:rsidRPr="00CB64D0">
        <w:rPr>
          <w:rFonts w:asciiTheme="minorHAnsi" w:hAnsiTheme="minorHAnsi" w:cstheme="minorHAnsi"/>
          <w:b/>
        </w:rPr>
        <w:tab/>
      </w:r>
      <w:r w:rsidRPr="00CB64D0">
        <w:rPr>
          <w:rFonts w:asciiTheme="minorHAnsi" w:hAnsiTheme="minorHAnsi" w:cstheme="minorHAnsi"/>
          <w:b/>
        </w:rPr>
        <w:tab/>
      </w:r>
      <w:r w:rsidRPr="00CB64D0">
        <w:rPr>
          <w:rFonts w:asciiTheme="minorHAnsi" w:hAnsiTheme="minorHAnsi" w:cstheme="minorHAnsi"/>
          <w:b/>
        </w:rPr>
        <w:tab/>
      </w:r>
      <w:r w:rsidRPr="00CB64D0">
        <w:rPr>
          <w:rFonts w:asciiTheme="minorHAnsi" w:hAnsiTheme="minorHAnsi" w:cstheme="minorHAnsi"/>
          <w:b/>
        </w:rPr>
        <w:tab/>
      </w:r>
    </w:p>
    <w:p w:rsidR="00CD0C93" w:rsidRPr="00CB64D0" w:rsidRDefault="00CD0C93" w:rsidP="00CD0C93">
      <w:pPr>
        <w:rPr>
          <w:rFonts w:asciiTheme="minorHAnsi" w:hAnsiTheme="minorHAnsi" w:cstheme="minorHAnsi"/>
          <w:b/>
        </w:rPr>
      </w:pPr>
      <w:r w:rsidRPr="00CB64D0">
        <w:rPr>
          <w:rFonts w:asciiTheme="minorHAnsi" w:hAnsiTheme="minorHAnsi" w:cstheme="minorHAnsi"/>
          <w:b/>
        </w:rPr>
        <w:t>NIF Empresa:</w:t>
      </w:r>
      <w:r w:rsidRPr="00CB64D0">
        <w:rPr>
          <w:rFonts w:asciiTheme="minorHAnsi" w:hAnsiTheme="minorHAnsi" w:cstheme="minorHAnsi"/>
          <w:b/>
        </w:rPr>
        <w:tab/>
      </w:r>
      <w:r w:rsidRPr="00CB64D0">
        <w:rPr>
          <w:rFonts w:asciiTheme="minorHAnsi" w:hAnsiTheme="minorHAnsi" w:cstheme="minorHAnsi"/>
          <w:b/>
        </w:rPr>
        <w:tab/>
      </w:r>
      <w:r w:rsidRPr="00CB64D0">
        <w:rPr>
          <w:rFonts w:asciiTheme="minorHAnsi" w:hAnsiTheme="minorHAnsi" w:cstheme="minorHAnsi"/>
          <w:b/>
        </w:rPr>
        <w:tab/>
      </w:r>
    </w:p>
    <w:p w:rsidR="00CD0C93" w:rsidRPr="00CB64D0" w:rsidRDefault="00CD0C93" w:rsidP="00CD0C93">
      <w:pPr>
        <w:rPr>
          <w:rFonts w:asciiTheme="minorHAnsi" w:hAnsiTheme="minorHAnsi" w:cstheme="minorHAnsi"/>
          <w:b/>
        </w:rPr>
      </w:pPr>
    </w:p>
    <w:p w:rsidR="00796B51" w:rsidRPr="00CD0C93" w:rsidRDefault="00CD0C93" w:rsidP="00CD0C93">
      <w:pPr>
        <w:pStyle w:val="Textindependent"/>
        <w:rPr>
          <w:sz w:val="22"/>
          <w:szCs w:val="22"/>
        </w:rPr>
      </w:pPr>
      <w:r w:rsidRPr="00CD0C93">
        <w:rPr>
          <w:rFonts w:asciiTheme="minorHAnsi" w:hAnsiTheme="minorHAnsi" w:cstheme="minorHAnsi"/>
          <w:sz w:val="22"/>
          <w:szCs w:val="22"/>
        </w:rPr>
        <w:t>Signatura:</w:t>
      </w:r>
    </w:p>
    <w:p w:rsidR="00CD0C93" w:rsidRDefault="00CD0C93">
      <w:pPr>
        <w:pStyle w:val="Textindependent"/>
        <w:rPr>
          <w:sz w:val="22"/>
          <w:szCs w:val="22"/>
        </w:rPr>
      </w:pPr>
    </w:p>
    <w:p w:rsidR="00CD0C93" w:rsidRDefault="00CD0C93">
      <w:pPr>
        <w:pStyle w:val="Textindependent"/>
        <w:rPr>
          <w:sz w:val="22"/>
          <w:szCs w:val="22"/>
        </w:rPr>
      </w:pPr>
    </w:p>
    <w:p w:rsidR="00CD0C93" w:rsidRDefault="00CD0C93">
      <w:pPr>
        <w:pStyle w:val="Textindependent"/>
        <w:rPr>
          <w:sz w:val="22"/>
          <w:szCs w:val="22"/>
        </w:rPr>
      </w:pPr>
    </w:p>
    <w:p w:rsidR="00CD0C93" w:rsidRDefault="00CD0C93">
      <w:pPr>
        <w:pStyle w:val="Textindependent"/>
        <w:rPr>
          <w:sz w:val="22"/>
          <w:szCs w:val="22"/>
        </w:rPr>
      </w:pPr>
    </w:p>
    <w:p w:rsidR="00CD0C93" w:rsidRDefault="00CD0C93">
      <w:pPr>
        <w:pStyle w:val="Textindependent"/>
        <w:rPr>
          <w:sz w:val="22"/>
          <w:szCs w:val="22"/>
        </w:rPr>
      </w:pPr>
    </w:p>
    <w:p w:rsidR="00CD0C93" w:rsidRDefault="00CD0C93">
      <w:pPr>
        <w:pStyle w:val="Textindependent"/>
        <w:rPr>
          <w:sz w:val="22"/>
          <w:szCs w:val="22"/>
        </w:rPr>
      </w:pPr>
    </w:p>
    <w:p w:rsidR="00CD0C93" w:rsidRPr="00CD0C93" w:rsidRDefault="00CD0C93" w:rsidP="00CD0C93">
      <w:pPr>
        <w:ind w:right="-27"/>
        <w:jc w:val="center"/>
        <w:rPr>
          <w:rFonts w:asciiTheme="minorHAnsi" w:eastAsia="Verdana" w:hAnsiTheme="minorHAnsi" w:cstheme="minorHAnsi"/>
          <w:b/>
          <w:bCs/>
          <w:sz w:val="28"/>
          <w:szCs w:val="28"/>
          <w:u w:color="000000"/>
        </w:rPr>
      </w:pPr>
      <w:r w:rsidRPr="00CD0C93">
        <w:rPr>
          <w:rFonts w:asciiTheme="minorHAnsi" w:eastAsia="Verdana" w:hAnsiTheme="minorHAnsi" w:cstheme="minorHAnsi"/>
          <w:b/>
          <w:bCs/>
          <w:sz w:val="28"/>
          <w:szCs w:val="28"/>
          <w:u w:val="thick" w:color="000000"/>
        </w:rPr>
        <w:t>DECLARACIÓ RESPONSABLE</w:t>
      </w:r>
    </w:p>
    <w:p w:rsidR="00CD0C93" w:rsidRPr="00CD0C93" w:rsidRDefault="00CD0C93" w:rsidP="00CD0C93">
      <w:pPr>
        <w:ind w:right="-27"/>
        <w:jc w:val="center"/>
        <w:rPr>
          <w:rFonts w:asciiTheme="minorHAnsi" w:eastAsia="Verdana" w:hAnsiTheme="minorHAnsi" w:cstheme="minorHAnsi"/>
          <w:b/>
          <w:bCs/>
          <w:sz w:val="28"/>
          <w:szCs w:val="28"/>
          <w:u w:color="000000"/>
        </w:rPr>
      </w:pPr>
      <w:r w:rsidRPr="00CD0C93">
        <w:rPr>
          <w:rFonts w:asciiTheme="minorHAnsi" w:eastAsia="Verdana" w:hAnsiTheme="minorHAnsi" w:cstheme="minorHAnsi"/>
          <w:b/>
          <w:bCs/>
          <w:sz w:val="28"/>
          <w:szCs w:val="28"/>
          <w:u w:val="thick" w:color="000000"/>
        </w:rPr>
        <w:t>(Contractes</w:t>
      </w:r>
      <w:r w:rsidRPr="00CD0C93">
        <w:rPr>
          <w:rFonts w:asciiTheme="minorHAnsi" w:eastAsia="Verdana" w:hAnsiTheme="minorHAnsi" w:cstheme="minorHAnsi"/>
          <w:b/>
          <w:bCs/>
          <w:spacing w:val="-6"/>
          <w:sz w:val="28"/>
          <w:szCs w:val="28"/>
          <w:u w:val="thick" w:color="000000"/>
        </w:rPr>
        <w:t xml:space="preserve"> </w:t>
      </w:r>
      <w:r w:rsidRPr="00CD0C93">
        <w:rPr>
          <w:rFonts w:asciiTheme="minorHAnsi" w:eastAsia="Verdana" w:hAnsiTheme="minorHAnsi" w:cstheme="minorHAnsi"/>
          <w:b/>
          <w:bCs/>
          <w:sz w:val="28"/>
          <w:szCs w:val="28"/>
          <w:u w:val="thick" w:color="000000"/>
        </w:rPr>
        <w:t>menors)</w:t>
      </w:r>
    </w:p>
    <w:p w:rsidR="00CD0C93" w:rsidRPr="00CD0C93" w:rsidRDefault="00CD0C93" w:rsidP="00CD0C93">
      <w:pPr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ind w:right="-27"/>
        <w:outlineLvl w:val="0"/>
        <w:rPr>
          <w:rFonts w:asciiTheme="minorHAnsi" w:eastAsia="Verdana" w:hAnsiTheme="minorHAnsi" w:cstheme="minorHAnsi"/>
          <w:sz w:val="24"/>
          <w:szCs w:val="24"/>
        </w:rPr>
      </w:pPr>
    </w:p>
    <w:p w:rsidR="00CD0C93" w:rsidRPr="00CD0C93" w:rsidRDefault="00CD0C93" w:rsidP="00CD0C93">
      <w:pPr>
        <w:ind w:right="-27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CD0C93">
        <w:rPr>
          <w:rFonts w:asciiTheme="minorHAnsi" w:eastAsia="Verdana" w:hAnsiTheme="minorHAnsi" w:cstheme="minorHAnsi"/>
          <w:b/>
          <w:sz w:val="24"/>
          <w:szCs w:val="24"/>
        </w:rPr>
        <w:t>Contracte núm.: P2200251</w:t>
      </w:r>
      <w:r w:rsidRPr="00CD0C93">
        <w:rPr>
          <w:rFonts w:asciiTheme="minorHAnsi" w:eastAsia="Verdana" w:hAnsiTheme="minorHAnsi" w:cstheme="minorHAnsi"/>
          <w:b/>
          <w:sz w:val="24"/>
          <w:szCs w:val="24"/>
        </w:rPr>
        <w:tab/>
      </w:r>
      <w:r w:rsidRPr="00CD0C93">
        <w:rPr>
          <w:rFonts w:asciiTheme="minorHAnsi" w:eastAsia="Verdana" w:hAnsiTheme="minorHAnsi" w:cstheme="minorHAnsi"/>
          <w:b/>
          <w:sz w:val="24"/>
          <w:szCs w:val="24"/>
        </w:rPr>
        <w:tab/>
      </w:r>
      <w:r w:rsidRPr="00CD0C93">
        <w:rPr>
          <w:rFonts w:asciiTheme="minorHAnsi" w:eastAsia="Verdana" w:hAnsiTheme="minorHAnsi" w:cstheme="minorHAnsi"/>
          <w:b/>
          <w:sz w:val="24"/>
          <w:szCs w:val="24"/>
        </w:rPr>
        <w:tab/>
      </w:r>
    </w:p>
    <w:p w:rsidR="00CD0C93" w:rsidRPr="00CD0C93" w:rsidRDefault="00CD0C93" w:rsidP="00CD0C93">
      <w:pPr>
        <w:tabs>
          <w:tab w:val="left" w:pos="3686"/>
        </w:tabs>
        <w:jc w:val="both"/>
        <w:rPr>
          <w:rFonts w:eastAsia="Verdana"/>
          <w:b/>
          <w:sz w:val="24"/>
          <w:szCs w:val="24"/>
        </w:rPr>
      </w:pPr>
      <w:r w:rsidRPr="00CD0C93">
        <w:rPr>
          <w:rFonts w:asciiTheme="minorHAnsi" w:eastAsia="Verdana" w:hAnsiTheme="minorHAnsi" w:cstheme="minorHAnsi"/>
          <w:b/>
          <w:sz w:val="24"/>
          <w:szCs w:val="24"/>
        </w:rPr>
        <w:t>Objecte: Serveis assistència sanitària esdeveniments esportius 2023</w:t>
      </w:r>
    </w:p>
    <w:p w:rsidR="00CD0C93" w:rsidRPr="00CD0C93" w:rsidRDefault="00CD0C93" w:rsidP="00CD0C93">
      <w:pPr>
        <w:ind w:right="-27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CD0C93">
        <w:rPr>
          <w:rFonts w:asciiTheme="minorHAnsi" w:eastAsia="Verdana" w:hAnsiTheme="minorHAnsi" w:cstheme="minorHAnsi"/>
          <w:b/>
          <w:sz w:val="24"/>
          <w:szCs w:val="24"/>
        </w:rPr>
        <w:tab/>
      </w:r>
      <w:r w:rsidRPr="00CD0C93">
        <w:rPr>
          <w:rFonts w:asciiTheme="minorHAnsi" w:eastAsia="Verdana" w:hAnsiTheme="minorHAnsi" w:cstheme="minorHAnsi"/>
          <w:b/>
          <w:sz w:val="24"/>
          <w:szCs w:val="24"/>
        </w:rPr>
        <w:tab/>
      </w:r>
    </w:p>
    <w:p w:rsidR="00CD0C93" w:rsidRPr="00CD0C93" w:rsidRDefault="00CD0C93" w:rsidP="00CD0C93">
      <w:pPr>
        <w:ind w:right="-27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CD0C93">
        <w:rPr>
          <w:rFonts w:asciiTheme="minorHAnsi" w:eastAsia="Verdana" w:hAnsiTheme="minorHAnsi" w:cstheme="minorHAnsi"/>
          <w:b/>
          <w:sz w:val="24"/>
          <w:szCs w:val="24"/>
        </w:rPr>
        <w:t>El/La que subscriu:</w:t>
      </w:r>
      <w:r w:rsidRPr="00CD0C93">
        <w:rPr>
          <w:rFonts w:asciiTheme="minorHAnsi" w:eastAsia="Verdana" w:hAnsiTheme="minorHAnsi" w:cstheme="minorHAnsi"/>
          <w:b/>
          <w:sz w:val="24"/>
          <w:szCs w:val="24"/>
        </w:rPr>
        <w:tab/>
      </w:r>
      <w:r w:rsidRPr="00CD0C93">
        <w:rPr>
          <w:rFonts w:asciiTheme="minorHAnsi" w:eastAsia="Verdana" w:hAnsiTheme="minorHAnsi" w:cstheme="minorHAnsi"/>
          <w:b/>
          <w:sz w:val="24"/>
          <w:szCs w:val="24"/>
        </w:rPr>
        <w:tab/>
      </w:r>
      <w:r w:rsidRPr="00CD0C93">
        <w:rPr>
          <w:rFonts w:asciiTheme="minorHAnsi" w:eastAsia="Verdana" w:hAnsiTheme="minorHAnsi" w:cstheme="minorHAnsi"/>
          <w:b/>
          <w:sz w:val="24"/>
          <w:szCs w:val="24"/>
        </w:rPr>
        <w:tab/>
      </w:r>
    </w:p>
    <w:p w:rsidR="00CD0C93" w:rsidRPr="00CD0C93" w:rsidRDefault="00CD0C93" w:rsidP="00CD0C93">
      <w:pPr>
        <w:ind w:right="-27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CD0C93">
        <w:rPr>
          <w:rFonts w:asciiTheme="minorHAnsi" w:eastAsia="Verdana" w:hAnsiTheme="minorHAnsi" w:cstheme="minorHAnsi"/>
          <w:b/>
          <w:sz w:val="24"/>
          <w:szCs w:val="24"/>
        </w:rPr>
        <w:t xml:space="preserve">amb NIF </w:t>
      </w:r>
      <w:proofErr w:type="spellStart"/>
      <w:r w:rsidRPr="00CD0C93">
        <w:rPr>
          <w:rFonts w:asciiTheme="minorHAnsi" w:eastAsia="Verdana" w:hAnsiTheme="minorHAnsi" w:cstheme="minorHAnsi"/>
          <w:b/>
          <w:sz w:val="24"/>
          <w:szCs w:val="24"/>
        </w:rPr>
        <w:t>núm</w:t>
      </w:r>
      <w:proofErr w:type="spellEnd"/>
      <w:r w:rsidRPr="00CD0C93">
        <w:rPr>
          <w:rFonts w:asciiTheme="minorHAnsi" w:eastAsia="Verdana" w:hAnsiTheme="minorHAnsi" w:cstheme="minorHAnsi"/>
          <w:b/>
          <w:sz w:val="24"/>
          <w:szCs w:val="24"/>
        </w:rPr>
        <w:t>:</w:t>
      </w:r>
      <w:r w:rsidRPr="00CD0C93">
        <w:rPr>
          <w:rFonts w:asciiTheme="minorHAnsi" w:eastAsia="Verdana" w:hAnsiTheme="minorHAnsi" w:cstheme="minorHAnsi"/>
          <w:b/>
          <w:sz w:val="24"/>
          <w:szCs w:val="24"/>
        </w:rPr>
        <w:tab/>
      </w:r>
      <w:r w:rsidRPr="00CD0C93">
        <w:rPr>
          <w:rFonts w:asciiTheme="minorHAnsi" w:eastAsia="Verdana" w:hAnsiTheme="minorHAnsi" w:cstheme="minorHAnsi"/>
          <w:b/>
          <w:sz w:val="24"/>
          <w:szCs w:val="24"/>
        </w:rPr>
        <w:tab/>
      </w:r>
      <w:r w:rsidRPr="00CD0C93">
        <w:rPr>
          <w:rFonts w:asciiTheme="minorHAnsi" w:eastAsia="Verdana" w:hAnsiTheme="minorHAnsi" w:cstheme="minorHAnsi"/>
          <w:b/>
          <w:sz w:val="24"/>
          <w:szCs w:val="24"/>
        </w:rPr>
        <w:tab/>
      </w:r>
      <w:r w:rsidRPr="00CD0C93">
        <w:rPr>
          <w:rFonts w:asciiTheme="minorHAnsi" w:eastAsia="Verdana" w:hAnsiTheme="minorHAnsi" w:cstheme="minorHAnsi"/>
          <w:b/>
          <w:sz w:val="24"/>
          <w:szCs w:val="24"/>
        </w:rPr>
        <w:tab/>
      </w:r>
    </w:p>
    <w:p w:rsidR="00CD0C93" w:rsidRPr="00CD0C93" w:rsidRDefault="00CD0C93" w:rsidP="00CD0C93">
      <w:pPr>
        <w:ind w:right="-27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CD0C93">
        <w:rPr>
          <w:rFonts w:asciiTheme="minorHAnsi" w:eastAsia="Verdana" w:hAnsiTheme="minorHAnsi" w:cstheme="minorHAnsi"/>
          <w:b/>
          <w:sz w:val="24"/>
          <w:szCs w:val="24"/>
        </w:rPr>
        <w:t>actuant:</w:t>
      </w:r>
      <w:r w:rsidRPr="00CD0C93">
        <w:rPr>
          <w:rFonts w:asciiTheme="minorHAnsi" w:eastAsia="Verdana" w:hAnsiTheme="minorHAnsi" w:cstheme="minorHAnsi"/>
          <w:sz w:val="24"/>
          <w:szCs w:val="24"/>
        </w:rPr>
        <w:tab/>
      </w:r>
      <w:r w:rsidRPr="00CD0C93">
        <w:rPr>
          <w:rFonts w:asciiTheme="minorHAnsi" w:eastAsia="Verdana" w:hAnsiTheme="minorHAnsi" w:cstheme="minorHAnsi"/>
          <w:sz w:val="24"/>
          <w:szCs w:val="24"/>
        </w:rPr>
        <w:tab/>
      </w:r>
      <w:r w:rsidRPr="00CD0C93">
        <w:rPr>
          <w:rFonts w:asciiTheme="minorHAnsi" w:eastAsia="Verdana" w:hAnsiTheme="minorHAnsi" w:cstheme="minorHAnsi"/>
          <w:sz w:val="24"/>
          <w:szCs w:val="24"/>
        </w:rPr>
        <w:tab/>
      </w:r>
      <w:r w:rsidRPr="00CD0C93">
        <w:rPr>
          <w:rFonts w:asciiTheme="minorHAnsi" w:eastAsia="Verdana" w:hAnsiTheme="minorHAnsi" w:cstheme="minorHAnsi"/>
          <w:sz w:val="24"/>
          <w:szCs w:val="24"/>
        </w:rPr>
        <w:tab/>
        <w:t>en nom propi o en qualitat de representant</w:t>
      </w:r>
    </w:p>
    <w:p w:rsidR="00CD0C93" w:rsidRPr="00CD0C93" w:rsidRDefault="00CD0C93" w:rsidP="00CD0C93">
      <w:pPr>
        <w:ind w:right="-27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CD0C93">
        <w:rPr>
          <w:rFonts w:asciiTheme="minorHAnsi" w:eastAsia="Verdana" w:hAnsiTheme="minorHAnsi" w:cstheme="minorHAnsi"/>
          <w:b/>
          <w:sz w:val="24"/>
          <w:szCs w:val="24"/>
        </w:rPr>
        <w:t>de la persona física o jurídica:</w:t>
      </w:r>
      <w:r w:rsidRPr="00CD0C93">
        <w:rPr>
          <w:rFonts w:asciiTheme="minorHAnsi" w:eastAsia="Verdana" w:hAnsiTheme="minorHAnsi" w:cstheme="minorHAnsi"/>
          <w:b/>
          <w:sz w:val="24"/>
          <w:szCs w:val="24"/>
        </w:rPr>
        <w:tab/>
      </w:r>
    </w:p>
    <w:p w:rsidR="00CD0C93" w:rsidRPr="00CD0C93" w:rsidRDefault="00CD0C93" w:rsidP="00CD0C93">
      <w:pPr>
        <w:ind w:right="-27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CD0C93">
        <w:rPr>
          <w:rFonts w:asciiTheme="minorHAnsi" w:eastAsia="Verdana" w:hAnsiTheme="minorHAnsi" w:cstheme="minorHAnsi"/>
          <w:b/>
          <w:sz w:val="24"/>
          <w:szCs w:val="24"/>
        </w:rPr>
        <w:t>amb NIF núm.:</w:t>
      </w:r>
      <w:r w:rsidRPr="00CD0C93">
        <w:rPr>
          <w:rFonts w:asciiTheme="minorHAnsi" w:eastAsia="Verdana" w:hAnsiTheme="minorHAnsi" w:cstheme="minorHAnsi"/>
          <w:b/>
          <w:sz w:val="24"/>
          <w:szCs w:val="24"/>
        </w:rPr>
        <w:tab/>
      </w:r>
      <w:r w:rsidRPr="00CD0C93">
        <w:rPr>
          <w:rFonts w:asciiTheme="minorHAnsi" w:eastAsia="Verdana" w:hAnsiTheme="minorHAnsi" w:cstheme="minorHAnsi"/>
          <w:b/>
          <w:sz w:val="24"/>
          <w:szCs w:val="24"/>
        </w:rPr>
        <w:tab/>
      </w:r>
      <w:r w:rsidRPr="00CD0C93">
        <w:rPr>
          <w:rFonts w:asciiTheme="minorHAnsi" w:eastAsia="Verdana" w:hAnsiTheme="minorHAnsi" w:cstheme="minorHAnsi"/>
          <w:b/>
          <w:sz w:val="24"/>
          <w:szCs w:val="24"/>
        </w:rPr>
        <w:tab/>
      </w:r>
    </w:p>
    <w:p w:rsidR="00CD0C93" w:rsidRPr="00CD0C93" w:rsidRDefault="00CD0C93" w:rsidP="00CD0C93">
      <w:pPr>
        <w:ind w:right="-27"/>
        <w:jc w:val="both"/>
        <w:rPr>
          <w:rFonts w:asciiTheme="minorHAnsi" w:eastAsia="Verdana" w:hAnsiTheme="minorHAnsi" w:cstheme="minorHAnsi"/>
          <w:b/>
        </w:rPr>
      </w:pPr>
      <w:r w:rsidRPr="00CD0C93">
        <w:rPr>
          <w:rFonts w:asciiTheme="minorHAnsi" w:eastAsia="Verdana" w:hAnsiTheme="minorHAnsi" w:cstheme="minorHAnsi"/>
          <w:b/>
        </w:rPr>
        <w:t>adreça de correu electrònic:</w:t>
      </w:r>
      <w:r w:rsidRPr="00CD0C93">
        <w:rPr>
          <w:rFonts w:asciiTheme="minorHAnsi" w:eastAsia="Verdana" w:hAnsiTheme="minorHAnsi" w:cstheme="minorHAnsi"/>
          <w:b/>
        </w:rPr>
        <w:tab/>
      </w:r>
      <w:r w:rsidRPr="00CD0C93">
        <w:rPr>
          <w:rFonts w:asciiTheme="minorHAnsi" w:eastAsia="Verdana" w:hAnsiTheme="minorHAnsi" w:cstheme="minorHAnsi"/>
          <w:b/>
        </w:rPr>
        <w:tab/>
      </w:r>
    </w:p>
    <w:p w:rsidR="00CD0C93" w:rsidRPr="00CD0C93" w:rsidRDefault="00CD0C93" w:rsidP="00CD0C93">
      <w:pPr>
        <w:ind w:right="-27"/>
        <w:jc w:val="both"/>
        <w:rPr>
          <w:rFonts w:asciiTheme="minorHAnsi" w:eastAsia="Verdana" w:hAnsiTheme="minorHAnsi" w:cstheme="minorHAnsi"/>
          <w:sz w:val="10"/>
          <w:szCs w:val="10"/>
        </w:rPr>
      </w:pPr>
    </w:p>
    <w:p w:rsidR="00CD0C93" w:rsidRDefault="00CD0C93" w:rsidP="00CD0C93">
      <w:pPr>
        <w:ind w:right="-27"/>
        <w:jc w:val="center"/>
        <w:rPr>
          <w:rFonts w:asciiTheme="minorHAnsi" w:eastAsia="Verdana" w:hAnsiTheme="minorHAnsi" w:cstheme="minorHAnsi"/>
          <w:b/>
          <w:caps/>
          <w:sz w:val="28"/>
          <w:szCs w:val="28"/>
        </w:rPr>
      </w:pPr>
      <w:r w:rsidRPr="00CD0C93">
        <w:rPr>
          <w:rFonts w:asciiTheme="minorHAnsi" w:eastAsia="Verdana" w:hAnsiTheme="minorHAnsi" w:cstheme="minorHAnsi"/>
          <w:b/>
          <w:caps/>
          <w:sz w:val="28"/>
          <w:szCs w:val="28"/>
        </w:rPr>
        <w:t>Autoritza a l’Institut Barcelona Esports</w:t>
      </w:r>
    </w:p>
    <w:p w:rsidR="00CD0C93" w:rsidRPr="00CD0C93" w:rsidRDefault="00CD0C93" w:rsidP="00CD0C93">
      <w:pPr>
        <w:ind w:right="-27"/>
        <w:jc w:val="center"/>
        <w:rPr>
          <w:rFonts w:asciiTheme="minorHAnsi" w:eastAsia="Verdana" w:hAnsiTheme="minorHAnsi" w:cstheme="minorHAnsi"/>
          <w:b/>
          <w:caps/>
          <w:sz w:val="28"/>
          <w:szCs w:val="28"/>
        </w:rPr>
      </w:pPr>
      <w:bookmarkStart w:id="6" w:name="_GoBack"/>
      <w:bookmarkEnd w:id="6"/>
    </w:p>
    <w:p w:rsidR="00CD0C93" w:rsidRPr="00CD0C93" w:rsidRDefault="00CD0C93" w:rsidP="00CD0C93">
      <w:pPr>
        <w:numPr>
          <w:ilvl w:val="0"/>
          <w:numId w:val="34"/>
        </w:numPr>
        <w:ind w:right="-27"/>
        <w:jc w:val="both"/>
        <w:rPr>
          <w:rFonts w:asciiTheme="minorHAnsi" w:eastAsia="Verdana" w:hAnsiTheme="minorHAnsi" w:cstheme="minorHAnsi"/>
        </w:rPr>
      </w:pPr>
      <w:r w:rsidRPr="00CD0C93">
        <w:rPr>
          <w:rFonts w:asciiTheme="minorHAnsi" w:eastAsia="Verdana" w:hAnsiTheme="minorHAnsi" w:cstheme="minorHAnsi"/>
        </w:rPr>
        <w:t xml:space="preserve">A sol·licitar de l’Agència Estatal d’Administració Tributària </w:t>
      </w:r>
      <w:r w:rsidRPr="00CD0C93">
        <w:rPr>
          <w:rFonts w:asciiTheme="minorHAnsi" w:eastAsia="Verdana" w:hAnsiTheme="minorHAnsi" w:cstheme="minorHAnsi"/>
          <w:b/>
        </w:rPr>
        <w:t xml:space="preserve">(AEAT), </w:t>
      </w:r>
      <w:r w:rsidRPr="00CD0C93">
        <w:rPr>
          <w:rFonts w:asciiTheme="minorHAnsi" w:eastAsia="Verdana" w:hAnsiTheme="minorHAnsi" w:cstheme="minorHAnsi"/>
        </w:rPr>
        <w:t>directament o</w:t>
      </w:r>
      <w:r w:rsidRPr="00CD0C93">
        <w:rPr>
          <w:rFonts w:asciiTheme="minorHAnsi" w:eastAsia="Verdana" w:hAnsiTheme="minorHAnsi" w:cstheme="minorHAnsi"/>
          <w:spacing w:val="-75"/>
        </w:rPr>
        <w:t xml:space="preserve"> </w:t>
      </w:r>
      <w:r w:rsidRPr="00CD0C93">
        <w:rPr>
          <w:rFonts w:asciiTheme="minorHAnsi" w:eastAsia="Verdana" w:hAnsiTheme="minorHAnsi" w:cstheme="minorHAnsi"/>
        </w:rPr>
        <w:t>a</w:t>
      </w:r>
      <w:r w:rsidRPr="00CD0C93">
        <w:rPr>
          <w:rFonts w:asciiTheme="minorHAnsi" w:eastAsia="Verdana" w:hAnsiTheme="minorHAnsi" w:cstheme="minorHAnsi"/>
          <w:spacing w:val="6"/>
        </w:rPr>
        <w:t xml:space="preserve"> </w:t>
      </w:r>
      <w:r w:rsidRPr="00CD0C93">
        <w:rPr>
          <w:rFonts w:asciiTheme="minorHAnsi" w:eastAsia="Verdana" w:hAnsiTheme="minorHAnsi" w:cstheme="minorHAnsi"/>
        </w:rPr>
        <w:t>través</w:t>
      </w:r>
      <w:r w:rsidRPr="00CD0C93">
        <w:rPr>
          <w:rFonts w:asciiTheme="minorHAnsi" w:eastAsia="Verdana" w:hAnsiTheme="minorHAnsi" w:cstheme="minorHAnsi"/>
          <w:spacing w:val="8"/>
        </w:rPr>
        <w:t xml:space="preserve"> </w:t>
      </w:r>
      <w:r w:rsidRPr="00CD0C93">
        <w:rPr>
          <w:rFonts w:asciiTheme="minorHAnsi" w:eastAsia="Verdana" w:hAnsiTheme="minorHAnsi" w:cstheme="minorHAnsi"/>
        </w:rPr>
        <w:t>del</w:t>
      </w:r>
      <w:r w:rsidRPr="00CD0C93">
        <w:rPr>
          <w:rFonts w:asciiTheme="minorHAnsi" w:eastAsia="Verdana" w:hAnsiTheme="minorHAnsi" w:cstheme="minorHAnsi"/>
          <w:spacing w:val="4"/>
        </w:rPr>
        <w:t xml:space="preserve"> </w:t>
      </w:r>
      <w:r w:rsidRPr="00CD0C93">
        <w:rPr>
          <w:rFonts w:asciiTheme="minorHAnsi" w:eastAsia="Verdana" w:hAnsiTheme="minorHAnsi" w:cstheme="minorHAnsi"/>
        </w:rPr>
        <w:t>Consorci</w:t>
      </w:r>
      <w:r w:rsidRPr="00CD0C93">
        <w:rPr>
          <w:rFonts w:asciiTheme="minorHAnsi" w:eastAsia="Verdana" w:hAnsiTheme="minorHAnsi" w:cstheme="minorHAnsi"/>
          <w:spacing w:val="7"/>
        </w:rPr>
        <w:t xml:space="preserve"> </w:t>
      </w:r>
      <w:r w:rsidRPr="00CD0C93">
        <w:rPr>
          <w:rFonts w:asciiTheme="minorHAnsi" w:eastAsia="Verdana" w:hAnsiTheme="minorHAnsi" w:cstheme="minorHAnsi"/>
        </w:rPr>
        <w:t>d’Administració</w:t>
      </w:r>
      <w:r w:rsidRPr="00CD0C93">
        <w:rPr>
          <w:rFonts w:asciiTheme="minorHAnsi" w:eastAsia="Verdana" w:hAnsiTheme="minorHAnsi" w:cstheme="minorHAnsi"/>
          <w:spacing w:val="8"/>
        </w:rPr>
        <w:t xml:space="preserve"> </w:t>
      </w:r>
      <w:r w:rsidRPr="00CD0C93">
        <w:rPr>
          <w:rFonts w:asciiTheme="minorHAnsi" w:eastAsia="Verdana" w:hAnsiTheme="minorHAnsi" w:cstheme="minorHAnsi"/>
        </w:rPr>
        <w:t>Oberta</w:t>
      </w:r>
      <w:r w:rsidRPr="00CD0C93">
        <w:rPr>
          <w:rFonts w:asciiTheme="minorHAnsi" w:eastAsia="Verdana" w:hAnsiTheme="minorHAnsi" w:cstheme="minorHAnsi"/>
          <w:spacing w:val="7"/>
        </w:rPr>
        <w:t xml:space="preserve"> </w:t>
      </w:r>
      <w:r w:rsidRPr="00CD0C93">
        <w:rPr>
          <w:rFonts w:asciiTheme="minorHAnsi" w:eastAsia="Verdana" w:hAnsiTheme="minorHAnsi" w:cstheme="minorHAnsi"/>
        </w:rPr>
        <w:t>de</w:t>
      </w:r>
      <w:r w:rsidRPr="00CD0C93">
        <w:rPr>
          <w:rFonts w:asciiTheme="minorHAnsi" w:eastAsia="Verdana" w:hAnsiTheme="minorHAnsi" w:cstheme="minorHAnsi"/>
          <w:spacing w:val="8"/>
        </w:rPr>
        <w:t xml:space="preserve"> </w:t>
      </w:r>
      <w:r w:rsidRPr="00CD0C93">
        <w:rPr>
          <w:rFonts w:asciiTheme="minorHAnsi" w:eastAsia="Verdana" w:hAnsiTheme="minorHAnsi" w:cstheme="minorHAnsi"/>
        </w:rPr>
        <w:t>Catalunya</w:t>
      </w:r>
      <w:r w:rsidRPr="00CD0C93">
        <w:rPr>
          <w:rFonts w:asciiTheme="minorHAnsi" w:eastAsia="Verdana" w:hAnsiTheme="minorHAnsi" w:cstheme="minorHAnsi"/>
          <w:spacing w:val="7"/>
        </w:rPr>
        <w:t xml:space="preserve"> </w:t>
      </w:r>
      <w:r w:rsidRPr="00CD0C93">
        <w:rPr>
          <w:rFonts w:asciiTheme="minorHAnsi" w:eastAsia="Verdana" w:hAnsiTheme="minorHAnsi" w:cstheme="minorHAnsi"/>
        </w:rPr>
        <w:t>(Consorci</w:t>
      </w:r>
      <w:r w:rsidRPr="00CD0C93">
        <w:rPr>
          <w:rFonts w:asciiTheme="minorHAnsi" w:eastAsia="Verdana" w:hAnsiTheme="minorHAnsi" w:cstheme="minorHAnsi"/>
          <w:spacing w:val="4"/>
        </w:rPr>
        <w:t xml:space="preserve"> </w:t>
      </w:r>
      <w:r w:rsidRPr="00CD0C93">
        <w:rPr>
          <w:rFonts w:asciiTheme="minorHAnsi" w:eastAsia="Verdana" w:hAnsiTheme="minorHAnsi" w:cstheme="minorHAnsi"/>
        </w:rPr>
        <w:t>AOC),</w:t>
      </w:r>
      <w:r w:rsidRPr="00CD0C93">
        <w:rPr>
          <w:rFonts w:asciiTheme="minorHAnsi" w:eastAsia="Verdana" w:hAnsiTheme="minorHAnsi" w:cstheme="minorHAnsi"/>
          <w:spacing w:val="14"/>
        </w:rPr>
        <w:t xml:space="preserve"> </w:t>
      </w:r>
      <w:r w:rsidRPr="00CD0C93">
        <w:rPr>
          <w:rFonts w:asciiTheme="minorHAnsi" w:eastAsia="Verdana" w:hAnsiTheme="minorHAnsi" w:cstheme="minorHAnsi"/>
        </w:rPr>
        <w:t>les</w:t>
      </w:r>
      <w:r w:rsidRPr="00CD0C93">
        <w:rPr>
          <w:rFonts w:asciiTheme="minorHAnsi" w:eastAsia="Verdana" w:hAnsiTheme="minorHAnsi" w:cstheme="minorHAnsi"/>
          <w:spacing w:val="8"/>
        </w:rPr>
        <w:t xml:space="preserve"> </w:t>
      </w:r>
      <w:r w:rsidRPr="00CD0C93">
        <w:rPr>
          <w:rFonts w:asciiTheme="minorHAnsi" w:eastAsia="Verdana" w:hAnsiTheme="minorHAnsi" w:cstheme="minorHAnsi"/>
        </w:rPr>
        <w:t>dades justificatives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i/o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el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certificat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d’estar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al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corrent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del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compliment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de</w:t>
      </w:r>
      <w:r w:rsidRPr="00CD0C93">
        <w:rPr>
          <w:rFonts w:asciiTheme="minorHAnsi" w:eastAsia="Verdana" w:hAnsiTheme="minorHAnsi" w:cstheme="minorHAnsi"/>
          <w:spacing w:val="77"/>
        </w:rPr>
        <w:t xml:space="preserve"> </w:t>
      </w:r>
      <w:r w:rsidRPr="00CD0C93">
        <w:rPr>
          <w:rFonts w:asciiTheme="minorHAnsi" w:eastAsia="Verdana" w:hAnsiTheme="minorHAnsi" w:cstheme="minorHAnsi"/>
        </w:rPr>
        <w:t>les</w:t>
      </w:r>
      <w:r w:rsidRPr="00CD0C93">
        <w:rPr>
          <w:rFonts w:asciiTheme="minorHAnsi" w:eastAsia="Verdana" w:hAnsiTheme="minorHAnsi" w:cstheme="minorHAnsi"/>
          <w:spacing w:val="77"/>
        </w:rPr>
        <w:t xml:space="preserve"> </w:t>
      </w:r>
      <w:r w:rsidRPr="00CD0C93">
        <w:rPr>
          <w:rFonts w:asciiTheme="minorHAnsi" w:eastAsia="Verdana" w:hAnsiTheme="minorHAnsi" w:cstheme="minorHAnsi"/>
        </w:rPr>
        <w:t>seves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obligacions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tributàries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imposades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per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les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disposicions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vigents,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i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durant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tota</w:t>
      </w:r>
      <w:r w:rsidRPr="00CD0C93">
        <w:rPr>
          <w:rFonts w:asciiTheme="minorHAnsi" w:eastAsia="Verdana" w:hAnsiTheme="minorHAnsi" w:cstheme="minorHAnsi"/>
          <w:spacing w:val="77"/>
        </w:rPr>
        <w:t xml:space="preserve"> </w:t>
      </w:r>
      <w:r w:rsidRPr="00CD0C93">
        <w:rPr>
          <w:rFonts w:asciiTheme="minorHAnsi" w:eastAsia="Verdana" w:hAnsiTheme="minorHAnsi" w:cstheme="minorHAnsi"/>
        </w:rPr>
        <w:t>la</w:t>
      </w:r>
      <w:r w:rsidRPr="00CD0C93">
        <w:rPr>
          <w:rFonts w:asciiTheme="minorHAnsi" w:eastAsia="Verdana" w:hAnsiTheme="minorHAnsi" w:cstheme="minorHAnsi"/>
          <w:spacing w:val="1"/>
        </w:rPr>
        <w:t xml:space="preserve"> </w:t>
      </w:r>
      <w:r w:rsidRPr="00CD0C93">
        <w:rPr>
          <w:rFonts w:asciiTheme="minorHAnsi" w:eastAsia="Verdana" w:hAnsiTheme="minorHAnsi" w:cstheme="minorHAnsi"/>
        </w:rPr>
        <w:t>vigència</w:t>
      </w:r>
      <w:r w:rsidRPr="00CD0C93">
        <w:rPr>
          <w:rFonts w:asciiTheme="minorHAnsi" w:eastAsia="Verdana" w:hAnsiTheme="minorHAnsi" w:cstheme="minorHAnsi"/>
          <w:spacing w:val="-2"/>
        </w:rPr>
        <w:t xml:space="preserve"> </w:t>
      </w:r>
      <w:r w:rsidRPr="00CD0C93">
        <w:rPr>
          <w:rFonts w:asciiTheme="minorHAnsi" w:eastAsia="Verdana" w:hAnsiTheme="minorHAnsi" w:cstheme="minorHAnsi"/>
        </w:rPr>
        <w:t>del</w:t>
      </w:r>
      <w:r w:rsidRPr="00CD0C93">
        <w:rPr>
          <w:rFonts w:asciiTheme="minorHAnsi" w:eastAsia="Verdana" w:hAnsiTheme="minorHAnsi" w:cstheme="minorHAnsi"/>
          <w:spacing w:val="-4"/>
        </w:rPr>
        <w:t xml:space="preserve"> </w:t>
      </w:r>
      <w:r w:rsidRPr="00CD0C93">
        <w:rPr>
          <w:rFonts w:asciiTheme="minorHAnsi" w:eastAsia="Verdana" w:hAnsiTheme="minorHAnsi" w:cstheme="minorHAnsi"/>
        </w:rPr>
        <w:t>contracte.</w:t>
      </w:r>
    </w:p>
    <w:p w:rsidR="00CD0C93" w:rsidRPr="00CD0C93" w:rsidRDefault="00CD0C93" w:rsidP="00CD0C93">
      <w:pPr>
        <w:ind w:left="360" w:right="-27" w:firstLine="360"/>
        <w:jc w:val="both"/>
        <w:rPr>
          <w:rFonts w:asciiTheme="minorHAnsi" w:eastAsia="Verdana" w:hAnsiTheme="minorHAnsi" w:cstheme="minorHAnsi"/>
          <w:i/>
          <w:sz w:val="20"/>
          <w:szCs w:val="20"/>
        </w:rPr>
      </w:pPr>
      <w:r w:rsidRPr="00CD0C93">
        <w:rPr>
          <w:rFonts w:asciiTheme="minorHAnsi" w:eastAsia="Verdana" w:hAnsiTheme="minorHAnsi" w:cstheme="minorHAnsi"/>
          <w:i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487601152" behindDoc="0" locked="0" layoutInCell="1" allowOverlap="1" wp14:anchorId="69F3154B" wp14:editId="2D84D383">
                <wp:simplePos x="0" y="0"/>
                <wp:positionH relativeFrom="column">
                  <wp:posOffset>3137204</wp:posOffset>
                </wp:positionH>
                <wp:positionV relativeFrom="paragraph">
                  <wp:posOffset>35560</wp:posOffset>
                </wp:positionV>
                <wp:extent cx="118745" cy="95250"/>
                <wp:effectExtent l="0" t="0" r="14605" b="19050"/>
                <wp:wrapNone/>
                <wp:docPr id="3" name="Quadre de tex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95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D0C93" w:rsidRDefault="00CD0C93" w:rsidP="00CD0C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Quadre de text 3" o:spid="_x0000_s1026" type="#_x0000_t202" style="position:absolute;left:0;text-align:left;margin-left:247pt;margin-top:2.8pt;width:9.35pt;height:7.5pt;z-index:48760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" fillcolor="window" strokeweight=".5pt">
                <v:textbox>
                  <w:txbxContent>
                    <w:p w:rsidR="00CD0C93" w:rsidRDefault="00CD0C93" w:rsidP="00CD0C93"/>
                  </w:txbxContent>
                </v:textbox>
              </v:shape>
            </w:pict>
          </mc:Fallback>
        </mc:AlternateContent>
      </w:r>
      <w:r w:rsidRPr="00CD0C93">
        <w:rPr>
          <w:rFonts w:asciiTheme="minorHAnsi" w:eastAsia="Verdana" w:hAnsiTheme="minorHAnsi" w:cstheme="minorHAnsi"/>
          <w:b/>
          <w:i/>
          <w:sz w:val="20"/>
          <w:szCs w:val="20"/>
        </w:rPr>
        <w:t>En cas contrari</w:t>
      </w:r>
      <w:r w:rsidRPr="00CD0C93">
        <w:rPr>
          <w:rFonts w:asciiTheme="minorHAnsi" w:eastAsia="Verdana" w:hAnsiTheme="minorHAnsi" w:cstheme="minorHAnsi"/>
          <w:i/>
          <w:sz w:val="20"/>
          <w:szCs w:val="20"/>
        </w:rPr>
        <w:t xml:space="preserve">, marqui amb una X aquesta casella:  </w:t>
      </w:r>
    </w:p>
    <w:p w:rsidR="00CD0C93" w:rsidRPr="00CD0C93" w:rsidRDefault="00CD0C93" w:rsidP="00CD0C93">
      <w:pPr>
        <w:ind w:left="360" w:right="-27"/>
        <w:jc w:val="both"/>
        <w:rPr>
          <w:rFonts w:asciiTheme="minorHAnsi" w:eastAsia="Verdana" w:hAnsiTheme="minorHAnsi" w:cstheme="minorHAnsi"/>
          <w:i/>
          <w:sz w:val="20"/>
          <w:szCs w:val="20"/>
        </w:rPr>
      </w:pPr>
    </w:p>
    <w:p w:rsidR="00CD0C93" w:rsidRPr="00CD0C93" w:rsidRDefault="00CD0C93" w:rsidP="00CD0C93">
      <w:pPr>
        <w:numPr>
          <w:ilvl w:val="0"/>
          <w:numId w:val="34"/>
        </w:numPr>
        <w:ind w:right="-27"/>
        <w:jc w:val="both"/>
        <w:rPr>
          <w:rFonts w:asciiTheme="minorHAnsi" w:eastAsia="Verdana" w:hAnsiTheme="minorHAnsi" w:cstheme="minorHAnsi"/>
        </w:rPr>
      </w:pPr>
      <w:r w:rsidRPr="00CD0C93">
        <w:rPr>
          <w:rFonts w:asciiTheme="minorHAnsi" w:eastAsia="Verdana" w:hAnsiTheme="minorHAnsi" w:cstheme="minorHAnsi"/>
        </w:rPr>
        <w:t>A sol·licitar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CD0C93" w:rsidRPr="00CD0C93" w:rsidRDefault="00CD0C93" w:rsidP="00CD0C93">
      <w:pPr>
        <w:ind w:right="-27" w:firstLine="720"/>
        <w:jc w:val="both"/>
        <w:rPr>
          <w:rFonts w:asciiTheme="minorHAnsi" w:eastAsia="Verdana" w:hAnsiTheme="minorHAnsi" w:cstheme="minorHAnsi"/>
          <w:i/>
          <w:sz w:val="20"/>
          <w:szCs w:val="20"/>
        </w:rPr>
      </w:pPr>
      <w:r w:rsidRPr="00CD0C93">
        <w:rPr>
          <w:rFonts w:asciiTheme="minorHAnsi" w:eastAsia="Verdana" w:hAnsiTheme="minorHAnsi" w:cstheme="minorHAnsi"/>
          <w:b/>
          <w:i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487602176" behindDoc="0" locked="0" layoutInCell="1" allowOverlap="1" wp14:anchorId="58E99D7E" wp14:editId="154BCDFB">
                <wp:simplePos x="0" y="0"/>
                <wp:positionH relativeFrom="column">
                  <wp:posOffset>3158821</wp:posOffset>
                </wp:positionH>
                <wp:positionV relativeFrom="paragraph">
                  <wp:posOffset>34925</wp:posOffset>
                </wp:positionV>
                <wp:extent cx="118745" cy="95250"/>
                <wp:effectExtent l="0" t="0" r="14605" b="19050"/>
                <wp:wrapNone/>
                <wp:docPr id="1" name="Quadre de tex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95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D0C93" w:rsidRDefault="00CD0C93" w:rsidP="00CD0C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Quadre de text 1" o:spid="_x0000_s1027" type="#_x0000_t202" style="position:absolute;left:0;text-align:left;margin-left:248.75pt;margin-top:2.75pt;width:9.35pt;height:7.5pt;z-index:48760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" fillcolor="window" strokeweight=".5pt">
                <v:textbox>
                  <w:txbxContent>
                    <w:p w:rsidR="00CD0C93" w:rsidRDefault="00CD0C93" w:rsidP="00CD0C93"/>
                  </w:txbxContent>
                </v:textbox>
              </v:shape>
            </w:pict>
          </mc:Fallback>
        </mc:AlternateContent>
      </w:r>
      <w:r w:rsidRPr="00CD0C93">
        <w:rPr>
          <w:rFonts w:asciiTheme="minorHAnsi" w:eastAsia="Verdana" w:hAnsiTheme="minorHAnsi" w:cstheme="minorHAnsi"/>
          <w:b/>
          <w:i/>
          <w:sz w:val="20"/>
          <w:szCs w:val="20"/>
        </w:rPr>
        <w:t>En cas contrari</w:t>
      </w:r>
      <w:r w:rsidRPr="00CD0C93">
        <w:rPr>
          <w:rFonts w:asciiTheme="minorHAnsi" w:eastAsia="Verdana" w:hAnsiTheme="minorHAnsi" w:cstheme="minorHAnsi"/>
          <w:i/>
          <w:sz w:val="20"/>
          <w:szCs w:val="20"/>
        </w:rPr>
        <w:t xml:space="preserve">, marqui amb una X aquesta casella:  </w:t>
      </w:r>
    </w:p>
    <w:p w:rsidR="00CD0C93" w:rsidRPr="00CD0C93" w:rsidRDefault="00CD0C93" w:rsidP="00CD0C93">
      <w:pPr>
        <w:ind w:right="-27"/>
        <w:rPr>
          <w:rFonts w:asciiTheme="minorHAnsi" w:eastAsia="Verdana" w:hAnsiTheme="minorHAnsi" w:cstheme="minorHAnsi"/>
          <w:b/>
        </w:rPr>
      </w:pPr>
    </w:p>
    <w:p w:rsidR="00CD0C93" w:rsidRPr="00CD0C93" w:rsidRDefault="00CD0C93" w:rsidP="00CD0C93">
      <w:pPr>
        <w:ind w:right="-27"/>
        <w:jc w:val="center"/>
        <w:rPr>
          <w:rFonts w:asciiTheme="minorHAnsi" w:eastAsia="Verdana" w:hAnsiTheme="minorHAnsi" w:cstheme="minorHAnsi"/>
          <w:b/>
          <w:sz w:val="28"/>
          <w:szCs w:val="28"/>
        </w:rPr>
      </w:pPr>
      <w:r w:rsidRPr="00CD0C93">
        <w:rPr>
          <w:rFonts w:asciiTheme="minorHAnsi" w:eastAsia="Verdana" w:hAnsiTheme="minorHAnsi" w:cstheme="minorHAnsi"/>
          <w:b/>
          <w:sz w:val="28"/>
          <w:szCs w:val="28"/>
        </w:rPr>
        <w:t xml:space="preserve">DECLARA SOTA LA SEVA RESPONSABILITAT </w:t>
      </w:r>
    </w:p>
    <w:p w:rsidR="00CD0C93" w:rsidRPr="00CD0C93" w:rsidRDefault="00CD0C93" w:rsidP="00CD0C93">
      <w:pPr>
        <w:ind w:right="-27"/>
        <w:jc w:val="center"/>
        <w:rPr>
          <w:rFonts w:asciiTheme="minorHAnsi" w:eastAsia="Verdana" w:hAnsiTheme="minorHAnsi" w:cstheme="minorHAnsi"/>
          <w:b/>
          <w:sz w:val="28"/>
          <w:szCs w:val="28"/>
        </w:rPr>
      </w:pPr>
      <w:r w:rsidRPr="00CD0C93">
        <w:rPr>
          <w:rFonts w:asciiTheme="minorHAnsi" w:eastAsia="Verdana" w:hAnsiTheme="minorHAnsi" w:cstheme="minorHAnsi"/>
          <w:b/>
          <w:sz w:val="28"/>
          <w:szCs w:val="28"/>
        </w:rPr>
        <w:t>QUE EN NOM PROPI O L’EMPRESA QUE REPRESENTA</w:t>
      </w:r>
    </w:p>
    <w:p w:rsidR="00CD0C93" w:rsidRPr="00CD0C93" w:rsidRDefault="00CD0C93" w:rsidP="00CD0C93">
      <w:pPr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ind w:right="-27"/>
        <w:outlineLvl w:val="0"/>
        <w:rPr>
          <w:rFonts w:asciiTheme="minorHAnsi" w:eastAsia="Verdana" w:hAnsiTheme="minorHAnsi" w:cstheme="minorHAnsi"/>
        </w:rPr>
      </w:pPr>
    </w:p>
    <w:p w:rsidR="00CD0C93" w:rsidRPr="00CD0C93" w:rsidRDefault="00CD0C93" w:rsidP="00CD0C93">
      <w:pPr>
        <w:numPr>
          <w:ilvl w:val="0"/>
          <w:numId w:val="33"/>
        </w:numPr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ind w:right="-27"/>
        <w:outlineLvl w:val="0"/>
        <w:rPr>
          <w:rFonts w:asciiTheme="minorHAnsi" w:eastAsia="Verdana" w:hAnsiTheme="minorHAnsi" w:cstheme="minorHAnsi"/>
        </w:rPr>
      </w:pPr>
      <w:r w:rsidRPr="00CD0C93">
        <w:rPr>
          <w:rFonts w:asciiTheme="minorHAnsi" w:eastAsia="Verdana" w:hAnsiTheme="minorHAnsi" w:cstheme="minorHAnsi"/>
        </w:rPr>
        <w:t xml:space="preserve">Es troba donat d’alta en el registre de notificacions electròniques de l’Ajuntament de Barcelona, en la següent adreça  </w:t>
      </w:r>
      <w:hyperlink r:id="rId10" w:tgtFrame="_blank" w:history="1">
        <w:r w:rsidRPr="00CD0C93">
          <w:rPr>
            <w:rFonts w:asciiTheme="minorHAnsi" w:eastAsia="Verdana" w:hAnsiTheme="minorHAnsi" w:cstheme="minorHAnsi"/>
            <w:color w:val="0000FF"/>
            <w:u w:val="single"/>
          </w:rPr>
          <w:t>https://ajuntament.barcelona.cat/notificacioelectronica/ca/</w:t>
        </w:r>
      </w:hyperlink>
      <w:r w:rsidRPr="00CD0C93">
        <w:rPr>
          <w:rFonts w:asciiTheme="minorHAnsi" w:eastAsia="Verdana" w:hAnsiTheme="minorHAnsi" w:cstheme="minorHAnsi"/>
        </w:rPr>
        <w:t>.</w:t>
      </w:r>
    </w:p>
    <w:p w:rsidR="00CD0C93" w:rsidRPr="00CD0C93" w:rsidRDefault="00CD0C93" w:rsidP="00CD0C93">
      <w:pPr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ind w:left="360" w:right="-27"/>
        <w:outlineLvl w:val="0"/>
        <w:rPr>
          <w:rFonts w:asciiTheme="minorHAnsi" w:eastAsia="Verdana" w:hAnsiTheme="minorHAnsi" w:cstheme="minorHAnsi"/>
          <w:sz w:val="16"/>
          <w:szCs w:val="16"/>
        </w:rPr>
      </w:pPr>
    </w:p>
    <w:p w:rsidR="00CD0C93" w:rsidRPr="00CD0C93" w:rsidRDefault="00CD0C93" w:rsidP="00CD0C93">
      <w:pPr>
        <w:numPr>
          <w:ilvl w:val="0"/>
          <w:numId w:val="33"/>
        </w:numPr>
        <w:ind w:right="-27"/>
        <w:jc w:val="both"/>
        <w:rPr>
          <w:rFonts w:asciiTheme="minorHAnsi" w:eastAsia="Verdana" w:hAnsiTheme="minorHAnsi" w:cstheme="minorHAnsi"/>
        </w:rPr>
      </w:pPr>
      <w:r w:rsidRPr="00CD0C93">
        <w:rPr>
          <w:rFonts w:asciiTheme="minorHAnsi" w:eastAsia="Verdana" w:hAnsiTheme="minorHAnsi" w:cstheme="minorHAnsi"/>
        </w:rPr>
        <w:t>Té</w:t>
      </w:r>
      <w:r w:rsidRPr="00CD0C93">
        <w:rPr>
          <w:rFonts w:asciiTheme="minorHAnsi" w:eastAsia="Verdana" w:hAnsiTheme="minorHAnsi" w:cstheme="minorHAnsi"/>
          <w:spacing w:val="29"/>
        </w:rPr>
        <w:t xml:space="preserve"> </w:t>
      </w:r>
      <w:r w:rsidRPr="00CD0C93">
        <w:rPr>
          <w:rFonts w:asciiTheme="minorHAnsi" w:eastAsia="Verdana" w:hAnsiTheme="minorHAnsi" w:cstheme="minorHAnsi"/>
        </w:rPr>
        <w:t>la</w:t>
      </w:r>
      <w:r w:rsidRPr="00CD0C93">
        <w:rPr>
          <w:rFonts w:asciiTheme="minorHAnsi" w:eastAsia="Verdana" w:hAnsiTheme="minorHAnsi" w:cstheme="minorHAnsi"/>
          <w:spacing w:val="30"/>
        </w:rPr>
        <w:t xml:space="preserve"> </w:t>
      </w:r>
      <w:r w:rsidRPr="00CD0C93">
        <w:rPr>
          <w:rFonts w:asciiTheme="minorHAnsi" w:eastAsia="Verdana" w:hAnsiTheme="minorHAnsi" w:cstheme="minorHAnsi"/>
        </w:rPr>
        <w:t>capacitat</w:t>
      </w:r>
      <w:r w:rsidRPr="00CD0C93">
        <w:rPr>
          <w:rFonts w:asciiTheme="minorHAnsi" w:eastAsia="Verdana" w:hAnsiTheme="minorHAnsi" w:cstheme="minorHAnsi"/>
          <w:spacing w:val="31"/>
        </w:rPr>
        <w:t xml:space="preserve"> </w:t>
      </w:r>
      <w:r w:rsidRPr="00CD0C93">
        <w:rPr>
          <w:rFonts w:asciiTheme="minorHAnsi" w:eastAsia="Verdana" w:hAnsiTheme="minorHAnsi" w:cstheme="minorHAnsi"/>
        </w:rPr>
        <w:t>i</w:t>
      </w:r>
      <w:r w:rsidRPr="00CD0C93">
        <w:rPr>
          <w:rFonts w:asciiTheme="minorHAnsi" w:eastAsia="Verdana" w:hAnsiTheme="minorHAnsi" w:cstheme="minorHAnsi"/>
          <w:spacing w:val="29"/>
        </w:rPr>
        <w:t xml:space="preserve"> </w:t>
      </w:r>
      <w:r w:rsidRPr="00CD0C93">
        <w:rPr>
          <w:rFonts w:asciiTheme="minorHAnsi" w:eastAsia="Verdana" w:hAnsiTheme="minorHAnsi" w:cstheme="minorHAnsi"/>
        </w:rPr>
        <w:t>la</w:t>
      </w:r>
      <w:r w:rsidRPr="00CD0C93">
        <w:rPr>
          <w:rFonts w:asciiTheme="minorHAnsi" w:eastAsia="Verdana" w:hAnsiTheme="minorHAnsi" w:cstheme="minorHAnsi"/>
          <w:spacing w:val="29"/>
        </w:rPr>
        <w:t xml:space="preserve"> </w:t>
      </w:r>
      <w:r w:rsidRPr="00CD0C93">
        <w:rPr>
          <w:rFonts w:asciiTheme="minorHAnsi" w:eastAsia="Verdana" w:hAnsiTheme="minorHAnsi" w:cstheme="minorHAnsi"/>
        </w:rPr>
        <w:t>solvència</w:t>
      </w:r>
      <w:r w:rsidRPr="00CD0C93">
        <w:rPr>
          <w:rFonts w:asciiTheme="minorHAnsi" w:eastAsia="Verdana" w:hAnsiTheme="minorHAnsi" w:cstheme="minorHAnsi"/>
          <w:spacing w:val="29"/>
        </w:rPr>
        <w:t xml:space="preserve"> </w:t>
      </w:r>
      <w:r w:rsidRPr="00CD0C93">
        <w:rPr>
          <w:rFonts w:asciiTheme="minorHAnsi" w:eastAsia="Verdana" w:hAnsiTheme="minorHAnsi" w:cstheme="minorHAnsi"/>
        </w:rPr>
        <w:t>econòmica,</w:t>
      </w:r>
      <w:r w:rsidRPr="00CD0C93">
        <w:rPr>
          <w:rFonts w:asciiTheme="minorHAnsi" w:eastAsia="Verdana" w:hAnsiTheme="minorHAnsi" w:cstheme="minorHAnsi"/>
          <w:spacing w:val="28"/>
        </w:rPr>
        <w:t xml:space="preserve"> </w:t>
      </w:r>
      <w:r w:rsidRPr="00CD0C93">
        <w:rPr>
          <w:rFonts w:asciiTheme="minorHAnsi" w:eastAsia="Verdana" w:hAnsiTheme="minorHAnsi" w:cstheme="minorHAnsi"/>
        </w:rPr>
        <w:t>financera</w:t>
      </w:r>
      <w:r w:rsidRPr="00CD0C93">
        <w:rPr>
          <w:rFonts w:asciiTheme="minorHAnsi" w:eastAsia="Verdana" w:hAnsiTheme="minorHAnsi" w:cstheme="minorHAnsi"/>
          <w:spacing w:val="31"/>
        </w:rPr>
        <w:t xml:space="preserve"> </w:t>
      </w:r>
      <w:r w:rsidRPr="00CD0C93">
        <w:rPr>
          <w:rFonts w:asciiTheme="minorHAnsi" w:eastAsia="Verdana" w:hAnsiTheme="minorHAnsi" w:cstheme="minorHAnsi"/>
        </w:rPr>
        <w:t>i</w:t>
      </w:r>
      <w:r w:rsidRPr="00CD0C93">
        <w:rPr>
          <w:rFonts w:asciiTheme="minorHAnsi" w:eastAsia="Verdana" w:hAnsiTheme="minorHAnsi" w:cstheme="minorHAnsi"/>
          <w:spacing w:val="27"/>
        </w:rPr>
        <w:t xml:space="preserve"> </w:t>
      </w:r>
      <w:r w:rsidRPr="00CD0C93">
        <w:rPr>
          <w:rFonts w:asciiTheme="minorHAnsi" w:eastAsia="Verdana" w:hAnsiTheme="minorHAnsi" w:cstheme="minorHAnsi"/>
        </w:rPr>
        <w:t>tècnica</w:t>
      </w:r>
      <w:r w:rsidRPr="00CD0C93">
        <w:rPr>
          <w:rFonts w:asciiTheme="minorHAnsi" w:eastAsia="Verdana" w:hAnsiTheme="minorHAnsi" w:cstheme="minorHAnsi"/>
          <w:spacing w:val="28"/>
        </w:rPr>
        <w:t xml:space="preserve"> </w:t>
      </w:r>
      <w:r w:rsidRPr="00CD0C93">
        <w:rPr>
          <w:rFonts w:asciiTheme="minorHAnsi" w:eastAsia="Verdana" w:hAnsiTheme="minorHAnsi" w:cstheme="minorHAnsi"/>
        </w:rPr>
        <w:t>adequada</w:t>
      </w:r>
      <w:r w:rsidRPr="00CD0C93">
        <w:rPr>
          <w:rFonts w:asciiTheme="minorHAnsi" w:eastAsia="Verdana" w:hAnsiTheme="minorHAnsi" w:cstheme="minorHAnsi"/>
          <w:spacing w:val="32"/>
        </w:rPr>
        <w:t xml:space="preserve"> </w:t>
      </w:r>
      <w:r w:rsidRPr="00CD0C93">
        <w:rPr>
          <w:rFonts w:asciiTheme="minorHAnsi" w:eastAsia="Verdana" w:hAnsiTheme="minorHAnsi" w:cstheme="minorHAnsi"/>
        </w:rPr>
        <w:t>per</w:t>
      </w:r>
      <w:r w:rsidRPr="00CD0C93">
        <w:rPr>
          <w:rFonts w:asciiTheme="minorHAnsi" w:eastAsia="Verdana" w:hAnsiTheme="minorHAnsi" w:cstheme="minorHAnsi"/>
          <w:spacing w:val="30"/>
        </w:rPr>
        <w:t xml:space="preserve"> </w:t>
      </w:r>
      <w:r w:rsidRPr="00CD0C93">
        <w:rPr>
          <w:rFonts w:asciiTheme="minorHAnsi" w:eastAsia="Verdana" w:hAnsiTheme="minorHAnsi" w:cstheme="minorHAnsi"/>
        </w:rPr>
        <w:t>executar</w:t>
      </w:r>
      <w:r w:rsidRPr="00CD0C93">
        <w:rPr>
          <w:rFonts w:asciiTheme="minorHAnsi" w:eastAsia="Verdana" w:hAnsiTheme="minorHAnsi" w:cstheme="minorHAnsi"/>
          <w:spacing w:val="-75"/>
        </w:rPr>
        <w:t xml:space="preserve"> </w:t>
      </w:r>
      <w:r w:rsidRPr="00CD0C93">
        <w:rPr>
          <w:rFonts w:asciiTheme="minorHAnsi" w:eastAsia="Verdana" w:hAnsiTheme="minorHAnsi" w:cstheme="minorHAnsi"/>
        </w:rPr>
        <w:t>les</w:t>
      </w:r>
      <w:r w:rsidRPr="00CD0C93">
        <w:rPr>
          <w:rFonts w:asciiTheme="minorHAnsi" w:eastAsia="Verdana" w:hAnsiTheme="minorHAnsi" w:cstheme="minorHAnsi"/>
          <w:spacing w:val="-1"/>
        </w:rPr>
        <w:t xml:space="preserve"> </w:t>
      </w:r>
      <w:r w:rsidRPr="00CD0C93">
        <w:rPr>
          <w:rFonts w:asciiTheme="minorHAnsi" w:eastAsia="Verdana" w:hAnsiTheme="minorHAnsi" w:cstheme="minorHAnsi"/>
        </w:rPr>
        <w:t>prestacions</w:t>
      </w:r>
      <w:r w:rsidRPr="00CD0C93">
        <w:rPr>
          <w:rFonts w:asciiTheme="minorHAnsi" w:eastAsia="Verdana" w:hAnsiTheme="minorHAnsi" w:cstheme="minorHAnsi"/>
          <w:spacing w:val="-1"/>
        </w:rPr>
        <w:t xml:space="preserve"> </w:t>
      </w:r>
      <w:r w:rsidRPr="00CD0C93">
        <w:rPr>
          <w:rFonts w:asciiTheme="minorHAnsi" w:eastAsia="Verdana" w:hAnsiTheme="minorHAnsi" w:cstheme="minorHAnsi"/>
        </w:rPr>
        <w:t>proposades.</w:t>
      </w:r>
    </w:p>
    <w:p w:rsidR="00CD0C93" w:rsidRPr="00CD0C93" w:rsidRDefault="00CD0C93" w:rsidP="00CD0C93">
      <w:pPr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ind w:left="360" w:right="-27"/>
        <w:outlineLvl w:val="0"/>
        <w:rPr>
          <w:rFonts w:asciiTheme="minorHAnsi" w:eastAsia="Verdana" w:hAnsiTheme="minorHAnsi" w:cstheme="minorHAnsi"/>
          <w:sz w:val="16"/>
          <w:szCs w:val="16"/>
        </w:rPr>
      </w:pPr>
    </w:p>
    <w:p w:rsidR="00CD0C93" w:rsidRPr="00CD0C93" w:rsidRDefault="00CD0C93" w:rsidP="00CD0C93">
      <w:pPr>
        <w:numPr>
          <w:ilvl w:val="0"/>
          <w:numId w:val="33"/>
        </w:numPr>
        <w:ind w:right="-27"/>
        <w:jc w:val="both"/>
        <w:rPr>
          <w:rFonts w:asciiTheme="minorHAnsi" w:eastAsia="Verdana" w:hAnsiTheme="minorHAnsi" w:cstheme="minorHAnsi"/>
        </w:rPr>
      </w:pPr>
      <w:r w:rsidRPr="00CD0C93">
        <w:rPr>
          <w:rFonts w:asciiTheme="minorHAnsi" w:eastAsia="Verdana" w:hAnsiTheme="minorHAnsi" w:cstheme="minorHAnsi"/>
        </w:rPr>
        <w:t>No està incursa en cap prohibició de contractar.</w:t>
      </w:r>
    </w:p>
    <w:p w:rsidR="00CD0C93" w:rsidRPr="00CD0C93" w:rsidRDefault="00CD0C93" w:rsidP="00CD0C93">
      <w:pPr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ind w:left="360" w:right="-27"/>
        <w:outlineLvl w:val="0"/>
        <w:rPr>
          <w:rFonts w:asciiTheme="minorHAnsi" w:eastAsia="Verdana" w:hAnsiTheme="minorHAnsi" w:cstheme="minorHAnsi"/>
          <w:sz w:val="16"/>
          <w:szCs w:val="16"/>
        </w:rPr>
      </w:pPr>
    </w:p>
    <w:p w:rsidR="00CD0C93" w:rsidRPr="00CD0C93" w:rsidRDefault="00CD0C93" w:rsidP="00CD0C93">
      <w:pPr>
        <w:numPr>
          <w:ilvl w:val="0"/>
          <w:numId w:val="33"/>
        </w:numPr>
        <w:ind w:right="-27"/>
        <w:jc w:val="both"/>
        <w:rPr>
          <w:rFonts w:asciiTheme="minorHAnsi" w:eastAsia="Verdana" w:hAnsiTheme="minorHAnsi" w:cstheme="minorHAnsi"/>
        </w:rPr>
      </w:pPr>
      <w:r w:rsidRPr="00CD0C93">
        <w:rPr>
          <w:rFonts w:asciiTheme="minorHAnsi" w:eastAsia="Verdana" w:hAnsiTheme="minorHAnsi" w:cstheme="minorHAnsi"/>
        </w:rPr>
        <w:t>Compleix les obligacions legals en matèria de prevenció de riscos laborals.</w:t>
      </w:r>
    </w:p>
    <w:p w:rsidR="00CD0C93" w:rsidRPr="00CD0C93" w:rsidRDefault="00CD0C93" w:rsidP="00CD0C93">
      <w:pPr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ind w:left="360" w:right="-27"/>
        <w:outlineLvl w:val="0"/>
        <w:rPr>
          <w:rFonts w:asciiTheme="minorHAnsi" w:eastAsia="Verdana" w:hAnsiTheme="minorHAnsi" w:cstheme="minorHAnsi"/>
          <w:sz w:val="16"/>
          <w:szCs w:val="16"/>
        </w:rPr>
      </w:pPr>
    </w:p>
    <w:p w:rsidR="00CD0C93" w:rsidRPr="00CD0C93" w:rsidRDefault="00CD0C93" w:rsidP="00CD0C93">
      <w:pPr>
        <w:numPr>
          <w:ilvl w:val="0"/>
          <w:numId w:val="33"/>
        </w:numPr>
        <w:ind w:right="-27"/>
        <w:jc w:val="both"/>
        <w:rPr>
          <w:rFonts w:asciiTheme="minorHAnsi" w:eastAsia="Verdana" w:hAnsiTheme="minorHAnsi" w:cstheme="minorHAnsi"/>
        </w:rPr>
      </w:pPr>
      <w:r w:rsidRPr="00CD0C93">
        <w:rPr>
          <w:rFonts w:asciiTheme="minorHAnsi" w:eastAsia="Verdana" w:hAnsiTheme="minorHAnsi" w:cstheme="minorHAnsi"/>
        </w:rPr>
        <w:t>Compleix les obligacions legals en matèria d’igualtat efectiva de dones i homes.</w:t>
      </w:r>
    </w:p>
    <w:p w:rsidR="00CD0C93" w:rsidRPr="00CD0C93" w:rsidRDefault="00CD0C93" w:rsidP="00CD0C93">
      <w:pPr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ind w:left="360" w:right="-27"/>
        <w:outlineLvl w:val="0"/>
        <w:rPr>
          <w:rFonts w:asciiTheme="minorHAnsi" w:eastAsia="Verdana" w:hAnsiTheme="minorHAnsi" w:cstheme="minorHAnsi"/>
          <w:sz w:val="16"/>
          <w:szCs w:val="16"/>
        </w:rPr>
      </w:pPr>
    </w:p>
    <w:p w:rsidR="00CD0C93" w:rsidRPr="00CD0C93" w:rsidRDefault="00CD0C93" w:rsidP="00CD0C93">
      <w:pPr>
        <w:numPr>
          <w:ilvl w:val="0"/>
          <w:numId w:val="33"/>
        </w:numPr>
        <w:ind w:right="-27"/>
        <w:jc w:val="both"/>
        <w:rPr>
          <w:rFonts w:asciiTheme="minorHAnsi" w:eastAsia="Verdana" w:hAnsiTheme="minorHAnsi" w:cstheme="minorHAnsi"/>
        </w:rPr>
      </w:pPr>
      <w:r w:rsidRPr="00CD0C93">
        <w:rPr>
          <w:rFonts w:asciiTheme="minorHAnsi" w:eastAsia="Verdana" w:hAnsiTheme="minorHAnsi" w:cstheme="minorHAnsi"/>
        </w:rPr>
        <w:t>No realitza operacions financeres en paradisos fiscals considerades delictives, o fora d'ells i que siguin considerades delictives, en els termes legalment establerts com ara delictes de blanqueig de capitals, frau fiscal o contra la Hisenda Pública.</w:t>
      </w:r>
    </w:p>
    <w:p w:rsidR="00CD0C93" w:rsidRPr="00CD0C93" w:rsidRDefault="00CD0C93" w:rsidP="00CD0C93">
      <w:pPr>
        <w:ind w:left="112" w:right="-27"/>
        <w:jc w:val="both"/>
        <w:rPr>
          <w:rFonts w:asciiTheme="minorHAnsi" w:eastAsia="Verdana" w:hAnsiTheme="minorHAnsi" w:cstheme="minorHAnsi"/>
        </w:rPr>
      </w:pPr>
    </w:p>
    <w:p w:rsidR="00CD0C93" w:rsidRPr="00CD0C93" w:rsidRDefault="00CD0C93" w:rsidP="00CD0C93">
      <w:pPr>
        <w:ind w:left="112" w:right="-27"/>
        <w:jc w:val="both"/>
        <w:rPr>
          <w:rFonts w:asciiTheme="minorHAnsi" w:eastAsia="Verdana" w:hAnsiTheme="minorHAnsi" w:cstheme="minorHAnsi"/>
        </w:rPr>
      </w:pPr>
      <w:r w:rsidRPr="00CD0C93">
        <w:rPr>
          <w:rFonts w:asciiTheme="minorHAnsi" w:eastAsia="Verdana" w:hAnsiTheme="minorHAnsi" w:cstheme="minorHAnsi"/>
          <w:b/>
          <w:sz w:val="24"/>
          <w:szCs w:val="24"/>
        </w:rPr>
        <w:t>Data i signatura:</w:t>
      </w:r>
    </w:p>
    <w:p w:rsidR="00CD0C93" w:rsidRPr="00CD0C93" w:rsidRDefault="00CD0C93" w:rsidP="00CD0C93">
      <w:pPr>
        <w:ind w:left="112" w:right="-27"/>
        <w:jc w:val="both"/>
        <w:rPr>
          <w:rFonts w:asciiTheme="minorHAnsi" w:eastAsia="Verdana" w:hAnsiTheme="minorHAnsi" w:cstheme="minorHAnsi"/>
        </w:rPr>
      </w:pPr>
    </w:p>
    <w:p w:rsidR="00CD0C93" w:rsidRPr="00BD557F" w:rsidRDefault="00CD0C93">
      <w:pPr>
        <w:pStyle w:val="Textindependent"/>
        <w:rPr>
          <w:sz w:val="22"/>
          <w:szCs w:val="22"/>
        </w:rPr>
      </w:pPr>
    </w:p>
    <w:p w:rsidR="00796B51" w:rsidRPr="00BD557F" w:rsidRDefault="00522AC3">
      <w:pPr>
        <w:pStyle w:val="Textindependent"/>
        <w:spacing w:before="5"/>
        <w:rPr>
          <w:sz w:val="22"/>
          <w:szCs w:val="22"/>
        </w:rPr>
      </w:pPr>
      <w:r>
        <w:rPr>
          <w:noProof/>
          <w:lang w:eastAsia="ca-ES"/>
        </w:rPr>
        <mc:AlternateContent>
          <mc:Choice Requires="wpg">
            <w:drawing>
              <wp:anchor distT="0" distB="0" distL="114300" distR="114300" simplePos="0" relativeHeight="487599104" behindDoc="0" locked="0" layoutInCell="1" allowOverlap="1" wp14:anchorId="32DC4778" wp14:editId="47AE9DCF">
                <wp:simplePos x="0" y="0"/>
                <wp:positionH relativeFrom="page">
                  <wp:posOffset>3190009</wp:posOffset>
                </wp:positionH>
                <wp:positionV relativeFrom="paragraph">
                  <wp:posOffset>3259975</wp:posOffset>
                </wp:positionV>
                <wp:extent cx="45719" cy="58420"/>
                <wp:effectExtent l="0" t="0" r="12065" b="17780"/>
                <wp:wrapNone/>
                <wp:docPr id="21" name="Agrupa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19" cy="58420"/>
                          <a:chOff x="8464" y="55"/>
                          <a:chExt cx="2000" cy="452"/>
                        </a:xfrm>
                      </wpg:grpSpPr>
                      <pic:pic xmlns:pic="http://schemas.openxmlformats.org/drawingml/2006/picture">
                        <pic:nvPicPr>
                          <pic:cNvPr id="22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64" y="55"/>
                            <a:ext cx="1853" cy="4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8611" y="55"/>
                            <a:ext cx="1853" cy="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7E30" w:rsidRDefault="00147E30">
                              <w:pPr>
                                <w:spacing w:before="9"/>
                                <w:ind w:left="112"/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Agrupa 21" o:spid="_x0000_s1028" style="position:absolute;margin-left:251.2pt;margin-top:256.7pt;width:3.6pt;height:4.6pt;z-index:487599104;mso-position-horizontal-relative:page" coordorigin="8464,55" coordsize="2000,4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">
                <v:shape id="Picture 36" o:spid="_x0000_s1029" type="#_x0000_t75" style="position:absolute;left:8464;top:55;width:1853;height:4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7UIvrFAAAA2wAAAA8AAABkcnMvZG93bnJldi54bWxEj0FrwkAUhO8F/8PyCr01m+ZQbXQVUVKE&#10;Hoqmxesj+0yi2bdhdzXpv+8WhB6HmfmGWaxG04kbOd9aVvCSpCCIK6tbrhV8lcXzDIQPyBo7y6Tg&#10;hzyslpOHBebaDryn2yHUIkLY56igCaHPpfRVQwZ9Ynvi6J2sMxiidLXUDocIN53M0vRVGmw5LjTY&#10;06ah6nK4GgVl5ws5Hd7fjt/7sdjuPj98dp4q9fQ4rucgAo3hP3xv77SCLIO/L/EHyOU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O1CL6xQAAANsAAAAPAAAAAAAAAAAAAAAA&#10;AJ8CAABkcnMvZG93bnJldi54bWxQSwUGAAAAAAQABAD3AAAAkQMAAAAA&#10;">
                  <v:imagedata r:id="rId12" o:title=""/>
                </v:shape>
                <v:shape id="Text Box 37" o:spid="_x0000_s1030" type="#_x0000_t202" style="position:absolute;left:8611;top:55;width:1853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147E30" w:rsidRDefault="00147E30">
                        <w:pPr>
                          <w:spacing w:before="9"/>
                          <w:ind w:left="112"/>
                          <w:rPr>
                            <w:b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sectPr w:rsidR="00796B51" w:rsidRPr="00BD557F" w:rsidSect="00E45AC5">
      <w:headerReference w:type="default" r:id="rId13"/>
      <w:type w:val="continuous"/>
      <w:pgSz w:w="11910" w:h="16840"/>
      <w:pgMar w:top="1580" w:right="1278" w:bottom="280" w:left="158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F66" w:rsidRDefault="00BC6F66" w:rsidP="00806F10">
      <w:r>
        <w:separator/>
      </w:r>
    </w:p>
  </w:endnote>
  <w:endnote w:type="continuationSeparator" w:id="0">
    <w:p w:rsidR="00BC6F66" w:rsidRDefault="00BC6F66" w:rsidP="0080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F66" w:rsidRDefault="00BC6F66" w:rsidP="00806F10">
      <w:r>
        <w:separator/>
      </w:r>
    </w:p>
  </w:footnote>
  <w:footnote w:type="continuationSeparator" w:id="0">
    <w:p w:rsidR="00BC6F66" w:rsidRDefault="00BC6F66" w:rsidP="00806F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F10" w:rsidRDefault="00806F10">
    <w:pPr>
      <w:pStyle w:val="Capalera"/>
    </w:pPr>
    <w:r>
      <w:rPr>
        <w:rFonts w:ascii="TradeGothic-BoldTwo" w:hAnsi="TradeGothic-BoldTwo"/>
        <w:noProof/>
        <w:sz w:val="16"/>
        <w:lang w:eastAsia="ca-ES"/>
      </w:rPr>
      <w:drawing>
        <wp:anchor distT="0" distB="0" distL="114300" distR="114300" simplePos="0" relativeHeight="251659264" behindDoc="0" locked="0" layoutInCell="1" allowOverlap="1" wp14:anchorId="25FB1EAC" wp14:editId="2DD48068">
          <wp:simplePos x="0" y="0"/>
          <wp:positionH relativeFrom="page">
            <wp:posOffset>551180</wp:posOffset>
          </wp:positionH>
          <wp:positionV relativeFrom="page">
            <wp:posOffset>536575</wp:posOffset>
          </wp:positionV>
          <wp:extent cx="1209675" cy="333375"/>
          <wp:effectExtent l="19050" t="0" r="9525" b="0"/>
          <wp:wrapTight wrapText="bothSides">
            <wp:wrapPolygon edited="0">
              <wp:start x="-340" y="0"/>
              <wp:lineTo x="-340" y="20983"/>
              <wp:lineTo x="21770" y="20983"/>
              <wp:lineTo x="21770" y="0"/>
              <wp:lineTo x="-34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530FE"/>
    <w:multiLevelType w:val="hybridMultilevel"/>
    <w:tmpl w:val="8EF82D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65D45"/>
    <w:multiLevelType w:val="hybridMultilevel"/>
    <w:tmpl w:val="D9B0F400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ADA0F44"/>
    <w:multiLevelType w:val="hybridMultilevel"/>
    <w:tmpl w:val="B55E64A0"/>
    <w:lvl w:ilvl="0" w:tplc="06926630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E82199"/>
    <w:multiLevelType w:val="hybridMultilevel"/>
    <w:tmpl w:val="53E28334"/>
    <w:lvl w:ilvl="0" w:tplc="B02E40AA">
      <w:numFmt w:val="bullet"/>
      <w:lvlText w:val="-"/>
      <w:lvlJc w:val="left"/>
      <w:pPr>
        <w:ind w:left="7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4">
    <w:nsid w:val="19561DF6"/>
    <w:multiLevelType w:val="hybridMultilevel"/>
    <w:tmpl w:val="776CF4F4"/>
    <w:lvl w:ilvl="0" w:tplc="6CCEB656">
      <w:numFmt w:val="bullet"/>
      <w:lvlText w:val="-"/>
      <w:lvlJc w:val="left"/>
      <w:pPr>
        <w:ind w:left="360" w:hanging="360"/>
      </w:pPr>
      <w:rPr>
        <w:rFonts w:ascii="Calibri" w:eastAsia="Verdan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A0019FB"/>
    <w:multiLevelType w:val="hybridMultilevel"/>
    <w:tmpl w:val="C7D0FD14"/>
    <w:lvl w:ilvl="0" w:tplc="B02E40AA"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1A962056"/>
    <w:multiLevelType w:val="hybridMultilevel"/>
    <w:tmpl w:val="AD705782"/>
    <w:lvl w:ilvl="0" w:tplc="2DFA5EBC">
      <w:start w:val="1"/>
      <w:numFmt w:val="bullet"/>
      <w:lvlText w:val="-"/>
      <w:lvlJc w:val="left"/>
      <w:pPr>
        <w:ind w:left="541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6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8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70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42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4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6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8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301" w:hanging="360"/>
      </w:pPr>
      <w:rPr>
        <w:rFonts w:ascii="Wingdings" w:hAnsi="Wingdings" w:hint="default"/>
      </w:rPr>
    </w:lvl>
  </w:abstractNum>
  <w:abstractNum w:abstractNumId="7">
    <w:nsid w:val="1EA6737C"/>
    <w:multiLevelType w:val="hybridMultilevel"/>
    <w:tmpl w:val="51709E80"/>
    <w:lvl w:ilvl="0" w:tplc="B02E40AA"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21086FC0"/>
    <w:multiLevelType w:val="hybridMultilevel"/>
    <w:tmpl w:val="C1E6507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5A488D"/>
    <w:multiLevelType w:val="hybridMultilevel"/>
    <w:tmpl w:val="06F2C274"/>
    <w:lvl w:ilvl="0" w:tplc="DAEE85DE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553972"/>
    <w:multiLevelType w:val="hybridMultilevel"/>
    <w:tmpl w:val="BA9453C6"/>
    <w:lvl w:ilvl="0" w:tplc="0403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36825B50"/>
    <w:multiLevelType w:val="hybridMultilevel"/>
    <w:tmpl w:val="91D2C2A6"/>
    <w:lvl w:ilvl="0" w:tplc="EEA4D080">
      <w:numFmt w:val="bullet"/>
      <w:lvlText w:val="-"/>
      <w:lvlJc w:val="left"/>
      <w:pPr>
        <w:ind w:left="603" w:hanging="122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5FF6E6D4">
      <w:numFmt w:val="bullet"/>
      <w:lvlText w:val=""/>
      <w:lvlJc w:val="left"/>
      <w:pPr>
        <w:ind w:left="1201" w:hanging="360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2" w:tplc="D0423422">
      <w:numFmt w:val="bullet"/>
      <w:lvlText w:val="•"/>
      <w:lvlJc w:val="left"/>
      <w:pPr>
        <w:ind w:left="2138" w:hanging="360"/>
      </w:pPr>
      <w:rPr>
        <w:rFonts w:hint="default"/>
        <w:lang w:val="ca-ES" w:eastAsia="en-US" w:bidi="ar-SA"/>
      </w:rPr>
    </w:lvl>
    <w:lvl w:ilvl="3" w:tplc="8664132A">
      <w:numFmt w:val="bullet"/>
      <w:lvlText w:val="•"/>
      <w:lvlJc w:val="left"/>
      <w:pPr>
        <w:ind w:left="3076" w:hanging="360"/>
      </w:pPr>
      <w:rPr>
        <w:rFonts w:hint="default"/>
        <w:lang w:val="ca-ES" w:eastAsia="en-US" w:bidi="ar-SA"/>
      </w:rPr>
    </w:lvl>
    <w:lvl w:ilvl="4" w:tplc="B54A5C20">
      <w:numFmt w:val="bullet"/>
      <w:lvlText w:val="•"/>
      <w:lvlJc w:val="left"/>
      <w:pPr>
        <w:ind w:left="4015" w:hanging="360"/>
      </w:pPr>
      <w:rPr>
        <w:rFonts w:hint="default"/>
        <w:lang w:val="ca-ES" w:eastAsia="en-US" w:bidi="ar-SA"/>
      </w:rPr>
    </w:lvl>
    <w:lvl w:ilvl="5" w:tplc="D59A1438">
      <w:numFmt w:val="bullet"/>
      <w:lvlText w:val="•"/>
      <w:lvlJc w:val="left"/>
      <w:pPr>
        <w:ind w:left="4953" w:hanging="360"/>
      </w:pPr>
      <w:rPr>
        <w:rFonts w:hint="default"/>
        <w:lang w:val="ca-ES" w:eastAsia="en-US" w:bidi="ar-SA"/>
      </w:rPr>
    </w:lvl>
    <w:lvl w:ilvl="6" w:tplc="07BC1A4E">
      <w:numFmt w:val="bullet"/>
      <w:lvlText w:val="•"/>
      <w:lvlJc w:val="left"/>
      <w:pPr>
        <w:ind w:left="5892" w:hanging="360"/>
      </w:pPr>
      <w:rPr>
        <w:rFonts w:hint="default"/>
        <w:lang w:val="ca-ES" w:eastAsia="en-US" w:bidi="ar-SA"/>
      </w:rPr>
    </w:lvl>
    <w:lvl w:ilvl="7" w:tplc="7C4AB1FC">
      <w:numFmt w:val="bullet"/>
      <w:lvlText w:val="•"/>
      <w:lvlJc w:val="left"/>
      <w:pPr>
        <w:ind w:left="6830" w:hanging="360"/>
      </w:pPr>
      <w:rPr>
        <w:rFonts w:hint="default"/>
        <w:lang w:val="ca-ES" w:eastAsia="en-US" w:bidi="ar-SA"/>
      </w:rPr>
    </w:lvl>
    <w:lvl w:ilvl="8" w:tplc="BB1CD06C">
      <w:numFmt w:val="bullet"/>
      <w:lvlText w:val="•"/>
      <w:lvlJc w:val="left"/>
      <w:pPr>
        <w:ind w:left="7769" w:hanging="360"/>
      </w:pPr>
      <w:rPr>
        <w:rFonts w:hint="default"/>
        <w:lang w:val="ca-ES" w:eastAsia="en-US" w:bidi="ar-SA"/>
      </w:rPr>
    </w:lvl>
  </w:abstractNum>
  <w:abstractNum w:abstractNumId="12">
    <w:nsid w:val="3B9B6FF5"/>
    <w:multiLevelType w:val="hybridMultilevel"/>
    <w:tmpl w:val="C9E86184"/>
    <w:lvl w:ilvl="0" w:tplc="0403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3CD97F18"/>
    <w:multiLevelType w:val="hybridMultilevel"/>
    <w:tmpl w:val="420C1F26"/>
    <w:lvl w:ilvl="0" w:tplc="357A1BEE">
      <w:numFmt w:val="bullet"/>
      <w:lvlText w:val=""/>
      <w:lvlJc w:val="left"/>
      <w:pPr>
        <w:ind w:left="1201" w:hanging="360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1" w:tplc="B9EE583A">
      <w:numFmt w:val="bullet"/>
      <w:lvlText w:val="•"/>
      <w:lvlJc w:val="left"/>
      <w:pPr>
        <w:ind w:left="2044" w:hanging="360"/>
      </w:pPr>
      <w:rPr>
        <w:rFonts w:hint="default"/>
        <w:lang w:val="ca-ES" w:eastAsia="en-US" w:bidi="ar-SA"/>
      </w:rPr>
    </w:lvl>
    <w:lvl w:ilvl="2" w:tplc="4626AC76">
      <w:numFmt w:val="bullet"/>
      <w:lvlText w:val="•"/>
      <w:lvlJc w:val="left"/>
      <w:pPr>
        <w:ind w:left="2889" w:hanging="360"/>
      </w:pPr>
      <w:rPr>
        <w:rFonts w:hint="default"/>
        <w:lang w:val="ca-ES" w:eastAsia="en-US" w:bidi="ar-SA"/>
      </w:rPr>
    </w:lvl>
    <w:lvl w:ilvl="3" w:tplc="96662BDC">
      <w:numFmt w:val="bullet"/>
      <w:lvlText w:val="•"/>
      <w:lvlJc w:val="left"/>
      <w:pPr>
        <w:ind w:left="3733" w:hanging="360"/>
      </w:pPr>
      <w:rPr>
        <w:rFonts w:hint="default"/>
        <w:lang w:val="ca-ES" w:eastAsia="en-US" w:bidi="ar-SA"/>
      </w:rPr>
    </w:lvl>
    <w:lvl w:ilvl="4" w:tplc="FB720606">
      <w:numFmt w:val="bullet"/>
      <w:lvlText w:val="•"/>
      <w:lvlJc w:val="left"/>
      <w:pPr>
        <w:ind w:left="4578" w:hanging="360"/>
      </w:pPr>
      <w:rPr>
        <w:rFonts w:hint="default"/>
        <w:lang w:val="ca-ES" w:eastAsia="en-US" w:bidi="ar-SA"/>
      </w:rPr>
    </w:lvl>
    <w:lvl w:ilvl="5" w:tplc="6F848500">
      <w:numFmt w:val="bullet"/>
      <w:lvlText w:val="•"/>
      <w:lvlJc w:val="left"/>
      <w:pPr>
        <w:ind w:left="5423" w:hanging="360"/>
      </w:pPr>
      <w:rPr>
        <w:rFonts w:hint="default"/>
        <w:lang w:val="ca-ES" w:eastAsia="en-US" w:bidi="ar-SA"/>
      </w:rPr>
    </w:lvl>
    <w:lvl w:ilvl="6" w:tplc="C85AB828">
      <w:numFmt w:val="bullet"/>
      <w:lvlText w:val="•"/>
      <w:lvlJc w:val="left"/>
      <w:pPr>
        <w:ind w:left="6267" w:hanging="360"/>
      </w:pPr>
      <w:rPr>
        <w:rFonts w:hint="default"/>
        <w:lang w:val="ca-ES" w:eastAsia="en-US" w:bidi="ar-SA"/>
      </w:rPr>
    </w:lvl>
    <w:lvl w:ilvl="7" w:tplc="4FBE8558">
      <w:numFmt w:val="bullet"/>
      <w:lvlText w:val="•"/>
      <w:lvlJc w:val="left"/>
      <w:pPr>
        <w:ind w:left="7112" w:hanging="360"/>
      </w:pPr>
      <w:rPr>
        <w:rFonts w:hint="default"/>
        <w:lang w:val="ca-ES" w:eastAsia="en-US" w:bidi="ar-SA"/>
      </w:rPr>
    </w:lvl>
    <w:lvl w:ilvl="8" w:tplc="0EF8A41E">
      <w:numFmt w:val="bullet"/>
      <w:lvlText w:val="•"/>
      <w:lvlJc w:val="left"/>
      <w:pPr>
        <w:ind w:left="7957" w:hanging="360"/>
      </w:pPr>
      <w:rPr>
        <w:rFonts w:hint="default"/>
        <w:lang w:val="ca-ES" w:eastAsia="en-US" w:bidi="ar-SA"/>
      </w:rPr>
    </w:lvl>
  </w:abstractNum>
  <w:abstractNum w:abstractNumId="14">
    <w:nsid w:val="3CFD0425"/>
    <w:multiLevelType w:val="hybridMultilevel"/>
    <w:tmpl w:val="7222FF32"/>
    <w:lvl w:ilvl="0" w:tplc="0403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>
    <w:nsid w:val="3D5A6503"/>
    <w:multiLevelType w:val="hybridMultilevel"/>
    <w:tmpl w:val="DC368ED0"/>
    <w:lvl w:ilvl="0" w:tplc="0403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>
    <w:nsid w:val="3EE7657E"/>
    <w:multiLevelType w:val="hybridMultilevel"/>
    <w:tmpl w:val="B8C00D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BC3F6B"/>
    <w:multiLevelType w:val="hybridMultilevel"/>
    <w:tmpl w:val="A07EA610"/>
    <w:lvl w:ilvl="0" w:tplc="06926630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7700B2"/>
    <w:multiLevelType w:val="hybridMultilevel"/>
    <w:tmpl w:val="C3E00B8E"/>
    <w:lvl w:ilvl="0" w:tplc="0403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9">
    <w:nsid w:val="445E0939"/>
    <w:multiLevelType w:val="hybridMultilevel"/>
    <w:tmpl w:val="E6724474"/>
    <w:lvl w:ilvl="0" w:tplc="06926630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3B527C"/>
    <w:multiLevelType w:val="hybridMultilevel"/>
    <w:tmpl w:val="5112AE3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D56678"/>
    <w:multiLevelType w:val="hybridMultilevel"/>
    <w:tmpl w:val="BF4A0F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945EB6"/>
    <w:multiLevelType w:val="hybridMultilevel"/>
    <w:tmpl w:val="B3681588"/>
    <w:lvl w:ilvl="0" w:tplc="B02E40AA"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3">
    <w:nsid w:val="55F55DEB"/>
    <w:multiLevelType w:val="hybridMultilevel"/>
    <w:tmpl w:val="B134AEEE"/>
    <w:lvl w:ilvl="0" w:tplc="06926630">
      <w:start w:val="6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77A3E4B"/>
    <w:multiLevelType w:val="hybridMultilevel"/>
    <w:tmpl w:val="DADA7106"/>
    <w:lvl w:ilvl="0" w:tplc="0403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25">
    <w:nsid w:val="5E534F77"/>
    <w:multiLevelType w:val="hybridMultilevel"/>
    <w:tmpl w:val="B99E77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85544F"/>
    <w:multiLevelType w:val="hybridMultilevel"/>
    <w:tmpl w:val="1FB85D46"/>
    <w:lvl w:ilvl="0" w:tplc="DAEE85DE">
      <w:numFmt w:val="bullet"/>
      <w:lvlText w:val="-"/>
      <w:lvlJc w:val="left"/>
      <w:pPr>
        <w:ind w:left="841" w:hanging="360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F74A5808">
      <w:numFmt w:val="bullet"/>
      <w:lvlText w:val="•"/>
      <w:lvlJc w:val="left"/>
      <w:pPr>
        <w:ind w:left="1720" w:hanging="360"/>
      </w:pPr>
      <w:rPr>
        <w:rFonts w:hint="default"/>
        <w:lang w:val="ca-ES" w:eastAsia="en-US" w:bidi="ar-SA"/>
      </w:rPr>
    </w:lvl>
    <w:lvl w:ilvl="2" w:tplc="C7D23CAC">
      <w:numFmt w:val="bullet"/>
      <w:lvlText w:val="•"/>
      <w:lvlJc w:val="left"/>
      <w:pPr>
        <w:ind w:left="2601" w:hanging="360"/>
      </w:pPr>
      <w:rPr>
        <w:rFonts w:hint="default"/>
        <w:lang w:val="ca-ES" w:eastAsia="en-US" w:bidi="ar-SA"/>
      </w:rPr>
    </w:lvl>
    <w:lvl w:ilvl="3" w:tplc="DBD412EC">
      <w:numFmt w:val="bullet"/>
      <w:lvlText w:val="•"/>
      <w:lvlJc w:val="left"/>
      <w:pPr>
        <w:ind w:left="3481" w:hanging="360"/>
      </w:pPr>
      <w:rPr>
        <w:rFonts w:hint="default"/>
        <w:lang w:val="ca-ES" w:eastAsia="en-US" w:bidi="ar-SA"/>
      </w:rPr>
    </w:lvl>
    <w:lvl w:ilvl="4" w:tplc="3D345A30">
      <w:numFmt w:val="bullet"/>
      <w:lvlText w:val="•"/>
      <w:lvlJc w:val="left"/>
      <w:pPr>
        <w:ind w:left="4362" w:hanging="360"/>
      </w:pPr>
      <w:rPr>
        <w:rFonts w:hint="default"/>
        <w:lang w:val="ca-ES" w:eastAsia="en-US" w:bidi="ar-SA"/>
      </w:rPr>
    </w:lvl>
    <w:lvl w:ilvl="5" w:tplc="38CC4FBE">
      <w:numFmt w:val="bullet"/>
      <w:lvlText w:val="•"/>
      <w:lvlJc w:val="left"/>
      <w:pPr>
        <w:ind w:left="5243" w:hanging="360"/>
      </w:pPr>
      <w:rPr>
        <w:rFonts w:hint="default"/>
        <w:lang w:val="ca-ES" w:eastAsia="en-US" w:bidi="ar-SA"/>
      </w:rPr>
    </w:lvl>
    <w:lvl w:ilvl="6" w:tplc="7BEC9F0A">
      <w:numFmt w:val="bullet"/>
      <w:lvlText w:val="•"/>
      <w:lvlJc w:val="left"/>
      <w:pPr>
        <w:ind w:left="6123" w:hanging="360"/>
      </w:pPr>
      <w:rPr>
        <w:rFonts w:hint="default"/>
        <w:lang w:val="ca-ES" w:eastAsia="en-US" w:bidi="ar-SA"/>
      </w:rPr>
    </w:lvl>
    <w:lvl w:ilvl="7" w:tplc="EFCC16EE">
      <w:numFmt w:val="bullet"/>
      <w:lvlText w:val="•"/>
      <w:lvlJc w:val="left"/>
      <w:pPr>
        <w:ind w:left="7004" w:hanging="360"/>
      </w:pPr>
      <w:rPr>
        <w:rFonts w:hint="default"/>
        <w:lang w:val="ca-ES" w:eastAsia="en-US" w:bidi="ar-SA"/>
      </w:rPr>
    </w:lvl>
    <w:lvl w:ilvl="8" w:tplc="11483F4A">
      <w:numFmt w:val="bullet"/>
      <w:lvlText w:val="•"/>
      <w:lvlJc w:val="left"/>
      <w:pPr>
        <w:ind w:left="7885" w:hanging="360"/>
      </w:pPr>
      <w:rPr>
        <w:rFonts w:hint="default"/>
        <w:lang w:val="ca-ES" w:eastAsia="en-US" w:bidi="ar-SA"/>
      </w:rPr>
    </w:lvl>
  </w:abstractNum>
  <w:abstractNum w:abstractNumId="27">
    <w:nsid w:val="6B7817A6"/>
    <w:multiLevelType w:val="hybridMultilevel"/>
    <w:tmpl w:val="FCE8048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7E6996"/>
    <w:multiLevelType w:val="hybridMultilevel"/>
    <w:tmpl w:val="70DE5150"/>
    <w:lvl w:ilvl="0" w:tplc="5894AC78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E32DAD"/>
    <w:multiLevelType w:val="hybridMultilevel"/>
    <w:tmpl w:val="185277EE"/>
    <w:lvl w:ilvl="0" w:tplc="B02E40AA"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0">
    <w:nsid w:val="7528500B"/>
    <w:multiLevelType w:val="hybridMultilevel"/>
    <w:tmpl w:val="A710923C"/>
    <w:lvl w:ilvl="0" w:tplc="997E219C">
      <w:start w:val="6"/>
      <w:numFmt w:val="bullet"/>
      <w:lvlText w:val="-"/>
      <w:lvlJc w:val="left"/>
      <w:pPr>
        <w:ind w:left="481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0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2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4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6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8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0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2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41" w:hanging="360"/>
      </w:pPr>
      <w:rPr>
        <w:rFonts w:ascii="Wingdings" w:hAnsi="Wingdings" w:hint="default"/>
      </w:rPr>
    </w:lvl>
  </w:abstractNum>
  <w:abstractNum w:abstractNumId="31">
    <w:nsid w:val="776D619A"/>
    <w:multiLevelType w:val="hybridMultilevel"/>
    <w:tmpl w:val="734A599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4E1F2F"/>
    <w:multiLevelType w:val="hybridMultilevel"/>
    <w:tmpl w:val="F3E2E6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1"/>
  </w:num>
  <w:num w:numId="3">
    <w:abstractNumId w:val="13"/>
  </w:num>
  <w:num w:numId="4">
    <w:abstractNumId w:val="9"/>
  </w:num>
  <w:num w:numId="5">
    <w:abstractNumId w:val="6"/>
  </w:num>
  <w:num w:numId="6">
    <w:abstractNumId w:val="30"/>
  </w:num>
  <w:num w:numId="7">
    <w:abstractNumId w:val="17"/>
  </w:num>
  <w:num w:numId="8">
    <w:abstractNumId w:val="22"/>
  </w:num>
  <w:num w:numId="9">
    <w:abstractNumId w:val="2"/>
  </w:num>
  <w:num w:numId="10">
    <w:abstractNumId w:val="16"/>
  </w:num>
  <w:num w:numId="11">
    <w:abstractNumId w:val="19"/>
  </w:num>
  <w:num w:numId="12">
    <w:abstractNumId w:val="23"/>
  </w:num>
  <w:num w:numId="13">
    <w:abstractNumId w:val="1"/>
  </w:num>
  <w:num w:numId="14">
    <w:abstractNumId w:val="0"/>
  </w:num>
  <w:num w:numId="15">
    <w:abstractNumId w:val="8"/>
  </w:num>
  <w:num w:numId="16">
    <w:abstractNumId w:val="18"/>
  </w:num>
  <w:num w:numId="17">
    <w:abstractNumId w:val="15"/>
  </w:num>
  <w:num w:numId="18">
    <w:abstractNumId w:val="29"/>
  </w:num>
  <w:num w:numId="19">
    <w:abstractNumId w:val="12"/>
  </w:num>
  <w:num w:numId="20">
    <w:abstractNumId w:val="5"/>
  </w:num>
  <w:num w:numId="21">
    <w:abstractNumId w:val="7"/>
  </w:num>
  <w:num w:numId="22">
    <w:abstractNumId w:val="3"/>
  </w:num>
  <w:num w:numId="23">
    <w:abstractNumId w:val="24"/>
  </w:num>
  <w:num w:numId="24">
    <w:abstractNumId w:val="14"/>
  </w:num>
  <w:num w:numId="25">
    <w:abstractNumId w:val="20"/>
  </w:num>
  <w:num w:numId="26">
    <w:abstractNumId w:val="27"/>
  </w:num>
  <w:num w:numId="27">
    <w:abstractNumId w:val="10"/>
  </w:num>
  <w:num w:numId="28">
    <w:abstractNumId w:val="22"/>
  </w:num>
  <w:num w:numId="29">
    <w:abstractNumId w:val="25"/>
  </w:num>
  <w:num w:numId="30">
    <w:abstractNumId w:val="32"/>
  </w:num>
  <w:num w:numId="31">
    <w:abstractNumId w:val="28"/>
  </w:num>
  <w:num w:numId="32">
    <w:abstractNumId w:val="21"/>
  </w:num>
  <w:num w:numId="33">
    <w:abstractNumId w:val="4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96B51"/>
    <w:rsid w:val="00020D42"/>
    <w:rsid w:val="00147E30"/>
    <w:rsid w:val="0016246D"/>
    <w:rsid w:val="00181BDF"/>
    <w:rsid w:val="001D6465"/>
    <w:rsid w:val="00340D2A"/>
    <w:rsid w:val="003C4588"/>
    <w:rsid w:val="00522AC3"/>
    <w:rsid w:val="00566CC6"/>
    <w:rsid w:val="00594FC9"/>
    <w:rsid w:val="005D31A4"/>
    <w:rsid w:val="00686899"/>
    <w:rsid w:val="00707520"/>
    <w:rsid w:val="007204E1"/>
    <w:rsid w:val="00796B51"/>
    <w:rsid w:val="00806F10"/>
    <w:rsid w:val="008B67FD"/>
    <w:rsid w:val="008D7958"/>
    <w:rsid w:val="00986738"/>
    <w:rsid w:val="009D6BCB"/>
    <w:rsid w:val="00A5202E"/>
    <w:rsid w:val="00AF7013"/>
    <w:rsid w:val="00B45D7F"/>
    <w:rsid w:val="00BC6F66"/>
    <w:rsid w:val="00BD557F"/>
    <w:rsid w:val="00CC5C45"/>
    <w:rsid w:val="00CD0C93"/>
    <w:rsid w:val="00D555B3"/>
    <w:rsid w:val="00DD5FBF"/>
    <w:rsid w:val="00E45AC5"/>
    <w:rsid w:val="00E73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ca-ES"/>
    </w:rPr>
  </w:style>
  <w:style w:type="paragraph" w:styleId="Ttol1">
    <w:name w:val="heading 1"/>
    <w:basedOn w:val="Normal"/>
    <w:uiPriority w:val="1"/>
    <w:qFormat/>
    <w:pPr>
      <w:spacing w:before="1"/>
      <w:outlineLvl w:val="0"/>
    </w:pPr>
    <w:rPr>
      <w:rFonts w:ascii="Trebuchet MS" w:eastAsia="Trebuchet MS" w:hAnsi="Trebuchet MS" w:cs="Trebuchet MS"/>
      <w:sz w:val="23"/>
      <w:szCs w:val="23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b/>
      <w:bCs/>
      <w:sz w:val="20"/>
      <w:szCs w:val="20"/>
    </w:rPr>
  </w:style>
  <w:style w:type="paragraph" w:styleId="Ttol">
    <w:name w:val="Title"/>
    <w:basedOn w:val="Normal"/>
    <w:uiPriority w:val="1"/>
    <w:qFormat/>
    <w:pPr>
      <w:spacing w:before="89"/>
      <w:ind w:left="647"/>
    </w:pPr>
    <w:rPr>
      <w:b/>
      <w:bCs/>
      <w:sz w:val="32"/>
      <w:szCs w:val="32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842" w:hanging="361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31"/>
      <w:ind w:left="69"/>
    </w:pPr>
    <w:rPr>
      <w:rFonts w:ascii="Microsoft Sans Serif" w:eastAsia="Microsoft Sans Serif" w:hAnsi="Microsoft Sans Serif" w:cs="Microsoft Sans Serif"/>
    </w:rPr>
  </w:style>
  <w:style w:type="paragraph" w:styleId="Capalera">
    <w:name w:val="header"/>
    <w:basedOn w:val="Normal"/>
    <w:link w:val="CapaleraCar"/>
    <w:uiPriority w:val="99"/>
    <w:unhideWhenUsed/>
    <w:rsid w:val="00806F1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06F10"/>
    <w:rPr>
      <w:rFonts w:ascii="Arial" w:eastAsia="Arial" w:hAnsi="Arial" w:cs="Arial"/>
      <w:lang w:val="ca-ES"/>
    </w:rPr>
  </w:style>
  <w:style w:type="paragraph" w:styleId="Peu">
    <w:name w:val="footer"/>
    <w:basedOn w:val="Normal"/>
    <w:link w:val="PeuCar"/>
    <w:uiPriority w:val="99"/>
    <w:unhideWhenUsed/>
    <w:rsid w:val="00806F1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06F10"/>
    <w:rPr>
      <w:rFonts w:ascii="Arial" w:eastAsia="Arial" w:hAnsi="Arial" w:cs="Arial"/>
      <w:lang w:val="ca-ES"/>
    </w:rPr>
  </w:style>
  <w:style w:type="table" w:styleId="Taulaambquadrcula">
    <w:name w:val="Table Grid"/>
    <w:basedOn w:val="Taulanormal"/>
    <w:uiPriority w:val="59"/>
    <w:rsid w:val="00340D2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986738"/>
    <w:rPr>
      <w:rFonts w:ascii="Arial MT" w:eastAsia="Arial MT" w:hAnsi="Arial MT" w:cs="Arial MT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47E3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47E30"/>
    <w:rPr>
      <w:rFonts w:ascii="Tahoma" w:eastAsia="Arial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ca-ES"/>
    </w:rPr>
  </w:style>
  <w:style w:type="paragraph" w:styleId="Ttol1">
    <w:name w:val="heading 1"/>
    <w:basedOn w:val="Normal"/>
    <w:uiPriority w:val="1"/>
    <w:qFormat/>
    <w:pPr>
      <w:spacing w:before="1"/>
      <w:outlineLvl w:val="0"/>
    </w:pPr>
    <w:rPr>
      <w:rFonts w:ascii="Trebuchet MS" w:eastAsia="Trebuchet MS" w:hAnsi="Trebuchet MS" w:cs="Trebuchet MS"/>
      <w:sz w:val="23"/>
      <w:szCs w:val="23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b/>
      <w:bCs/>
      <w:sz w:val="20"/>
      <w:szCs w:val="20"/>
    </w:rPr>
  </w:style>
  <w:style w:type="paragraph" w:styleId="Ttol">
    <w:name w:val="Title"/>
    <w:basedOn w:val="Normal"/>
    <w:uiPriority w:val="1"/>
    <w:qFormat/>
    <w:pPr>
      <w:spacing w:before="89"/>
      <w:ind w:left="647"/>
    </w:pPr>
    <w:rPr>
      <w:b/>
      <w:bCs/>
      <w:sz w:val="32"/>
      <w:szCs w:val="32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842" w:hanging="361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31"/>
      <w:ind w:left="69"/>
    </w:pPr>
    <w:rPr>
      <w:rFonts w:ascii="Microsoft Sans Serif" w:eastAsia="Microsoft Sans Serif" w:hAnsi="Microsoft Sans Serif" w:cs="Microsoft Sans Serif"/>
    </w:rPr>
  </w:style>
  <w:style w:type="paragraph" w:styleId="Capalera">
    <w:name w:val="header"/>
    <w:basedOn w:val="Normal"/>
    <w:link w:val="CapaleraCar"/>
    <w:uiPriority w:val="99"/>
    <w:unhideWhenUsed/>
    <w:rsid w:val="00806F1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06F10"/>
    <w:rPr>
      <w:rFonts w:ascii="Arial" w:eastAsia="Arial" w:hAnsi="Arial" w:cs="Arial"/>
      <w:lang w:val="ca-ES"/>
    </w:rPr>
  </w:style>
  <w:style w:type="paragraph" w:styleId="Peu">
    <w:name w:val="footer"/>
    <w:basedOn w:val="Normal"/>
    <w:link w:val="PeuCar"/>
    <w:uiPriority w:val="99"/>
    <w:unhideWhenUsed/>
    <w:rsid w:val="00806F1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06F10"/>
    <w:rPr>
      <w:rFonts w:ascii="Arial" w:eastAsia="Arial" w:hAnsi="Arial" w:cs="Arial"/>
      <w:lang w:val="ca-ES"/>
    </w:rPr>
  </w:style>
  <w:style w:type="table" w:styleId="Taulaambquadrcula">
    <w:name w:val="Table Grid"/>
    <w:basedOn w:val="Taulanormal"/>
    <w:uiPriority w:val="59"/>
    <w:rsid w:val="00340D2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986738"/>
    <w:rPr>
      <w:rFonts w:ascii="Arial MT" w:eastAsia="Arial MT" w:hAnsi="Arial MT" w:cs="Arial MT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47E3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47E30"/>
    <w:rPr>
      <w:rFonts w:ascii="Tahoma" w:eastAsia="Arial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5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ajuntament.barcelona.cat/notificacioelectronica/ca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B58A1-1939-4005-B6AB-DC9AD0546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Microsoft Word - OFERTA LICITACIÃfi LAVABOS QUÃ“MICS-OK</vt:lpstr>
    </vt:vector>
  </TitlesOfParts>
  <Company>IMI</Company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OFERTA LICITACIÃfi LAVABOS QUÃ“MICS-OK</dc:title>
  <dc:creator>Equipo1</dc:creator>
  <cp:lastModifiedBy>Ajuntament de Barcelona</cp:lastModifiedBy>
  <cp:revision>2</cp:revision>
  <cp:lastPrinted>2022-12-21T11:33:00Z</cp:lastPrinted>
  <dcterms:created xsi:type="dcterms:W3CDTF">2023-09-26T07:56:00Z</dcterms:created>
  <dcterms:modified xsi:type="dcterms:W3CDTF">2023-09-26T07:56:00Z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2020-12-07T00:00:00Z</vt:filetime>
  </property>
  <property fmtid="{D5CDD505-2E9C-101B-9397-08002B2CF9AE}" pid="3" name="LastSaved">
    <vt:filetime>2021-12-16T00:00:00Z</vt:filetime>
  </property>
</Properties>
</file>