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491" w:rsidRDefault="00730491" w:rsidP="0087592C">
      <w:pPr>
        <w:rPr>
          <w:b/>
          <w:szCs w:val="24"/>
        </w:rPr>
      </w:pPr>
      <w:bookmarkStart w:id="0" w:name="_GoBack"/>
      <w:bookmarkEnd w:id="0"/>
    </w:p>
    <w:p w:rsidR="00730491" w:rsidRDefault="00730491" w:rsidP="0087592C">
      <w:pPr>
        <w:rPr>
          <w:b/>
          <w:szCs w:val="24"/>
        </w:rPr>
      </w:pPr>
    </w:p>
    <w:p w:rsidR="006A2FBF" w:rsidRPr="00432BBF" w:rsidRDefault="0087592C" w:rsidP="002A37AE">
      <w:pPr>
        <w:rPr>
          <w:szCs w:val="24"/>
        </w:rPr>
      </w:pPr>
      <w:r w:rsidRPr="0087592C">
        <w:rPr>
          <w:b/>
          <w:szCs w:val="24"/>
        </w:rPr>
        <w:t>PLEC DE PRESCRIPCIONS TÈCNIQUES QUE HAN DE REGIR LA CONTRACTACIÓ DELS SERVEIS DE TREBALLS D’AUDITORIA</w:t>
      </w:r>
      <w:r w:rsidR="0037477A">
        <w:rPr>
          <w:b/>
          <w:szCs w:val="24"/>
        </w:rPr>
        <w:t xml:space="preserve"> PER </w:t>
      </w:r>
      <w:r w:rsidR="006A2FBF">
        <w:rPr>
          <w:b/>
          <w:szCs w:val="24"/>
        </w:rPr>
        <w:t>A LA REVISIÓ DE LA SITUACIÓ ECONOMICO-FINANÇERA</w:t>
      </w:r>
      <w:r w:rsidR="002A37AE">
        <w:rPr>
          <w:b/>
          <w:szCs w:val="24"/>
        </w:rPr>
        <w:t xml:space="preserve"> DE 4 DE LES CONCESSIONS ESPORTIVES MUNICIPALS GESTIONADES PER L’INSTITUT BARCELONA ESPORTS</w:t>
      </w:r>
      <w:r w:rsidR="00BC73BF">
        <w:rPr>
          <w:b/>
          <w:szCs w:val="24"/>
        </w:rPr>
        <w:t xml:space="preserve"> A LA CIUTAT DE BARCELONA AIXÍ COM L’ADEQUACIÓ DE LA GESTIÓ ECONOMICO-FINANÇERA ALS PLECS DE CLÀUSULES ADMINISTRATIVES PARTICULARS.</w:t>
      </w:r>
    </w:p>
    <w:p w:rsidR="00730491" w:rsidRDefault="00730491" w:rsidP="0087592C">
      <w:pPr>
        <w:rPr>
          <w:b/>
          <w:szCs w:val="24"/>
        </w:rPr>
      </w:pPr>
    </w:p>
    <w:p w:rsidR="00C74D7D" w:rsidRDefault="00C74D7D" w:rsidP="0087592C">
      <w:pPr>
        <w:rPr>
          <w:b/>
          <w:szCs w:val="24"/>
        </w:rPr>
      </w:pPr>
    </w:p>
    <w:p w:rsidR="0087592C" w:rsidRPr="0087592C" w:rsidRDefault="0087592C" w:rsidP="0087592C">
      <w:pPr>
        <w:rPr>
          <w:b/>
          <w:szCs w:val="24"/>
        </w:rPr>
      </w:pPr>
      <w:r w:rsidRPr="0087592C">
        <w:rPr>
          <w:b/>
          <w:szCs w:val="24"/>
        </w:rPr>
        <w:t xml:space="preserve">Clàusula 1. Objecte del contracte </w:t>
      </w:r>
    </w:p>
    <w:p w:rsidR="0087592C" w:rsidRDefault="0087592C" w:rsidP="0087592C">
      <w:pPr>
        <w:rPr>
          <w:szCs w:val="24"/>
        </w:rPr>
      </w:pPr>
    </w:p>
    <w:p w:rsidR="00C74D7D" w:rsidRDefault="00C74D7D" w:rsidP="00C74D7D">
      <w:pPr>
        <w:rPr>
          <w:rFonts w:cs="Arial"/>
          <w:sz w:val="22"/>
        </w:rPr>
      </w:pPr>
      <w:r>
        <w:rPr>
          <w:rFonts w:cs="Arial"/>
          <w:sz w:val="22"/>
        </w:rPr>
        <w:t>L’objecte del contracte és la contractació del servei d’auditoria per a la comprovació limitada dels comptes anuals de l’exercici 2023 i l’adequació als plecs de clàusules administratives particulars dels contractes de concessió de serveis vigents dels següents contractes de concessió d’instal·lacions esportives que gestiona l’Institut Barcelona Esports:</w:t>
      </w:r>
    </w:p>
    <w:p w:rsidR="00C74D7D" w:rsidRDefault="00C74D7D" w:rsidP="00C74D7D">
      <w:pPr>
        <w:rPr>
          <w:rFonts w:cs="Arial"/>
          <w:sz w:val="22"/>
        </w:rPr>
      </w:pPr>
    </w:p>
    <w:p w:rsidR="00C74D7D" w:rsidRDefault="00C74D7D" w:rsidP="00C74D7D">
      <w:pPr>
        <w:pStyle w:val="Pargrafdellista"/>
        <w:numPr>
          <w:ilvl w:val="0"/>
          <w:numId w:val="19"/>
        </w:numPr>
        <w:rPr>
          <w:rFonts w:cs="Arial"/>
          <w:sz w:val="22"/>
        </w:rPr>
      </w:pPr>
      <w:r>
        <w:rPr>
          <w:rFonts w:cs="Arial"/>
          <w:sz w:val="22"/>
        </w:rPr>
        <w:t>CEM Estació del Nord</w:t>
      </w:r>
    </w:p>
    <w:p w:rsidR="00C74D7D" w:rsidRDefault="00C74D7D" w:rsidP="00C74D7D">
      <w:pPr>
        <w:pStyle w:val="Pargrafdellista"/>
        <w:numPr>
          <w:ilvl w:val="0"/>
          <w:numId w:val="19"/>
        </w:numPr>
        <w:rPr>
          <w:rFonts w:cs="Arial"/>
          <w:sz w:val="22"/>
        </w:rPr>
      </w:pPr>
      <w:r>
        <w:rPr>
          <w:rFonts w:cs="Arial"/>
          <w:sz w:val="22"/>
        </w:rPr>
        <w:t>CEM Espanya Industrial</w:t>
      </w:r>
    </w:p>
    <w:p w:rsidR="00C74D7D" w:rsidRDefault="00C74D7D" w:rsidP="00C74D7D">
      <w:pPr>
        <w:pStyle w:val="Pargrafdellista"/>
        <w:numPr>
          <w:ilvl w:val="0"/>
          <w:numId w:val="19"/>
        </w:numPr>
        <w:rPr>
          <w:rFonts w:cs="Arial"/>
          <w:sz w:val="22"/>
        </w:rPr>
      </w:pPr>
      <w:r>
        <w:rPr>
          <w:rFonts w:cs="Arial"/>
          <w:sz w:val="22"/>
        </w:rPr>
        <w:t>CEM Olímpics Vall d’Hebron</w:t>
      </w:r>
    </w:p>
    <w:p w:rsidR="00C44BF8" w:rsidRDefault="00C74D7D" w:rsidP="0087592C">
      <w:pPr>
        <w:pStyle w:val="Pargrafdellista"/>
        <w:numPr>
          <w:ilvl w:val="0"/>
          <w:numId w:val="19"/>
        </w:numPr>
        <w:rPr>
          <w:rFonts w:cs="Arial"/>
          <w:sz w:val="22"/>
        </w:rPr>
      </w:pPr>
      <w:r>
        <w:rPr>
          <w:rFonts w:cs="Arial"/>
          <w:sz w:val="22"/>
        </w:rPr>
        <w:t>IEM Piscines Sant Jordi – Escola Industrial</w:t>
      </w:r>
    </w:p>
    <w:p w:rsidR="00C44BF8" w:rsidRDefault="00C44BF8" w:rsidP="00C44BF8">
      <w:pPr>
        <w:rPr>
          <w:rFonts w:cs="Arial"/>
          <w:sz w:val="22"/>
        </w:rPr>
      </w:pPr>
    </w:p>
    <w:p w:rsidR="00C44BF8" w:rsidRDefault="00C44BF8" w:rsidP="00C44BF8">
      <w:pPr>
        <w:rPr>
          <w:szCs w:val="24"/>
        </w:rPr>
      </w:pPr>
      <w:r>
        <w:rPr>
          <w:szCs w:val="24"/>
        </w:rPr>
        <w:t>Les instal·lacions s’han dividit en dos lots, sent d’aplicació la totalitat del clàusules d’aquest plec per a cadascun dels lots objecte del contracte:</w:t>
      </w:r>
    </w:p>
    <w:p w:rsidR="00C44BF8" w:rsidRDefault="00C44BF8" w:rsidP="00C44BF8">
      <w:pPr>
        <w:rPr>
          <w:szCs w:val="24"/>
        </w:rPr>
      </w:pPr>
    </w:p>
    <w:tbl>
      <w:tblPr>
        <w:tblStyle w:val="Taulaambquadrcula"/>
        <w:tblW w:w="0" w:type="auto"/>
        <w:tblInd w:w="902" w:type="dxa"/>
        <w:tblLook w:val="04A0" w:firstRow="1" w:lastRow="0" w:firstColumn="1" w:lastColumn="0" w:noHBand="0" w:noVBand="1"/>
      </w:tblPr>
      <w:tblGrid>
        <w:gridCol w:w="7298"/>
      </w:tblGrid>
      <w:tr w:rsidR="00C44BF8" w:rsidRPr="008975CF" w:rsidTr="00C44BF8">
        <w:trPr>
          <w:trHeight w:val="265"/>
        </w:trPr>
        <w:tc>
          <w:tcPr>
            <w:tcW w:w="7298" w:type="dxa"/>
            <w:shd w:val="clear" w:color="auto" w:fill="D9D9D9" w:themeFill="background1" w:themeFillShade="D9"/>
          </w:tcPr>
          <w:p w:rsidR="00C44BF8" w:rsidRPr="008975CF" w:rsidRDefault="00345D82" w:rsidP="00C44BF8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Objecte del contracte</w:t>
            </w:r>
          </w:p>
        </w:tc>
      </w:tr>
      <w:tr w:rsidR="00C44BF8" w:rsidRPr="00B36BB4" w:rsidTr="00C44BF8">
        <w:trPr>
          <w:trHeight w:val="495"/>
        </w:trPr>
        <w:tc>
          <w:tcPr>
            <w:tcW w:w="7298" w:type="dxa"/>
          </w:tcPr>
          <w:p w:rsidR="00C44BF8" w:rsidRPr="00B36BB4" w:rsidRDefault="00C44BF8" w:rsidP="00C44BF8">
            <w:pPr>
              <w:rPr>
                <w:rFonts w:cstheme="minorHAnsi"/>
                <w:color w:val="000000"/>
                <w:sz w:val="22"/>
              </w:rPr>
            </w:pPr>
            <w:r>
              <w:rPr>
                <w:rFonts w:cstheme="minorHAnsi"/>
                <w:color w:val="000000"/>
                <w:sz w:val="22"/>
              </w:rPr>
              <w:t>Lot 1: CEM Estació del Nord + Piscines Sant Jordi-Escola Industrial</w:t>
            </w:r>
          </w:p>
        </w:tc>
      </w:tr>
      <w:tr w:rsidR="00C44BF8" w:rsidRPr="00B36BB4" w:rsidTr="00C44BF8">
        <w:trPr>
          <w:trHeight w:val="512"/>
        </w:trPr>
        <w:tc>
          <w:tcPr>
            <w:tcW w:w="7298" w:type="dxa"/>
          </w:tcPr>
          <w:p w:rsidR="00C44BF8" w:rsidRPr="00B36BB4" w:rsidRDefault="00C44BF8" w:rsidP="00C44BF8">
            <w:pPr>
              <w:rPr>
                <w:rFonts w:cstheme="minorHAnsi"/>
                <w:color w:val="000000"/>
                <w:sz w:val="22"/>
              </w:rPr>
            </w:pPr>
            <w:r>
              <w:rPr>
                <w:rFonts w:cstheme="minorHAnsi"/>
                <w:color w:val="000000"/>
                <w:sz w:val="22"/>
              </w:rPr>
              <w:t>Lot 2: CEM Espanya Industrial + Olímpics Vall d’Hebron</w:t>
            </w:r>
          </w:p>
        </w:tc>
      </w:tr>
    </w:tbl>
    <w:p w:rsidR="00C44BF8" w:rsidRPr="00C44BF8" w:rsidRDefault="00C44BF8" w:rsidP="00C44BF8">
      <w:pPr>
        <w:rPr>
          <w:rFonts w:cs="Arial"/>
          <w:sz w:val="22"/>
        </w:rPr>
      </w:pPr>
    </w:p>
    <w:p w:rsidR="00C44BF8" w:rsidRPr="0087592C" w:rsidRDefault="00C44BF8" w:rsidP="0087592C">
      <w:pPr>
        <w:rPr>
          <w:szCs w:val="24"/>
        </w:rPr>
      </w:pPr>
    </w:p>
    <w:p w:rsidR="00C74D7D" w:rsidRPr="00C74D7D" w:rsidRDefault="00C74D7D" w:rsidP="00C74D7D">
      <w:pPr>
        <w:rPr>
          <w:szCs w:val="24"/>
        </w:rPr>
      </w:pPr>
      <w:r w:rsidRPr="00C74D7D">
        <w:rPr>
          <w:szCs w:val="24"/>
        </w:rPr>
        <w:t>L'empresa adjudicatària estarà obligada a executar les tasques objecte del contracte d'acord</w:t>
      </w:r>
    </w:p>
    <w:p w:rsidR="00C74D7D" w:rsidRPr="00C74D7D" w:rsidRDefault="00C74D7D" w:rsidP="00C74D7D">
      <w:pPr>
        <w:rPr>
          <w:szCs w:val="24"/>
        </w:rPr>
      </w:pPr>
      <w:r w:rsidRPr="00C74D7D">
        <w:rPr>
          <w:szCs w:val="24"/>
        </w:rPr>
        <w:t>amb l’establert en el present plec de prescripcion</w:t>
      </w:r>
      <w:r>
        <w:rPr>
          <w:szCs w:val="24"/>
        </w:rPr>
        <w:t xml:space="preserve">s tècniques particulars (PPTP) i </w:t>
      </w:r>
      <w:r w:rsidRPr="00C74D7D">
        <w:rPr>
          <w:szCs w:val="24"/>
        </w:rPr>
        <w:t>en el plec de</w:t>
      </w:r>
    </w:p>
    <w:p w:rsidR="00C74D7D" w:rsidRDefault="00C74D7D" w:rsidP="00C74D7D">
      <w:pPr>
        <w:rPr>
          <w:szCs w:val="24"/>
        </w:rPr>
      </w:pPr>
      <w:r w:rsidRPr="00C74D7D">
        <w:rPr>
          <w:szCs w:val="24"/>
        </w:rPr>
        <w:t>clàusules administratives particulars (PCAP), sempre d’acord amb la normativa que sigui d’aplicació.</w:t>
      </w:r>
    </w:p>
    <w:p w:rsidR="00C74D7D" w:rsidRPr="00C74D7D" w:rsidRDefault="00C74D7D" w:rsidP="00C74D7D">
      <w:pPr>
        <w:rPr>
          <w:szCs w:val="24"/>
        </w:rPr>
      </w:pPr>
    </w:p>
    <w:p w:rsidR="00C74D7D" w:rsidRDefault="00C74D7D" w:rsidP="00C74D7D">
      <w:pPr>
        <w:rPr>
          <w:szCs w:val="24"/>
        </w:rPr>
      </w:pPr>
      <w:r w:rsidRPr="00C74D7D">
        <w:rPr>
          <w:szCs w:val="24"/>
        </w:rPr>
        <w:t>L'adjudicatari haurà de prestar els serveis segons s’assenyala en el present plec, on es</w:t>
      </w:r>
      <w:r>
        <w:rPr>
          <w:szCs w:val="24"/>
        </w:rPr>
        <w:t xml:space="preserve"> </w:t>
      </w:r>
      <w:r w:rsidRPr="00C74D7D">
        <w:rPr>
          <w:szCs w:val="24"/>
        </w:rPr>
        <w:t>relacionen les instal·lacions i prestacions objecte del contracte, les actuacions a realitzar i la</w:t>
      </w:r>
      <w:r>
        <w:rPr>
          <w:szCs w:val="24"/>
        </w:rPr>
        <w:t xml:space="preserve"> </w:t>
      </w:r>
      <w:r w:rsidRPr="00C74D7D">
        <w:rPr>
          <w:szCs w:val="24"/>
        </w:rPr>
        <w:t>seva freqüència, i les especificacions dels equipaments i mitjans que s’hauran d’utilitzar.</w:t>
      </w:r>
    </w:p>
    <w:p w:rsidR="00C74D7D" w:rsidRPr="00C74D7D" w:rsidRDefault="00C74D7D" w:rsidP="00C74D7D">
      <w:pPr>
        <w:rPr>
          <w:szCs w:val="24"/>
        </w:rPr>
      </w:pPr>
    </w:p>
    <w:p w:rsidR="00C74D7D" w:rsidRPr="0087592C" w:rsidRDefault="00C74D7D" w:rsidP="00C74D7D">
      <w:pPr>
        <w:rPr>
          <w:szCs w:val="24"/>
        </w:rPr>
      </w:pPr>
      <w:r w:rsidRPr="00C74D7D">
        <w:rPr>
          <w:szCs w:val="24"/>
        </w:rPr>
        <w:t>El present plec té caràcter contractual i serà signat en prova de conformitat per l’empresa</w:t>
      </w:r>
      <w:r>
        <w:rPr>
          <w:szCs w:val="24"/>
        </w:rPr>
        <w:t xml:space="preserve"> </w:t>
      </w:r>
      <w:r w:rsidRPr="00C74D7D">
        <w:rPr>
          <w:szCs w:val="24"/>
        </w:rPr>
        <w:t>adjudicatària, juntament amb altres documents, en l'acte de formalització del contracte.</w:t>
      </w:r>
    </w:p>
    <w:p w:rsidR="00432BBF" w:rsidRPr="00432BBF" w:rsidRDefault="00432BBF" w:rsidP="00A640E4">
      <w:pPr>
        <w:rPr>
          <w:szCs w:val="24"/>
        </w:rPr>
      </w:pPr>
    </w:p>
    <w:p w:rsidR="00730491" w:rsidRDefault="00730491" w:rsidP="00A95C4B">
      <w:pPr>
        <w:pStyle w:val="Textindependent"/>
        <w:rPr>
          <w:rFonts w:asciiTheme="minorHAnsi" w:hAnsiTheme="minorHAnsi"/>
          <w:szCs w:val="24"/>
        </w:rPr>
      </w:pPr>
    </w:p>
    <w:p w:rsidR="0087592C" w:rsidRDefault="00A95C4B" w:rsidP="0087592C">
      <w:pPr>
        <w:rPr>
          <w:b/>
          <w:bCs/>
          <w:color w:val="auto"/>
          <w:sz w:val="23"/>
          <w:szCs w:val="23"/>
        </w:rPr>
      </w:pPr>
      <w:r>
        <w:rPr>
          <w:b/>
          <w:szCs w:val="24"/>
        </w:rPr>
        <w:t>Clàusula 2</w:t>
      </w:r>
      <w:r w:rsidR="0087592C" w:rsidRPr="0087592C">
        <w:rPr>
          <w:b/>
          <w:szCs w:val="24"/>
        </w:rPr>
        <w:t xml:space="preserve">. Direcció i Supervisió dels Treballs </w:t>
      </w:r>
    </w:p>
    <w:p w:rsidR="0087592C" w:rsidRPr="0087592C" w:rsidRDefault="0087592C" w:rsidP="0087592C">
      <w:pPr>
        <w:rPr>
          <w:szCs w:val="24"/>
        </w:rPr>
      </w:pPr>
    </w:p>
    <w:p w:rsidR="0087592C" w:rsidRDefault="0087592C" w:rsidP="0087592C">
      <w:pPr>
        <w:rPr>
          <w:szCs w:val="24"/>
        </w:rPr>
      </w:pPr>
      <w:r w:rsidRPr="0087592C">
        <w:rPr>
          <w:szCs w:val="24"/>
        </w:rPr>
        <w:lastRenderedPageBreak/>
        <w:t>El treball es realitzarà sota la su</w:t>
      </w:r>
      <w:r w:rsidR="002D7F25">
        <w:rPr>
          <w:szCs w:val="24"/>
        </w:rPr>
        <w:t>pervisió i control del Institut</w:t>
      </w:r>
      <w:r w:rsidRPr="0087592C">
        <w:rPr>
          <w:szCs w:val="24"/>
        </w:rPr>
        <w:t xml:space="preserve"> Barcelona Esports, i en tot moment l’adjudicatari haurà de donar la informació que se li requereixi per verificar el grau d’execució dels treballs. </w:t>
      </w:r>
    </w:p>
    <w:p w:rsidR="002D7F25" w:rsidRPr="0087592C" w:rsidRDefault="002D7F25" w:rsidP="0087592C">
      <w:pPr>
        <w:rPr>
          <w:szCs w:val="24"/>
        </w:rPr>
      </w:pPr>
    </w:p>
    <w:p w:rsidR="0087592C" w:rsidRDefault="0087592C" w:rsidP="0087592C">
      <w:pPr>
        <w:rPr>
          <w:szCs w:val="24"/>
        </w:rPr>
      </w:pPr>
      <w:r w:rsidRPr="0087592C">
        <w:rPr>
          <w:szCs w:val="24"/>
        </w:rPr>
        <w:t>Els programes i papers de treball així com la resta de la documentació que hagi servit de suport per a l’elaboració dels informes, es trobaran a disposició del Institut Barcelona Esports i de la Intervenció General, en qualsevol moment durant la realització dels treballs i també fins la vigència del contracte. Aquesta documentació haurà de lliurar-se en supor</w:t>
      </w:r>
      <w:r w:rsidR="002F05FC">
        <w:rPr>
          <w:szCs w:val="24"/>
        </w:rPr>
        <w:t>t informàtic.</w:t>
      </w:r>
    </w:p>
    <w:p w:rsidR="002D7F25" w:rsidRPr="0087592C" w:rsidRDefault="002D7F25" w:rsidP="0087592C">
      <w:pPr>
        <w:rPr>
          <w:szCs w:val="24"/>
        </w:rPr>
      </w:pPr>
    </w:p>
    <w:p w:rsidR="002D7F25" w:rsidRDefault="0087592C" w:rsidP="0087592C">
      <w:pPr>
        <w:rPr>
          <w:szCs w:val="24"/>
        </w:rPr>
      </w:pPr>
      <w:r w:rsidRPr="00FA7DDE">
        <w:rPr>
          <w:szCs w:val="24"/>
        </w:rPr>
        <w:t xml:space="preserve">L’Institut Barcelona Esports comprovarà que el nombre de membres, experiència i capacitat </w:t>
      </w:r>
      <w:r w:rsidRPr="00A95C4B">
        <w:rPr>
          <w:szCs w:val="24"/>
        </w:rPr>
        <w:t>professional de l’equip és el fixat al contracte i que es compleixen les dates previstes per a l’execució dels treballs. Es requereix</w:t>
      </w:r>
      <w:r w:rsidR="002C07EB">
        <w:rPr>
          <w:szCs w:val="24"/>
        </w:rPr>
        <w:t xml:space="preserve"> que els membres de l’equip de treball que realitzarà les tasques, disposin de </w:t>
      </w:r>
      <w:r w:rsidRPr="00A95C4B">
        <w:rPr>
          <w:szCs w:val="24"/>
        </w:rPr>
        <w:t xml:space="preserve"> titulació suficient </w:t>
      </w:r>
      <w:r w:rsidR="00D3141D" w:rsidRPr="00A95C4B">
        <w:rPr>
          <w:szCs w:val="24"/>
        </w:rPr>
        <w:t>relacionada amb les tasques a desenvolupar, es a dir estudis universitaris en Economia, Direcci</w:t>
      </w:r>
      <w:r w:rsidR="00234234" w:rsidRPr="00A95C4B">
        <w:rPr>
          <w:szCs w:val="24"/>
        </w:rPr>
        <w:t>ó i A</w:t>
      </w:r>
      <w:r w:rsidR="00D3141D" w:rsidRPr="00A95C4B">
        <w:rPr>
          <w:szCs w:val="24"/>
        </w:rPr>
        <w:t>dministració d’</w:t>
      </w:r>
      <w:r w:rsidR="00234234" w:rsidRPr="00A95C4B">
        <w:rPr>
          <w:szCs w:val="24"/>
        </w:rPr>
        <w:t>E</w:t>
      </w:r>
      <w:r w:rsidR="00D3141D" w:rsidRPr="00A95C4B">
        <w:rPr>
          <w:szCs w:val="24"/>
        </w:rPr>
        <w:t>mpreses o similars.</w:t>
      </w:r>
    </w:p>
    <w:p w:rsidR="00D3141D" w:rsidRPr="0087592C" w:rsidRDefault="00D3141D" w:rsidP="0087592C">
      <w:pPr>
        <w:rPr>
          <w:szCs w:val="24"/>
        </w:rPr>
      </w:pPr>
    </w:p>
    <w:p w:rsidR="0087592C" w:rsidRPr="0087592C" w:rsidRDefault="0087592C" w:rsidP="0087592C">
      <w:pPr>
        <w:rPr>
          <w:szCs w:val="24"/>
        </w:rPr>
      </w:pPr>
      <w:r w:rsidRPr="0087592C">
        <w:rPr>
          <w:szCs w:val="24"/>
        </w:rPr>
        <w:t xml:space="preserve">La responsabilitat de l’evidència suficient, pertinent i vàlida i l’elaboració dels informes en la planificació correspon al Soci-Director assignat per l’empresa auditora. </w:t>
      </w:r>
    </w:p>
    <w:p w:rsidR="00556CD8" w:rsidRDefault="00556CD8" w:rsidP="00A640E4">
      <w:pPr>
        <w:rPr>
          <w:szCs w:val="24"/>
        </w:rPr>
      </w:pPr>
    </w:p>
    <w:p w:rsidR="00CB427B" w:rsidRPr="0087592C" w:rsidRDefault="00CB427B" w:rsidP="00A640E4">
      <w:pPr>
        <w:rPr>
          <w:b/>
          <w:szCs w:val="24"/>
        </w:rPr>
      </w:pPr>
    </w:p>
    <w:p w:rsidR="0087592C" w:rsidRDefault="00A95C4B" w:rsidP="0087592C">
      <w:pPr>
        <w:rPr>
          <w:b/>
          <w:szCs w:val="24"/>
        </w:rPr>
      </w:pPr>
      <w:r>
        <w:rPr>
          <w:b/>
          <w:szCs w:val="24"/>
        </w:rPr>
        <w:t>Clàusula 3</w:t>
      </w:r>
      <w:r w:rsidR="0087592C" w:rsidRPr="0087592C">
        <w:rPr>
          <w:b/>
          <w:szCs w:val="24"/>
        </w:rPr>
        <w:t xml:space="preserve">. Descripció dels treballs a realitzar </w:t>
      </w:r>
    </w:p>
    <w:p w:rsidR="0087592C" w:rsidRPr="0087592C" w:rsidRDefault="0087592C" w:rsidP="0087592C">
      <w:pPr>
        <w:rPr>
          <w:b/>
          <w:szCs w:val="24"/>
        </w:rPr>
      </w:pPr>
    </w:p>
    <w:p w:rsidR="003A04FE" w:rsidRDefault="00E03754" w:rsidP="0087592C">
      <w:pPr>
        <w:rPr>
          <w:b/>
          <w:szCs w:val="24"/>
        </w:rPr>
      </w:pPr>
      <w:r>
        <w:rPr>
          <w:b/>
          <w:szCs w:val="24"/>
        </w:rPr>
        <w:t>4</w:t>
      </w:r>
      <w:r w:rsidR="0087592C" w:rsidRPr="0087592C">
        <w:rPr>
          <w:b/>
          <w:szCs w:val="24"/>
        </w:rPr>
        <w:t xml:space="preserve">.1 Fases: </w:t>
      </w:r>
    </w:p>
    <w:p w:rsidR="003A04FE" w:rsidRDefault="003A04FE" w:rsidP="0087592C">
      <w:pPr>
        <w:rPr>
          <w:b/>
          <w:szCs w:val="24"/>
        </w:rPr>
      </w:pPr>
    </w:p>
    <w:p w:rsidR="002D7F25" w:rsidRPr="00DF3A48" w:rsidRDefault="00E03754" w:rsidP="0087592C">
      <w:pPr>
        <w:rPr>
          <w:b/>
          <w:szCs w:val="24"/>
        </w:rPr>
      </w:pPr>
      <w:r>
        <w:rPr>
          <w:b/>
          <w:szCs w:val="24"/>
        </w:rPr>
        <w:t>4</w:t>
      </w:r>
      <w:r w:rsidR="00BB7756" w:rsidRPr="00DF3A48">
        <w:rPr>
          <w:b/>
          <w:szCs w:val="24"/>
        </w:rPr>
        <w:t>.1.1 Planificació i petició de documentació</w:t>
      </w:r>
    </w:p>
    <w:p w:rsidR="00BB7756" w:rsidRPr="0087592C" w:rsidRDefault="00BB7756" w:rsidP="0087592C">
      <w:pPr>
        <w:rPr>
          <w:szCs w:val="24"/>
        </w:rPr>
      </w:pPr>
    </w:p>
    <w:p w:rsidR="00730491" w:rsidRDefault="0087592C" w:rsidP="00730491">
      <w:pPr>
        <w:rPr>
          <w:szCs w:val="24"/>
        </w:rPr>
      </w:pPr>
      <w:r w:rsidRPr="0087592C">
        <w:rPr>
          <w:szCs w:val="24"/>
        </w:rPr>
        <w:t xml:space="preserve">Aquetes tasques es realitzaran durant el primer mes d’execució. </w:t>
      </w:r>
    </w:p>
    <w:p w:rsidR="00730491" w:rsidRDefault="00730491" w:rsidP="00730491">
      <w:pPr>
        <w:rPr>
          <w:szCs w:val="24"/>
        </w:rPr>
      </w:pPr>
    </w:p>
    <w:p w:rsidR="00730491" w:rsidRDefault="0087592C" w:rsidP="00730491">
      <w:pPr>
        <w:rPr>
          <w:szCs w:val="24"/>
        </w:rPr>
      </w:pPr>
      <w:r w:rsidRPr="0087592C">
        <w:rPr>
          <w:szCs w:val="24"/>
        </w:rPr>
        <w:t>En aquesta fase de planificació, l’Institut Barcelona Esports conjuntament amb l’adjudicatari, fixaran i delimitaran l’abast a revisar, així com el tipus de prova i nivell d’aprofundiment de la revisió, en funció de les característiques dels diferents concessionaris</w:t>
      </w:r>
      <w:r w:rsidR="00730491">
        <w:rPr>
          <w:szCs w:val="24"/>
        </w:rPr>
        <w:t xml:space="preserve">. En base a això, l’empresa adjudicatària sol·licitarà </w:t>
      </w:r>
      <w:r w:rsidR="00A03C98">
        <w:rPr>
          <w:szCs w:val="24"/>
        </w:rPr>
        <w:t>directament a les entitats</w:t>
      </w:r>
      <w:r w:rsidR="00730491">
        <w:rPr>
          <w:szCs w:val="24"/>
        </w:rPr>
        <w:t xml:space="preserve"> concessionàries objecte d’aquests informes la documentació necessària per a la seva realització.</w:t>
      </w:r>
    </w:p>
    <w:p w:rsidR="00730491" w:rsidRDefault="00730491" w:rsidP="00730491">
      <w:pPr>
        <w:rPr>
          <w:szCs w:val="24"/>
        </w:rPr>
      </w:pPr>
    </w:p>
    <w:p w:rsidR="002D7F25" w:rsidRPr="0087592C" w:rsidRDefault="002D7F25" w:rsidP="0087592C">
      <w:pPr>
        <w:rPr>
          <w:szCs w:val="24"/>
        </w:rPr>
      </w:pPr>
    </w:p>
    <w:p w:rsidR="003943AF" w:rsidRPr="00DF3A48" w:rsidRDefault="00E03754" w:rsidP="0087592C">
      <w:pPr>
        <w:rPr>
          <w:b/>
          <w:szCs w:val="24"/>
        </w:rPr>
      </w:pPr>
      <w:r>
        <w:rPr>
          <w:b/>
          <w:szCs w:val="24"/>
        </w:rPr>
        <w:t>4</w:t>
      </w:r>
      <w:r w:rsidR="0087592C" w:rsidRPr="00DF3A48">
        <w:rPr>
          <w:b/>
          <w:szCs w:val="24"/>
        </w:rPr>
        <w:t xml:space="preserve">.1.2 </w:t>
      </w:r>
      <w:r w:rsidR="00BB7756" w:rsidRPr="00DF3A48">
        <w:rPr>
          <w:b/>
          <w:szCs w:val="24"/>
        </w:rPr>
        <w:t>Treball de camp</w:t>
      </w:r>
    </w:p>
    <w:p w:rsidR="003943AF" w:rsidRDefault="003943AF" w:rsidP="0087592C">
      <w:pPr>
        <w:rPr>
          <w:szCs w:val="24"/>
        </w:rPr>
      </w:pPr>
    </w:p>
    <w:p w:rsidR="0087592C" w:rsidRDefault="0087592C" w:rsidP="0087592C">
      <w:pPr>
        <w:rPr>
          <w:szCs w:val="24"/>
        </w:rPr>
      </w:pPr>
      <w:r w:rsidRPr="0087592C">
        <w:rPr>
          <w:szCs w:val="24"/>
        </w:rPr>
        <w:t xml:space="preserve">El treball de camp inclou totes les accions necessàries per la realització dels informes i la configuració de l’arxiu documental de suport que serà degudament classificat i custodiat per l’adjudicatari. </w:t>
      </w:r>
    </w:p>
    <w:p w:rsidR="0087592C" w:rsidRDefault="0087592C" w:rsidP="00E03754">
      <w:pPr>
        <w:spacing w:after="200" w:line="276" w:lineRule="auto"/>
        <w:jc w:val="left"/>
        <w:rPr>
          <w:szCs w:val="24"/>
        </w:rPr>
      </w:pPr>
      <w:r w:rsidRPr="0087592C">
        <w:rPr>
          <w:szCs w:val="24"/>
        </w:rPr>
        <w:t>La documentació pertinent serà presentada per part de les empreses i entitats directament a l’adjudic</w:t>
      </w:r>
      <w:r w:rsidR="00A03C98">
        <w:rPr>
          <w:szCs w:val="24"/>
        </w:rPr>
        <w:t>atari, que serà l’encarregat de</w:t>
      </w:r>
      <w:r w:rsidR="00BC73BF">
        <w:rPr>
          <w:szCs w:val="24"/>
        </w:rPr>
        <w:t xml:space="preserve"> </w:t>
      </w:r>
      <w:r w:rsidRPr="0087592C">
        <w:rPr>
          <w:szCs w:val="24"/>
        </w:rPr>
        <w:t>revisar-la, fer el seguimen</w:t>
      </w:r>
      <w:r w:rsidR="003943AF">
        <w:rPr>
          <w:szCs w:val="24"/>
        </w:rPr>
        <w:t>t dels enviaments de la mateixa i</w:t>
      </w:r>
      <w:r w:rsidRPr="0087592C">
        <w:rPr>
          <w:szCs w:val="24"/>
        </w:rPr>
        <w:t xml:space="preserve"> reclamar-la en diverses ocasions si es nec</w:t>
      </w:r>
      <w:r w:rsidR="003943AF">
        <w:rPr>
          <w:szCs w:val="24"/>
        </w:rPr>
        <w:t>essari. A</w:t>
      </w:r>
      <w:r w:rsidRPr="0087592C">
        <w:rPr>
          <w:szCs w:val="24"/>
        </w:rPr>
        <w:t>questa do</w:t>
      </w:r>
      <w:r w:rsidR="003B3D64">
        <w:rPr>
          <w:szCs w:val="24"/>
        </w:rPr>
        <w:t xml:space="preserve">cumentació es remetrà a l’equip </w:t>
      </w:r>
      <w:r w:rsidRPr="0087592C">
        <w:rPr>
          <w:szCs w:val="24"/>
        </w:rPr>
        <w:t xml:space="preserve">d’auditoria, perquè d’acord amb el pla de treball, vagi a realitzar les oportunes comprovacions i realitzi el control in situ de la documentació. </w:t>
      </w:r>
    </w:p>
    <w:p w:rsidR="00A03C98" w:rsidRDefault="00A03C98" w:rsidP="0087592C">
      <w:pPr>
        <w:rPr>
          <w:szCs w:val="24"/>
        </w:rPr>
      </w:pPr>
    </w:p>
    <w:p w:rsidR="00BB7756" w:rsidRDefault="00BB7756" w:rsidP="00BB7756">
      <w:pPr>
        <w:rPr>
          <w:szCs w:val="24"/>
        </w:rPr>
      </w:pPr>
      <w:r w:rsidRPr="0087592C">
        <w:rPr>
          <w:szCs w:val="24"/>
        </w:rPr>
        <w:t>El control in situ es realitzarà pels membres de l’equip de control designats. Es confrontarà la documentació original i es comprovarà que la documentació aportada és adequada i suficient. En cas de que sorgeixin dubtes, l’equip de treball requerirà tots els aclariment</w:t>
      </w:r>
      <w:r>
        <w:rPr>
          <w:szCs w:val="24"/>
        </w:rPr>
        <w:t>s</w:t>
      </w:r>
      <w:r w:rsidRPr="0087592C">
        <w:rPr>
          <w:szCs w:val="24"/>
        </w:rPr>
        <w:t xml:space="preserve"> i la documentació addicional necessaris per a la seva correcta verificació. </w:t>
      </w:r>
    </w:p>
    <w:p w:rsidR="00A03C98" w:rsidRPr="003A04FE" w:rsidRDefault="00A03C98" w:rsidP="0087592C">
      <w:pPr>
        <w:rPr>
          <w:sz w:val="12"/>
          <w:szCs w:val="12"/>
        </w:rPr>
      </w:pPr>
    </w:p>
    <w:p w:rsidR="00DF3A48" w:rsidRDefault="00DF3A48" w:rsidP="0087592C">
      <w:pPr>
        <w:rPr>
          <w:szCs w:val="24"/>
        </w:rPr>
      </w:pPr>
    </w:p>
    <w:p w:rsidR="00A03C98" w:rsidRPr="00DF3A48" w:rsidRDefault="00E03754" w:rsidP="00A03C98">
      <w:pPr>
        <w:rPr>
          <w:b/>
          <w:szCs w:val="24"/>
        </w:rPr>
      </w:pPr>
      <w:r>
        <w:rPr>
          <w:b/>
          <w:szCs w:val="24"/>
        </w:rPr>
        <w:t>4</w:t>
      </w:r>
      <w:r w:rsidR="00A03C98" w:rsidRPr="00DF3A48">
        <w:rPr>
          <w:b/>
          <w:szCs w:val="24"/>
        </w:rPr>
        <w:t>.1.3</w:t>
      </w:r>
      <w:r w:rsidR="00BB7756" w:rsidRPr="00DF3A48">
        <w:rPr>
          <w:b/>
          <w:szCs w:val="24"/>
        </w:rPr>
        <w:t xml:space="preserve"> Presentació d’informes</w:t>
      </w:r>
    </w:p>
    <w:p w:rsidR="00A03C98" w:rsidRDefault="00A03C98" w:rsidP="0087592C">
      <w:pPr>
        <w:rPr>
          <w:szCs w:val="24"/>
        </w:rPr>
      </w:pPr>
    </w:p>
    <w:p w:rsidR="00A03C98" w:rsidRDefault="00A03C98" w:rsidP="0087592C">
      <w:pPr>
        <w:rPr>
          <w:szCs w:val="24"/>
        </w:rPr>
      </w:pPr>
      <w:r>
        <w:rPr>
          <w:szCs w:val="24"/>
        </w:rPr>
        <w:t xml:space="preserve">L’esborrany dels informes s’enviaran a la Direcció de Instal·lacions i Obres de l’Institut Barcelona Esports com a mínim un mes abans </w:t>
      </w:r>
      <w:r w:rsidR="004D223D">
        <w:rPr>
          <w:szCs w:val="24"/>
        </w:rPr>
        <w:t>de l’enviament de l’informe definitiu</w:t>
      </w:r>
      <w:r>
        <w:rPr>
          <w:szCs w:val="24"/>
        </w:rPr>
        <w:t>, per una primera revisió conjunta.</w:t>
      </w:r>
    </w:p>
    <w:p w:rsidR="00A03C98" w:rsidRDefault="00A03C98" w:rsidP="0087592C">
      <w:pPr>
        <w:rPr>
          <w:szCs w:val="24"/>
        </w:rPr>
      </w:pPr>
    </w:p>
    <w:p w:rsidR="00A03C98" w:rsidRDefault="00A03C98" w:rsidP="0087592C">
      <w:pPr>
        <w:rPr>
          <w:szCs w:val="24"/>
        </w:rPr>
      </w:pPr>
      <w:r>
        <w:rPr>
          <w:szCs w:val="24"/>
        </w:rPr>
        <w:t>En el termini màxim de 10 dies es concretarà una reunió amb l’entitat conces</w:t>
      </w:r>
      <w:r w:rsidR="00BB7756">
        <w:rPr>
          <w:szCs w:val="24"/>
        </w:rPr>
        <w:t xml:space="preserve">sionària de la </w:t>
      </w:r>
      <w:r w:rsidR="003B3D64">
        <w:rPr>
          <w:szCs w:val="24"/>
        </w:rPr>
        <w:t>instal·lació</w:t>
      </w:r>
      <w:r w:rsidR="00BB7756">
        <w:rPr>
          <w:szCs w:val="24"/>
        </w:rPr>
        <w:t>, en la qual es presentarà el resultat de l’informe, i en</w:t>
      </w:r>
      <w:r>
        <w:rPr>
          <w:szCs w:val="24"/>
        </w:rPr>
        <w:t xml:space="preserve"> la que se li oferirà la possibilitat </w:t>
      </w:r>
      <w:r w:rsidR="00BB7756">
        <w:rPr>
          <w:szCs w:val="24"/>
        </w:rPr>
        <w:t xml:space="preserve">que aporti </w:t>
      </w:r>
      <w:r>
        <w:rPr>
          <w:szCs w:val="24"/>
        </w:rPr>
        <w:t>els documents i aclariments que consi</w:t>
      </w:r>
      <w:r w:rsidR="00BB7756">
        <w:rPr>
          <w:szCs w:val="24"/>
        </w:rPr>
        <w:t>deri necessaris en un termini màxim de 10 dies.</w:t>
      </w:r>
    </w:p>
    <w:p w:rsidR="00A03C98" w:rsidRDefault="00A03C98" w:rsidP="0087592C">
      <w:pPr>
        <w:rPr>
          <w:szCs w:val="24"/>
        </w:rPr>
      </w:pPr>
    </w:p>
    <w:p w:rsidR="00A03C98" w:rsidRDefault="00A03C98" w:rsidP="0087592C">
      <w:pPr>
        <w:rPr>
          <w:szCs w:val="24"/>
        </w:rPr>
      </w:pPr>
      <w:r>
        <w:rPr>
          <w:szCs w:val="24"/>
        </w:rPr>
        <w:t xml:space="preserve">Per últim, abans de la </w:t>
      </w:r>
      <w:r w:rsidR="00C701E5">
        <w:rPr>
          <w:szCs w:val="24"/>
        </w:rPr>
        <w:t>data d’entrega dels informes definitius</w:t>
      </w:r>
      <w:r>
        <w:rPr>
          <w:szCs w:val="24"/>
        </w:rPr>
        <w:t xml:space="preserve"> s’enviaran </w:t>
      </w:r>
      <w:r w:rsidR="00C701E5">
        <w:rPr>
          <w:szCs w:val="24"/>
        </w:rPr>
        <w:t>aquest</w:t>
      </w:r>
      <w:r>
        <w:rPr>
          <w:szCs w:val="24"/>
        </w:rPr>
        <w:t xml:space="preserve">s definitius a la Direcció </w:t>
      </w:r>
      <w:r w:rsidR="00BB7756">
        <w:rPr>
          <w:szCs w:val="24"/>
        </w:rPr>
        <w:t>d’Instal·lacions</w:t>
      </w:r>
      <w:r w:rsidR="00B6465D">
        <w:rPr>
          <w:szCs w:val="24"/>
        </w:rPr>
        <w:t xml:space="preserve"> i Obre</w:t>
      </w:r>
      <w:r w:rsidR="00BB7756">
        <w:rPr>
          <w:szCs w:val="24"/>
        </w:rPr>
        <w:t>s</w:t>
      </w:r>
      <w:r w:rsidR="00AA160B">
        <w:rPr>
          <w:szCs w:val="24"/>
        </w:rPr>
        <w:t xml:space="preserve"> </w:t>
      </w:r>
      <w:r>
        <w:rPr>
          <w:szCs w:val="24"/>
        </w:rPr>
        <w:t>de l’Institut.</w:t>
      </w:r>
    </w:p>
    <w:p w:rsidR="00A03C98" w:rsidRDefault="00A03C98" w:rsidP="0087592C">
      <w:pPr>
        <w:rPr>
          <w:szCs w:val="24"/>
        </w:rPr>
      </w:pPr>
    </w:p>
    <w:p w:rsidR="003B3D64" w:rsidRPr="0087592C" w:rsidRDefault="003B3D64" w:rsidP="0087592C">
      <w:pPr>
        <w:rPr>
          <w:szCs w:val="24"/>
        </w:rPr>
      </w:pPr>
    </w:p>
    <w:p w:rsidR="00B544EB" w:rsidRDefault="00E03754" w:rsidP="0087592C">
      <w:pPr>
        <w:rPr>
          <w:b/>
          <w:szCs w:val="24"/>
        </w:rPr>
      </w:pPr>
      <w:r>
        <w:rPr>
          <w:b/>
          <w:szCs w:val="24"/>
        </w:rPr>
        <w:t>4</w:t>
      </w:r>
      <w:r w:rsidR="0087592C" w:rsidRPr="0087592C">
        <w:rPr>
          <w:b/>
          <w:szCs w:val="24"/>
        </w:rPr>
        <w:t>.2 Abast i</w:t>
      </w:r>
      <w:r w:rsidR="003A04FE">
        <w:rPr>
          <w:b/>
          <w:szCs w:val="24"/>
        </w:rPr>
        <w:t xml:space="preserve"> contingut</w:t>
      </w:r>
    </w:p>
    <w:p w:rsidR="004B09F8" w:rsidRPr="00C33516" w:rsidRDefault="004B09F8" w:rsidP="0087592C">
      <w:pPr>
        <w:rPr>
          <w:szCs w:val="24"/>
        </w:rPr>
      </w:pPr>
    </w:p>
    <w:p w:rsidR="003B3D64" w:rsidRDefault="003B3D64" w:rsidP="003B3D64">
      <w:pPr>
        <w:rPr>
          <w:rFonts w:cs="Arial"/>
          <w:sz w:val="22"/>
        </w:rPr>
      </w:pPr>
      <w:r>
        <w:rPr>
          <w:rFonts w:cs="Arial"/>
          <w:sz w:val="22"/>
        </w:rPr>
        <w:t>La tasca a realitzar consisteix en la realització d’un informe sobre la situació econòmica-financera a 31.12.2023 de cadascuna de les concessions administratives indicades</w:t>
      </w:r>
      <w:r w:rsidR="00C44BF8">
        <w:rPr>
          <w:rFonts w:cs="Arial"/>
          <w:sz w:val="22"/>
        </w:rPr>
        <w:t>, que s’han dividit en dos lots</w:t>
      </w:r>
      <w:r>
        <w:rPr>
          <w:rFonts w:cs="Arial"/>
          <w:sz w:val="22"/>
        </w:rPr>
        <w:t>. Per a la realització d’aquest encàrrec serà necessària la revisió dels estats financers de la instal·lació, així com dels plecs del contracte de concessió en vigor de cada instal·lació i tots els documents que puguin ser necessaris per tal d’analitzar i determinar la fiabilitat de la informació aportada pel concessionari, així com el compliment de les condicions econòmiques pactades al plec del contracte de concessió i l’adequació tant en la presentació d’informació comptable i financera com de la pròpi</w:t>
      </w:r>
      <w:r w:rsidR="002B5645">
        <w:rPr>
          <w:rFonts w:cs="Arial"/>
          <w:sz w:val="22"/>
        </w:rPr>
        <w:t>a comptabilitat del centre al document</w:t>
      </w:r>
      <w:r>
        <w:rPr>
          <w:rFonts w:cs="Arial"/>
          <w:sz w:val="22"/>
        </w:rPr>
        <w:t xml:space="preserve"> </w:t>
      </w:r>
      <w:r w:rsidR="002B5645">
        <w:rPr>
          <w:rFonts w:cs="Arial"/>
          <w:sz w:val="22"/>
        </w:rPr>
        <w:t>“</w:t>
      </w:r>
      <w:r>
        <w:rPr>
          <w:rFonts w:cs="Arial"/>
          <w:sz w:val="22"/>
        </w:rPr>
        <w:t>instruccions comptables</w:t>
      </w:r>
      <w:r w:rsidR="002B5645">
        <w:rPr>
          <w:rFonts w:cs="Arial"/>
          <w:sz w:val="22"/>
        </w:rPr>
        <w:t xml:space="preserve">” elaborat </w:t>
      </w:r>
      <w:r>
        <w:rPr>
          <w:rFonts w:cs="Arial"/>
          <w:sz w:val="22"/>
        </w:rPr>
        <w:t xml:space="preserve">per aquesta </w:t>
      </w:r>
      <w:r w:rsidRPr="002B5645">
        <w:rPr>
          <w:rFonts w:cs="Arial"/>
          <w:sz w:val="22"/>
        </w:rPr>
        <w:t>administració</w:t>
      </w:r>
      <w:r w:rsidR="002B5645" w:rsidRPr="002B5645">
        <w:rPr>
          <w:rFonts w:cs="Arial"/>
          <w:sz w:val="22"/>
        </w:rPr>
        <w:t xml:space="preserve"> i que s’aportarà per part d’aquest institut a l’adjudicatari</w:t>
      </w:r>
      <w:r w:rsidRPr="002B5645">
        <w:rPr>
          <w:rFonts w:cs="Arial"/>
          <w:sz w:val="22"/>
        </w:rPr>
        <w:t>.</w:t>
      </w:r>
    </w:p>
    <w:p w:rsidR="003B3D64" w:rsidRDefault="003B3D64" w:rsidP="003B3D64">
      <w:pPr>
        <w:rPr>
          <w:rFonts w:cs="Arial"/>
          <w:sz w:val="22"/>
        </w:rPr>
      </w:pPr>
    </w:p>
    <w:p w:rsidR="003B3D64" w:rsidRDefault="003B3D64" w:rsidP="003B3D64">
      <w:pPr>
        <w:rPr>
          <w:rFonts w:cs="Arial"/>
          <w:sz w:val="22"/>
        </w:rPr>
      </w:pPr>
      <w:r>
        <w:rPr>
          <w:rFonts w:cs="Arial"/>
          <w:sz w:val="22"/>
        </w:rPr>
        <w:t>En concret caldrà analitzar els següents punts:</w:t>
      </w:r>
    </w:p>
    <w:p w:rsidR="003B3D64" w:rsidRDefault="003B3D64" w:rsidP="003B3D64">
      <w:pPr>
        <w:rPr>
          <w:rFonts w:cs="Arial"/>
          <w:sz w:val="22"/>
        </w:rPr>
      </w:pPr>
    </w:p>
    <w:p w:rsidR="003B3D64" w:rsidRDefault="003B3D64" w:rsidP="003B3D64">
      <w:pPr>
        <w:pStyle w:val="Pargrafdellista"/>
        <w:numPr>
          <w:ilvl w:val="0"/>
          <w:numId w:val="20"/>
        </w:numPr>
        <w:rPr>
          <w:rFonts w:cs="Arial"/>
          <w:sz w:val="22"/>
        </w:rPr>
      </w:pPr>
      <w:r>
        <w:rPr>
          <w:rFonts w:cs="Arial"/>
          <w:sz w:val="22"/>
        </w:rPr>
        <w:t>Determinació del compliment dels requisits i les instruccions donades per l’Institut Barcelona Esports per a la presentació de la informació econòmica-financera que s’ha de lliurar anualment, tal com s’indica al contracte de concessió.</w:t>
      </w:r>
    </w:p>
    <w:p w:rsidR="003B3D64" w:rsidRDefault="003B3D64" w:rsidP="003B3D64">
      <w:pPr>
        <w:pStyle w:val="Pargrafdellista"/>
        <w:rPr>
          <w:rFonts w:cs="Arial"/>
          <w:sz w:val="22"/>
        </w:rPr>
      </w:pPr>
    </w:p>
    <w:p w:rsidR="003B3D64" w:rsidRDefault="003B3D64" w:rsidP="003B3D64">
      <w:pPr>
        <w:pStyle w:val="Pargrafdellista"/>
        <w:numPr>
          <w:ilvl w:val="0"/>
          <w:numId w:val="20"/>
        </w:numPr>
        <w:rPr>
          <w:rFonts w:cs="Arial"/>
          <w:sz w:val="22"/>
        </w:rPr>
      </w:pPr>
      <w:r>
        <w:rPr>
          <w:rFonts w:cs="Arial"/>
          <w:sz w:val="22"/>
        </w:rPr>
        <w:t>Analitzar els requeriments incorporats al contracte de concessió i determinar el seu compliment per a l’exercici d’estudi</w:t>
      </w:r>
    </w:p>
    <w:p w:rsidR="003B3D64" w:rsidRDefault="003B3D64" w:rsidP="003B3D64">
      <w:pPr>
        <w:pStyle w:val="Pargrafdellista"/>
        <w:rPr>
          <w:rFonts w:cs="Arial"/>
          <w:sz w:val="22"/>
        </w:rPr>
      </w:pPr>
    </w:p>
    <w:p w:rsidR="003B3D64" w:rsidRDefault="003B3D64" w:rsidP="003B3D64">
      <w:pPr>
        <w:pStyle w:val="Pargrafdellista"/>
        <w:numPr>
          <w:ilvl w:val="0"/>
          <w:numId w:val="20"/>
        </w:numPr>
        <w:rPr>
          <w:rFonts w:cs="Arial"/>
          <w:sz w:val="22"/>
        </w:rPr>
      </w:pPr>
      <w:r>
        <w:rPr>
          <w:rFonts w:cs="Arial"/>
          <w:sz w:val="22"/>
        </w:rPr>
        <w:t xml:space="preserve">Analitzar en detall els estats financers aportats per determinar la seva veracitat i la correcta determinació del resultat de l’exercici que ha presentat la societat revisant els comptes anuals i els llibres majors. </w:t>
      </w:r>
    </w:p>
    <w:p w:rsidR="003B3D64" w:rsidRDefault="003B3D64" w:rsidP="003B3D64">
      <w:pPr>
        <w:pStyle w:val="Pargrafdellista"/>
        <w:rPr>
          <w:rFonts w:cs="Arial"/>
          <w:sz w:val="22"/>
          <w:highlight w:val="yellow"/>
        </w:rPr>
      </w:pPr>
    </w:p>
    <w:p w:rsidR="003B3D64" w:rsidRDefault="003B3D64" w:rsidP="003B3D64">
      <w:pPr>
        <w:pStyle w:val="Pargrafdellista"/>
        <w:numPr>
          <w:ilvl w:val="0"/>
          <w:numId w:val="20"/>
        </w:numPr>
        <w:rPr>
          <w:rFonts w:cs="Arial"/>
          <w:sz w:val="22"/>
        </w:rPr>
      </w:pPr>
      <w:r>
        <w:rPr>
          <w:rFonts w:cs="Arial"/>
          <w:sz w:val="22"/>
        </w:rPr>
        <w:t>Els conceptes mínims a analitzar seran:</w:t>
      </w:r>
    </w:p>
    <w:p w:rsidR="003B3D64" w:rsidRDefault="003B3D64" w:rsidP="003B3D64">
      <w:pPr>
        <w:ind w:left="360"/>
        <w:rPr>
          <w:rFonts w:cs="Arial"/>
          <w:sz w:val="22"/>
        </w:rPr>
      </w:pPr>
    </w:p>
    <w:p w:rsidR="003B3D64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>
        <w:rPr>
          <w:rFonts w:cs="Arial"/>
          <w:sz w:val="22"/>
        </w:rPr>
        <w:t>Revisió de les obligacions del concessionari enumerades al Plec del contracte</w:t>
      </w:r>
    </w:p>
    <w:p w:rsidR="003B3D64" w:rsidRDefault="003B3D64" w:rsidP="003B3D64">
      <w:pPr>
        <w:rPr>
          <w:rFonts w:cs="Arial"/>
          <w:sz w:val="22"/>
        </w:rPr>
      </w:pPr>
    </w:p>
    <w:p w:rsidR="003B3D64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>
        <w:rPr>
          <w:rFonts w:cs="Arial"/>
          <w:sz w:val="22"/>
        </w:rPr>
        <w:t>Detall dels ingressos comparant les tarifes aplicades amb els preus públics d’aplicació, anàlisis de l’evolució dels abonats en relació amb els ingressos</w:t>
      </w:r>
    </w:p>
    <w:p w:rsidR="003B3D64" w:rsidRDefault="003B3D64" w:rsidP="003B3D64">
      <w:pPr>
        <w:pStyle w:val="Pargrafdellista"/>
        <w:rPr>
          <w:rFonts w:cs="Arial"/>
          <w:sz w:val="22"/>
        </w:rPr>
      </w:pPr>
    </w:p>
    <w:p w:rsidR="003B3D64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>
        <w:rPr>
          <w:rFonts w:cs="Arial"/>
          <w:sz w:val="22"/>
        </w:rPr>
        <w:t>Detall de despeses imputades, fent èmfasis en l’anàlisi de la partida de personal, serveis de professionals independents i altres despeses d’explotació.</w:t>
      </w:r>
    </w:p>
    <w:p w:rsidR="003B3D64" w:rsidRDefault="003B3D64" w:rsidP="003B3D64">
      <w:pPr>
        <w:pStyle w:val="Pargrafdellista"/>
        <w:rPr>
          <w:rFonts w:cs="Arial"/>
          <w:sz w:val="22"/>
        </w:rPr>
      </w:pPr>
    </w:p>
    <w:p w:rsidR="003B3D64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>
        <w:rPr>
          <w:rFonts w:cs="Arial"/>
          <w:sz w:val="22"/>
        </w:rPr>
        <w:t>Anàlisis de les inversions executades i amortitzacions imputades</w:t>
      </w:r>
    </w:p>
    <w:p w:rsidR="003B3D64" w:rsidRDefault="003B3D64" w:rsidP="003B3D64">
      <w:pPr>
        <w:pStyle w:val="Pargrafdellista"/>
        <w:rPr>
          <w:rFonts w:cs="Arial"/>
          <w:sz w:val="22"/>
        </w:rPr>
      </w:pPr>
    </w:p>
    <w:p w:rsidR="003B3D64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>
        <w:rPr>
          <w:rFonts w:cs="Arial"/>
          <w:sz w:val="22"/>
        </w:rPr>
        <w:t>Benefici del contractista aplicat</w:t>
      </w:r>
    </w:p>
    <w:p w:rsidR="003B3D64" w:rsidRDefault="003B3D64" w:rsidP="003B3D64">
      <w:pPr>
        <w:pStyle w:val="Pargrafdellista"/>
        <w:rPr>
          <w:rFonts w:cs="Arial"/>
          <w:sz w:val="22"/>
        </w:rPr>
      </w:pPr>
    </w:p>
    <w:p w:rsidR="003B3D64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>
        <w:rPr>
          <w:rFonts w:cs="Arial"/>
          <w:sz w:val="22"/>
        </w:rPr>
        <w:t>Cànon i gestió dels excedents, si correspon</w:t>
      </w:r>
    </w:p>
    <w:p w:rsidR="003B3D64" w:rsidRDefault="003B3D64" w:rsidP="003B3D64">
      <w:pPr>
        <w:pStyle w:val="Pargrafdellista"/>
        <w:rPr>
          <w:rFonts w:cs="Arial"/>
          <w:sz w:val="22"/>
        </w:rPr>
      </w:pPr>
    </w:p>
    <w:p w:rsidR="003B3D64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>
        <w:rPr>
          <w:rFonts w:cs="Arial"/>
          <w:sz w:val="22"/>
        </w:rPr>
        <w:t xml:space="preserve">Subvencions de capital i subvencions a l’explotació imputades a </w:t>
      </w:r>
      <w:proofErr w:type="spellStart"/>
      <w:r>
        <w:rPr>
          <w:rFonts w:cs="Arial"/>
          <w:sz w:val="22"/>
        </w:rPr>
        <w:t>PiG</w:t>
      </w:r>
      <w:proofErr w:type="spellEnd"/>
    </w:p>
    <w:p w:rsidR="003B3D64" w:rsidRDefault="003B3D64" w:rsidP="003B3D64">
      <w:pPr>
        <w:rPr>
          <w:rFonts w:cs="Arial"/>
          <w:sz w:val="22"/>
        </w:rPr>
      </w:pPr>
    </w:p>
    <w:p w:rsidR="003B3D64" w:rsidRDefault="003B3D64" w:rsidP="003B3D64">
      <w:pPr>
        <w:rPr>
          <w:rFonts w:cs="Arial"/>
          <w:sz w:val="22"/>
        </w:rPr>
      </w:pPr>
      <w:r>
        <w:rPr>
          <w:rFonts w:cs="Arial"/>
          <w:sz w:val="22"/>
        </w:rPr>
        <w:t>El contractista haurà de tenir una actitud proactiva en la fiscalització detectant errors i omissions en la informació econòmica-financera aportada pel concessionari per que aquesta administració les pugui corregir els exercicis següents durant l’execució del contracte.</w:t>
      </w:r>
    </w:p>
    <w:p w:rsidR="003B3D64" w:rsidRDefault="003B3D64" w:rsidP="003B3D64">
      <w:pPr>
        <w:rPr>
          <w:rFonts w:cs="Arial"/>
          <w:sz w:val="22"/>
        </w:rPr>
      </w:pPr>
    </w:p>
    <w:p w:rsidR="003B3D64" w:rsidRPr="00EF392D" w:rsidRDefault="003B3D64" w:rsidP="003B3D64">
      <w:pPr>
        <w:rPr>
          <w:rFonts w:cs="Arial"/>
          <w:sz w:val="22"/>
        </w:rPr>
      </w:pPr>
      <w:r>
        <w:rPr>
          <w:rFonts w:cs="Arial"/>
          <w:sz w:val="22"/>
        </w:rPr>
        <w:t>L’adjudicatari haurà de sol·licitar tota la documentació necessària per a la realització de l’encàrrec, essent com a mínim obligatòria la recopilació de la següent informació</w:t>
      </w:r>
      <w:r w:rsidR="00EF392D">
        <w:rPr>
          <w:rFonts w:cs="Arial"/>
          <w:sz w:val="22"/>
        </w:rPr>
        <w:t>,</w:t>
      </w:r>
      <w:r>
        <w:rPr>
          <w:rFonts w:cs="Arial"/>
          <w:sz w:val="22"/>
        </w:rPr>
        <w:t xml:space="preserve"> </w:t>
      </w:r>
      <w:r w:rsidRPr="00EF392D">
        <w:rPr>
          <w:rFonts w:cs="Arial"/>
          <w:sz w:val="22"/>
        </w:rPr>
        <w:t>que s’haurà d’entregar digitalment com a justificació documental de l’informe realitzat.</w:t>
      </w:r>
    </w:p>
    <w:p w:rsidR="003B3D64" w:rsidRPr="00EF392D" w:rsidRDefault="003B3D64" w:rsidP="003B3D64">
      <w:pPr>
        <w:rPr>
          <w:rFonts w:cs="Arial"/>
          <w:sz w:val="22"/>
        </w:rPr>
      </w:pPr>
    </w:p>
    <w:p w:rsidR="003B3D64" w:rsidRPr="00EF392D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 w:rsidRPr="00EF392D">
        <w:rPr>
          <w:rFonts w:cs="Arial"/>
          <w:sz w:val="22"/>
        </w:rPr>
        <w:t>Majors dels exercicis 2022 i 2023</w:t>
      </w:r>
    </w:p>
    <w:p w:rsidR="003B3D64" w:rsidRPr="00EF392D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 w:rsidRPr="00EF392D">
        <w:rPr>
          <w:rFonts w:cs="Arial"/>
          <w:sz w:val="22"/>
        </w:rPr>
        <w:t>Balanços de sumes i saldos exercici 2023</w:t>
      </w:r>
    </w:p>
    <w:p w:rsidR="003B3D64" w:rsidRPr="00EF392D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 w:rsidRPr="00EF392D">
        <w:rPr>
          <w:rFonts w:cs="Arial"/>
          <w:sz w:val="22"/>
        </w:rPr>
        <w:t>Suports documentals de les partides més rellevants (factures, nòmines, rebuts, etc...)</w:t>
      </w:r>
    </w:p>
    <w:p w:rsidR="003B3D64" w:rsidRPr="00EF392D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 w:rsidRPr="00EF392D">
        <w:rPr>
          <w:rFonts w:cs="Arial"/>
          <w:sz w:val="22"/>
        </w:rPr>
        <w:t>Relació de personal amb detall del lloc de treball i hores anuals realitzades</w:t>
      </w:r>
    </w:p>
    <w:p w:rsidR="003B3D64" w:rsidRPr="00EF392D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proofErr w:type="spellStart"/>
      <w:r w:rsidRPr="00EF392D">
        <w:rPr>
          <w:rFonts w:cs="Arial"/>
          <w:sz w:val="22"/>
        </w:rPr>
        <w:t>IVA’s</w:t>
      </w:r>
      <w:proofErr w:type="spellEnd"/>
      <w:r w:rsidRPr="00EF392D">
        <w:rPr>
          <w:rFonts w:cs="Arial"/>
          <w:sz w:val="22"/>
        </w:rPr>
        <w:t xml:space="preserve"> trimestrals i resum anual dels anys 2022 i 2023, si correspon</w:t>
      </w:r>
    </w:p>
    <w:p w:rsidR="003B3D64" w:rsidRPr="00EF392D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proofErr w:type="spellStart"/>
      <w:r w:rsidRPr="00EF392D">
        <w:rPr>
          <w:rFonts w:cs="Arial"/>
          <w:sz w:val="22"/>
        </w:rPr>
        <w:t>IRPF’s</w:t>
      </w:r>
      <w:proofErr w:type="spellEnd"/>
      <w:r w:rsidRPr="00EF392D">
        <w:rPr>
          <w:rFonts w:cs="Arial"/>
          <w:sz w:val="22"/>
        </w:rPr>
        <w:t xml:space="preserve"> trimestrals i resum anual dels anys 2022 i 2023, si correspon</w:t>
      </w:r>
    </w:p>
    <w:p w:rsidR="003B3D64" w:rsidRPr="00EF392D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 w:rsidRPr="00EF392D">
        <w:rPr>
          <w:rFonts w:cs="Arial"/>
          <w:sz w:val="22"/>
        </w:rPr>
        <w:t>Impost de societats 2022 i 2023</w:t>
      </w:r>
    </w:p>
    <w:p w:rsidR="003B3D64" w:rsidRPr="00EF392D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 w:rsidRPr="00EF392D">
        <w:rPr>
          <w:rFonts w:cs="Arial"/>
          <w:sz w:val="22"/>
        </w:rPr>
        <w:t>Certificat d’estar al corrent de pagaments de SS i Hisenda</w:t>
      </w:r>
    </w:p>
    <w:p w:rsidR="003B3D64" w:rsidRPr="00EF392D" w:rsidRDefault="003B3D64" w:rsidP="003B3D64">
      <w:pPr>
        <w:pStyle w:val="Pargrafdellista"/>
        <w:numPr>
          <w:ilvl w:val="0"/>
          <w:numId w:val="21"/>
        </w:numPr>
        <w:rPr>
          <w:rFonts w:cs="Arial"/>
          <w:sz w:val="22"/>
        </w:rPr>
      </w:pPr>
      <w:r w:rsidRPr="00EF392D">
        <w:rPr>
          <w:rFonts w:cs="Arial"/>
          <w:sz w:val="22"/>
        </w:rPr>
        <w:t>Tota la informació addicional que l’adjudicatari consideri necessària per al correcte desenvolupament de la tasca encomanada.</w:t>
      </w:r>
    </w:p>
    <w:p w:rsidR="00DF3A48" w:rsidRDefault="00DF3A48" w:rsidP="0087592C">
      <w:pPr>
        <w:rPr>
          <w:b/>
          <w:szCs w:val="24"/>
        </w:rPr>
      </w:pPr>
    </w:p>
    <w:p w:rsidR="004F13B9" w:rsidRDefault="00DF3A48" w:rsidP="00D040FC">
      <w:pPr>
        <w:rPr>
          <w:szCs w:val="24"/>
        </w:rPr>
      </w:pPr>
      <w:r>
        <w:rPr>
          <w:szCs w:val="24"/>
        </w:rPr>
        <w:t>Un cop revisada tota la documentació presentada, l’objectiu final de la tasca a desenvolupar és</w:t>
      </w:r>
      <w:r w:rsidR="00D040FC" w:rsidRPr="00D040FC">
        <w:rPr>
          <w:szCs w:val="24"/>
        </w:rPr>
        <w:t xml:space="preserve"> la presentació a aquest institut d’un informe signat</w:t>
      </w:r>
      <w:r w:rsidR="00254359">
        <w:rPr>
          <w:szCs w:val="24"/>
        </w:rPr>
        <w:t>,</w:t>
      </w:r>
      <w:r w:rsidR="00D040FC" w:rsidRPr="00D040FC">
        <w:rPr>
          <w:szCs w:val="24"/>
        </w:rPr>
        <w:t xml:space="preserve"> on </w:t>
      </w:r>
      <w:r w:rsidR="004F13B9">
        <w:rPr>
          <w:szCs w:val="24"/>
        </w:rPr>
        <w:t xml:space="preserve">es presenti </w:t>
      </w:r>
      <w:r w:rsidR="00254359">
        <w:rPr>
          <w:szCs w:val="24"/>
        </w:rPr>
        <w:t xml:space="preserve">i s’acrediti </w:t>
      </w:r>
      <w:r w:rsidR="004F13B9">
        <w:rPr>
          <w:szCs w:val="24"/>
        </w:rPr>
        <w:t xml:space="preserve">de forma separada la </w:t>
      </w:r>
      <w:r w:rsidR="00254359">
        <w:rPr>
          <w:szCs w:val="24"/>
        </w:rPr>
        <w:t>següent</w:t>
      </w:r>
      <w:r w:rsidR="004F13B9">
        <w:rPr>
          <w:szCs w:val="24"/>
        </w:rPr>
        <w:t xml:space="preserve"> informació</w:t>
      </w:r>
      <w:r w:rsidR="00EF392D">
        <w:rPr>
          <w:szCs w:val="24"/>
        </w:rPr>
        <w:t>, per a l’exercici 2023</w:t>
      </w:r>
      <w:r w:rsidR="004F13B9">
        <w:rPr>
          <w:szCs w:val="24"/>
        </w:rPr>
        <w:t>:</w:t>
      </w:r>
    </w:p>
    <w:p w:rsidR="004F13B9" w:rsidRDefault="004F13B9" w:rsidP="00D040FC">
      <w:pPr>
        <w:rPr>
          <w:szCs w:val="24"/>
        </w:rPr>
      </w:pPr>
    </w:p>
    <w:p w:rsidR="00DF3A48" w:rsidRDefault="00EF392D" w:rsidP="00DF3A48">
      <w:pPr>
        <w:pStyle w:val="Pargrafdellista"/>
        <w:numPr>
          <w:ilvl w:val="0"/>
          <w:numId w:val="18"/>
        </w:numPr>
        <w:rPr>
          <w:szCs w:val="24"/>
        </w:rPr>
      </w:pPr>
      <w:r>
        <w:rPr>
          <w:szCs w:val="24"/>
        </w:rPr>
        <w:t>Determinació del compliment dels requisits de les instruccions comptables donades per l’Institut Barcelona Esports en la presentació anual de la informació econòmica-financera que lliuren anualment els adjudicataris.</w:t>
      </w:r>
    </w:p>
    <w:p w:rsidR="003A04FE" w:rsidRPr="003A04FE" w:rsidRDefault="003A04FE" w:rsidP="003A04FE">
      <w:pPr>
        <w:pStyle w:val="Pargrafdellista"/>
        <w:rPr>
          <w:szCs w:val="24"/>
        </w:rPr>
      </w:pPr>
    </w:p>
    <w:p w:rsidR="003A04FE" w:rsidRDefault="00EF392D" w:rsidP="00DF3A48">
      <w:pPr>
        <w:pStyle w:val="Pargrafdellista"/>
        <w:numPr>
          <w:ilvl w:val="0"/>
          <w:numId w:val="18"/>
        </w:numPr>
        <w:rPr>
          <w:szCs w:val="24"/>
        </w:rPr>
      </w:pPr>
      <w:r>
        <w:rPr>
          <w:szCs w:val="24"/>
        </w:rPr>
        <w:t>Determinar el compliment dels requeriments incorporats al contracte de concessió en vigor.</w:t>
      </w:r>
    </w:p>
    <w:p w:rsidR="003A04FE" w:rsidRPr="003A04FE" w:rsidRDefault="003A04FE" w:rsidP="003A04FE">
      <w:pPr>
        <w:pStyle w:val="Pargrafdellista"/>
        <w:rPr>
          <w:szCs w:val="24"/>
        </w:rPr>
      </w:pPr>
    </w:p>
    <w:p w:rsidR="003A04FE" w:rsidRPr="003F0BA9" w:rsidRDefault="00EF392D" w:rsidP="003A04FE">
      <w:pPr>
        <w:pStyle w:val="Pargrafdellista"/>
        <w:numPr>
          <w:ilvl w:val="0"/>
          <w:numId w:val="18"/>
        </w:numPr>
        <w:rPr>
          <w:szCs w:val="24"/>
        </w:rPr>
      </w:pPr>
      <w:r>
        <w:rPr>
          <w:szCs w:val="24"/>
        </w:rPr>
        <w:lastRenderedPageBreak/>
        <w:t>Determinar la veracitat dels estats financers aportats per l’adjudicatari així com la correcta determinació del resultat.</w:t>
      </w:r>
    </w:p>
    <w:p w:rsidR="003A04FE" w:rsidRPr="003A04FE" w:rsidRDefault="003A04FE" w:rsidP="003A04FE">
      <w:pPr>
        <w:rPr>
          <w:szCs w:val="24"/>
        </w:rPr>
      </w:pPr>
    </w:p>
    <w:p w:rsidR="00692A24" w:rsidRPr="00D040FC" w:rsidRDefault="00EF392D" w:rsidP="00D040FC">
      <w:pPr>
        <w:rPr>
          <w:szCs w:val="24"/>
        </w:rPr>
      </w:pPr>
      <w:r>
        <w:rPr>
          <w:b/>
          <w:szCs w:val="24"/>
        </w:rPr>
        <w:t>C</w:t>
      </w:r>
      <w:r w:rsidR="00E4476A">
        <w:rPr>
          <w:b/>
          <w:szCs w:val="24"/>
        </w:rPr>
        <w:t>làusula 5</w:t>
      </w:r>
      <w:r w:rsidR="00692A24" w:rsidRPr="00432BBF">
        <w:rPr>
          <w:b/>
          <w:szCs w:val="24"/>
        </w:rPr>
        <w:t>. Confidencialitat</w:t>
      </w:r>
    </w:p>
    <w:p w:rsidR="00692A24" w:rsidRPr="00432BBF" w:rsidRDefault="00692A24" w:rsidP="00A640E4">
      <w:pPr>
        <w:rPr>
          <w:b/>
          <w:szCs w:val="24"/>
        </w:rPr>
      </w:pPr>
    </w:p>
    <w:p w:rsidR="00D040FC" w:rsidRPr="00432BBF" w:rsidRDefault="00692A24" w:rsidP="00A640E4">
      <w:pPr>
        <w:rPr>
          <w:szCs w:val="24"/>
        </w:rPr>
      </w:pPr>
      <w:r w:rsidRPr="00432BBF">
        <w:rPr>
          <w:szCs w:val="24"/>
        </w:rPr>
        <w:t xml:space="preserve">Les empreses licitadores hauran d’acompanyar </w:t>
      </w:r>
      <w:r w:rsidR="00282FDE" w:rsidRPr="00432BBF">
        <w:rPr>
          <w:szCs w:val="24"/>
        </w:rPr>
        <w:t xml:space="preserve">per escrit </w:t>
      </w:r>
      <w:r w:rsidRPr="00432BBF">
        <w:rPr>
          <w:szCs w:val="24"/>
        </w:rPr>
        <w:t>les mesures a adoptar per tal d’assegurar la confidencialitat i inte</w:t>
      </w:r>
      <w:r w:rsidR="008023BD">
        <w:rPr>
          <w:szCs w:val="24"/>
        </w:rPr>
        <w:t>gritat de les dades manipulades</w:t>
      </w:r>
      <w:r w:rsidR="00C8369F">
        <w:rPr>
          <w:szCs w:val="24"/>
        </w:rPr>
        <w:t>, així com</w:t>
      </w:r>
      <w:r w:rsidRPr="00432BBF">
        <w:rPr>
          <w:szCs w:val="24"/>
        </w:rPr>
        <w:t xml:space="preserve"> de la documentació obtinguda o facilitada</w:t>
      </w:r>
      <w:r w:rsidR="00C8369F">
        <w:rPr>
          <w:szCs w:val="24"/>
        </w:rPr>
        <w:t>,</w:t>
      </w:r>
      <w:r w:rsidRPr="00432BBF">
        <w:rPr>
          <w:szCs w:val="24"/>
        </w:rPr>
        <w:t xml:space="preserve"> per part del personal que prestarà el servei en el seu lloc de treball a l’IBE</w:t>
      </w:r>
    </w:p>
    <w:p w:rsidR="00692A24" w:rsidRPr="00432BBF" w:rsidRDefault="00692A24" w:rsidP="00A640E4">
      <w:pPr>
        <w:rPr>
          <w:szCs w:val="24"/>
        </w:rPr>
      </w:pPr>
    </w:p>
    <w:p w:rsidR="004D223D" w:rsidRDefault="004D223D" w:rsidP="00C8369F">
      <w:pPr>
        <w:rPr>
          <w:szCs w:val="24"/>
        </w:rPr>
      </w:pPr>
    </w:p>
    <w:p w:rsidR="00DF3A48" w:rsidRDefault="00DF3A48" w:rsidP="00C8369F">
      <w:pPr>
        <w:rPr>
          <w:rFonts w:cs="Arial"/>
          <w:szCs w:val="24"/>
        </w:rPr>
      </w:pPr>
    </w:p>
    <w:p w:rsidR="00DF3A48" w:rsidRDefault="00DF3A48" w:rsidP="00C8369F">
      <w:pPr>
        <w:rPr>
          <w:rFonts w:cs="Arial"/>
          <w:szCs w:val="24"/>
        </w:rPr>
      </w:pPr>
      <w:r>
        <w:rPr>
          <w:rFonts w:cs="Arial"/>
          <w:szCs w:val="24"/>
        </w:rPr>
        <w:t>Barcelona,</w:t>
      </w:r>
    </w:p>
    <w:p w:rsidR="00DF3A48" w:rsidRDefault="00DF3A48" w:rsidP="00C8369F">
      <w:pPr>
        <w:rPr>
          <w:rFonts w:cs="Arial"/>
          <w:szCs w:val="24"/>
        </w:rPr>
      </w:pPr>
    </w:p>
    <w:sectPr w:rsidR="00DF3A48" w:rsidSect="00DF3A48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40" w:right="1080" w:bottom="1440" w:left="108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BF8" w:rsidRDefault="00C44BF8" w:rsidP="00A244BE">
      <w:r>
        <w:separator/>
      </w:r>
    </w:p>
  </w:endnote>
  <w:endnote w:type="continuationSeparator" w:id="0">
    <w:p w:rsidR="00C44BF8" w:rsidRDefault="00C44BF8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6411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C44BF8" w:rsidRPr="002A5B78" w:rsidRDefault="00C44BF8">
        <w:pPr>
          <w:pStyle w:val="Peu"/>
          <w:jc w:val="right"/>
          <w:rPr>
            <w:sz w:val="20"/>
            <w:szCs w:val="20"/>
          </w:rPr>
        </w:pPr>
        <w:r w:rsidRPr="002A5B78">
          <w:rPr>
            <w:sz w:val="20"/>
            <w:szCs w:val="20"/>
          </w:rPr>
          <w:fldChar w:fldCharType="begin"/>
        </w:r>
        <w:r w:rsidRPr="002A5B78">
          <w:rPr>
            <w:sz w:val="20"/>
            <w:szCs w:val="20"/>
          </w:rPr>
          <w:instrText xml:space="preserve"> PAGE   \* MERGEFORMAT </w:instrText>
        </w:r>
        <w:r w:rsidRPr="002A5B78">
          <w:rPr>
            <w:sz w:val="20"/>
            <w:szCs w:val="20"/>
          </w:rPr>
          <w:fldChar w:fldCharType="separate"/>
        </w:r>
        <w:r w:rsidR="000E1250">
          <w:rPr>
            <w:noProof/>
            <w:sz w:val="20"/>
            <w:szCs w:val="20"/>
          </w:rPr>
          <w:t>1</w:t>
        </w:r>
        <w:r w:rsidRPr="002A5B78">
          <w:rPr>
            <w:sz w:val="20"/>
            <w:szCs w:val="20"/>
          </w:rPr>
          <w:fldChar w:fldCharType="end"/>
        </w:r>
      </w:p>
    </w:sdtContent>
  </w:sdt>
  <w:p w:rsidR="00C44BF8" w:rsidRDefault="00C44BF8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BF8" w:rsidRDefault="00C44BF8" w:rsidP="007148D7">
    <w:pPr>
      <w:pStyle w:val="Peu"/>
      <w:rPr>
        <w:szCs w:val="24"/>
      </w:rPr>
    </w:pPr>
  </w:p>
  <w:p w:rsidR="00C44BF8" w:rsidRPr="0026445E" w:rsidRDefault="00C44BF8" w:rsidP="007148D7">
    <w:pPr>
      <w:pStyle w:val="Peu"/>
      <w:rPr>
        <w:szCs w:val="24"/>
      </w:rPr>
    </w:pPr>
  </w:p>
  <w:p w:rsidR="00C44BF8" w:rsidRPr="007148D7" w:rsidRDefault="00C44BF8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BF8" w:rsidRDefault="00C44BF8" w:rsidP="00A244BE">
      <w:r>
        <w:separator/>
      </w:r>
    </w:p>
  </w:footnote>
  <w:footnote w:type="continuationSeparator" w:id="0">
    <w:p w:rsidR="00C44BF8" w:rsidRDefault="00C44BF8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BF8" w:rsidRPr="00EF392D" w:rsidRDefault="00C44BF8" w:rsidP="00EF392D">
    <w:pPr>
      <w:pStyle w:val="Capalera"/>
      <w:ind w:left="284"/>
    </w:pPr>
    <w:r>
      <w:rPr>
        <w:noProof/>
      </w:rPr>
      <w:drawing>
        <wp:anchor distT="0" distB="0" distL="114300" distR="114300" simplePos="0" relativeHeight="251681792" behindDoc="0" locked="0" layoutInCell="1" allowOverlap="1" wp14:anchorId="00708944" wp14:editId="784EA129">
          <wp:simplePos x="0" y="0"/>
          <wp:positionH relativeFrom="page">
            <wp:posOffset>276225</wp:posOffset>
          </wp:positionH>
          <wp:positionV relativeFrom="page">
            <wp:posOffset>279400</wp:posOffset>
          </wp:positionV>
          <wp:extent cx="1266825" cy="340995"/>
          <wp:effectExtent l="19050" t="0" r="9525" b="0"/>
          <wp:wrapTight wrapText="bothSides">
            <wp:wrapPolygon edited="0">
              <wp:start x="-325" y="0"/>
              <wp:lineTo x="-325" y="20514"/>
              <wp:lineTo x="21762" y="20514"/>
              <wp:lineTo x="21762" y="0"/>
              <wp:lineTo x="-325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0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7B898938" wp14:editId="66622127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-57.9pt;margin-top:-23.85pt;width:123.75pt;height:105.45pt;z-index:25168793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I54cyPcDAADSFAAADgAAAAAAAAAAAAAAAAAu&#10;AgAAZHJzL2Uyb0RvYy54bWxQSwECLQAUAAYACAAAACEARGEE5+EAAAAMAQAADwAAAAAAAAAAAAAA&#10;AABRBgAAZHJzL2Rvd25yZXYueG1sUEsFBgAAAAAEAAQA8wAAAF8HAAAAAA==&#10;">
              <v:rect id="Rectangle 9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ICRcIA&#10;AADaAAAADwAAAGRycy9kb3ducmV2LnhtbESPT2vCQBTE74V+h+UVvNVNhYpEVxFLafAg/jt4fGSf&#10;STTvbchuY/z2rlDocZiZ3zCzRc+16qj1lRMDH8MEFEnubCWFgePh+30CygcUi7UTMnAnD4v568sM&#10;U+tusqNuHwoVIeJTNFCG0KRa+7wkRj90DUn0zq5lDFG2hbYt3iKcaz1KkrFmrCQulNjQqqT8uv9l&#10;A9cvdpssW49Oiedsed52F/7Rxgze+uUUVKA+/If/2pk18AnPK/EG6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gJFwgAAANoAAAAPAAAAAAAAAAAAAAAAAJgCAABkcnMvZG93&#10;bnJldi54bWxQSwUGAAAAAAQABAD1AAAAhwM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vxMEA&#10;AADaAAAADwAAAGRycy9kb3ducmV2LnhtbESPQWsCMRSE7wX/Q3iCt5rYg7SrUVQQPNiCugePz81z&#10;E9y8LJtU13/fFAo9DjPzDTNf9r4Rd+qiC6xhMlYgiKtgHNcaytP29R1ETMgGm8Ck4UkRlovByxwL&#10;Ex58oPsx1SJDOBaowabUFlLGypLHOA4tcfauofOYsuxqaTp8ZLhv5JtSU+nRcV6w2NLGUnU7fnsN&#10;6nz4kFe3v6hUft7smr4qtyKtR8N+NQORqE//4b/2zmiYwu+VfAPk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wb8TBAAAA2gAAAA8AAAAAAAAAAAAAAAAAmAIAAGRycy9kb3du&#10;cmV2LnhtbFBLBQYAAAAABAAEAPUAAACGAw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H6xsQA&#10;AADaAAAADwAAAGRycy9kb3ducmV2LnhtbESPzWrDMBCE74G+g9hCL6WRW5of3MimBLfkEkJcP8DG&#10;2tim1spYiuPm6aNAIcdhZr5hVuloWjFQ7xrLCl6nEQji0uqGKwXFz9fLEoTzyBpby6TgjxykycNk&#10;hbG2Z97TkPtKBAi7GBXU3nexlK6syaCb2o44eEfbG/RB9pXUPZ4D3LTyLYrm0mDDYaHGjtY1lb/5&#10;ySiQs+xEWbHWz7vjO9tLe/gutgulnh7Hzw8QnkZ/D/+3N1rBAm5Xwg2Q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x+sbEAAAA2gAAAA8AAAAAAAAAAAAAAAAAmAIAAGRycy9k&#10;b3ducmV2LnhtbFBLBQYAAAAABAAEAPUAAACJAw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J5ab8A&#10;AADaAAAADwAAAGRycy9kb3ducmV2LnhtbERPzYrCMBC+C75DGMGLaKoHka5RlkVlWRCx7gOMzdhW&#10;m0lpsjbr05uD4PHj+1+ug6nFnVpXWVYwnSQgiHOrKy4U/J624wUI55E11pZJwT85WK/6vSWm2nZ8&#10;pHvmCxFD2KWooPS+SaV0eUkG3cQ2xJG72Nagj7AtpG6xi+GmlrMkmUuDFceGEhv6Kim/ZX9GwTFc&#10;bO1+9mfkazh0u0cY6U1QajgInx8gPAX/Fr/c31pB3BqvxBs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cnlpvwAAANoAAAAPAAAAAAAAAAAAAAAAAJgCAABkcnMvZG93bnJl&#10;di54bWxQSwUGAAAAAAQABAD1AAAAhAMAAAAA&#10;" filled="f" stroked="f" strokecolor="#c0504d [3205]"/>
            </v:group>
          </w:pict>
        </mc:Fallback>
      </mc:AlternateContent>
    </w:r>
  </w:p>
  <w:p w:rsidR="00C44BF8" w:rsidRPr="002D5CD4" w:rsidRDefault="00C44BF8" w:rsidP="002D5CD4">
    <w:pPr>
      <w:jc w:val="left"/>
      <w:rPr>
        <w:rFonts w:ascii="Arial" w:hAnsi="Arial" w:cs="Arial"/>
        <w:b/>
        <w:sz w:val="14"/>
        <w:szCs w:val="16"/>
      </w:rPr>
    </w:pPr>
    <w:r>
      <w:rPr>
        <w:rFonts w:ascii="Arial" w:hAnsi="Arial" w:cs="Arial"/>
        <w:b/>
        <w:sz w:val="14"/>
        <w:szCs w:val="16"/>
      </w:rPr>
      <w:t>Institut Barcelona Esports</w:t>
    </w:r>
  </w:p>
  <w:p w:rsidR="00C44BF8" w:rsidRPr="003125DF" w:rsidRDefault="00C44BF8" w:rsidP="002D5CD4">
    <w:pPr>
      <w:jc w:val="left"/>
      <w:rPr>
        <w:rFonts w:ascii="Arial" w:hAnsi="Arial" w:cs="Arial"/>
        <w:sz w:val="14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BF8" w:rsidRDefault="00C44BF8" w:rsidP="007148D7">
    <w:pPr>
      <w:pStyle w:val="Capalera"/>
    </w:pPr>
  </w:p>
  <w:p w:rsidR="00C44BF8" w:rsidRDefault="00C44BF8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254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BF8" w:rsidRPr="0077194C" w:rsidRDefault="00C44BF8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C44BF8" w:rsidRPr="00163749" w:rsidRDefault="00C44BF8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C44BF8" w:rsidRDefault="00C44BF8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C44BF8" w:rsidRPr="0077194C" w:rsidRDefault="00C44BF8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C44BF8" w:rsidRPr="00163749" w:rsidRDefault="00C44BF8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C44BF8" w:rsidRDefault="00C44BF8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44BF8" w:rsidRDefault="00C44BF8" w:rsidP="007148D7">
    <w:pPr>
      <w:pStyle w:val="Capalera"/>
    </w:pPr>
  </w:p>
  <w:p w:rsidR="00C44BF8" w:rsidRDefault="00C44BF8" w:rsidP="007148D7">
    <w:pPr>
      <w:pStyle w:val="Capalera"/>
    </w:pPr>
  </w:p>
  <w:p w:rsidR="00C44BF8" w:rsidRDefault="00C44BF8" w:rsidP="007148D7">
    <w:pPr>
      <w:pStyle w:val="Capalera"/>
    </w:pPr>
  </w:p>
  <w:p w:rsidR="00C44BF8" w:rsidRDefault="00C44BF8" w:rsidP="007148D7">
    <w:pPr>
      <w:pStyle w:val="Capalera"/>
    </w:pPr>
  </w:p>
  <w:p w:rsidR="00C44BF8" w:rsidRDefault="00C44BF8" w:rsidP="007148D7">
    <w:pPr>
      <w:pStyle w:val="Capalera"/>
    </w:pPr>
  </w:p>
  <w:p w:rsidR="00C44BF8" w:rsidRDefault="00C44BF8" w:rsidP="007148D7">
    <w:pPr>
      <w:pStyle w:val="Capalera"/>
    </w:pPr>
  </w:p>
  <w:p w:rsidR="00C44BF8" w:rsidRDefault="00C44BF8" w:rsidP="007148D7">
    <w:pPr>
      <w:pStyle w:val="Capalera"/>
    </w:pPr>
  </w:p>
  <w:p w:rsidR="00C44BF8" w:rsidRDefault="00C44BF8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70748A"/>
    <w:multiLevelType w:val="singleLevel"/>
    <w:tmpl w:val="0C0A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0B720A"/>
    <w:multiLevelType w:val="hybridMultilevel"/>
    <w:tmpl w:val="845AF24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2D931EA"/>
    <w:multiLevelType w:val="hybridMultilevel"/>
    <w:tmpl w:val="6F1281B2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26D94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3AD36BA1"/>
    <w:multiLevelType w:val="singleLevel"/>
    <w:tmpl w:val="7F9CE03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AE69FB"/>
    <w:multiLevelType w:val="hybridMultilevel"/>
    <w:tmpl w:val="3462F9D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BC529D"/>
    <w:multiLevelType w:val="hybridMultilevel"/>
    <w:tmpl w:val="D7E407F2"/>
    <w:lvl w:ilvl="0" w:tplc="EB20F38C">
      <w:start w:val="1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FA16F87"/>
    <w:multiLevelType w:val="hybridMultilevel"/>
    <w:tmpl w:val="A8D8D154"/>
    <w:lvl w:ilvl="0" w:tplc="D7B0154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6724281F"/>
    <w:multiLevelType w:val="hybridMultilevel"/>
    <w:tmpl w:val="9476F4B6"/>
    <w:lvl w:ilvl="0" w:tplc="56103CA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A87D5C"/>
    <w:multiLevelType w:val="hybridMultilevel"/>
    <w:tmpl w:val="5AD4D814"/>
    <w:lvl w:ilvl="0" w:tplc="F0B27E0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2"/>
  </w:num>
  <w:num w:numId="4">
    <w:abstractNumId w:val="13"/>
  </w:num>
  <w:num w:numId="5">
    <w:abstractNumId w:val="5"/>
  </w:num>
  <w:num w:numId="6">
    <w:abstractNumId w:val="19"/>
  </w:num>
  <w:num w:numId="7">
    <w:abstractNumId w:val="7"/>
  </w:num>
  <w:num w:numId="8">
    <w:abstractNumId w:val="0"/>
  </w:num>
  <w:num w:numId="9">
    <w:abstractNumId w:val="3"/>
  </w:num>
  <w:num w:numId="10">
    <w:abstractNumId w:val="11"/>
  </w:num>
  <w:num w:numId="11">
    <w:abstractNumId w:val="1"/>
  </w:num>
  <w:num w:numId="12">
    <w:abstractNumId w:val="10"/>
  </w:num>
  <w:num w:numId="13">
    <w:abstractNumId w:val="9"/>
  </w:num>
  <w:num w:numId="14">
    <w:abstractNumId w:val="12"/>
  </w:num>
  <w:num w:numId="15">
    <w:abstractNumId w:val="16"/>
  </w:num>
  <w:num w:numId="16">
    <w:abstractNumId w:val="15"/>
  </w:num>
  <w:num w:numId="17">
    <w:abstractNumId w:val="4"/>
  </w:num>
  <w:num w:numId="18">
    <w:abstractNumId w:val="6"/>
  </w:num>
  <w:num w:numId="19">
    <w:abstractNumId w:val="18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attachedTemplate r:id="rId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032"/>
    <w:rsid w:val="00001439"/>
    <w:rsid w:val="00002F61"/>
    <w:rsid w:val="000057D0"/>
    <w:rsid w:val="00006B7C"/>
    <w:rsid w:val="00015FA0"/>
    <w:rsid w:val="00037AEB"/>
    <w:rsid w:val="000445BD"/>
    <w:rsid w:val="000524A6"/>
    <w:rsid w:val="000552B5"/>
    <w:rsid w:val="000633F7"/>
    <w:rsid w:val="000825D0"/>
    <w:rsid w:val="000907A6"/>
    <w:rsid w:val="00091A10"/>
    <w:rsid w:val="000A6018"/>
    <w:rsid w:val="000A7A7D"/>
    <w:rsid w:val="000B2509"/>
    <w:rsid w:val="000D159C"/>
    <w:rsid w:val="000E1250"/>
    <w:rsid w:val="000F52A9"/>
    <w:rsid w:val="000F67B9"/>
    <w:rsid w:val="00100DB2"/>
    <w:rsid w:val="00101ECF"/>
    <w:rsid w:val="00106AC6"/>
    <w:rsid w:val="001315E0"/>
    <w:rsid w:val="001328D3"/>
    <w:rsid w:val="00133E54"/>
    <w:rsid w:val="00134A48"/>
    <w:rsid w:val="00147CE5"/>
    <w:rsid w:val="0015076D"/>
    <w:rsid w:val="0017298E"/>
    <w:rsid w:val="00183308"/>
    <w:rsid w:val="001A4374"/>
    <w:rsid w:val="001B384B"/>
    <w:rsid w:val="001B47F6"/>
    <w:rsid w:val="001B6930"/>
    <w:rsid w:val="001B7F1D"/>
    <w:rsid w:val="001D5433"/>
    <w:rsid w:val="001E1E5D"/>
    <w:rsid w:val="001F7860"/>
    <w:rsid w:val="0021109D"/>
    <w:rsid w:val="002150E1"/>
    <w:rsid w:val="00234234"/>
    <w:rsid w:val="0023585D"/>
    <w:rsid w:val="00254359"/>
    <w:rsid w:val="002545BA"/>
    <w:rsid w:val="0026445E"/>
    <w:rsid w:val="00275BED"/>
    <w:rsid w:val="002761FA"/>
    <w:rsid w:val="00282A9E"/>
    <w:rsid w:val="00282FDE"/>
    <w:rsid w:val="00293D05"/>
    <w:rsid w:val="00296CB4"/>
    <w:rsid w:val="002A37AE"/>
    <w:rsid w:val="002A5B78"/>
    <w:rsid w:val="002A7CC6"/>
    <w:rsid w:val="002B5645"/>
    <w:rsid w:val="002C04E8"/>
    <w:rsid w:val="002C07EB"/>
    <w:rsid w:val="002C27F3"/>
    <w:rsid w:val="002C3CD1"/>
    <w:rsid w:val="002D5CD4"/>
    <w:rsid w:val="002D7F25"/>
    <w:rsid w:val="002E1DD5"/>
    <w:rsid w:val="002E6F71"/>
    <w:rsid w:val="002E7FA2"/>
    <w:rsid w:val="002F05FC"/>
    <w:rsid w:val="002F1932"/>
    <w:rsid w:val="002F77EE"/>
    <w:rsid w:val="0031243D"/>
    <w:rsid w:val="003125DF"/>
    <w:rsid w:val="003211A6"/>
    <w:rsid w:val="003232F7"/>
    <w:rsid w:val="003261D2"/>
    <w:rsid w:val="00327307"/>
    <w:rsid w:val="00331983"/>
    <w:rsid w:val="00345804"/>
    <w:rsid w:val="00345D82"/>
    <w:rsid w:val="003609B4"/>
    <w:rsid w:val="00361019"/>
    <w:rsid w:val="003729F3"/>
    <w:rsid w:val="0037477A"/>
    <w:rsid w:val="003768B4"/>
    <w:rsid w:val="003869BC"/>
    <w:rsid w:val="003943AF"/>
    <w:rsid w:val="00395F15"/>
    <w:rsid w:val="003A04FE"/>
    <w:rsid w:val="003B3D64"/>
    <w:rsid w:val="003C0420"/>
    <w:rsid w:val="003C1C72"/>
    <w:rsid w:val="003E2FD4"/>
    <w:rsid w:val="003E3100"/>
    <w:rsid w:val="003F0BA9"/>
    <w:rsid w:val="003F15BB"/>
    <w:rsid w:val="00403949"/>
    <w:rsid w:val="00411B0A"/>
    <w:rsid w:val="004260AB"/>
    <w:rsid w:val="0043057C"/>
    <w:rsid w:val="00432BBF"/>
    <w:rsid w:val="004449FA"/>
    <w:rsid w:val="00450435"/>
    <w:rsid w:val="00450E40"/>
    <w:rsid w:val="0046518A"/>
    <w:rsid w:val="00485639"/>
    <w:rsid w:val="0048664C"/>
    <w:rsid w:val="00486FB6"/>
    <w:rsid w:val="004A2B55"/>
    <w:rsid w:val="004A2E0C"/>
    <w:rsid w:val="004B09F8"/>
    <w:rsid w:val="004B1CC6"/>
    <w:rsid w:val="004B3198"/>
    <w:rsid w:val="004B433C"/>
    <w:rsid w:val="004C68F1"/>
    <w:rsid w:val="004C6C30"/>
    <w:rsid w:val="004D223D"/>
    <w:rsid w:val="004D6CD9"/>
    <w:rsid w:val="004E7210"/>
    <w:rsid w:val="004F13B9"/>
    <w:rsid w:val="0051331C"/>
    <w:rsid w:val="0052155B"/>
    <w:rsid w:val="00524473"/>
    <w:rsid w:val="00527268"/>
    <w:rsid w:val="0053544E"/>
    <w:rsid w:val="00535D82"/>
    <w:rsid w:val="00536615"/>
    <w:rsid w:val="005370F6"/>
    <w:rsid w:val="0054655A"/>
    <w:rsid w:val="00556CD8"/>
    <w:rsid w:val="00562F45"/>
    <w:rsid w:val="005640CB"/>
    <w:rsid w:val="0057076F"/>
    <w:rsid w:val="00570F0C"/>
    <w:rsid w:val="00571A76"/>
    <w:rsid w:val="00581D8D"/>
    <w:rsid w:val="00585B13"/>
    <w:rsid w:val="005868E9"/>
    <w:rsid w:val="005A3F9D"/>
    <w:rsid w:val="005B0EA4"/>
    <w:rsid w:val="005B6345"/>
    <w:rsid w:val="005C4940"/>
    <w:rsid w:val="005C5792"/>
    <w:rsid w:val="005D7444"/>
    <w:rsid w:val="005F14BE"/>
    <w:rsid w:val="005F1956"/>
    <w:rsid w:val="005F4856"/>
    <w:rsid w:val="00600424"/>
    <w:rsid w:val="006038BB"/>
    <w:rsid w:val="00610F65"/>
    <w:rsid w:val="006122E6"/>
    <w:rsid w:val="00616EAC"/>
    <w:rsid w:val="006348FF"/>
    <w:rsid w:val="00636CCE"/>
    <w:rsid w:val="00652881"/>
    <w:rsid w:val="00660994"/>
    <w:rsid w:val="00662514"/>
    <w:rsid w:val="00664F59"/>
    <w:rsid w:val="0066613D"/>
    <w:rsid w:val="0066778E"/>
    <w:rsid w:val="00674A96"/>
    <w:rsid w:val="0068120F"/>
    <w:rsid w:val="006862E5"/>
    <w:rsid w:val="00687DC1"/>
    <w:rsid w:val="00692A24"/>
    <w:rsid w:val="006A2FBF"/>
    <w:rsid w:val="006A4E03"/>
    <w:rsid w:val="006A7C32"/>
    <w:rsid w:val="006C6CD3"/>
    <w:rsid w:val="006D4040"/>
    <w:rsid w:val="006D53A3"/>
    <w:rsid w:val="006E0228"/>
    <w:rsid w:val="006E6018"/>
    <w:rsid w:val="006F3F0D"/>
    <w:rsid w:val="007148D7"/>
    <w:rsid w:val="00730491"/>
    <w:rsid w:val="00733CDF"/>
    <w:rsid w:val="00736A8A"/>
    <w:rsid w:val="00736C44"/>
    <w:rsid w:val="0074416B"/>
    <w:rsid w:val="0076155C"/>
    <w:rsid w:val="007641F6"/>
    <w:rsid w:val="007655E5"/>
    <w:rsid w:val="00770F41"/>
    <w:rsid w:val="0077194C"/>
    <w:rsid w:val="00781760"/>
    <w:rsid w:val="0079338C"/>
    <w:rsid w:val="007A58C0"/>
    <w:rsid w:val="007A7F80"/>
    <w:rsid w:val="007B56B1"/>
    <w:rsid w:val="007C39C4"/>
    <w:rsid w:val="007C404E"/>
    <w:rsid w:val="007C7B4F"/>
    <w:rsid w:val="007F27C0"/>
    <w:rsid w:val="008023BD"/>
    <w:rsid w:val="008109C4"/>
    <w:rsid w:val="00834D84"/>
    <w:rsid w:val="00843674"/>
    <w:rsid w:val="00846A6F"/>
    <w:rsid w:val="00852426"/>
    <w:rsid w:val="0087592C"/>
    <w:rsid w:val="00884D58"/>
    <w:rsid w:val="008A2FAA"/>
    <w:rsid w:val="008A3A72"/>
    <w:rsid w:val="008B344C"/>
    <w:rsid w:val="008B7705"/>
    <w:rsid w:val="008C24A0"/>
    <w:rsid w:val="008C3775"/>
    <w:rsid w:val="008C45D6"/>
    <w:rsid w:val="008F7F26"/>
    <w:rsid w:val="00907AA8"/>
    <w:rsid w:val="009110F7"/>
    <w:rsid w:val="00912E25"/>
    <w:rsid w:val="00934A83"/>
    <w:rsid w:val="009374F6"/>
    <w:rsid w:val="00942C9E"/>
    <w:rsid w:val="00945792"/>
    <w:rsid w:val="009661C8"/>
    <w:rsid w:val="00991693"/>
    <w:rsid w:val="009A0618"/>
    <w:rsid w:val="009B2DBB"/>
    <w:rsid w:val="009B4F97"/>
    <w:rsid w:val="009B6F07"/>
    <w:rsid w:val="009F767A"/>
    <w:rsid w:val="00A03C98"/>
    <w:rsid w:val="00A10D6E"/>
    <w:rsid w:val="00A13B2A"/>
    <w:rsid w:val="00A20F2B"/>
    <w:rsid w:val="00A244BE"/>
    <w:rsid w:val="00A24567"/>
    <w:rsid w:val="00A26C2F"/>
    <w:rsid w:val="00A30BFE"/>
    <w:rsid w:val="00A32A60"/>
    <w:rsid w:val="00A35A65"/>
    <w:rsid w:val="00A35C0A"/>
    <w:rsid w:val="00A434A4"/>
    <w:rsid w:val="00A436E3"/>
    <w:rsid w:val="00A43E6F"/>
    <w:rsid w:val="00A640E4"/>
    <w:rsid w:val="00A67DAE"/>
    <w:rsid w:val="00A745EB"/>
    <w:rsid w:val="00A773A0"/>
    <w:rsid w:val="00A87018"/>
    <w:rsid w:val="00A95C4B"/>
    <w:rsid w:val="00AA160B"/>
    <w:rsid w:val="00AA5604"/>
    <w:rsid w:val="00AC1CF8"/>
    <w:rsid w:val="00AC5D8E"/>
    <w:rsid w:val="00AC78C5"/>
    <w:rsid w:val="00AD4739"/>
    <w:rsid w:val="00AD7D10"/>
    <w:rsid w:val="00AE31A8"/>
    <w:rsid w:val="00AE3EAE"/>
    <w:rsid w:val="00AF4024"/>
    <w:rsid w:val="00B1469D"/>
    <w:rsid w:val="00B2677F"/>
    <w:rsid w:val="00B47C90"/>
    <w:rsid w:val="00B544EB"/>
    <w:rsid w:val="00B62A68"/>
    <w:rsid w:val="00B6465D"/>
    <w:rsid w:val="00B934EB"/>
    <w:rsid w:val="00B952D3"/>
    <w:rsid w:val="00BB471C"/>
    <w:rsid w:val="00BB7756"/>
    <w:rsid w:val="00BC73BF"/>
    <w:rsid w:val="00BD03AF"/>
    <w:rsid w:val="00BD12F6"/>
    <w:rsid w:val="00BD38CC"/>
    <w:rsid w:val="00BD3945"/>
    <w:rsid w:val="00C06D55"/>
    <w:rsid w:val="00C245B0"/>
    <w:rsid w:val="00C309DC"/>
    <w:rsid w:val="00C31F2E"/>
    <w:rsid w:val="00C33516"/>
    <w:rsid w:val="00C33A7B"/>
    <w:rsid w:val="00C42AC8"/>
    <w:rsid w:val="00C44BF8"/>
    <w:rsid w:val="00C50032"/>
    <w:rsid w:val="00C64A8E"/>
    <w:rsid w:val="00C64F35"/>
    <w:rsid w:val="00C67628"/>
    <w:rsid w:val="00C701E5"/>
    <w:rsid w:val="00C74D7D"/>
    <w:rsid w:val="00C771BE"/>
    <w:rsid w:val="00C8369F"/>
    <w:rsid w:val="00C83968"/>
    <w:rsid w:val="00C85A5B"/>
    <w:rsid w:val="00CA0F4A"/>
    <w:rsid w:val="00CA7885"/>
    <w:rsid w:val="00CB427B"/>
    <w:rsid w:val="00CC062D"/>
    <w:rsid w:val="00CE16C0"/>
    <w:rsid w:val="00D03515"/>
    <w:rsid w:val="00D040FC"/>
    <w:rsid w:val="00D05C1F"/>
    <w:rsid w:val="00D06082"/>
    <w:rsid w:val="00D10DB2"/>
    <w:rsid w:val="00D1297D"/>
    <w:rsid w:val="00D258A9"/>
    <w:rsid w:val="00D26426"/>
    <w:rsid w:val="00D27FA3"/>
    <w:rsid w:val="00D3141D"/>
    <w:rsid w:val="00D450D2"/>
    <w:rsid w:val="00D60222"/>
    <w:rsid w:val="00D61D6D"/>
    <w:rsid w:val="00D65A48"/>
    <w:rsid w:val="00D80446"/>
    <w:rsid w:val="00D9703F"/>
    <w:rsid w:val="00DA2850"/>
    <w:rsid w:val="00DA5E5D"/>
    <w:rsid w:val="00DA5F14"/>
    <w:rsid w:val="00DB17FB"/>
    <w:rsid w:val="00DB6D69"/>
    <w:rsid w:val="00DC0BF4"/>
    <w:rsid w:val="00DD539C"/>
    <w:rsid w:val="00DE2A21"/>
    <w:rsid w:val="00DF3A48"/>
    <w:rsid w:val="00E032C1"/>
    <w:rsid w:val="00E03754"/>
    <w:rsid w:val="00E03EE8"/>
    <w:rsid w:val="00E376E6"/>
    <w:rsid w:val="00E37FDC"/>
    <w:rsid w:val="00E4476A"/>
    <w:rsid w:val="00E60C03"/>
    <w:rsid w:val="00E65946"/>
    <w:rsid w:val="00E6755D"/>
    <w:rsid w:val="00E73791"/>
    <w:rsid w:val="00E80366"/>
    <w:rsid w:val="00EA23B7"/>
    <w:rsid w:val="00EA2991"/>
    <w:rsid w:val="00EA459D"/>
    <w:rsid w:val="00EB4EF3"/>
    <w:rsid w:val="00EC7725"/>
    <w:rsid w:val="00ED47E4"/>
    <w:rsid w:val="00EF392D"/>
    <w:rsid w:val="00F27CAE"/>
    <w:rsid w:val="00F311A2"/>
    <w:rsid w:val="00F347F5"/>
    <w:rsid w:val="00F520B6"/>
    <w:rsid w:val="00F5542D"/>
    <w:rsid w:val="00F6344E"/>
    <w:rsid w:val="00F77591"/>
    <w:rsid w:val="00FA05B2"/>
    <w:rsid w:val="00FA6EB0"/>
    <w:rsid w:val="00FA7DDE"/>
    <w:rsid w:val="00FC070F"/>
    <w:rsid w:val="00FC178E"/>
    <w:rsid w:val="00FD181B"/>
    <w:rsid w:val="00FE49A3"/>
    <w:rsid w:val="00FF73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CD4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A560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3261D2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3261D2"/>
    <w:rPr>
      <w:color w:val="000000" w:themeColor="text1"/>
      <w:sz w:val="24"/>
    </w:rPr>
  </w:style>
  <w:style w:type="paragraph" w:customStyle="1" w:styleId="Textindependent21">
    <w:name w:val="Text independent 21"/>
    <w:basedOn w:val="Normal"/>
    <w:rsid w:val="00A640E4"/>
    <w:rPr>
      <w:rFonts w:ascii="Times New Roman" w:eastAsia="Times New Roman" w:hAnsi="Times New Roman" w:cs="Times New Roman"/>
      <w:color w:val="auto"/>
      <w:szCs w:val="20"/>
    </w:rPr>
  </w:style>
  <w:style w:type="paragraph" w:styleId="Textdecomentari">
    <w:name w:val="annotation text"/>
    <w:basedOn w:val="Normal"/>
    <w:link w:val="TextdecomentariCar"/>
    <w:semiHidden/>
    <w:rsid w:val="000B2509"/>
    <w:pPr>
      <w:numPr>
        <w:ilvl w:val="12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5"/>
      </w:tabs>
      <w:outlineLvl w:val="0"/>
    </w:pPr>
    <w:rPr>
      <w:rFonts w:ascii="Arial" w:eastAsia="Times New Roman" w:hAnsi="Arial" w:cs="Times New Roman"/>
      <w:snapToGrid w:val="0"/>
      <w:color w:val="000000"/>
      <w:sz w:val="22"/>
      <w:szCs w:val="20"/>
      <w:lang w:eastAsia="es-ES"/>
    </w:rPr>
  </w:style>
  <w:style w:type="character" w:customStyle="1" w:styleId="TextdecomentariCar">
    <w:name w:val="Text de comentari Car"/>
    <w:basedOn w:val="Tipusdelletraperdefectedelpargraf"/>
    <w:link w:val="Textdecomentari"/>
    <w:semiHidden/>
    <w:rsid w:val="000B2509"/>
    <w:rPr>
      <w:rFonts w:ascii="Arial" w:eastAsia="Times New Roman" w:hAnsi="Arial" w:cs="Times New Roman"/>
      <w:snapToGrid w:val="0"/>
      <w:color w:val="000000"/>
      <w:szCs w:val="20"/>
      <w:lang w:eastAsia="es-ES"/>
    </w:rPr>
  </w:style>
  <w:style w:type="character" w:styleId="mfasi">
    <w:name w:val="Emphasis"/>
    <w:basedOn w:val="Tipusdelletraperdefectedelpargraf"/>
    <w:uiPriority w:val="20"/>
    <w:qFormat/>
    <w:rsid w:val="008A3A72"/>
    <w:rPr>
      <w:i/>
      <w:i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B2DBB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B2DBB"/>
    <w:pPr>
      <w:numPr>
        <w:ilvl w:val="0"/>
      </w:num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505"/>
      </w:tabs>
      <w:outlineLvl w:val="9"/>
    </w:pPr>
    <w:rPr>
      <w:rFonts w:asciiTheme="minorHAnsi" w:eastAsiaTheme="minorEastAsia" w:hAnsiTheme="minorHAnsi" w:cstheme="minorBidi"/>
      <w:b/>
      <w:bCs/>
      <w:snapToGrid/>
      <w:color w:val="000000" w:themeColor="text1"/>
      <w:sz w:val="20"/>
      <w:lang w:eastAsia="ca-E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B2DBB"/>
    <w:rPr>
      <w:rFonts w:ascii="Arial" w:eastAsia="Times New Roman" w:hAnsi="Arial" w:cs="Times New Roman"/>
      <w:b/>
      <w:bCs/>
      <w:snapToGrid w:val="0"/>
      <w:color w:val="000000" w:themeColor="text1"/>
      <w:sz w:val="20"/>
      <w:szCs w:val="20"/>
      <w:lang w:eastAsia="es-ES"/>
    </w:rPr>
  </w:style>
  <w:style w:type="paragraph" w:styleId="Senseespaiat">
    <w:name w:val="No Spacing"/>
    <w:uiPriority w:val="1"/>
    <w:qFormat/>
    <w:rsid w:val="00DC0B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BB4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AA560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CD4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A560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3261D2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3261D2"/>
    <w:rPr>
      <w:color w:val="000000" w:themeColor="text1"/>
      <w:sz w:val="24"/>
    </w:rPr>
  </w:style>
  <w:style w:type="paragraph" w:customStyle="1" w:styleId="Textindependent21">
    <w:name w:val="Text independent 21"/>
    <w:basedOn w:val="Normal"/>
    <w:rsid w:val="00A640E4"/>
    <w:rPr>
      <w:rFonts w:ascii="Times New Roman" w:eastAsia="Times New Roman" w:hAnsi="Times New Roman" w:cs="Times New Roman"/>
      <w:color w:val="auto"/>
      <w:szCs w:val="20"/>
    </w:rPr>
  </w:style>
  <w:style w:type="paragraph" w:styleId="Textdecomentari">
    <w:name w:val="annotation text"/>
    <w:basedOn w:val="Normal"/>
    <w:link w:val="TextdecomentariCar"/>
    <w:semiHidden/>
    <w:rsid w:val="000B2509"/>
    <w:pPr>
      <w:numPr>
        <w:ilvl w:val="12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5"/>
      </w:tabs>
      <w:outlineLvl w:val="0"/>
    </w:pPr>
    <w:rPr>
      <w:rFonts w:ascii="Arial" w:eastAsia="Times New Roman" w:hAnsi="Arial" w:cs="Times New Roman"/>
      <w:snapToGrid w:val="0"/>
      <w:color w:val="000000"/>
      <w:sz w:val="22"/>
      <w:szCs w:val="20"/>
      <w:lang w:eastAsia="es-ES"/>
    </w:rPr>
  </w:style>
  <w:style w:type="character" w:customStyle="1" w:styleId="TextdecomentariCar">
    <w:name w:val="Text de comentari Car"/>
    <w:basedOn w:val="Tipusdelletraperdefectedelpargraf"/>
    <w:link w:val="Textdecomentari"/>
    <w:semiHidden/>
    <w:rsid w:val="000B2509"/>
    <w:rPr>
      <w:rFonts w:ascii="Arial" w:eastAsia="Times New Roman" w:hAnsi="Arial" w:cs="Times New Roman"/>
      <w:snapToGrid w:val="0"/>
      <w:color w:val="000000"/>
      <w:szCs w:val="20"/>
      <w:lang w:eastAsia="es-ES"/>
    </w:rPr>
  </w:style>
  <w:style w:type="character" w:styleId="mfasi">
    <w:name w:val="Emphasis"/>
    <w:basedOn w:val="Tipusdelletraperdefectedelpargraf"/>
    <w:uiPriority w:val="20"/>
    <w:qFormat/>
    <w:rsid w:val="008A3A72"/>
    <w:rPr>
      <w:i/>
      <w:i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B2DBB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B2DBB"/>
    <w:pPr>
      <w:numPr>
        <w:ilvl w:val="0"/>
      </w:num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505"/>
      </w:tabs>
      <w:outlineLvl w:val="9"/>
    </w:pPr>
    <w:rPr>
      <w:rFonts w:asciiTheme="minorHAnsi" w:eastAsiaTheme="minorEastAsia" w:hAnsiTheme="minorHAnsi" w:cstheme="minorBidi"/>
      <w:b/>
      <w:bCs/>
      <w:snapToGrid/>
      <w:color w:val="000000" w:themeColor="text1"/>
      <w:sz w:val="20"/>
      <w:lang w:eastAsia="ca-ES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B2DBB"/>
    <w:rPr>
      <w:rFonts w:ascii="Arial" w:eastAsia="Times New Roman" w:hAnsi="Arial" w:cs="Times New Roman"/>
      <w:b/>
      <w:bCs/>
      <w:snapToGrid w:val="0"/>
      <w:color w:val="000000" w:themeColor="text1"/>
      <w:sz w:val="20"/>
      <w:szCs w:val="20"/>
      <w:lang w:eastAsia="es-ES"/>
    </w:rPr>
  </w:style>
  <w:style w:type="paragraph" w:styleId="Senseespaiat">
    <w:name w:val="No Spacing"/>
    <w:uiPriority w:val="1"/>
    <w:qFormat/>
    <w:rsid w:val="00DC0B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BB4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tol4Car">
    <w:name w:val="Títol 4 Car"/>
    <w:basedOn w:val="Tipusdelletraperdefectedelpargraf"/>
    <w:link w:val="Ttol4"/>
    <w:uiPriority w:val="9"/>
    <w:semiHidden/>
    <w:rsid w:val="00AA560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3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Archivos%20temporales%20de%20Internet\Content.Outlook\LYMPWJHO\Plantilla%20Word%20negre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C7877-34ED-40E1-8266-B1733516E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Word negre.dotx</Template>
  <TotalTime>1</TotalTime>
  <Pages>5</Pages>
  <Words>1470</Words>
  <Characters>8384</Characters>
  <Application>Microsoft Office Word</Application>
  <DocSecurity>0</DocSecurity>
  <Lines>69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2019-10-14T10:41:00Z</cp:lastPrinted>
  <dcterms:created xsi:type="dcterms:W3CDTF">2024-02-14T09:07:00Z</dcterms:created>
  <dcterms:modified xsi:type="dcterms:W3CDTF">2024-02-14T09:07:00Z</dcterms:modified>
</cp:coreProperties>
</file>