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4C63A" w14:textId="757A5CF7" w:rsidR="00831848" w:rsidRPr="00B62596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bookmarkStart w:id="0" w:name="_Hlk124765329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AN</w:t>
      </w:r>
      <w:r w:rsidR="00FB52A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NEX</w:t>
      </w:r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</w:t>
      </w:r>
      <w:proofErr w:type="spellStart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B62596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24255A1E" w14:textId="7E56B09C" w:rsidR="00831848" w:rsidRPr="00B62596" w:rsidRDefault="00FB52A7" w:rsidP="0083184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PROPOSTA ECONÒMICA I DE CRITERIS AVALUABLES AUTOMÀTICAMENT</w:t>
      </w:r>
    </w:p>
    <w:p w14:paraId="47FF0079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855D93F" w14:textId="7121E67A" w:rsidR="00831848" w:rsidRDefault="00CB5523" w:rsidP="00831848">
      <w:pPr>
        <w:spacing w:after="0" w:line="240" w:lineRule="auto"/>
        <w:jc w:val="both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Sr./Sra. ..............................,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amb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DNI núm. ................ .........,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actuant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en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nom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i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representació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de .................................. ................... (licitador),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amb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CIF número </w:t>
      </w:r>
      <w:proofErr w:type="gram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…….</w:t>
      </w:r>
      <w:proofErr w:type="gram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. i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amb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poders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suficients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per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subscriure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la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present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declaració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responsable,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assabentat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/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ada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de la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convocatòria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del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procediment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de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contractació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per a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l’adjudicació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del contracte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relatiu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a .........................................................., es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compromet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, en nom propi (o de l’empresa que representa), a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dur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-les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a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terme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amb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estricta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subjecció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a les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condicions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</w:t>
      </w:r>
      <w:proofErr w:type="spellStart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següents</w:t>
      </w:r>
      <w:proofErr w:type="spellEnd"/>
      <w:r w:rsidRPr="00CB5523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:</w:t>
      </w:r>
    </w:p>
    <w:p w14:paraId="6369B249" w14:textId="77777777" w:rsidR="00CB5523" w:rsidRPr="00831848" w:rsidRDefault="00CB5523" w:rsidP="00831848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7C2D83" w14:textId="554168FB" w:rsidR="00831848" w:rsidRPr="00831848" w:rsidRDefault="00831848" w:rsidP="00831848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PROP</w:t>
      </w:r>
      <w:r w:rsidR="00FB52A7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O</w:t>
      </w: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STA ECON</w:t>
      </w:r>
      <w:r w:rsidR="00FB52A7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Ò</w:t>
      </w: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 xml:space="preserve">MICA. </w:t>
      </w:r>
    </w:p>
    <w:p w14:paraId="798FAEFF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Style w:val="Tablaconcuadrcula"/>
        <w:tblW w:w="9351" w:type="dxa"/>
        <w:jc w:val="center"/>
        <w:tblLook w:val="04A0" w:firstRow="1" w:lastRow="0" w:firstColumn="1" w:lastColumn="0" w:noHBand="0" w:noVBand="1"/>
      </w:tblPr>
      <w:tblGrid>
        <w:gridCol w:w="761"/>
        <w:gridCol w:w="4586"/>
        <w:gridCol w:w="616"/>
        <w:gridCol w:w="1570"/>
        <w:gridCol w:w="1818"/>
      </w:tblGrid>
      <w:tr w:rsidR="00497012" w:rsidRPr="00651695" w14:paraId="3EB2D911" w14:textId="77777777" w:rsidTr="00766069">
        <w:trPr>
          <w:trHeight w:val="462"/>
          <w:jc w:val="center"/>
        </w:trPr>
        <w:tc>
          <w:tcPr>
            <w:tcW w:w="9351" w:type="dxa"/>
            <w:gridSpan w:val="5"/>
            <w:shd w:val="clear" w:color="auto" w:fill="D9D9D9" w:themeFill="background1" w:themeFillShade="D9"/>
            <w:vAlign w:val="center"/>
          </w:tcPr>
          <w:p w14:paraId="4052AC90" w14:textId="77777777" w:rsidR="00497012" w:rsidRPr="00651695" w:rsidRDefault="00497012" w:rsidP="00766069">
            <w:pPr>
              <w:jc w:val="center"/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</w:pPr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>Tarifari manteniment preventiu i correctiu</w:t>
            </w:r>
          </w:p>
        </w:tc>
      </w:tr>
      <w:tr w:rsidR="00497012" w:rsidRPr="00651695" w14:paraId="085987F5" w14:textId="77777777" w:rsidTr="00766069">
        <w:trPr>
          <w:jc w:val="center"/>
        </w:trPr>
        <w:tc>
          <w:tcPr>
            <w:tcW w:w="761" w:type="dxa"/>
            <w:shd w:val="clear" w:color="auto" w:fill="D9D9D9" w:themeFill="background1" w:themeFillShade="D9"/>
            <w:vAlign w:val="center"/>
          </w:tcPr>
          <w:p w14:paraId="6E3E4953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highlight w:val="lightGray"/>
                <w:lang w:val="ca-ES"/>
              </w:rPr>
            </w:pPr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>Ítem</w:t>
            </w:r>
          </w:p>
        </w:tc>
        <w:tc>
          <w:tcPr>
            <w:tcW w:w="4621" w:type="dxa"/>
            <w:shd w:val="clear" w:color="auto" w:fill="D9D9D9" w:themeFill="background1" w:themeFillShade="D9"/>
            <w:vAlign w:val="center"/>
          </w:tcPr>
          <w:p w14:paraId="668FE16C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highlight w:val="lightGray"/>
                <w:lang w:val="ca-ES"/>
              </w:rPr>
            </w:pPr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>Descripció del servei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8C7D835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highlight w:val="lightGray"/>
                <w:lang w:val="ca-ES"/>
              </w:rPr>
            </w:pPr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>Uts.</w:t>
            </w:r>
          </w:p>
        </w:tc>
        <w:tc>
          <w:tcPr>
            <w:tcW w:w="1575" w:type="dxa"/>
            <w:shd w:val="clear" w:color="auto" w:fill="D9D9D9" w:themeFill="background1" w:themeFillShade="D9"/>
            <w:vAlign w:val="center"/>
          </w:tcPr>
          <w:p w14:paraId="4DA83255" w14:textId="1BF9BFBD" w:rsidR="00497012" w:rsidRPr="00651695" w:rsidRDefault="00497012" w:rsidP="00651695">
            <w:pPr>
              <w:jc w:val="center"/>
              <w:rPr>
                <w:rFonts w:ascii="Verdana" w:hAnsi="Verdana"/>
                <w:sz w:val="18"/>
                <w:szCs w:val="18"/>
                <w:highlight w:val="lightGray"/>
                <w:lang w:val="ca-ES"/>
              </w:rPr>
            </w:pPr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>Preu màxim unitari (sense IVA)</w:t>
            </w: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489FC30A" w14:textId="7D71972A" w:rsidR="00497012" w:rsidRPr="00651695" w:rsidRDefault="00497012" w:rsidP="00766069">
            <w:pPr>
              <w:jc w:val="center"/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</w:pPr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 xml:space="preserve">Preu unitari </w:t>
            </w:r>
            <w:proofErr w:type="spellStart"/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>ofertat</w:t>
            </w:r>
            <w:proofErr w:type="spellEnd"/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 xml:space="preserve"> licitador</w:t>
            </w:r>
          </w:p>
          <w:p w14:paraId="340A4082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highlight w:val="lightGray"/>
                <w:lang w:val="ca-ES"/>
              </w:rPr>
            </w:pPr>
            <w:r w:rsidRPr="00651695">
              <w:rPr>
                <w:rFonts w:ascii="Verdana" w:hAnsi="Verdana" w:cs="Calibri"/>
                <w:b/>
                <w:bCs/>
                <w:color w:val="000000"/>
                <w:kern w:val="0"/>
                <w:sz w:val="18"/>
                <w:szCs w:val="18"/>
                <w:highlight w:val="lightGray"/>
                <w:lang w:val="ca-ES"/>
              </w:rPr>
              <w:t>(sense IVA)</w:t>
            </w:r>
          </w:p>
        </w:tc>
      </w:tr>
      <w:tr w:rsidR="00497012" w:rsidRPr="00651695" w14:paraId="26EEAC48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6DC1757A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1</w:t>
            </w:r>
          </w:p>
        </w:tc>
        <w:tc>
          <w:tcPr>
            <w:tcW w:w="4621" w:type="dxa"/>
            <w:vAlign w:val="center"/>
          </w:tcPr>
          <w:p w14:paraId="31C4C15B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Manteniment preventiu anual AT i BT</w:t>
            </w:r>
          </w:p>
        </w:tc>
        <w:tc>
          <w:tcPr>
            <w:tcW w:w="567" w:type="dxa"/>
            <w:vAlign w:val="center"/>
          </w:tcPr>
          <w:p w14:paraId="643A9999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37235EBF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2.305,00€</w:t>
            </w:r>
          </w:p>
        </w:tc>
        <w:tc>
          <w:tcPr>
            <w:tcW w:w="1827" w:type="dxa"/>
            <w:vAlign w:val="center"/>
          </w:tcPr>
          <w:p w14:paraId="62F688E5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  <w:tr w:rsidR="00497012" w:rsidRPr="00651695" w14:paraId="1A0ED815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2D541FFF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2</w:t>
            </w:r>
          </w:p>
        </w:tc>
        <w:tc>
          <w:tcPr>
            <w:tcW w:w="4621" w:type="dxa"/>
            <w:vAlign w:val="center"/>
          </w:tcPr>
          <w:p w14:paraId="0F5C4B50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 xml:space="preserve">Manteniment preventiu anual equip </w:t>
            </w:r>
            <w:proofErr w:type="spellStart"/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electrògen</w:t>
            </w:r>
            <w:proofErr w:type="spellEnd"/>
          </w:p>
        </w:tc>
        <w:tc>
          <w:tcPr>
            <w:tcW w:w="567" w:type="dxa"/>
            <w:vAlign w:val="center"/>
          </w:tcPr>
          <w:p w14:paraId="62C1EF16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44FE1395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492,00€</w:t>
            </w:r>
          </w:p>
        </w:tc>
        <w:tc>
          <w:tcPr>
            <w:tcW w:w="1827" w:type="dxa"/>
            <w:vAlign w:val="center"/>
          </w:tcPr>
          <w:p w14:paraId="624206E1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  <w:tr w:rsidR="00497012" w:rsidRPr="00651695" w14:paraId="62572FF2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46845826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3</w:t>
            </w:r>
          </w:p>
        </w:tc>
        <w:tc>
          <w:tcPr>
            <w:tcW w:w="4621" w:type="dxa"/>
            <w:vAlign w:val="center"/>
          </w:tcPr>
          <w:p w14:paraId="5E367E53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Servei anual SAT 24 hores / 365 dies</w:t>
            </w:r>
          </w:p>
        </w:tc>
        <w:tc>
          <w:tcPr>
            <w:tcW w:w="567" w:type="dxa"/>
            <w:vAlign w:val="center"/>
          </w:tcPr>
          <w:p w14:paraId="6B990BCB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69665C2F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859,00€</w:t>
            </w:r>
          </w:p>
        </w:tc>
        <w:tc>
          <w:tcPr>
            <w:tcW w:w="1827" w:type="dxa"/>
            <w:vAlign w:val="center"/>
          </w:tcPr>
          <w:p w14:paraId="16EB7794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  <w:tr w:rsidR="00497012" w:rsidRPr="00651695" w14:paraId="0214FCD1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45D7462F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4</w:t>
            </w:r>
          </w:p>
        </w:tc>
        <w:tc>
          <w:tcPr>
            <w:tcW w:w="4621" w:type="dxa"/>
            <w:vAlign w:val="center"/>
          </w:tcPr>
          <w:p w14:paraId="6EAC48CC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Inspecció normativa AT (previsió any 2.027)</w:t>
            </w:r>
          </w:p>
        </w:tc>
        <w:tc>
          <w:tcPr>
            <w:tcW w:w="567" w:type="dxa"/>
            <w:vAlign w:val="center"/>
          </w:tcPr>
          <w:p w14:paraId="62719E23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3BCC9170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798,00€</w:t>
            </w:r>
          </w:p>
        </w:tc>
        <w:tc>
          <w:tcPr>
            <w:tcW w:w="1827" w:type="dxa"/>
            <w:vAlign w:val="center"/>
          </w:tcPr>
          <w:p w14:paraId="31F43EAB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  <w:tr w:rsidR="00497012" w:rsidRPr="00651695" w14:paraId="35C28F08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7A339778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5</w:t>
            </w:r>
          </w:p>
        </w:tc>
        <w:tc>
          <w:tcPr>
            <w:tcW w:w="4621" w:type="dxa"/>
            <w:vAlign w:val="center"/>
          </w:tcPr>
          <w:p w14:paraId="2846C39E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Inspecció normativa BT (previsió any 2.026)</w:t>
            </w:r>
          </w:p>
        </w:tc>
        <w:tc>
          <w:tcPr>
            <w:tcW w:w="567" w:type="dxa"/>
            <w:vAlign w:val="center"/>
          </w:tcPr>
          <w:p w14:paraId="3DCB59E4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3D446355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1.733,00€</w:t>
            </w:r>
          </w:p>
        </w:tc>
        <w:tc>
          <w:tcPr>
            <w:tcW w:w="1827" w:type="dxa"/>
            <w:vAlign w:val="center"/>
          </w:tcPr>
          <w:p w14:paraId="03A3961D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  <w:tr w:rsidR="00497012" w:rsidRPr="00651695" w14:paraId="49F23CE3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03F5FE1A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6</w:t>
            </w:r>
          </w:p>
        </w:tc>
        <w:tc>
          <w:tcPr>
            <w:tcW w:w="4621" w:type="dxa"/>
            <w:vAlign w:val="center"/>
          </w:tcPr>
          <w:p w14:paraId="0F21D6E8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Mà d’obra mant. cap d’equip de 7:00h a 17:30h</w:t>
            </w:r>
          </w:p>
        </w:tc>
        <w:tc>
          <w:tcPr>
            <w:tcW w:w="567" w:type="dxa"/>
            <w:vAlign w:val="center"/>
          </w:tcPr>
          <w:p w14:paraId="203E433F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0FA68DDF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59,00€</w:t>
            </w:r>
          </w:p>
        </w:tc>
        <w:tc>
          <w:tcPr>
            <w:tcW w:w="1827" w:type="dxa"/>
            <w:vAlign w:val="center"/>
          </w:tcPr>
          <w:p w14:paraId="039D7084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  <w:tr w:rsidR="00497012" w:rsidRPr="00651695" w14:paraId="6C69EA32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6D16AE7F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7</w:t>
            </w:r>
          </w:p>
        </w:tc>
        <w:tc>
          <w:tcPr>
            <w:tcW w:w="4621" w:type="dxa"/>
            <w:vAlign w:val="center"/>
          </w:tcPr>
          <w:p w14:paraId="1A313CC5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Mà d’obra mant. cap d’equip nocturn o festiu</w:t>
            </w:r>
          </w:p>
        </w:tc>
        <w:tc>
          <w:tcPr>
            <w:tcW w:w="567" w:type="dxa"/>
            <w:vAlign w:val="center"/>
          </w:tcPr>
          <w:p w14:paraId="6DF50424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6BACCA38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86,00€</w:t>
            </w:r>
          </w:p>
        </w:tc>
        <w:tc>
          <w:tcPr>
            <w:tcW w:w="1827" w:type="dxa"/>
            <w:vAlign w:val="center"/>
          </w:tcPr>
          <w:p w14:paraId="5ED6AAF9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  <w:tr w:rsidR="00497012" w:rsidRPr="00651695" w14:paraId="3CA18615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364A74E7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8</w:t>
            </w:r>
          </w:p>
        </w:tc>
        <w:tc>
          <w:tcPr>
            <w:tcW w:w="4621" w:type="dxa"/>
            <w:vAlign w:val="center"/>
          </w:tcPr>
          <w:p w14:paraId="61739BC1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Mà d’obra mant. operari 1ª de 7:00h a 17:30h</w:t>
            </w:r>
          </w:p>
        </w:tc>
        <w:tc>
          <w:tcPr>
            <w:tcW w:w="567" w:type="dxa"/>
            <w:vAlign w:val="center"/>
          </w:tcPr>
          <w:p w14:paraId="2B2B3326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33561232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45,00€</w:t>
            </w:r>
          </w:p>
        </w:tc>
        <w:tc>
          <w:tcPr>
            <w:tcW w:w="1827" w:type="dxa"/>
            <w:vAlign w:val="center"/>
          </w:tcPr>
          <w:p w14:paraId="0804D665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  <w:tr w:rsidR="00497012" w:rsidRPr="00651695" w14:paraId="3B1A3347" w14:textId="77777777" w:rsidTr="00766069">
        <w:trPr>
          <w:trHeight w:val="567"/>
          <w:jc w:val="center"/>
        </w:trPr>
        <w:tc>
          <w:tcPr>
            <w:tcW w:w="761" w:type="dxa"/>
            <w:vAlign w:val="center"/>
          </w:tcPr>
          <w:p w14:paraId="1BA19F9C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9</w:t>
            </w:r>
          </w:p>
        </w:tc>
        <w:tc>
          <w:tcPr>
            <w:tcW w:w="4621" w:type="dxa"/>
            <w:vAlign w:val="center"/>
          </w:tcPr>
          <w:p w14:paraId="2274DE31" w14:textId="77777777" w:rsidR="00497012" w:rsidRPr="00651695" w:rsidRDefault="00497012" w:rsidP="00766069">
            <w:pPr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Mà d’obra mant. operari 1ª operari nocturn o festiu</w:t>
            </w:r>
          </w:p>
        </w:tc>
        <w:tc>
          <w:tcPr>
            <w:tcW w:w="567" w:type="dxa"/>
            <w:vAlign w:val="center"/>
          </w:tcPr>
          <w:p w14:paraId="787CD251" w14:textId="77777777" w:rsidR="00497012" w:rsidRPr="00651695" w:rsidRDefault="00497012" w:rsidP="00766069">
            <w:pPr>
              <w:jc w:val="center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 w:cs="Calibri"/>
                <w:color w:val="000000"/>
                <w:kern w:val="0"/>
                <w:sz w:val="18"/>
                <w:szCs w:val="18"/>
                <w:lang w:val="ca-ES"/>
              </w:rPr>
              <w:t>€/u.</w:t>
            </w:r>
          </w:p>
        </w:tc>
        <w:tc>
          <w:tcPr>
            <w:tcW w:w="1575" w:type="dxa"/>
            <w:vAlign w:val="center"/>
          </w:tcPr>
          <w:p w14:paraId="679D696E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  <w:r w:rsidRPr="00651695">
              <w:rPr>
                <w:rFonts w:ascii="Verdana" w:hAnsi="Verdana"/>
                <w:sz w:val="18"/>
                <w:szCs w:val="18"/>
                <w:lang w:val="ca-ES"/>
              </w:rPr>
              <w:t>65,00€</w:t>
            </w:r>
          </w:p>
        </w:tc>
        <w:tc>
          <w:tcPr>
            <w:tcW w:w="1827" w:type="dxa"/>
            <w:vAlign w:val="center"/>
          </w:tcPr>
          <w:p w14:paraId="1CE2927B" w14:textId="77777777" w:rsidR="00497012" w:rsidRPr="00651695" w:rsidRDefault="00497012" w:rsidP="00766069">
            <w:pPr>
              <w:jc w:val="right"/>
              <w:rPr>
                <w:rFonts w:ascii="Verdana" w:hAnsi="Verdana"/>
                <w:sz w:val="18"/>
                <w:szCs w:val="18"/>
                <w:lang w:val="ca-ES"/>
              </w:rPr>
            </w:pPr>
          </w:p>
        </w:tc>
      </w:tr>
    </w:tbl>
    <w:p w14:paraId="047B259F" w14:textId="77777777" w:rsidR="004630A7" w:rsidRDefault="004630A7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0F1090B6" w14:textId="77777777" w:rsidR="00C57FBB" w:rsidRDefault="00C57FBB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89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2552"/>
      </w:tblGrid>
      <w:tr w:rsidR="00C57FBB" w:rsidRPr="001B7FB9" w14:paraId="0AC9FEB2" w14:textId="77777777" w:rsidTr="00766069">
        <w:trPr>
          <w:trHeight w:val="364"/>
        </w:trPr>
        <w:tc>
          <w:tcPr>
            <w:tcW w:w="6379" w:type="dxa"/>
            <w:shd w:val="clear" w:color="auto" w:fill="D1D1D1" w:themeFill="background2" w:themeFillShade="E6"/>
            <w:vAlign w:val="center"/>
          </w:tcPr>
          <w:p w14:paraId="68A843D6" w14:textId="77777777" w:rsidR="00C57FBB" w:rsidRPr="00036E49" w:rsidRDefault="00C57FBB" w:rsidP="00766069">
            <w:pPr>
              <w:pStyle w:val="Sinespaciado"/>
              <w:spacing w:line="276" w:lineRule="auto"/>
              <w:rPr>
                <w:rFonts w:ascii="Verdana" w:hAnsi="Verdana"/>
                <w:b/>
                <w:bCs/>
                <w:color w:val="auto"/>
                <w:szCs w:val="20"/>
              </w:rPr>
            </w:pPr>
            <w:r>
              <w:rPr>
                <w:rFonts w:ascii="Verdana" w:hAnsi="Verdana"/>
                <w:b/>
                <w:bCs/>
                <w:color w:val="auto"/>
                <w:szCs w:val="20"/>
              </w:rPr>
              <w:t>RECANVIS</w:t>
            </w:r>
          </w:p>
        </w:tc>
        <w:tc>
          <w:tcPr>
            <w:tcW w:w="2552" w:type="dxa"/>
            <w:shd w:val="clear" w:color="auto" w:fill="D1D1D1" w:themeFill="background2" w:themeFillShade="E6"/>
            <w:vAlign w:val="center"/>
          </w:tcPr>
          <w:p w14:paraId="1A3F55C4" w14:textId="77777777" w:rsidR="00C57FBB" w:rsidRPr="001B7FB9" w:rsidRDefault="00C57FBB" w:rsidP="00766069">
            <w:pPr>
              <w:pStyle w:val="Sinespaciado"/>
              <w:spacing w:line="276" w:lineRule="auto"/>
              <w:jc w:val="right"/>
              <w:rPr>
                <w:rFonts w:ascii="Verdana" w:hAnsi="Verdana"/>
                <w:b/>
                <w:bCs/>
                <w:color w:val="auto"/>
                <w:szCs w:val="20"/>
              </w:rPr>
            </w:pPr>
            <w:r w:rsidRPr="001B7FB9">
              <w:rPr>
                <w:rFonts w:ascii="Verdana" w:hAnsi="Verdana"/>
                <w:b/>
                <w:bCs/>
                <w:color w:val="auto"/>
                <w:szCs w:val="20"/>
              </w:rPr>
              <w:t>IMPORT (sense IVA)</w:t>
            </w:r>
          </w:p>
        </w:tc>
      </w:tr>
      <w:tr w:rsidR="00C57FBB" w14:paraId="37BAFBCF" w14:textId="77777777" w:rsidTr="00766069">
        <w:trPr>
          <w:trHeight w:val="364"/>
        </w:trPr>
        <w:tc>
          <w:tcPr>
            <w:tcW w:w="6379" w:type="dxa"/>
            <w:shd w:val="clear" w:color="auto" w:fill="auto"/>
            <w:vAlign w:val="center"/>
          </w:tcPr>
          <w:p w14:paraId="023CB8E0" w14:textId="77777777" w:rsidR="00C57FBB" w:rsidRDefault="00C57FBB" w:rsidP="00766069">
            <w:pPr>
              <w:pStyle w:val="Sinespaciado"/>
              <w:spacing w:line="276" w:lineRule="auto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Joc de fusibles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E8D246A" w14:textId="77777777" w:rsidR="00C57FBB" w:rsidRDefault="00C57FBB" w:rsidP="00766069">
            <w:pPr>
              <w:pStyle w:val="Sinespaciado"/>
              <w:spacing w:line="276" w:lineRule="auto"/>
              <w:jc w:val="right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176,40.-€/u.</w:t>
            </w:r>
          </w:p>
        </w:tc>
      </w:tr>
      <w:tr w:rsidR="00C57FBB" w14:paraId="7C4A8760" w14:textId="77777777" w:rsidTr="00766069">
        <w:trPr>
          <w:trHeight w:val="364"/>
        </w:trPr>
        <w:tc>
          <w:tcPr>
            <w:tcW w:w="6379" w:type="dxa"/>
            <w:shd w:val="clear" w:color="auto" w:fill="auto"/>
            <w:vAlign w:val="center"/>
          </w:tcPr>
          <w:p w14:paraId="1B5B0400" w14:textId="77777777" w:rsidR="00C57FBB" w:rsidRDefault="00C57FBB" w:rsidP="00766069">
            <w:pPr>
              <w:pStyle w:val="Sinespaciado"/>
              <w:spacing w:line="276" w:lineRule="auto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Extintor portàtil homologat per a tensions de fins a 50kV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DB538A3" w14:textId="77777777" w:rsidR="00C57FBB" w:rsidRDefault="00C57FBB" w:rsidP="00766069">
            <w:pPr>
              <w:pStyle w:val="Sinespaciado"/>
              <w:spacing w:line="276" w:lineRule="auto"/>
              <w:jc w:val="right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86,60.-€/u.</w:t>
            </w:r>
          </w:p>
        </w:tc>
      </w:tr>
      <w:tr w:rsidR="00C57FBB" w14:paraId="3E42068B" w14:textId="77777777" w:rsidTr="00766069">
        <w:trPr>
          <w:trHeight w:val="364"/>
        </w:trPr>
        <w:tc>
          <w:tcPr>
            <w:tcW w:w="6379" w:type="dxa"/>
            <w:shd w:val="clear" w:color="auto" w:fill="auto"/>
            <w:vAlign w:val="center"/>
          </w:tcPr>
          <w:p w14:paraId="523856A0" w14:textId="77777777" w:rsidR="00C57FBB" w:rsidRDefault="00C57FBB" w:rsidP="00766069">
            <w:pPr>
              <w:pStyle w:val="Sinespaciado"/>
              <w:spacing w:line="276" w:lineRule="auto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Pot d’esprai de neteja dielèctric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6600F91" w14:textId="77777777" w:rsidR="00C57FBB" w:rsidRDefault="00C57FBB" w:rsidP="00766069">
            <w:pPr>
              <w:pStyle w:val="Sinespaciado"/>
              <w:spacing w:line="276" w:lineRule="auto"/>
              <w:jc w:val="right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15,40.-€/u.</w:t>
            </w:r>
          </w:p>
        </w:tc>
      </w:tr>
      <w:tr w:rsidR="00C57FBB" w14:paraId="5A426E8B" w14:textId="77777777" w:rsidTr="00766069">
        <w:trPr>
          <w:trHeight w:val="364"/>
        </w:trPr>
        <w:tc>
          <w:tcPr>
            <w:tcW w:w="6379" w:type="dxa"/>
            <w:shd w:val="clear" w:color="auto" w:fill="auto"/>
            <w:vAlign w:val="center"/>
          </w:tcPr>
          <w:p w14:paraId="0601C64F" w14:textId="77777777" w:rsidR="00C57FBB" w:rsidRDefault="00C57FBB" w:rsidP="00766069">
            <w:pPr>
              <w:pStyle w:val="Sinespaciado"/>
              <w:spacing w:line="276" w:lineRule="auto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Càrrega de gel dessecador (silicagel) per depurador d’aire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D2186F0" w14:textId="77777777" w:rsidR="00C57FBB" w:rsidRDefault="00C57FBB" w:rsidP="00766069">
            <w:pPr>
              <w:pStyle w:val="Sinespaciado"/>
              <w:spacing w:line="276" w:lineRule="auto"/>
              <w:jc w:val="right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27,30.-€/u.</w:t>
            </w:r>
          </w:p>
        </w:tc>
      </w:tr>
      <w:tr w:rsidR="00C57FBB" w14:paraId="3DE74221" w14:textId="77777777" w:rsidTr="00766069">
        <w:trPr>
          <w:trHeight w:val="364"/>
        </w:trPr>
        <w:tc>
          <w:tcPr>
            <w:tcW w:w="6379" w:type="dxa"/>
            <w:shd w:val="clear" w:color="auto" w:fill="auto"/>
            <w:vAlign w:val="center"/>
          </w:tcPr>
          <w:p w14:paraId="41979DAB" w14:textId="77777777" w:rsidR="00C57FBB" w:rsidRDefault="00C57FBB" w:rsidP="00766069">
            <w:pPr>
              <w:pStyle w:val="Sinespaciado"/>
              <w:spacing w:line="276" w:lineRule="auto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1 litre d’oli dielèctric per a transformadors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088746C" w14:textId="77777777" w:rsidR="00C57FBB" w:rsidRDefault="00C57FBB" w:rsidP="00766069">
            <w:pPr>
              <w:pStyle w:val="Sinespaciado"/>
              <w:spacing w:line="276" w:lineRule="auto"/>
              <w:jc w:val="right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8,20.-€/u.</w:t>
            </w:r>
          </w:p>
        </w:tc>
      </w:tr>
      <w:tr w:rsidR="00C57FBB" w14:paraId="5054FE19" w14:textId="77777777" w:rsidTr="00766069">
        <w:trPr>
          <w:trHeight w:val="364"/>
        </w:trPr>
        <w:tc>
          <w:tcPr>
            <w:tcW w:w="6379" w:type="dxa"/>
            <w:shd w:val="clear" w:color="auto" w:fill="auto"/>
            <w:vAlign w:val="center"/>
          </w:tcPr>
          <w:p w14:paraId="6BE0BF3B" w14:textId="77777777" w:rsidR="00C57FBB" w:rsidRDefault="00C57FBB" w:rsidP="00766069">
            <w:pPr>
              <w:pStyle w:val="Sinespaciado"/>
              <w:spacing w:line="276" w:lineRule="auto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1 joc de 4 bateries Ni-Cd 48V DC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8153312" w14:textId="77777777" w:rsidR="00C57FBB" w:rsidRDefault="00C57FBB" w:rsidP="00766069">
            <w:pPr>
              <w:pStyle w:val="Sinespaciado"/>
              <w:spacing w:line="276" w:lineRule="auto"/>
              <w:jc w:val="right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695,40.-€/u.</w:t>
            </w:r>
          </w:p>
        </w:tc>
      </w:tr>
      <w:tr w:rsidR="00C57FBB" w14:paraId="3B446AE9" w14:textId="77777777" w:rsidTr="00766069">
        <w:trPr>
          <w:trHeight w:val="364"/>
        </w:trPr>
        <w:tc>
          <w:tcPr>
            <w:tcW w:w="6379" w:type="dxa"/>
            <w:shd w:val="clear" w:color="auto" w:fill="auto"/>
            <w:vAlign w:val="center"/>
          </w:tcPr>
          <w:p w14:paraId="67A4E6A3" w14:textId="77777777" w:rsidR="00C57FBB" w:rsidRDefault="00C57FBB" w:rsidP="00766069">
            <w:pPr>
              <w:pStyle w:val="Sinespaciado"/>
              <w:spacing w:line="276" w:lineRule="auto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 xml:space="preserve">Condensador </w:t>
            </w:r>
            <w:proofErr w:type="spellStart"/>
            <w:r>
              <w:rPr>
                <w:rFonts w:ascii="Verdana" w:hAnsi="Verdana"/>
                <w:color w:val="auto"/>
                <w:szCs w:val="20"/>
              </w:rPr>
              <w:t>Circutor</w:t>
            </w:r>
            <w:proofErr w:type="spellEnd"/>
            <w:r>
              <w:rPr>
                <w:rFonts w:ascii="Verdana" w:hAnsi="Verdana"/>
                <w:color w:val="auto"/>
                <w:szCs w:val="20"/>
              </w:rPr>
              <w:t xml:space="preserve"> CFB46/100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C30E816" w14:textId="77777777" w:rsidR="00C57FBB" w:rsidRDefault="00C57FBB" w:rsidP="00766069">
            <w:pPr>
              <w:pStyle w:val="Sinespaciado"/>
              <w:spacing w:line="276" w:lineRule="auto"/>
              <w:jc w:val="right"/>
              <w:rPr>
                <w:rFonts w:ascii="Verdana" w:hAnsi="Verdana"/>
                <w:color w:val="auto"/>
                <w:szCs w:val="20"/>
              </w:rPr>
            </w:pPr>
            <w:r>
              <w:rPr>
                <w:rFonts w:ascii="Verdana" w:hAnsi="Verdana"/>
                <w:color w:val="auto"/>
                <w:szCs w:val="20"/>
              </w:rPr>
              <w:t>1.375,00.-€/u.</w:t>
            </w:r>
          </w:p>
        </w:tc>
      </w:tr>
    </w:tbl>
    <w:p w14:paraId="692918C6" w14:textId="77777777" w:rsidR="00C57FBB" w:rsidRDefault="00C57FBB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0E9C23FC" w14:textId="77777777" w:rsidR="00AD4FE0" w:rsidRDefault="00AD4FE0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9C1A99" w:rsidRPr="00E64E4B" w14:paraId="019D8DF6" w14:textId="77777777" w:rsidTr="00766069">
        <w:trPr>
          <w:trHeight w:val="54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9D8253" w14:textId="77777777" w:rsidR="009C1A99" w:rsidRPr="00373053" w:rsidRDefault="009C1A99" w:rsidP="00766069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</w:pPr>
            <w:r w:rsidRPr="00373053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lastRenderedPageBreak/>
              <w:t>Baixa tarifària recanvis (indicar % de baixada)</w:t>
            </w:r>
          </w:p>
        </w:tc>
      </w:tr>
      <w:tr w:rsidR="009C1A99" w:rsidRPr="00E64E4B" w14:paraId="200AB8C4" w14:textId="77777777" w:rsidTr="00766069">
        <w:trPr>
          <w:trHeight w:val="69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C7BF" w14:textId="77777777" w:rsidR="009C1A99" w:rsidRPr="00373053" w:rsidRDefault="009C1A99" w:rsidP="00766069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373053">
              <w:rPr>
                <w:rFonts w:ascii="Verdana" w:hAnsi="Verdana"/>
                <w:kern w:val="0"/>
                <w:sz w:val="20"/>
                <w:szCs w:val="20"/>
                <w:lang w:val="ca-ES"/>
              </w:rPr>
              <w:t>El licitador ofereix un % de baixada sobre tots els preus unitaris indicats en el tarifari de recanvis</w:t>
            </w:r>
          </w:p>
        </w:tc>
      </w:tr>
      <w:tr w:rsidR="009C1A99" w:rsidRPr="00E64E4B" w14:paraId="1411634B" w14:textId="77777777" w:rsidTr="00766069">
        <w:trPr>
          <w:trHeight w:val="68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F608" w14:textId="77777777" w:rsidR="009C1A99" w:rsidRPr="00373053" w:rsidRDefault="009C1A99" w:rsidP="00766069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373053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 xml:space="preserve">Baixada: </w:t>
            </w:r>
            <w:r w:rsidRPr="00373053">
              <w:rPr>
                <w:rFonts w:ascii="Verdana" w:hAnsi="Verdana" w:cs="Verdana"/>
                <w:color w:val="000000"/>
                <w:kern w:val="0"/>
                <w:sz w:val="20"/>
                <w:szCs w:val="20"/>
                <w:u w:val="single"/>
                <w:lang w:val="ca-ES"/>
              </w:rPr>
              <w:t xml:space="preserve">        </w:t>
            </w:r>
            <w:r w:rsidRPr="00373053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>%</w:t>
            </w:r>
          </w:p>
        </w:tc>
      </w:tr>
    </w:tbl>
    <w:p w14:paraId="07860C96" w14:textId="77777777" w:rsidR="009C1A99" w:rsidRDefault="009C1A99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12D73922" w14:textId="77777777" w:rsidR="00FC2329" w:rsidRDefault="00FC2329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14AB0DE1" w14:textId="0EEE8A31" w:rsidR="00465DAB" w:rsidRPr="00E4316B" w:rsidRDefault="005F41D8" w:rsidP="005F41D8">
      <w:pPr>
        <w:pStyle w:val="Prrafodelista"/>
        <w:numPr>
          <w:ilvl w:val="0"/>
          <w:numId w:val="6"/>
        </w:numPr>
        <w:rPr>
          <w:rFonts w:ascii="Verdana" w:hAnsi="Verdana"/>
          <w:b/>
          <w:bCs/>
          <w:sz w:val="20"/>
          <w:szCs w:val="20"/>
          <w:lang w:val="ca-ES"/>
        </w:rPr>
      </w:pPr>
      <w:r w:rsidRPr="00E4316B">
        <w:rPr>
          <w:rFonts w:ascii="Verdana" w:hAnsi="Verdana"/>
          <w:b/>
          <w:bCs/>
          <w:sz w:val="20"/>
          <w:szCs w:val="20"/>
          <w:lang w:val="ca-ES"/>
        </w:rPr>
        <w:t>MILLORES:</w:t>
      </w:r>
    </w:p>
    <w:p w14:paraId="55C5E9CC" w14:textId="399AA9D9" w:rsidR="005F41D8" w:rsidRPr="00EE30B5" w:rsidRDefault="005F41D8" w:rsidP="005F41D8">
      <w:pPr>
        <w:numPr>
          <w:ilvl w:val="1"/>
          <w:numId w:val="6"/>
        </w:numPr>
        <w:suppressAutoHyphens/>
        <w:spacing w:after="0" w:line="276" w:lineRule="auto"/>
        <w:rPr>
          <w:rFonts w:ascii="Verdana" w:eastAsiaTheme="minorEastAsia" w:hAnsi="Verdana"/>
          <w:b/>
          <w:bCs/>
          <w:sz w:val="20"/>
          <w:szCs w:val="20"/>
        </w:rPr>
      </w:pPr>
      <w:proofErr w:type="spellStart"/>
      <w:r w:rsidRPr="00EE30B5">
        <w:rPr>
          <w:rFonts w:ascii="Verdana" w:eastAsiaTheme="minorEastAsia" w:hAnsi="Verdana"/>
          <w:b/>
          <w:bCs/>
          <w:sz w:val="20"/>
          <w:szCs w:val="20"/>
        </w:rPr>
        <w:t>Temps</w:t>
      </w:r>
      <w:proofErr w:type="spellEnd"/>
      <w:r w:rsidRPr="00EE30B5">
        <w:rPr>
          <w:rFonts w:ascii="Verdana" w:eastAsiaTheme="minorEastAsia" w:hAnsi="Verdana"/>
          <w:b/>
          <w:bCs/>
          <w:sz w:val="20"/>
          <w:szCs w:val="20"/>
        </w:rPr>
        <w:t xml:space="preserve"> de </w:t>
      </w:r>
      <w:proofErr w:type="spellStart"/>
      <w:r w:rsidRPr="00EE30B5">
        <w:rPr>
          <w:rFonts w:ascii="Verdana" w:eastAsiaTheme="minorEastAsia" w:hAnsi="Verdana"/>
          <w:b/>
          <w:bCs/>
          <w:sz w:val="20"/>
          <w:szCs w:val="20"/>
        </w:rPr>
        <w:t>resposta</w:t>
      </w:r>
      <w:proofErr w:type="spellEnd"/>
      <w:r w:rsidRPr="00EE30B5">
        <w:rPr>
          <w:rFonts w:ascii="Verdana" w:eastAsiaTheme="minorEastAsia" w:hAnsi="Verdana"/>
          <w:b/>
          <w:bCs/>
          <w:sz w:val="20"/>
          <w:szCs w:val="20"/>
        </w:rPr>
        <w:t xml:space="preserve"> </w:t>
      </w:r>
      <w:r>
        <w:rPr>
          <w:rFonts w:ascii="Verdana" w:eastAsiaTheme="minorEastAsia" w:hAnsi="Verdana"/>
          <w:b/>
          <w:bCs/>
          <w:sz w:val="20"/>
          <w:szCs w:val="20"/>
        </w:rPr>
        <w:t xml:space="preserve">de la </w:t>
      </w:r>
      <w:proofErr w:type="spellStart"/>
      <w:r w:rsidR="00297A6C">
        <w:rPr>
          <w:rFonts w:ascii="Verdana" w:eastAsiaTheme="minorEastAsia" w:hAnsi="Verdana"/>
          <w:b/>
          <w:bCs/>
          <w:sz w:val="20"/>
          <w:szCs w:val="20"/>
        </w:rPr>
        <w:t>intervenció</w:t>
      </w:r>
      <w:proofErr w:type="spellEnd"/>
      <w:r w:rsidR="00297A6C">
        <w:rPr>
          <w:rFonts w:ascii="Verdana" w:eastAsiaTheme="minorEastAsia" w:hAnsi="Verdana"/>
          <w:b/>
          <w:bCs/>
          <w:sz w:val="20"/>
          <w:szCs w:val="20"/>
        </w:rPr>
        <w:t>:</w:t>
      </w:r>
      <w:r w:rsidRPr="00EE30B5">
        <w:rPr>
          <w:rFonts w:ascii="Verdana" w:eastAsiaTheme="minorEastAsia" w:hAnsi="Verdana"/>
          <w:b/>
          <w:bCs/>
          <w:sz w:val="20"/>
          <w:szCs w:val="20"/>
        </w:rPr>
        <w:t xml:space="preserve"> </w:t>
      </w:r>
    </w:p>
    <w:p w14:paraId="59209DF9" w14:textId="77777777" w:rsidR="00465DAB" w:rsidRPr="00EC2D3F" w:rsidRDefault="00465DAB" w:rsidP="00465DAB">
      <w:pPr>
        <w:rPr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465DAB" w:rsidRPr="008D1E23" w14:paraId="237D04DE" w14:textId="77777777" w:rsidTr="00766069">
        <w:trPr>
          <w:trHeight w:val="54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594A1C" w14:textId="77777777" w:rsidR="00465DAB" w:rsidRPr="008D1E23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</w:pPr>
            <w:r w:rsidRPr="008D1E23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t>Temps de resposta de la intervenció (indicar el temps)</w:t>
            </w:r>
          </w:p>
        </w:tc>
      </w:tr>
      <w:tr w:rsidR="00465DAB" w:rsidRPr="008D1E23" w14:paraId="73C4CCE1" w14:textId="77777777" w:rsidTr="00766069">
        <w:trPr>
          <w:trHeight w:val="7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07352" w14:textId="26EFD5B0" w:rsidR="00465DAB" w:rsidRPr="008D1E23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8D1E23">
              <w:rPr>
                <w:rFonts w:ascii="Verdana" w:hAnsi="Verdana"/>
                <w:kern w:val="0"/>
                <w:sz w:val="20"/>
                <w:szCs w:val="20"/>
                <w:lang w:val="ca-ES"/>
              </w:rPr>
              <w:t>Al PPT s’estableix un termini de resposta màxim de 6 hores. El licitador ofereix el temps de resposta indicat a continuació en les intervencions des de l’avís del responsable de SEMESA</w:t>
            </w:r>
            <w:r w:rsidR="008D1E23">
              <w:rPr>
                <w:rFonts w:ascii="Verdana" w:hAnsi="Verdana"/>
                <w:kern w:val="0"/>
                <w:sz w:val="20"/>
                <w:szCs w:val="20"/>
                <w:lang w:val="ca-ES"/>
              </w:rPr>
              <w:t>:</w:t>
            </w:r>
          </w:p>
        </w:tc>
      </w:tr>
      <w:tr w:rsidR="00465DAB" w:rsidRPr="008D1E23" w14:paraId="4C966BC4" w14:textId="77777777" w:rsidTr="00766069">
        <w:trPr>
          <w:trHeight w:val="76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4C780" w14:textId="77777777" w:rsidR="00465DAB" w:rsidRPr="008D1E23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8D1E23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 xml:space="preserve">Temps: </w:t>
            </w:r>
            <w:r w:rsidRPr="008D1E23">
              <w:rPr>
                <w:rFonts w:ascii="Verdana" w:hAnsi="Verdana" w:cs="Verdana"/>
                <w:color w:val="000000"/>
                <w:kern w:val="0"/>
                <w:sz w:val="20"/>
                <w:szCs w:val="20"/>
                <w:u w:val="single"/>
                <w:lang w:val="ca-ES"/>
              </w:rPr>
              <w:t xml:space="preserve">           </w:t>
            </w:r>
            <w:r w:rsidRPr="008D1E23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>h</w:t>
            </w:r>
          </w:p>
        </w:tc>
      </w:tr>
    </w:tbl>
    <w:p w14:paraId="41B1181E" w14:textId="77777777" w:rsidR="00465DAB" w:rsidRPr="00EC2D3F" w:rsidRDefault="00465DAB" w:rsidP="00465DAB">
      <w:pPr>
        <w:rPr>
          <w:lang w:val="ca-ES"/>
        </w:rPr>
      </w:pPr>
    </w:p>
    <w:p w14:paraId="6C331856" w14:textId="7D72AB04" w:rsidR="00297A6C" w:rsidRDefault="00297A6C" w:rsidP="00297A6C">
      <w:pPr>
        <w:numPr>
          <w:ilvl w:val="1"/>
          <w:numId w:val="7"/>
        </w:numPr>
        <w:suppressAutoHyphens/>
        <w:spacing w:after="0" w:line="276" w:lineRule="auto"/>
        <w:jc w:val="both"/>
        <w:rPr>
          <w:rFonts w:ascii="Verdana" w:eastAsiaTheme="minorEastAsia" w:hAnsi="Verdana"/>
          <w:b/>
          <w:bCs/>
          <w:sz w:val="20"/>
          <w:szCs w:val="20"/>
        </w:rPr>
      </w:pPr>
      <w:r w:rsidRPr="00EE30B5">
        <w:rPr>
          <w:rFonts w:ascii="Verdana" w:eastAsiaTheme="minorEastAsia" w:hAnsi="Verdana"/>
          <w:b/>
          <w:bCs/>
          <w:sz w:val="20"/>
          <w:szCs w:val="20"/>
        </w:rPr>
        <w:t xml:space="preserve">Termini de </w:t>
      </w:r>
      <w:proofErr w:type="spellStart"/>
      <w:r w:rsidRPr="00EE30B5">
        <w:rPr>
          <w:rFonts w:ascii="Verdana" w:eastAsiaTheme="minorEastAsia" w:hAnsi="Verdana"/>
          <w:b/>
          <w:bCs/>
          <w:sz w:val="20"/>
          <w:szCs w:val="20"/>
        </w:rPr>
        <w:t>lliurament</w:t>
      </w:r>
      <w:proofErr w:type="spellEnd"/>
      <w:r w:rsidRPr="00EE30B5">
        <w:rPr>
          <w:rFonts w:ascii="Verdana" w:eastAsiaTheme="minorEastAsia" w:hAnsi="Verdana"/>
          <w:b/>
          <w:bCs/>
          <w:sz w:val="20"/>
          <w:szCs w:val="20"/>
        </w:rPr>
        <w:t xml:space="preserve"> de</w:t>
      </w:r>
      <w:r>
        <w:rPr>
          <w:rFonts w:ascii="Verdana" w:eastAsiaTheme="minorEastAsia" w:hAnsi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eastAsiaTheme="minorEastAsia" w:hAnsi="Verdana"/>
          <w:b/>
          <w:bCs/>
          <w:sz w:val="20"/>
          <w:szCs w:val="20"/>
        </w:rPr>
        <w:t>l’informe</w:t>
      </w:r>
      <w:proofErr w:type="spellEnd"/>
      <w:r>
        <w:rPr>
          <w:rFonts w:ascii="Verdana" w:eastAsiaTheme="minorEastAsia" w:hAnsi="Verdana"/>
          <w:b/>
          <w:bCs/>
          <w:sz w:val="20"/>
          <w:szCs w:val="20"/>
        </w:rPr>
        <w:t xml:space="preserve">, de </w:t>
      </w:r>
      <w:proofErr w:type="spellStart"/>
      <w:r w:rsidRPr="00EE30B5">
        <w:rPr>
          <w:rFonts w:ascii="Verdana" w:eastAsiaTheme="minorEastAsia" w:hAnsi="Verdana"/>
          <w:b/>
          <w:bCs/>
          <w:sz w:val="20"/>
          <w:szCs w:val="20"/>
        </w:rPr>
        <w:t>l’albarà</w:t>
      </w:r>
      <w:proofErr w:type="spellEnd"/>
      <w:r w:rsidRPr="00EE30B5">
        <w:rPr>
          <w:rFonts w:ascii="Verdana" w:eastAsiaTheme="minorEastAsia" w:hAnsi="Verdana"/>
          <w:b/>
          <w:bCs/>
          <w:sz w:val="20"/>
          <w:szCs w:val="20"/>
        </w:rPr>
        <w:t xml:space="preserve"> </w:t>
      </w:r>
      <w:proofErr w:type="spellStart"/>
      <w:r w:rsidRPr="00EE30B5">
        <w:rPr>
          <w:rFonts w:ascii="Verdana" w:eastAsiaTheme="minorEastAsia" w:hAnsi="Verdana"/>
          <w:b/>
          <w:bCs/>
          <w:sz w:val="20"/>
          <w:szCs w:val="20"/>
        </w:rPr>
        <w:t>valorat</w:t>
      </w:r>
      <w:proofErr w:type="spellEnd"/>
      <w:r w:rsidRPr="00EE30B5">
        <w:rPr>
          <w:rFonts w:ascii="Verdana" w:eastAsiaTheme="minorEastAsia" w:hAnsi="Verdana"/>
          <w:b/>
          <w:bCs/>
          <w:sz w:val="20"/>
          <w:szCs w:val="20"/>
        </w:rPr>
        <w:t xml:space="preserve"> </w:t>
      </w:r>
      <w:r>
        <w:rPr>
          <w:rFonts w:ascii="Verdana" w:eastAsiaTheme="minorEastAsia" w:hAnsi="Verdana"/>
          <w:b/>
          <w:bCs/>
          <w:sz w:val="20"/>
          <w:szCs w:val="20"/>
        </w:rPr>
        <w:t xml:space="preserve">i de la </w:t>
      </w:r>
      <w:proofErr w:type="spellStart"/>
      <w:r>
        <w:rPr>
          <w:rFonts w:ascii="Verdana" w:eastAsiaTheme="minorEastAsia" w:hAnsi="Verdana"/>
          <w:b/>
          <w:bCs/>
          <w:sz w:val="20"/>
          <w:szCs w:val="20"/>
        </w:rPr>
        <w:t>certificació</w:t>
      </w:r>
      <w:proofErr w:type="spellEnd"/>
      <w:r>
        <w:rPr>
          <w:rFonts w:ascii="Verdana" w:eastAsiaTheme="minorEastAsia" w:hAnsi="Verdana"/>
          <w:b/>
          <w:bCs/>
          <w:sz w:val="20"/>
          <w:szCs w:val="20"/>
        </w:rPr>
        <w:t xml:space="preserve">: </w:t>
      </w:r>
    </w:p>
    <w:p w14:paraId="0CD1E39D" w14:textId="77777777" w:rsidR="00297A6C" w:rsidRDefault="00297A6C" w:rsidP="00465DAB">
      <w:pPr>
        <w:pStyle w:val="Sangradetextonormal"/>
        <w:ind w:left="0"/>
        <w:rPr>
          <w:bCs/>
          <w:lang w:val="ca-ES"/>
        </w:rPr>
      </w:pPr>
    </w:p>
    <w:p w14:paraId="3187C8AA" w14:textId="77777777" w:rsidR="007D2814" w:rsidRPr="00AA78C1" w:rsidRDefault="007D2814" w:rsidP="007D2814">
      <w:pPr>
        <w:suppressAutoHyphens/>
        <w:spacing w:line="276" w:lineRule="auto"/>
        <w:jc w:val="both"/>
        <w:rPr>
          <w:rFonts w:ascii="Verdana" w:eastAsiaTheme="minorEastAsia" w:hAnsi="Verdana"/>
          <w:b/>
          <w:bCs/>
          <w:sz w:val="20"/>
          <w:szCs w:val="20"/>
        </w:rPr>
      </w:pPr>
      <w:proofErr w:type="spellStart"/>
      <w:r w:rsidRPr="00AA78C1">
        <w:rPr>
          <w:rFonts w:ascii="Verdana" w:eastAsiaTheme="minorEastAsia" w:hAnsi="Verdana"/>
          <w:sz w:val="20"/>
          <w:szCs w:val="20"/>
        </w:rPr>
        <w:t>S’atorgaran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fins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a 15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punts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a les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empreses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que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ofereixin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una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reducció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sobre el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termini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de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lliurament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de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l’informe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i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l’albarà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valorat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de cada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servei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realitzat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en base al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màxim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establert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en el PPT en 15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dies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naturals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des de la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finalització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 xml:space="preserve"> del </w:t>
      </w:r>
      <w:proofErr w:type="spellStart"/>
      <w:r w:rsidRPr="00AA78C1">
        <w:rPr>
          <w:rFonts w:ascii="Verdana" w:eastAsiaTheme="minorEastAsia" w:hAnsi="Verdana"/>
          <w:sz w:val="20"/>
          <w:szCs w:val="20"/>
        </w:rPr>
        <w:t>servei</w:t>
      </w:r>
      <w:proofErr w:type="spellEnd"/>
      <w:r w:rsidRPr="00AA78C1">
        <w:rPr>
          <w:rFonts w:ascii="Verdana" w:eastAsiaTheme="minorEastAsia" w:hAnsi="Verdana"/>
          <w:sz w:val="20"/>
          <w:szCs w:val="20"/>
        </w:rPr>
        <w:t>.</w:t>
      </w:r>
    </w:p>
    <w:tbl>
      <w:tblPr>
        <w:tblStyle w:val="Tablaconcuadrcula"/>
        <w:tblW w:w="8075" w:type="dxa"/>
        <w:jc w:val="center"/>
        <w:tblLook w:val="04A0" w:firstRow="1" w:lastRow="0" w:firstColumn="1" w:lastColumn="0" w:noHBand="0" w:noVBand="1"/>
      </w:tblPr>
      <w:tblGrid>
        <w:gridCol w:w="5807"/>
        <w:gridCol w:w="2268"/>
      </w:tblGrid>
      <w:tr w:rsidR="007D2814" w:rsidRPr="007D2814" w14:paraId="73E41123" w14:textId="77777777" w:rsidTr="007D2814">
        <w:trPr>
          <w:jc w:val="center"/>
        </w:trPr>
        <w:tc>
          <w:tcPr>
            <w:tcW w:w="5807" w:type="dxa"/>
            <w:shd w:val="clear" w:color="auto" w:fill="D9D9D9" w:themeFill="background1" w:themeFillShade="D9"/>
            <w:vAlign w:val="center"/>
          </w:tcPr>
          <w:p w14:paraId="26D78E19" w14:textId="77777777" w:rsidR="007D2814" w:rsidRPr="007D2814" w:rsidRDefault="007D2814" w:rsidP="00766069">
            <w:pPr>
              <w:jc w:val="center"/>
              <w:rPr>
                <w:rFonts w:ascii="Verdana" w:hAnsi="Verdana"/>
                <w:sz w:val="20"/>
                <w:szCs w:val="20"/>
                <w:highlight w:val="lightGray"/>
                <w:lang w:val="ca-ES"/>
              </w:rPr>
            </w:pPr>
            <w:r w:rsidRPr="007D2814"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  <w:highlight w:val="lightGray"/>
                <w:lang w:val="ca-ES"/>
              </w:rPr>
              <w:t>Millora termini lliurament informe, albarà valorat i certificació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772383A" w14:textId="63DE7C26" w:rsidR="007D2814" w:rsidRPr="007D2814" w:rsidRDefault="007D2814" w:rsidP="00766069">
            <w:pPr>
              <w:jc w:val="center"/>
              <w:rPr>
                <w:rFonts w:ascii="Verdana" w:hAnsi="Verdana"/>
                <w:sz w:val="20"/>
                <w:szCs w:val="20"/>
                <w:highlight w:val="lightGray"/>
                <w:lang w:val="ca-ES"/>
              </w:rPr>
            </w:pPr>
            <w:r w:rsidRPr="007D2814"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  <w:highlight w:val="lightGray"/>
                <w:lang w:val="ca-ES"/>
              </w:rPr>
              <w:t>Termini lliurament licitador</w:t>
            </w:r>
            <w:r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  <w:highlight w:val="lightGray"/>
                <w:lang w:val="ca-ES"/>
              </w:rPr>
              <w:t xml:space="preserve"> (Marcar amb una X)</w:t>
            </w:r>
          </w:p>
        </w:tc>
      </w:tr>
      <w:tr w:rsidR="007D2814" w:rsidRPr="007D2814" w14:paraId="7F39CA7A" w14:textId="77777777" w:rsidTr="007D2814">
        <w:trPr>
          <w:trHeight w:val="567"/>
          <w:jc w:val="center"/>
        </w:trPr>
        <w:tc>
          <w:tcPr>
            <w:tcW w:w="5807" w:type="dxa"/>
            <w:vAlign w:val="center"/>
          </w:tcPr>
          <w:p w14:paraId="0F726687" w14:textId="77777777" w:rsidR="007D2814" w:rsidRPr="007D2814" w:rsidRDefault="007D2814" w:rsidP="00766069">
            <w:pPr>
              <w:rPr>
                <w:rFonts w:ascii="Verdana" w:hAnsi="Verdana"/>
                <w:sz w:val="20"/>
                <w:szCs w:val="20"/>
                <w:lang w:val="ca-ES"/>
              </w:rPr>
            </w:pPr>
            <w:r w:rsidRPr="007D2814">
              <w:rPr>
                <w:rFonts w:ascii="Verdana" w:eastAsiaTheme="minorEastAsia" w:hAnsi="Verdana"/>
                <w:sz w:val="20"/>
                <w:szCs w:val="20"/>
                <w:lang w:val="ca-ES"/>
              </w:rPr>
              <w:t>Lliurament en 15 dies naturals des de la finalització del servei</w:t>
            </w:r>
          </w:p>
        </w:tc>
        <w:tc>
          <w:tcPr>
            <w:tcW w:w="2268" w:type="dxa"/>
            <w:vAlign w:val="center"/>
          </w:tcPr>
          <w:p w14:paraId="07E1DF22" w14:textId="77777777" w:rsidR="007D2814" w:rsidRPr="007D2814" w:rsidRDefault="007D2814" w:rsidP="00766069">
            <w:pPr>
              <w:jc w:val="right"/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</w:tr>
      <w:tr w:rsidR="007D2814" w:rsidRPr="007D2814" w14:paraId="64CCAA5F" w14:textId="77777777" w:rsidTr="007D2814">
        <w:trPr>
          <w:trHeight w:val="567"/>
          <w:jc w:val="center"/>
        </w:trPr>
        <w:tc>
          <w:tcPr>
            <w:tcW w:w="5807" w:type="dxa"/>
            <w:vAlign w:val="center"/>
          </w:tcPr>
          <w:p w14:paraId="6719B430" w14:textId="77777777" w:rsidR="007D2814" w:rsidRPr="007D2814" w:rsidRDefault="007D2814" w:rsidP="00766069">
            <w:pPr>
              <w:rPr>
                <w:rFonts w:ascii="Verdana" w:hAnsi="Verdana"/>
                <w:sz w:val="20"/>
                <w:szCs w:val="20"/>
                <w:lang w:val="ca-ES"/>
              </w:rPr>
            </w:pPr>
            <w:r w:rsidRPr="007D2814">
              <w:rPr>
                <w:rFonts w:ascii="Verdana" w:eastAsiaTheme="minorEastAsia" w:hAnsi="Verdana"/>
                <w:sz w:val="20"/>
                <w:szCs w:val="20"/>
                <w:lang w:val="ca-ES"/>
              </w:rPr>
              <w:t xml:space="preserve">Lliurament abans de 12 dies naturals des de la finalització del servei </w:t>
            </w:r>
          </w:p>
        </w:tc>
        <w:tc>
          <w:tcPr>
            <w:tcW w:w="2268" w:type="dxa"/>
            <w:vAlign w:val="center"/>
          </w:tcPr>
          <w:p w14:paraId="2555B9FB" w14:textId="77777777" w:rsidR="007D2814" w:rsidRPr="007D2814" w:rsidRDefault="007D2814" w:rsidP="00766069">
            <w:pPr>
              <w:jc w:val="right"/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</w:tr>
      <w:tr w:rsidR="007D2814" w:rsidRPr="007D2814" w14:paraId="4690A77A" w14:textId="77777777" w:rsidTr="007D2814">
        <w:trPr>
          <w:trHeight w:val="567"/>
          <w:jc w:val="center"/>
        </w:trPr>
        <w:tc>
          <w:tcPr>
            <w:tcW w:w="5807" w:type="dxa"/>
            <w:vAlign w:val="center"/>
          </w:tcPr>
          <w:p w14:paraId="1AB0F6B3" w14:textId="77777777" w:rsidR="007D2814" w:rsidRPr="007D2814" w:rsidRDefault="007D2814" w:rsidP="00766069">
            <w:pPr>
              <w:rPr>
                <w:rFonts w:ascii="Verdana" w:hAnsi="Verdana"/>
                <w:sz w:val="20"/>
                <w:szCs w:val="20"/>
                <w:lang w:val="ca-ES"/>
              </w:rPr>
            </w:pPr>
            <w:r w:rsidRPr="007D2814">
              <w:rPr>
                <w:rFonts w:ascii="Verdana" w:eastAsiaTheme="minorEastAsia" w:hAnsi="Verdana"/>
                <w:sz w:val="20"/>
                <w:szCs w:val="20"/>
                <w:lang w:val="ca-ES"/>
              </w:rPr>
              <w:t>Lliurament abans de 10 dies naturals des de la finalització del servei</w:t>
            </w:r>
          </w:p>
        </w:tc>
        <w:tc>
          <w:tcPr>
            <w:tcW w:w="2268" w:type="dxa"/>
            <w:vAlign w:val="center"/>
          </w:tcPr>
          <w:p w14:paraId="7CF46341" w14:textId="77777777" w:rsidR="007D2814" w:rsidRPr="007D2814" w:rsidRDefault="007D2814" w:rsidP="00766069">
            <w:pPr>
              <w:jc w:val="right"/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</w:tr>
    </w:tbl>
    <w:p w14:paraId="3675DEB2" w14:textId="77777777" w:rsidR="00465DAB" w:rsidRDefault="00465DAB" w:rsidP="00465DAB">
      <w:pPr>
        <w:rPr>
          <w:lang w:val="ca-ES"/>
        </w:rPr>
      </w:pPr>
    </w:p>
    <w:p w14:paraId="4DD935ED" w14:textId="70F8172C" w:rsidR="007E4FD4" w:rsidRPr="007E4FD4" w:rsidRDefault="007E4FD4" w:rsidP="007E4FD4">
      <w:pPr>
        <w:pStyle w:val="Prrafodelista"/>
        <w:numPr>
          <w:ilvl w:val="1"/>
          <w:numId w:val="9"/>
        </w:numPr>
        <w:suppressAutoHyphens/>
        <w:spacing w:after="0" w:line="276" w:lineRule="auto"/>
        <w:ind w:left="1985" w:hanging="851"/>
        <w:jc w:val="both"/>
        <w:rPr>
          <w:rFonts w:ascii="Verdana" w:eastAsiaTheme="minorEastAsia" w:hAnsi="Verdana"/>
          <w:b/>
          <w:bCs/>
          <w:sz w:val="20"/>
          <w:szCs w:val="20"/>
        </w:rPr>
      </w:pPr>
      <w:proofErr w:type="spellStart"/>
      <w:r w:rsidRPr="007E4FD4">
        <w:rPr>
          <w:rFonts w:ascii="Verdana" w:eastAsiaTheme="minorEastAsia" w:hAnsi="Verdana"/>
          <w:b/>
          <w:bCs/>
          <w:sz w:val="20"/>
          <w:szCs w:val="20"/>
        </w:rPr>
        <w:t>Experiència</w:t>
      </w:r>
      <w:proofErr w:type="spellEnd"/>
      <w:r w:rsidRPr="007E4FD4">
        <w:rPr>
          <w:rFonts w:ascii="Verdana" w:eastAsiaTheme="minorEastAsia" w:hAnsi="Verdana"/>
          <w:b/>
          <w:bCs/>
          <w:sz w:val="20"/>
          <w:szCs w:val="20"/>
        </w:rPr>
        <w:t xml:space="preserve"> del responsable </w:t>
      </w:r>
      <w:proofErr w:type="spellStart"/>
      <w:r w:rsidRPr="007E4FD4">
        <w:rPr>
          <w:rFonts w:ascii="Verdana" w:eastAsiaTheme="minorEastAsia" w:hAnsi="Verdana"/>
          <w:b/>
          <w:bCs/>
          <w:sz w:val="20"/>
          <w:szCs w:val="20"/>
        </w:rPr>
        <w:t>tècnic</w:t>
      </w:r>
      <w:proofErr w:type="spellEnd"/>
      <w:r w:rsidRPr="007E4FD4">
        <w:rPr>
          <w:rFonts w:ascii="Verdana" w:eastAsiaTheme="minorEastAsia" w:hAnsi="Verdana"/>
          <w:b/>
          <w:bCs/>
          <w:sz w:val="20"/>
          <w:szCs w:val="20"/>
        </w:rPr>
        <w:t xml:space="preserve"> </w:t>
      </w:r>
      <w:proofErr w:type="spellStart"/>
      <w:r w:rsidRPr="007E4FD4">
        <w:rPr>
          <w:rFonts w:ascii="Verdana" w:eastAsiaTheme="minorEastAsia" w:hAnsi="Verdana"/>
          <w:b/>
          <w:bCs/>
          <w:sz w:val="20"/>
          <w:szCs w:val="20"/>
        </w:rPr>
        <w:t>adscrit</w:t>
      </w:r>
      <w:proofErr w:type="spellEnd"/>
      <w:r w:rsidRPr="007E4FD4">
        <w:rPr>
          <w:rFonts w:ascii="Verdana" w:eastAsiaTheme="minorEastAsia" w:hAnsi="Verdana"/>
          <w:b/>
          <w:bCs/>
          <w:sz w:val="20"/>
          <w:szCs w:val="20"/>
        </w:rPr>
        <w:t xml:space="preserve"> al contracte</w:t>
      </w:r>
      <w:r>
        <w:rPr>
          <w:rFonts w:ascii="Verdana" w:eastAsiaTheme="minorEastAsia" w:hAnsi="Verdana"/>
          <w:b/>
          <w:bCs/>
          <w:sz w:val="20"/>
          <w:szCs w:val="20"/>
        </w:rPr>
        <w:t>:</w:t>
      </w:r>
    </w:p>
    <w:p w14:paraId="774E94D8" w14:textId="77777777" w:rsidR="00465DAB" w:rsidRDefault="00465DAB" w:rsidP="00465DAB">
      <w:pPr>
        <w:rPr>
          <w:lang w:val="ca-ES"/>
        </w:rPr>
      </w:pPr>
    </w:p>
    <w:p w14:paraId="0DFADA06" w14:textId="77777777" w:rsidR="004A331D" w:rsidRPr="009803DD" w:rsidRDefault="004A331D" w:rsidP="004A331D">
      <w:pPr>
        <w:suppressAutoHyphens/>
        <w:spacing w:line="276" w:lineRule="auto"/>
        <w:jc w:val="both"/>
        <w:rPr>
          <w:rFonts w:ascii="Verdana" w:eastAsiaTheme="minorEastAsia" w:hAnsi="Verdana"/>
          <w:sz w:val="20"/>
          <w:szCs w:val="20"/>
        </w:rPr>
      </w:pPr>
      <w:r w:rsidRPr="009803DD">
        <w:rPr>
          <w:rFonts w:ascii="Verdana" w:eastAsiaTheme="minorEastAsia" w:hAnsi="Verdana"/>
          <w:sz w:val="20"/>
          <w:szCs w:val="20"/>
        </w:rPr>
        <w:t xml:space="preserve">Es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valorarà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l'experiència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professional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del responsable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tècnic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del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servei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adscrit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al contracte en la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gestió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de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serveis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de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manteniment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de </w:t>
      </w:r>
      <w:r>
        <w:rPr>
          <w:rFonts w:ascii="Verdana" w:eastAsiaTheme="minorEastAsia" w:hAnsi="Verdana"/>
          <w:sz w:val="20"/>
          <w:szCs w:val="20"/>
        </w:rPr>
        <w:t xml:space="preserve">les </w:t>
      </w:r>
      <w:proofErr w:type="spellStart"/>
      <w:r>
        <w:rPr>
          <w:rFonts w:ascii="Verdana" w:eastAsiaTheme="minorEastAsia" w:hAnsi="Verdana"/>
          <w:sz w:val="20"/>
          <w:szCs w:val="20"/>
        </w:rPr>
        <w:t>instal·lacions</w:t>
      </w:r>
      <w:proofErr w:type="spellEnd"/>
      <w:r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>
        <w:rPr>
          <w:rFonts w:ascii="Verdana" w:eastAsiaTheme="minorEastAsia" w:hAnsi="Verdana"/>
          <w:sz w:val="20"/>
          <w:szCs w:val="20"/>
        </w:rPr>
        <w:t>d’AT</w:t>
      </w:r>
      <w:proofErr w:type="spellEnd"/>
      <w:r>
        <w:rPr>
          <w:rFonts w:ascii="Verdana" w:eastAsiaTheme="minorEastAsia" w:hAnsi="Verdana"/>
          <w:sz w:val="20"/>
          <w:szCs w:val="20"/>
        </w:rPr>
        <w:t xml:space="preserve"> i BT</w:t>
      </w:r>
      <w:r w:rsidRPr="009803DD">
        <w:rPr>
          <w:rFonts w:ascii="Verdana" w:eastAsiaTheme="minorEastAsia" w:hAnsi="Verdana"/>
          <w:sz w:val="20"/>
          <w:szCs w:val="20"/>
        </w:rPr>
        <w:t xml:space="preserve">,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realitzats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en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els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últims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3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anys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>.</w:t>
      </w:r>
    </w:p>
    <w:p w14:paraId="292866C2" w14:textId="77777777" w:rsidR="004A331D" w:rsidRPr="00E64E4B" w:rsidRDefault="004A331D" w:rsidP="00465DAB">
      <w:pPr>
        <w:rPr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465DAB" w:rsidRPr="004A331D" w14:paraId="774CE543" w14:textId="77777777" w:rsidTr="00766069">
        <w:trPr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B12885" w14:textId="77777777" w:rsidR="00465DAB" w:rsidRPr="004A331D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</w:pPr>
            <w:r w:rsidRPr="004A331D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lastRenderedPageBreak/>
              <w:t>Experiència del responsable tècnic del servei adscrit al contracte</w:t>
            </w:r>
          </w:p>
          <w:p w14:paraId="536C2825" w14:textId="144FD84A" w:rsidR="00465DAB" w:rsidRPr="004A331D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</w:pPr>
            <w:r w:rsidRPr="004A331D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t xml:space="preserve"> (indicar el nº de serveis realitzats en </w:t>
            </w:r>
            <w:r w:rsidR="004A331D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t>els</w:t>
            </w:r>
            <w:r w:rsidRPr="004A331D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t xml:space="preserve"> últims 3 anys)</w:t>
            </w:r>
          </w:p>
        </w:tc>
      </w:tr>
      <w:tr w:rsidR="00465DAB" w:rsidRPr="004A331D" w14:paraId="25B2C02E" w14:textId="77777777" w:rsidTr="00766069">
        <w:trPr>
          <w:trHeight w:val="929"/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422AA" w14:textId="0F47F30B" w:rsidR="00465DAB" w:rsidRPr="004A331D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4A331D">
              <w:rPr>
                <w:rFonts w:ascii="Verdana" w:hAnsi="Verdana"/>
                <w:kern w:val="0"/>
                <w:sz w:val="20"/>
                <w:szCs w:val="20"/>
                <w:lang w:val="ca-ES"/>
              </w:rPr>
              <w:t xml:space="preserve">El licitador acredita que el responsable tècnic del servei adscrit al contracte ha realitzat en </w:t>
            </w:r>
            <w:r w:rsidR="001E7E96">
              <w:rPr>
                <w:rFonts w:ascii="Verdana" w:hAnsi="Verdana"/>
                <w:kern w:val="0"/>
                <w:sz w:val="20"/>
                <w:szCs w:val="20"/>
                <w:lang w:val="ca-ES"/>
              </w:rPr>
              <w:t>els</w:t>
            </w:r>
            <w:r w:rsidRPr="004A331D">
              <w:rPr>
                <w:rFonts w:ascii="Verdana" w:hAnsi="Verdana"/>
                <w:kern w:val="0"/>
                <w:sz w:val="20"/>
                <w:szCs w:val="20"/>
                <w:lang w:val="ca-ES"/>
              </w:rPr>
              <w:t xml:space="preserve"> últims 3 anys la quantitat indicada de serveis</w:t>
            </w:r>
          </w:p>
        </w:tc>
      </w:tr>
      <w:tr w:rsidR="00465DAB" w:rsidRPr="004A331D" w14:paraId="2FA663E3" w14:textId="77777777" w:rsidTr="00766069">
        <w:trPr>
          <w:trHeight w:val="929"/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782E" w14:textId="77777777" w:rsidR="00465DAB" w:rsidRPr="004A331D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4A331D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 xml:space="preserve">N.º de serveis realitzats: </w:t>
            </w:r>
            <w:r w:rsidRPr="004A331D">
              <w:rPr>
                <w:rFonts w:ascii="Verdana" w:hAnsi="Verdana" w:cs="Verdana"/>
                <w:color w:val="000000"/>
                <w:kern w:val="0"/>
                <w:sz w:val="20"/>
                <w:szCs w:val="20"/>
                <w:u w:val="single"/>
                <w:lang w:val="ca-ES"/>
              </w:rPr>
              <w:t xml:space="preserve">         </w:t>
            </w:r>
            <w:r w:rsidRPr="004A331D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 xml:space="preserve"> serveis</w:t>
            </w:r>
          </w:p>
        </w:tc>
      </w:tr>
    </w:tbl>
    <w:p w14:paraId="1D52D9E0" w14:textId="77777777" w:rsidR="00465DAB" w:rsidRDefault="00465DAB" w:rsidP="00465DAB">
      <w:pPr>
        <w:rPr>
          <w:lang w:val="ca-ES"/>
        </w:rPr>
      </w:pPr>
    </w:p>
    <w:p w14:paraId="2FEEE023" w14:textId="161DE13F" w:rsidR="00787100" w:rsidRPr="00F70C2E" w:rsidRDefault="00787100" w:rsidP="00787100">
      <w:pPr>
        <w:suppressAutoHyphens/>
        <w:spacing w:line="276" w:lineRule="auto"/>
        <w:jc w:val="both"/>
        <w:rPr>
          <w:rFonts w:ascii="Verdana" w:eastAsiaTheme="minorEastAsia" w:hAnsi="Verdana"/>
          <w:sz w:val="20"/>
          <w:szCs w:val="20"/>
          <w:u w:val="single"/>
        </w:rPr>
      </w:pPr>
      <w:r w:rsidRPr="00787100">
        <w:rPr>
          <w:rFonts w:ascii="Verdana" w:eastAsiaTheme="minorEastAsia" w:hAnsi="Verdana"/>
          <w:b/>
          <w:bCs/>
          <w:sz w:val="20"/>
          <w:szCs w:val="20"/>
          <w:u w:val="single"/>
        </w:rPr>
        <w:t>IMPORTANT:</w:t>
      </w:r>
      <w:r>
        <w:rPr>
          <w:rFonts w:ascii="Verdana" w:eastAsiaTheme="minorEastAsia" w:hAnsi="Verdana"/>
          <w:sz w:val="20"/>
          <w:szCs w:val="20"/>
          <w:u w:val="single"/>
        </w:rPr>
        <w:t xml:space="preserve">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L'experiència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haurà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de ser acreditada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mitjançant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currículum vitae i carta de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satisfacció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d'almenys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2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clients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.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Haurà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d'indicar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la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descripció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del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servei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realitzat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 xml:space="preserve">, </w:t>
      </w:r>
      <w:proofErr w:type="spellStart"/>
      <w:r w:rsidRPr="00F70C2E">
        <w:rPr>
          <w:rFonts w:ascii="Verdana" w:eastAsiaTheme="minorEastAsia" w:hAnsi="Verdana"/>
          <w:sz w:val="20"/>
          <w:szCs w:val="20"/>
          <w:u w:val="single"/>
        </w:rPr>
        <w:t>any</w:t>
      </w:r>
      <w:proofErr w:type="spellEnd"/>
      <w:r w:rsidRPr="00F70C2E">
        <w:rPr>
          <w:rFonts w:ascii="Verdana" w:eastAsiaTheme="minorEastAsia" w:hAnsi="Verdana"/>
          <w:sz w:val="20"/>
          <w:szCs w:val="20"/>
          <w:u w:val="single"/>
        </w:rPr>
        <w:t>, client i persona de contacte.</w:t>
      </w:r>
    </w:p>
    <w:p w14:paraId="3D6F3A0D" w14:textId="77777777" w:rsidR="00787100" w:rsidRDefault="00787100" w:rsidP="00787100">
      <w:pPr>
        <w:suppressAutoHyphens/>
        <w:spacing w:line="276" w:lineRule="auto"/>
        <w:jc w:val="both"/>
        <w:rPr>
          <w:rFonts w:ascii="Verdana" w:eastAsiaTheme="minorEastAsia" w:hAnsi="Verdana"/>
          <w:b/>
          <w:bCs/>
          <w:sz w:val="20"/>
          <w:szCs w:val="20"/>
        </w:rPr>
      </w:pPr>
      <w:r w:rsidRPr="009803DD">
        <w:rPr>
          <w:rFonts w:ascii="Verdana" w:eastAsiaTheme="minorEastAsia" w:hAnsi="Verdana"/>
          <w:sz w:val="20"/>
          <w:szCs w:val="20"/>
        </w:rPr>
        <w:t xml:space="preserve">En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cas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de no aportar-se el currículum o les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cartes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de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satisfacció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,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aquest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apartat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es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valorarà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amb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 xml:space="preserve"> 0 </w:t>
      </w:r>
      <w:proofErr w:type="spellStart"/>
      <w:r w:rsidRPr="009803DD">
        <w:rPr>
          <w:rFonts w:ascii="Verdana" w:eastAsiaTheme="minorEastAsia" w:hAnsi="Verdana"/>
          <w:sz w:val="20"/>
          <w:szCs w:val="20"/>
        </w:rPr>
        <w:t>punts</w:t>
      </w:r>
      <w:proofErr w:type="spellEnd"/>
      <w:r w:rsidRPr="009803DD">
        <w:rPr>
          <w:rFonts w:ascii="Verdana" w:eastAsiaTheme="minorEastAsia" w:hAnsi="Verdana"/>
          <w:sz w:val="20"/>
          <w:szCs w:val="20"/>
        </w:rPr>
        <w:t>.</w:t>
      </w:r>
    </w:p>
    <w:p w14:paraId="6A433902" w14:textId="77777777" w:rsidR="00787100" w:rsidRPr="00E64E4B" w:rsidRDefault="00787100" w:rsidP="00465DAB">
      <w:pPr>
        <w:rPr>
          <w:lang w:val="ca-ES"/>
        </w:rPr>
      </w:pPr>
    </w:p>
    <w:p w14:paraId="1622AC6A" w14:textId="05BB272B" w:rsidR="00E22360" w:rsidRPr="00E22360" w:rsidRDefault="00E22360" w:rsidP="00E22360">
      <w:pPr>
        <w:pStyle w:val="Prrafodelista"/>
        <w:numPr>
          <w:ilvl w:val="1"/>
          <w:numId w:val="9"/>
        </w:numPr>
        <w:suppressAutoHyphens/>
        <w:spacing w:after="0" w:line="276" w:lineRule="auto"/>
        <w:ind w:left="1560"/>
        <w:jc w:val="both"/>
        <w:rPr>
          <w:rFonts w:ascii="Verdana" w:eastAsiaTheme="minorEastAsia" w:hAnsi="Verdana"/>
          <w:b/>
          <w:bCs/>
          <w:sz w:val="20"/>
          <w:szCs w:val="20"/>
        </w:rPr>
      </w:pPr>
      <w:r w:rsidRPr="00E22360">
        <w:rPr>
          <w:rFonts w:ascii="Verdana" w:eastAsiaTheme="minorEastAsia" w:hAnsi="Verdana"/>
          <w:b/>
          <w:bCs/>
          <w:sz w:val="20"/>
          <w:szCs w:val="20"/>
        </w:rPr>
        <w:t xml:space="preserve">Tècnics </w:t>
      </w:r>
      <w:proofErr w:type="spellStart"/>
      <w:r w:rsidRPr="00E22360">
        <w:rPr>
          <w:rFonts w:ascii="Verdana" w:eastAsiaTheme="minorEastAsia" w:hAnsi="Verdana"/>
          <w:b/>
          <w:bCs/>
          <w:sz w:val="20"/>
          <w:szCs w:val="20"/>
        </w:rPr>
        <w:t>oficials</w:t>
      </w:r>
      <w:proofErr w:type="spellEnd"/>
      <w:r w:rsidRPr="00E22360">
        <w:rPr>
          <w:rFonts w:ascii="Verdana" w:eastAsiaTheme="minorEastAsia" w:hAnsi="Verdana"/>
          <w:b/>
          <w:bCs/>
          <w:sz w:val="20"/>
          <w:szCs w:val="20"/>
        </w:rPr>
        <w:t xml:space="preserve"> 1ª </w:t>
      </w:r>
      <w:proofErr w:type="spellStart"/>
      <w:r w:rsidRPr="00E22360">
        <w:rPr>
          <w:rFonts w:ascii="Verdana" w:eastAsiaTheme="minorEastAsia" w:hAnsi="Verdana"/>
          <w:b/>
          <w:bCs/>
          <w:sz w:val="20"/>
          <w:szCs w:val="20"/>
        </w:rPr>
        <w:t>electricistes</w:t>
      </w:r>
      <w:proofErr w:type="spellEnd"/>
      <w:r w:rsidRPr="00E22360">
        <w:rPr>
          <w:rFonts w:ascii="Verdana" w:eastAsiaTheme="minorEastAsia" w:hAnsi="Verdana"/>
          <w:b/>
          <w:bCs/>
          <w:sz w:val="20"/>
          <w:szCs w:val="20"/>
        </w:rPr>
        <w:t xml:space="preserve"> </w:t>
      </w:r>
      <w:proofErr w:type="spellStart"/>
      <w:r w:rsidRPr="00E22360">
        <w:rPr>
          <w:rFonts w:ascii="Verdana" w:eastAsiaTheme="minorEastAsia" w:hAnsi="Verdana"/>
          <w:b/>
          <w:bCs/>
          <w:sz w:val="20"/>
          <w:szCs w:val="20"/>
        </w:rPr>
        <w:t>addicionals</w:t>
      </w:r>
      <w:proofErr w:type="spellEnd"/>
      <w:r w:rsidRPr="00E22360">
        <w:rPr>
          <w:rFonts w:ascii="Verdana" w:eastAsiaTheme="minorEastAsia" w:hAnsi="Verdana"/>
          <w:b/>
          <w:bCs/>
          <w:sz w:val="20"/>
          <w:szCs w:val="20"/>
        </w:rPr>
        <w:t xml:space="preserve"> al contracte</w:t>
      </w:r>
      <w:r>
        <w:rPr>
          <w:rFonts w:ascii="Verdana" w:eastAsiaTheme="minorEastAsia" w:hAnsi="Verdana"/>
          <w:b/>
          <w:bCs/>
          <w:sz w:val="20"/>
          <w:szCs w:val="20"/>
        </w:rPr>
        <w:t>:</w:t>
      </w:r>
    </w:p>
    <w:p w14:paraId="36249EA2" w14:textId="77777777" w:rsidR="00E6109A" w:rsidRDefault="00E6109A" w:rsidP="00465DAB">
      <w:pPr>
        <w:rPr>
          <w:rFonts w:ascii="Verdana" w:eastAsiaTheme="minorEastAsia" w:hAnsi="Verdana"/>
          <w:sz w:val="20"/>
          <w:szCs w:val="20"/>
        </w:rPr>
      </w:pPr>
    </w:p>
    <w:p w14:paraId="3E729B44" w14:textId="56FA0388" w:rsidR="00E6109A" w:rsidRPr="00EC2D3F" w:rsidRDefault="00E6109A" w:rsidP="00E6109A">
      <w:pPr>
        <w:jc w:val="both"/>
        <w:rPr>
          <w:lang w:val="ca-ES"/>
        </w:rPr>
      </w:pPr>
      <w:proofErr w:type="spellStart"/>
      <w:r w:rsidRPr="00A65B9B">
        <w:rPr>
          <w:rFonts w:ascii="Verdana" w:eastAsiaTheme="minorEastAsia" w:hAnsi="Verdana"/>
          <w:sz w:val="20"/>
          <w:szCs w:val="20"/>
        </w:rPr>
        <w:t>Com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a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solvència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tècnica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r w:rsidR="00E35213">
        <w:rPr>
          <w:rFonts w:ascii="Verdana" w:eastAsiaTheme="minorEastAsia" w:hAnsi="Verdana"/>
          <w:sz w:val="20"/>
          <w:szCs w:val="20"/>
        </w:rPr>
        <w:t>es</w:t>
      </w:r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sol·licita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que el licitador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disposi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d'un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mínim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de </w:t>
      </w:r>
      <w:r>
        <w:rPr>
          <w:rFonts w:ascii="Verdana" w:eastAsiaTheme="minorEastAsia" w:hAnsi="Verdana"/>
          <w:sz w:val="20"/>
          <w:szCs w:val="20"/>
        </w:rPr>
        <w:t>5</w:t>
      </w:r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tècnics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>
        <w:rPr>
          <w:rFonts w:ascii="Verdana" w:eastAsiaTheme="minorEastAsia" w:hAnsi="Verdana"/>
          <w:sz w:val="20"/>
          <w:szCs w:val="20"/>
        </w:rPr>
        <w:t>oficials</w:t>
      </w:r>
      <w:proofErr w:type="spellEnd"/>
      <w:r>
        <w:rPr>
          <w:rFonts w:ascii="Verdana" w:eastAsiaTheme="minorEastAsia" w:hAnsi="Verdana"/>
          <w:sz w:val="20"/>
          <w:szCs w:val="20"/>
        </w:rPr>
        <w:t xml:space="preserve"> de 1ª </w:t>
      </w:r>
      <w:proofErr w:type="spellStart"/>
      <w:r>
        <w:rPr>
          <w:rFonts w:ascii="Verdana" w:eastAsiaTheme="minorEastAsia" w:hAnsi="Verdana"/>
          <w:sz w:val="20"/>
          <w:szCs w:val="20"/>
        </w:rPr>
        <w:t>electricistes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. Es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valorarà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l'increment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de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tècnics</w:t>
      </w:r>
      <w:proofErr w:type="spellEnd"/>
      <w:r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>
        <w:rPr>
          <w:rFonts w:ascii="Verdana" w:eastAsiaTheme="minorEastAsia" w:hAnsi="Verdana"/>
          <w:sz w:val="20"/>
          <w:szCs w:val="20"/>
        </w:rPr>
        <w:t>oficials</w:t>
      </w:r>
      <w:proofErr w:type="spellEnd"/>
      <w:r>
        <w:rPr>
          <w:rFonts w:ascii="Verdana" w:eastAsiaTheme="minorEastAsia" w:hAnsi="Verdana"/>
          <w:sz w:val="20"/>
          <w:szCs w:val="20"/>
        </w:rPr>
        <w:t xml:space="preserve"> de 1ª </w:t>
      </w:r>
      <w:r w:rsidRPr="00A65B9B">
        <w:rPr>
          <w:rFonts w:ascii="Verdana" w:eastAsiaTheme="minorEastAsia" w:hAnsi="Verdana"/>
          <w:sz w:val="20"/>
          <w:szCs w:val="20"/>
        </w:rPr>
        <w:t xml:space="preserve">que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s'adscriguin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al contracte i que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compleixi</w:t>
      </w:r>
      <w:r>
        <w:rPr>
          <w:rFonts w:ascii="Verdana" w:eastAsiaTheme="minorEastAsia" w:hAnsi="Verdana"/>
          <w:sz w:val="20"/>
          <w:szCs w:val="20"/>
        </w:rPr>
        <w:t>n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els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requeriments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especificats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com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a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solvència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A65B9B">
        <w:rPr>
          <w:rFonts w:ascii="Verdana" w:eastAsiaTheme="minorEastAsia" w:hAnsi="Verdana"/>
          <w:sz w:val="20"/>
          <w:szCs w:val="20"/>
        </w:rPr>
        <w:t>tècnica</w:t>
      </w:r>
      <w:proofErr w:type="spellEnd"/>
      <w:r w:rsidRPr="00A65B9B">
        <w:rPr>
          <w:rFonts w:ascii="Verdana" w:eastAsiaTheme="minorEastAsia" w:hAnsi="Verdana"/>
          <w:sz w:val="20"/>
          <w:szCs w:val="20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465DAB" w:rsidRPr="00E6109A" w14:paraId="61158761" w14:textId="77777777" w:rsidTr="00766069">
        <w:trPr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E9727E" w14:textId="77777777" w:rsidR="00465DAB" w:rsidRPr="00E6109A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</w:pPr>
            <w:r w:rsidRPr="00E6109A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t>Nº de tècnics oficials 1ª electricistes addicionals al contracte</w:t>
            </w:r>
          </w:p>
          <w:p w14:paraId="19DA26F7" w14:textId="77777777" w:rsidR="00465DAB" w:rsidRPr="00E6109A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</w:pPr>
            <w:r w:rsidRPr="00E6109A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t xml:space="preserve"> (indicar el nº tècnics addicionals)</w:t>
            </w:r>
          </w:p>
        </w:tc>
      </w:tr>
      <w:tr w:rsidR="00465DAB" w:rsidRPr="00E6109A" w14:paraId="5C974351" w14:textId="77777777" w:rsidTr="00766069">
        <w:trPr>
          <w:trHeight w:val="929"/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702E" w14:textId="31457E1D" w:rsidR="00465DAB" w:rsidRPr="00E6109A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E6109A">
              <w:rPr>
                <w:rFonts w:ascii="Verdana" w:hAnsi="Verdana"/>
                <w:kern w:val="0"/>
                <w:sz w:val="20"/>
                <w:szCs w:val="20"/>
                <w:lang w:val="ca-ES"/>
              </w:rPr>
              <w:t>El licitador acredita que a part dels 5 oficials 1ª  especialistes adscrits al contracte demanats com a solvència tècnica, adscriurà el següent número d’oficials 1ª addicionals</w:t>
            </w:r>
            <w:r w:rsidR="00E35213">
              <w:rPr>
                <w:rFonts w:ascii="Verdana" w:hAnsi="Verdana"/>
                <w:kern w:val="0"/>
                <w:sz w:val="20"/>
                <w:szCs w:val="20"/>
                <w:lang w:val="ca-ES"/>
              </w:rPr>
              <w:t xml:space="preserve"> que compleixin amb la solvència tècnica exigida:</w:t>
            </w:r>
          </w:p>
        </w:tc>
      </w:tr>
      <w:tr w:rsidR="00465DAB" w:rsidRPr="00E6109A" w14:paraId="04D6C7AC" w14:textId="77777777" w:rsidTr="00766069">
        <w:trPr>
          <w:trHeight w:val="929"/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5384" w14:textId="77777777" w:rsidR="00465DAB" w:rsidRPr="00E6109A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E6109A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 xml:space="preserve">N.º de oficials 1ª especialistes addicionals al contracte: </w:t>
            </w:r>
            <w:r w:rsidRPr="00E6109A">
              <w:rPr>
                <w:rFonts w:ascii="Verdana" w:hAnsi="Verdana" w:cs="Verdana"/>
                <w:color w:val="000000"/>
                <w:kern w:val="0"/>
                <w:sz w:val="20"/>
                <w:szCs w:val="20"/>
                <w:u w:val="single"/>
                <w:lang w:val="ca-ES"/>
              </w:rPr>
              <w:t xml:space="preserve">         </w:t>
            </w:r>
            <w:r w:rsidRPr="00E6109A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 xml:space="preserve"> oficials 1ª</w:t>
            </w:r>
          </w:p>
        </w:tc>
      </w:tr>
    </w:tbl>
    <w:p w14:paraId="3EB6C75C" w14:textId="77777777" w:rsidR="00465DAB" w:rsidRPr="00EF6447" w:rsidRDefault="00465DAB" w:rsidP="00465DAB"/>
    <w:p w14:paraId="165739FA" w14:textId="1E5B58EF" w:rsidR="000D480D" w:rsidRPr="000D480D" w:rsidRDefault="000D480D" w:rsidP="000D480D">
      <w:pPr>
        <w:pStyle w:val="Prrafodelista"/>
        <w:numPr>
          <w:ilvl w:val="1"/>
          <w:numId w:val="9"/>
        </w:numPr>
        <w:suppressAutoHyphens/>
        <w:spacing w:after="0" w:line="276" w:lineRule="auto"/>
        <w:ind w:left="1701"/>
        <w:jc w:val="both"/>
        <w:rPr>
          <w:rFonts w:ascii="Verdana" w:eastAsiaTheme="minorEastAsia" w:hAnsi="Verdana"/>
          <w:b/>
          <w:bCs/>
          <w:sz w:val="20"/>
          <w:szCs w:val="20"/>
        </w:rPr>
      </w:pPr>
      <w:proofErr w:type="spellStart"/>
      <w:r w:rsidRPr="000D480D">
        <w:rPr>
          <w:rFonts w:ascii="Verdana" w:eastAsiaTheme="minorEastAsia" w:hAnsi="Verdana"/>
          <w:b/>
          <w:bCs/>
          <w:sz w:val="20"/>
          <w:szCs w:val="20"/>
        </w:rPr>
        <w:t>Ampliació</w:t>
      </w:r>
      <w:proofErr w:type="spellEnd"/>
      <w:r w:rsidRPr="000D480D">
        <w:rPr>
          <w:rFonts w:ascii="Verdana" w:eastAsiaTheme="minorEastAsia" w:hAnsi="Verdana"/>
          <w:b/>
          <w:bCs/>
          <w:sz w:val="20"/>
          <w:szCs w:val="20"/>
        </w:rPr>
        <w:t xml:space="preserve"> del </w:t>
      </w:r>
      <w:proofErr w:type="spellStart"/>
      <w:r w:rsidRPr="000D480D">
        <w:rPr>
          <w:rFonts w:ascii="Verdana" w:eastAsiaTheme="minorEastAsia" w:hAnsi="Verdana"/>
          <w:b/>
          <w:bCs/>
          <w:sz w:val="20"/>
          <w:szCs w:val="20"/>
        </w:rPr>
        <w:t>període</w:t>
      </w:r>
      <w:proofErr w:type="spellEnd"/>
      <w:r w:rsidRPr="000D480D">
        <w:rPr>
          <w:rFonts w:ascii="Verdana" w:eastAsiaTheme="minorEastAsia" w:hAnsi="Verdana"/>
          <w:b/>
          <w:bCs/>
          <w:sz w:val="20"/>
          <w:szCs w:val="20"/>
        </w:rPr>
        <w:t xml:space="preserve"> de </w:t>
      </w:r>
      <w:proofErr w:type="spellStart"/>
      <w:r w:rsidRPr="000D480D">
        <w:rPr>
          <w:rFonts w:ascii="Verdana" w:eastAsiaTheme="minorEastAsia" w:hAnsi="Verdana"/>
          <w:b/>
          <w:bCs/>
          <w:sz w:val="20"/>
          <w:szCs w:val="20"/>
        </w:rPr>
        <w:t>garantia</w:t>
      </w:r>
      <w:proofErr w:type="spellEnd"/>
      <w:r>
        <w:rPr>
          <w:rFonts w:ascii="Verdana" w:eastAsiaTheme="minorEastAsia" w:hAnsi="Verdana"/>
          <w:b/>
          <w:bCs/>
          <w:sz w:val="20"/>
          <w:szCs w:val="20"/>
        </w:rPr>
        <w:t>:</w:t>
      </w:r>
    </w:p>
    <w:p w14:paraId="226E8A51" w14:textId="77777777" w:rsidR="006C0DC4" w:rsidRDefault="006C0DC4" w:rsidP="00465DAB">
      <w:pPr>
        <w:rPr>
          <w:rFonts w:ascii="Verdana" w:eastAsiaTheme="minorEastAsia" w:hAnsi="Verdana"/>
          <w:sz w:val="20"/>
          <w:szCs w:val="20"/>
        </w:rPr>
      </w:pPr>
    </w:p>
    <w:p w14:paraId="42D86BB6" w14:textId="0D05F823" w:rsidR="006C0DC4" w:rsidRPr="006C0DC4" w:rsidRDefault="006C0DC4" w:rsidP="00465DAB">
      <w:pPr>
        <w:rPr>
          <w:rFonts w:ascii="Verdana" w:eastAsiaTheme="minorEastAsia" w:hAnsi="Verdana"/>
          <w:sz w:val="20"/>
          <w:szCs w:val="20"/>
        </w:rPr>
      </w:pPr>
      <w:r w:rsidRPr="005765E1">
        <w:rPr>
          <w:rFonts w:ascii="Verdana" w:eastAsiaTheme="minorEastAsia" w:hAnsi="Verdana"/>
          <w:sz w:val="20"/>
          <w:szCs w:val="20"/>
        </w:rPr>
        <w:t xml:space="preserve">Es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requereix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una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garantia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</w:t>
      </w:r>
      <w:r>
        <w:rPr>
          <w:rFonts w:ascii="Verdana" w:eastAsiaTheme="minorEastAsia" w:hAnsi="Verdana"/>
          <w:sz w:val="20"/>
          <w:szCs w:val="20"/>
        </w:rPr>
        <w:t xml:space="preserve">sobre </w:t>
      </w:r>
      <w:proofErr w:type="spellStart"/>
      <w:r>
        <w:rPr>
          <w:rFonts w:ascii="Verdana" w:eastAsiaTheme="minorEastAsia" w:hAnsi="Verdana"/>
          <w:sz w:val="20"/>
          <w:szCs w:val="20"/>
        </w:rPr>
        <w:t>els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treballs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realitzats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per un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període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d'un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(1)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any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. </w:t>
      </w:r>
      <w:r>
        <w:rPr>
          <w:rFonts w:ascii="Verdana" w:eastAsiaTheme="minorEastAsia" w:hAnsi="Verdana"/>
          <w:sz w:val="20"/>
          <w:szCs w:val="20"/>
        </w:rPr>
        <w:t xml:space="preserve">El licitador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podrà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millorar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el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període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de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garantia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 xml:space="preserve"> </w:t>
      </w:r>
      <w:proofErr w:type="spellStart"/>
      <w:r w:rsidRPr="005765E1">
        <w:rPr>
          <w:rFonts w:ascii="Verdana" w:eastAsiaTheme="minorEastAsia" w:hAnsi="Verdana"/>
          <w:sz w:val="20"/>
          <w:szCs w:val="20"/>
        </w:rPr>
        <w:t>requerit</w:t>
      </w:r>
      <w:proofErr w:type="spellEnd"/>
      <w:r w:rsidRPr="005765E1">
        <w:rPr>
          <w:rFonts w:ascii="Verdana" w:eastAsiaTheme="minorEastAsia" w:hAnsi="Verdana"/>
          <w:sz w:val="20"/>
          <w:szCs w:val="20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465DAB" w:rsidRPr="006C0DC4" w14:paraId="073151C2" w14:textId="77777777" w:rsidTr="00766069">
        <w:trPr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EB4AE5" w14:textId="77777777" w:rsidR="00465DAB" w:rsidRPr="006C0DC4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</w:pPr>
            <w:r w:rsidRPr="006C0DC4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t xml:space="preserve">Ampliació període de garantia </w:t>
            </w:r>
          </w:p>
          <w:p w14:paraId="5AA50157" w14:textId="77777777" w:rsidR="00465DAB" w:rsidRPr="006C0DC4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</w:pPr>
            <w:r w:rsidRPr="006C0DC4">
              <w:rPr>
                <w:rFonts w:ascii="Verdana" w:hAnsi="Verdana"/>
                <w:b/>
                <w:kern w:val="0"/>
                <w:sz w:val="20"/>
                <w:szCs w:val="20"/>
                <w:lang w:val="ca-ES"/>
              </w:rPr>
              <w:t>(indicar el nº de mesos d’ampliació)</w:t>
            </w:r>
          </w:p>
        </w:tc>
      </w:tr>
      <w:tr w:rsidR="00465DAB" w:rsidRPr="006C0DC4" w14:paraId="28ABDD20" w14:textId="77777777" w:rsidTr="00766069">
        <w:trPr>
          <w:trHeight w:val="929"/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2937" w14:textId="77777777" w:rsidR="00465DAB" w:rsidRPr="006C0DC4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6C0DC4">
              <w:rPr>
                <w:rFonts w:ascii="Verdana" w:hAnsi="Verdana"/>
                <w:kern w:val="0"/>
                <w:sz w:val="20"/>
                <w:szCs w:val="20"/>
                <w:lang w:val="ca-ES"/>
              </w:rPr>
              <w:t xml:space="preserve">El licitador ofereix una ampliació del període de garantia respecte al requerit al plec de prescripcions tècniques </w:t>
            </w:r>
          </w:p>
        </w:tc>
      </w:tr>
      <w:tr w:rsidR="00465DAB" w:rsidRPr="006C0DC4" w14:paraId="42DA2002" w14:textId="77777777" w:rsidTr="00766069">
        <w:trPr>
          <w:trHeight w:val="929"/>
          <w:jc w:val="center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ECAA" w14:textId="76A77A38" w:rsidR="00465DAB" w:rsidRPr="006C0DC4" w:rsidRDefault="00465DAB" w:rsidP="00766069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20"/>
                <w:szCs w:val="20"/>
                <w:lang w:val="ca-ES"/>
              </w:rPr>
            </w:pPr>
            <w:r w:rsidRPr="006C0DC4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lastRenderedPageBreak/>
              <w:t xml:space="preserve">N.º de mesos d’ampliació: </w:t>
            </w:r>
            <w:r w:rsidRPr="006C0DC4">
              <w:rPr>
                <w:rFonts w:ascii="Verdana" w:hAnsi="Verdana" w:cs="Verdana"/>
                <w:color w:val="000000"/>
                <w:kern w:val="0"/>
                <w:sz w:val="20"/>
                <w:szCs w:val="20"/>
                <w:u w:val="single"/>
                <w:lang w:val="ca-ES"/>
              </w:rPr>
              <w:t xml:space="preserve">         </w:t>
            </w:r>
            <w:r w:rsidRPr="006C0DC4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 xml:space="preserve"> mesos (addicionals al mínim requerit al PPT</w:t>
            </w:r>
            <w:r w:rsidR="008953E0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 xml:space="preserve"> de 1 any</w:t>
            </w:r>
            <w:r w:rsidRPr="006C0DC4">
              <w:rPr>
                <w:rFonts w:ascii="Verdana" w:hAnsi="Verdana" w:cs="Verdana"/>
                <w:color w:val="000000"/>
                <w:kern w:val="0"/>
                <w:sz w:val="20"/>
                <w:szCs w:val="20"/>
                <w:lang w:val="ca-ES"/>
              </w:rPr>
              <w:t>)</w:t>
            </w:r>
          </w:p>
        </w:tc>
      </w:tr>
    </w:tbl>
    <w:p w14:paraId="450AB5EE" w14:textId="77777777" w:rsidR="00465DAB" w:rsidRPr="00E64E4B" w:rsidRDefault="00465DAB" w:rsidP="00465DAB">
      <w:pPr>
        <w:spacing w:after="200" w:line="276" w:lineRule="auto"/>
        <w:rPr>
          <w:b/>
          <w:lang w:val="ca-ES"/>
        </w:rPr>
      </w:pPr>
    </w:p>
    <w:p w14:paraId="02BEE282" w14:textId="77777777" w:rsidR="002B5DB8" w:rsidRPr="00831848" w:rsidRDefault="002B5DB8" w:rsidP="00831848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40D717EE" w14:textId="77777777" w:rsidR="00831848" w:rsidRPr="00831848" w:rsidRDefault="00831848" w:rsidP="00831848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16BDE718" w14:textId="77777777" w:rsidR="00831848" w:rsidRPr="00831848" w:rsidRDefault="00831848" w:rsidP="00831848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0E575133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831848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licitación).</w:t>
      </w:r>
    </w:p>
    <w:p w14:paraId="46D2BDF6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DCE5532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0FA715F1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18016990" w14:textId="77777777" w:rsidR="00831848" w:rsidRPr="00831848" w:rsidRDefault="00831848" w:rsidP="00831848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093B76D5" w14:textId="77777777" w:rsidR="00831848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01E80D5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FAEF75C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1B85CDEF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5AE5A4B0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9512D6B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bookmarkEnd w:id="0"/>
    <w:p w14:paraId="285D2DDE" w14:textId="77777777" w:rsidR="00F93755" w:rsidRDefault="00F93755"/>
    <w:sectPr w:rsidR="00F93755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4830F" w14:textId="77777777" w:rsidR="005326F0" w:rsidRDefault="005326F0" w:rsidP="00831848">
      <w:pPr>
        <w:spacing w:after="0" w:line="240" w:lineRule="auto"/>
      </w:pPr>
      <w:r>
        <w:separator/>
      </w:r>
    </w:p>
  </w:endnote>
  <w:endnote w:type="continuationSeparator" w:id="0">
    <w:p w14:paraId="3DE7DED2" w14:textId="77777777" w:rsidR="005326F0" w:rsidRDefault="005326F0" w:rsidP="008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17ADD" w14:textId="77777777" w:rsidR="005326F0" w:rsidRDefault="005326F0" w:rsidP="00831848">
      <w:pPr>
        <w:spacing w:after="0" w:line="240" w:lineRule="auto"/>
      </w:pPr>
      <w:r>
        <w:separator/>
      </w:r>
    </w:p>
  </w:footnote>
  <w:footnote w:type="continuationSeparator" w:id="0">
    <w:p w14:paraId="73DA6BD8" w14:textId="77777777" w:rsidR="005326F0" w:rsidRDefault="005326F0" w:rsidP="00831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37088" w14:textId="41B897CC" w:rsidR="007E7DEE" w:rsidRDefault="00577750" w:rsidP="00577750">
    <w:pPr>
      <w:pStyle w:val="Encabezado"/>
      <w:jc w:val="center"/>
    </w:pPr>
    <w:r>
      <w:rPr>
        <w:noProof/>
      </w:rPr>
      <w:drawing>
        <wp:inline distT="0" distB="0" distL="0" distR="0" wp14:anchorId="61A455A2" wp14:editId="771A2F5C">
          <wp:extent cx="1136650" cy="234441"/>
          <wp:effectExtent l="0" t="0" r="6350" b="0"/>
          <wp:docPr id="4" name="Imagen 4" descr="Un dibujo de un personaje de caricatur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Un dibujo de un personaje de caricatur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838" cy="239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1" w15:restartNumberingAfterBreak="0">
    <w:nsid w:val="18EB1BA9"/>
    <w:multiLevelType w:val="multilevel"/>
    <w:tmpl w:val="3C04D2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BAA7DF8"/>
    <w:multiLevelType w:val="multilevel"/>
    <w:tmpl w:val="D2AA5878"/>
    <w:lvl w:ilvl="0">
      <w:start w:val="2"/>
      <w:numFmt w:val="decimal"/>
      <w:lvlText w:val="%1."/>
      <w:lvlJc w:val="left"/>
      <w:pPr>
        <w:ind w:left="432" w:hanging="432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2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160" w:hanging="2520"/>
      </w:pPr>
      <w:rPr>
        <w:rFonts w:cs="Times New Roman" w:hint="default"/>
      </w:rPr>
    </w:lvl>
  </w:abstractNum>
  <w:abstractNum w:abstractNumId="3" w15:restartNumberingAfterBreak="0">
    <w:nsid w:val="24145E05"/>
    <w:multiLevelType w:val="multilevel"/>
    <w:tmpl w:val="D43C844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8DF05BA"/>
    <w:multiLevelType w:val="multilevel"/>
    <w:tmpl w:val="E33886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5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9C87CBF"/>
    <w:multiLevelType w:val="multilevel"/>
    <w:tmpl w:val="DC9AC4B6"/>
    <w:lvl w:ilvl="0">
      <w:numFmt w:val="bullet"/>
      <w:lvlText w:val="-"/>
      <w:lvlJc w:val="left"/>
      <w:pPr>
        <w:ind w:left="644" w:hanging="360"/>
      </w:pPr>
      <w:rPr>
        <w:rFonts w:ascii="Arial" w:eastAsia="Times New Roman" w:hAnsi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472A1"/>
    <w:multiLevelType w:val="multilevel"/>
    <w:tmpl w:val="326CB566"/>
    <w:lvl w:ilvl="0">
      <w:start w:val="2"/>
      <w:numFmt w:val="decimal"/>
      <w:lvlText w:val="%1."/>
      <w:lvlJc w:val="left"/>
      <w:pPr>
        <w:ind w:left="432" w:hanging="432"/>
      </w:pPr>
      <w:rPr>
        <w:rFonts w:cs="Times New Roman" w:hint="default"/>
        <w:b/>
        <w:bCs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2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160" w:hanging="2520"/>
      </w:pPr>
      <w:rPr>
        <w:rFonts w:cs="Times New Roman" w:hint="default"/>
      </w:rPr>
    </w:lvl>
  </w:abstractNum>
  <w:abstractNum w:abstractNumId="8" w15:restartNumberingAfterBreak="0">
    <w:nsid w:val="4D2C536E"/>
    <w:multiLevelType w:val="multilevel"/>
    <w:tmpl w:val="326CB566"/>
    <w:lvl w:ilvl="0">
      <w:start w:val="2"/>
      <w:numFmt w:val="decimal"/>
      <w:lvlText w:val="%1."/>
      <w:lvlJc w:val="left"/>
      <w:pPr>
        <w:ind w:left="432" w:hanging="432"/>
      </w:pPr>
      <w:rPr>
        <w:rFonts w:cs="Times New Roman" w:hint="default"/>
        <w:b/>
        <w:bCs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2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160" w:hanging="2520"/>
      </w:pPr>
      <w:rPr>
        <w:rFonts w:cs="Times New Roman" w:hint="default"/>
      </w:rPr>
    </w:lvl>
  </w:abstractNum>
  <w:abstractNum w:abstractNumId="9" w15:restartNumberingAfterBreak="0">
    <w:nsid w:val="56182691"/>
    <w:multiLevelType w:val="multilevel"/>
    <w:tmpl w:val="326CB566"/>
    <w:lvl w:ilvl="0">
      <w:start w:val="2"/>
      <w:numFmt w:val="decimal"/>
      <w:lvlText w:val="%1."/>
      <w:lvlJc w:val="left"/>
      <w:pPr>
        <w:ind w:left="432" w:hanging="432"/>
      </w:pPr>
      <w:rPr>
        <w:rFonts w:cs="Times New Roman" w:hint="default"/>
        <w:b/>
        <w:bCs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2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160" w:hanging="2520"/>
      </w:pPr>
      <w:rPr>
        <w:rFonts w:cs="Times New Roman" w:hint="default"/>
      </w:rPr>
    </w:lvl>
  </w:abstractNum>
  <w:abstractNum w:abstractNumId="10" w15:restartNumberingAfterBreak="0">
    <w:nsid w:val="64207772"/>
    <w:multiLevelType w:val="multilevel"/>
    <w:tmpl w:val="326CB566"/>
    <w:lvl w:ilvl="0">
      <w:start w:val="2"/>
      <w:numFmt w:val="decimal"/>
      <w:lvlText w:val="%1."/>
      <w:lvlJc w:val="left"/>
      <w:pPr>
        <w:ind w:left="432" w:hanging="432"/>
      </w:pPr>
      <w:rPr>
        <w:rFonts w:cs="Times New Roman" w:hint="default"/>
        <w:b/>
        <w:bCs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2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1160" w:hanging="2520"/>
      </w:pPr>
      <w:rPr>
        <w:rFonts w:cs="Times New Roman" w:hint="default"/>
      </w:rPr>
    </w:lvl>
  </w:abstractNum>
  <w:num w:numId="1" w16cid:durableId="1856965325">
    <w:abstractNumId w:val="5"/>
  </w:num>
  <w:num w:numId="2" w16cid:durableId="364447738">
    <w:abstractNumId w:val="0"/>
  </w:num>
  <w:num w:numId="3" w16cid:durableId="1739086492">
    <w:abstractNumId w:val="1"/>
  </w:num>
  <w:num w:numId="4" w16cid:durableId="823470351">
    <w:abstractNumId w:val="3"/>
  </w:num>
  <w:num w:numId="5" w16cid:durableId="1266886575">
    <w:abstractNumId w:val="6"/>
  </w:num>
  <w:num w:numId="6" w16cid:durableId="601111232">
    <w:abstractNumId w:val="2"/>
  </w:num>
  <w:num w:numId="7" w16cid:durableId="1329594987">
    <w:abstractNumId w:val="7"/>
  </w:num>
  <w:num w:numId="8" w16cid:durableId="347567278">
    <w:abstractNumId w:val="10"/>
  </w:num>
  <w:num w:numId="9" w16cid:durableId="1368024585">
    <w:abstractNumId w:val="4"/>
  </w:num>
  <w:num w:numId="10" w16cid:durableId="1525247331">
    <w:abstractNumId w:val="8"/>
  </w:num>
  <w:num w:numId="11" w16cid:durableId="9993820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848"/>
    <w:rsid w:val="00030DB2"/>
    <w:rsid w:val="00034622"/>
    <w:rsid w:val="00061D96"/>
    <w:rsid w:val="000C3E1E"/>
    <w:rsid w:val="000D480D"/>
    <w:rsid w:val="000F45FC"/>
    <w:rsid w:val="00146DB1"/>
    <w:rsid w:val="001C6D4F"/>
    <w:rsid w:val="001D1DE5"/>
    <w:rsid w:val="001E7E96"/>
    <w:rsid w:val="001F0113"/>
    <w:rsid w:val="001F3859"/>
    <w:rsid w:val="0028752C"/>
    <w:rsid w:val="00297A6C"/>
    <w:rsid w:val="002B5DB8"/>
    <w:rsid w:val="0036555D"/>
    <w:rsid w:val="00366E47"/>
    <w:rsid w:val="00373053"/>
    <w:rsid w:val="003B28FA"/>
    <w:rsid w:val="003F3666"/>
    <w:rsid w:val="00426BBF"/>
    <w:rsid w:val="004630A7"/>
    <w:rsid w:val="00465DAB"/>
    <w:rsid w:val="00482216"/>
    <w:rsid w:val="00497012"/>
    <w:rsid w:val="004A331D"/>
    <w:rsid w:val="004B0403"/>
    <w:rsid w:val="00500566"/>
    <w:rsid w:val="005326F0"/>
    <w:rsid w:val="00562583"/>
    <w:rsid w:val="00577750"/>
    <w:rsid w:val="005A5BB2"/>
    <w:rsid w:val="005A7E1C"/>
    <w:rsid w:val="005F41D8"/>
    <w:rsid w:val="005F4FE7"/>
    <w:rsid w:val="00651695"/>
    <w:rsid w:val="006642A9"/>
    <w:rsid w:val="006B0E9D"/>
    <w:rsid w:val="006C0DC4"/>
    <w:rsid w:val="00726712"/>
    <w:rsid w:val="00787100"/>
    <w:rsid w:val="007D2814"/>
    <w:rsid w:val="007E4FD4"/>
    <w:rsid w:val="007E7DEE"/>
    <w:rsid w:val="007F0770"/>
    <w:rsid w:val="00807118"/>
    <w:rsid w:val="00807A6B"/>
    <w:rsid w:val="00824DF1"/>
    <w:rsid w:val="00831848"/>
    <w:rsid w:val="008747B1"/>
    <w:rsid w:val="008953E0"/>
    <w:rsid w:val="008B68D7"/>
    <w:rsid w:val="008D1E23"/>
    <w:rsid w:val="008D49F6"/>
    <w:rsid w:val="008E105F"/>
    <w:rsid w:val="0090076E"/>
    <w:rsid w:val="009806AF"/>
    <w:rsid w:val="009B2A0A"/>
    <w:rsid w:val="009C1A99"/>
    <w:rsid w:val="009D6F0E"/>
    <w:rsid w:val="00A20356"/>
    <w:rsid w:val="00A210D9"/>
    <w:rsid w:val="00A404AB"/>
    <w:rsid w:val="00AD4FE0"/>
    <w:rsid w:val="00B17C49"/>
    <w:rsid w:val="00B62596"/>
    <w:rsid w:val="00B83D53"/>
    <w:rsid w:val="00BD25B5"/>
    <w:rsid w:val="00BF05D2"/>
    <w:rsid w:val="00C57FBB"/>
    <w:rsid w:val="00CB5523"/>
    <w:rsid w:val="00CF07F8"/>
    <w:rsid w:val="00D73F7E"/>
    <w:rsid w:val="00D91ABD"/>
    <w:rsid w:val="00DA1BC1"/>
    <w:rsid w:val="00DC2F36"/>
    <w:rsid w:val="00DF7AC1"/>
    <w:rsid w:val="00E140E0"/>
    <w:rsid w:val="00E22360"/>
    <w:rsid w:val="00E24FC7"/>
    <w:rsid w:val="00E250CF"/>
    <w:rsid w:val="00E25C15"/>
    <w:rsid w:val="00E31FA6"/>
    <w:rsid w:val="00E35213"/>
    <w:rsid w:val="00E4316B"/>
    <w:rsid w:val="00E6109A"/>
    <w:rsid w:val="00EA020E"/>
    <w:rsid w:val="00EC4F8C"/>
    <w:rsid w:val="00EE2CE6"/>
    <w:rsid w:val="00F76809"/>
    <w:rsid w:val="00F93755"/>
    <w:rsid w:val="00FB52A7"/>
    <w:rsid w:val="00FC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547E"/>
  <w15:chartTrackingRefBased/>
  <w15:docId w15:val="{51B95D90-B402-4EED-BB11-BB05CA8E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8318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831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aliases w:val="Título 3 Car Car Car Car Car Car Car"/>
    <w:basedOn w:val="Normal"/>
    <w:next w:val="Normal"/>
    <w:link w:val="Ttulo3Car"/>
    <w:unhideWhenUsed/>
    <w:qFormat/>
    <w:rsid w:val="008318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8318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18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8318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831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831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831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18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1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aliases w:val="Título 3 Car Car Car Car Car Car Car Car"/>
    <w:basedOn w:val="Fuentedeprrafopredeter"/>
    <w:link w:val="Ttulo3"/>
    <w:uiPriority w:val="9"/>
    <w:semiHidden/>
    <w:rsid w:val="008318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18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18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18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18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18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18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18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1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18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1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1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1848"/>
    <w:rPr>
      <w:i/>
      <w:iCs/>
      <w:color w:val="404040" w:themeColor="text1" w:themeTint="BF"/>
    </w:rPr>
  </w:style>
  <w:style w:type="paragraph" w:styleId="Prrafodelista">
    <w:name w:val="List Paragraph"/>
    <w:aliases w:val="Párrafo Numerado,Párrafo de lista1,Lista sin Numerar"/>
    <w:basedOn w:val="Normal"/>
    <w:link w:val="PrrafodelistaCar"/>
    <w:uiPriority w:val="34"/>
    <w:qFormat/>
    <w:rsid w:val="008318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18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18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18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1848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831848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184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83184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831848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7E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7DEE"/>
  </w:style>
  <w:style w:type="paragraph" w:styleId="Piedepgina">
    <w:name w:val="footer"/>
    <w:basedOn w:val="Normal"/>
    <w:link w:val="PiedepginaCar"/>
    <w:uiPriority w:val="99"/>
    <w:unhideWhenUsed/>
    <w:rsid w:val="007E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DEE"/>
  </w:style>
  <w:style w:type="table" w:customStyle="1" w:styleId="TableNormal">
    <w:name w:val="Table Normal"/>
    <w:uiPriority w:val="2"/>
    <w:semiHidden/>
    <w:unhideWhenUsed/>
    <w:qFormat/>
    <w:rsid w:val="009806A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6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BD25B5"/>
    <w:pPr>
      <w:spacing w:after="120" w:line="240" w:lineRule="auto"/>
      <w:ind w:left="283"/>
      <w:jc w:val="both"/>
    </w:pPr>
    <w:rPr>
      <w:rFonts w:ascii="Verdana" w:eastAsia="Times New Roman" w:hAnsi="Verdana" w:cs="Times New Roman"/>
      <w:spacing w:val="4"/>
      <w:kern w:val="28"/>
      <w:sz w:val="20"/>
      <w:szCs w:val="20"/>
      <w:lang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D25B5"/>
    <w:rPr>
      <w:rFonts w:ascii="Verdana" w:eastAsia="Times New Roman" w:hAnsi="Verdana" w:cs="Times New Roman"/>
      <w:spacing w:val="4"/>
      <w:kern w:val="28"/>
      <w:sz w:val="20"/>
      <w:szCs w:val="20"/>
      <w:lang w:eastAsia="es-ES"/>
      <w14:ligatures w14:val="none"/>
    </w:rPr>
  </w:style>
  <w:style w:type="table" w:styleId="Tablaconcuadrcula">
    <w:name w:val="Table Grid"/>
    <w:basedOn w:val="Tablanormal"/>
    <w:uiPriority w:val="59"/>
    <w:rsid w:val="00BF0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umerado Car,Párrafo de lista1 Car,Lista sin Numerar Car"/>
    <w:link w:val="Prrafodelista"/>
    <w:uiPriority w:val="34"/>
    <w:qFormat/>
    <w:rsid w:val="00B17C49"/>
  </w:style>
  <w:style w:type="table" w:customStyle="1" w:styleId="Tablaconcuadrcula3">
    <w:name w:val="Tabla con cuadrícula3"/>
    <w:basedOn w:val="Tablanormal"/>
    <w:next w:val="Tablaconcuadrcula"/>
    <w:uiPriority w:val="39"/>
    <w:rsid w:val="00B17C49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1">
    <w:name w:val="Estil1"/>
    <w:basedOn w:val="Ttulo3"/>
    <w:link w:val="Estil1Car"/>
    <w:qFormat/>
    <w:rsid w:val="00465DAB"/>
    <w:pPr>
      <w:keepLines w:val="0"/>
      <w:numPr>
        <w:ilvl w:val="2"/>
      </w:numPr>
      <w:spacing w:before="240" w:after="60" w:line="240" w:lineRule="auto"/>
      <w:jc w:val="both"/>
    </w:pPr>
    <w:rPr>
      <w:rFonts w:ascii="Verdana" w:eastAsia="Times New Roman" w:hAnsi="Verdana" w:cs="Times New Roman"/>
      <w:b/>
      <w:i/>
      <w:color w:val="auto"/>
      <w:spacing w:val="4"/>
      <w:kern w:val="28"/>
      <w:sz w:val="20"/>
      <w:szCs w:val="20"/>
      <w:lang w:val="ca-ES" w:eastAsia="es-ES"/>
      <w14:ligatures w14:val="none"/>
    </w:rPr>
  </w:style>
  <w:style w:type="character" w:customStyle="1" w:styleId="Estil1Car">
    <w:name w:val="Estil1 Car"/>
    <w:basedOn w:val="Fuentedeprrafopredeter"/>
    <w:link w:val="Estil1"/>
    <w:rsid w:val="00465DAB"/>
    <w:rPr>
      <w:rFonts w:ascii="Verdana" w:eastAsia="Times New Roman" w:hAnsi="Verdana" w:cs="Times New Roman"/>
      <w:b/>
      <w:i/>
      <w:spacing w:val="4"/>
      <w:kern w:val="28"/>
      <w:sz w:val="20"/>
      <w:szCs w:val="20"/>
      <w:lang w:val="ca-ES" w:eastAsia="es-ES"/>
      <w14:ligatures w14:val="none"/>
    </w:rPr>
  </w:style>
  <w:style w:type="paragraph" w:styleId="Sinespaciado">
    <w:name w:val="No Spacing"/>
    <w:uiPriority w:val="1"/>
    <w:qFormat/>
    <w:rsid w:val="00C57FBB"/>
    <w:pPr>
      <w:suppressAutoHyphens/>
      <w:spacing w:after="0" w:line="240" w:lineRule="auto"/>
    </w:pPr>
    <w:rPr>
      <w:rFonts w:ascii="Arial" w:eastAsia="Calibri" w:hAnsi="Arial" w:cs="Arial"/>
      <w:color w:val="00000A"/>
      <w:kern w:val="1"/>
      <w:sz w:val="20"/>
      <w:szCs w:val="22"/>
      <w:lang w:val="ca-E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lcf76f155ced4ddcb4097134ff3c332f xmlns="0cc523da-d425-4f99-a8e5-5c2e3b2a633d">
      <Terms xmlns="http://schemas.microsoft.com/office/infopath/2007/PartnerControls"/>
    </lcf76f155ced4ddcb4097134ff3c332f>
    <SharedWithUsers xmlns="fe2c56db-766c-4c36-b3e5-267db87031a2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048C1-9F47-4F5D-B9B3-1EA377C5F6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DBB4CD-FEC4-4293-981E-A9F1D4CE0E93}">
  <ds:schemaRefs>
    <ds:schemaRef ds:uri="http://schemas.microsoft.com/office/2006/metadata/properties"/>
    <ds:schemaRef ds:uri="http://schemas.microsoft.com/office/infopath/2007/PartnerControls"/>
    <ds:schemaRef ds:uri="fe2c56db-766c-4c36-b3e5-267db87031a2"/>
    <ds:schemaRef ds:uri="0cc523da-d425-4f99-a8e5-5c2e3b2a633d"/>
  </ds:schemaRefs>
</ds:datastoreItem>
</file>

<file path=customXml/itemProps3.xml><?xml version="1.0" encoding="utf-8"?>
<ds:datastoreItem xmlns:ds="http://schemas.openxmlformats.org/officeDocument/2006/customXml" ds:itemID="{34DC74F9-258B-473F-BC13-BD470DC1D1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c523da-d425-4f99-a8e5-5c2e3b2a633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820</Words>
  <Characters>4516</Characters>
  <Application>Microsoft Office Word</Application>
  <DocSecurity>0</DocSecurity>
  <Lines>37</Lines>
  <Paragraphs>10</Paragraphs>
  <ScaleCrop>false</ScaleCrop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Pol Casanovas Chevalier</cp:lastModifiedBy>
  <cp:revision>81</cp:revision>
  <dcterms:created xsi:type="dcterms:W3CDTF">2024-07-24T07:32:00Z</dcterms:created>
  <dcterms:modified xsi:type="dcterms:W3CDTF">2025-07-03T07:54:00Z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  <property fmtid="{D5CDD505-2E9C-101B-9397-08002B2CF9AE}" pid="4" name="Order">
    <vt:r8>658500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