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AA5EC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14:paraId="668C3276" w14:textId="77777777" w:rsidR="00C81F5B" w:rsidRPr="00C81F5B" w:rsidRDefault="00C81F5B" w:rsidP="00C81F5B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</w:pPr>
      <w:r w:rsidRPr="00C81F5B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 xml:space="preserve">ANEXO </w:t>
      </w:r>
      <w:proofErr w:type="spellStart"/>
      <w:r w:rsidRPr="00C81F5B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Nº</w:t>
      </w:r>
      <w:proofErr w:type="spellEnd"/>
      <w:r w:rsidRPr="00C81F5B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. 1</w:t>
      </w:r>
    </w:p>
    <w:p w14:paraId="2B78D001" w14:textId="77777777" w:rsidR="00C81F5B" w:rsidRPr="00C81F5B" w:rsidRDefault="00C81F5B" w:rsidP="00C81F5B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</w:pPr>
      <w:r w:rsidRPr="00C81F5B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DECLARACIÓN RESPONSABLE</w:t>
      </w:r>
    </w:p>
    <w:p w14:paraId="54D088DC" w14:textId="77777777" w:rsidR="00C81F5B" w:rsidRPr="00C81F5B" w:rsidRDefault="00C81F5B" w:rsidP="00C81F5B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5F1F393C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Arial"/>
          <w:i/>
          <w:color w:val="00000A"/>
          <w:kern w:val="2"/>
          <w:sz w:val="20"/>
          <w:szCs w:val="20"/>
          <w:lang w:eastAsia="zh-CN"/>
        </w:rPr>
        <w:t xml:space="preserve">(declaración responsable a presentar por el licitador propuesto como adjudicatario) </w:t>
      </w:r>
    </w:p>
    <w:p w14:paraId="4BE3A06B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768DF8BE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El Sr. .............................., con DNI </w:t>
      </w:r>
      <w:proofErr w:type="spellStart"/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núm</w:t>
      </w:r>
      <w:proofErr w:type="spellEnd"/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C81F5B"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  <w:t xml:space="preserve"> </w:t>
      </w:r>
    </w:p>
    <w:p w14:paraId="3F8C82FD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</w:p>
    <w:p w14:paraId="0C8A0864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  <w:t xml:space="preserve">DECLARA BAJO SU RESPONSABILIDAD </w:t>
      </w:r>
      <w:r w:rsidRPr="00C81F5B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vertAlign w:val="superscript"/>
          <w:lang w:eastAsia="es-ES"/>
        </w:rPr>
        <w:footnoteReference w:id="1"/>
      </w:r>
    </w:p>
    <w:p w14:paraId="2670AE0F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</w:pPr>
    </w:p>
    <w:p w14:paraId="4BD24519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Que ostenta la representación de la empresa licitadora que presenta la oferta.</w:t>
      </w:r>
    </w:p>
    <w:p w14:paraId="5CB1AD24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14:paraId="274C2ED9" w14:textId="77777777" w:rsidR="00C81F5B" w:rsidRPr="00C81F5B" w:rsidRDefault="00C81F5B" w:rsidP="00C81F5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</w:pPr>
    </w:p>
    <w:p w14:paraId="30ADFC78" w14:textId="77777777" w:rsidR="00C81F5B" w:rsidRPr="00C81F5B" w:rsidRDefault="00C81F5B" w:rsidP="00C81F5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>Que la empresa licitadora que representa:</w:t>
      </w:r>
    </w:p>
    <w:p w14:paraId="1DBB65EE" w14:textId="77777777" w:rsidR="00C81F5B" w:rsidRPr="00C81F5B" w:rsidRDefault="00C81F5B" w:rsidP="00C81F5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</w:pPr>
    </w:p>
    <w:p w14:paraId="3942293D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Cumple:</w:t>
      </w:r>
    </w:p>
    <w:p w14:paraId="3A34D177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14:paraId="1754A6F0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14:paraId="2594FD76" w14:textId="77777777" w:rsidR="00C81F5B" w:rsidRPr="00C81F5B" w:rsidRDefault="00C81F5B" w:rsidP="00C81F5B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separate"/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t xml:space="preserve"> </w:t>
      </w:r>
      <w:r w:rsidRPr="00C81F5B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con la adecuada solvencia económica, financiera y técnica</w:t>
      </w:r>
    </w:p>
    <w:p w14:paraId="5FCC5B27" w14:textId="77777777" w:rsidR="00C81F5B" w:rsidRPr="00C81F5B" w:rsidRDefault="00C81F5B" w:rsidP="00C81F5B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separate"/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C81F5B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 se basa en las capacidades de otras entidades para acreditar la solvencia necesaria para suscribir este contrato </w:t>
      </w:r>
      <w:r w:rsidRPr="00C81F5B">
        <w:rPr>
          <w:rFonts w:ascii="Verdana" w:eastAsia="Times New Roman" w:hAnsi="Verdana" w:cs="Arial"/>
          <w:b/>
          <w:color w:val="000000"/>
          <w:sz w:val="20"/>
          <w:szCs w:val="20"/>
          <w:vertAlign w:val="superscript"/>
          <w:lang w:eastAsia="ca-ES"/>
        </w:rPr>
        <w:footnoteReference w:id="2"/>
      </w:r>
    </w:p>
    <w:p w14:paraId="3DD1C55A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14:paraId="338CF3E6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Está en posesión de las autorizaciones necesarias para ejercer la actividad.</w:t>
      </w:r>
    </w:p>
    <w:p w14:paraId="41758F1A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14:paraId="55FFBC66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No esta incursa en prohibición de contratar</w:t>
      </w:r>
      <w:r w:rsidRPr="00C81F5B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con la Administración establecidas en el art. 71 de la LCSP.</w:t>
      </w:r>
    </w:p>
    <w:p w14:paraId="4EEB7ABB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3AD0446E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62DE0A66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7B41CE1B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Cumple</w:t>
      </w:r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y se compromete a cumplir los principios éticos y reglas de conducta, asumiendo las responsabilidades de su incumplimiento.</w:t>
      </w:r>
    </w:p>
    <w:p w14:paraId="268CE6F5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0685164E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3AB564E2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5BEC14EE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0AEBDEB5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15CB7CFB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 xml:space="preserve">Durante la ejecución del contrato, se </w:t>
      </w:r>
      <w:proofErr w:type="gramStart"/>
      <w:r w:rsidRPr="00C81F5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efectuaran</w:t>
      </w:r>
      <w:proofErr w:type="gramEnd"/>
      <w:r w:rsidRPr="00C81F5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 xml:space="preserve"> debidamente los pagos a las empresas subcontratadas o proveedores derivados de la ejecución del servicio en el </w:t>
      </w:r>
      <w:r w:rsidRPr="00C81F5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lastRenderedPageBreak/>
        <w:t xml:space="preserve">plazo previsto en la </w:t>
      </w:r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Ley 3/2004, de 29 de diciembre, por la que se establecen medidas de lucha contra la morosidad de las operaciones comerciales.</w:t>
      </w:r>
    </w:p>
    <w:p w14:paraId="3A8657A4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EDCF9BB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>Que la entidad que representa, sus empresas filiales u otras:</w:t>
      </w:r>
    </w:p>
    <w:p w14:paraId="0E655BE5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14:paraId="61831550" w14:textId="77777777" w:rsidR="00C81F5B" w:rsidRPr="00C81F5B" w:rsidRDefault="00C81F5B" w:rsidP="00C81F5B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separate"/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C81F5B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7CD595F2" w14:textId="77777777" w:rsidR="00C81F5B" w:rsidRPr="00C81F5B" w:rsidRDefault="00C81F5B" w:rsidP="00C81F5B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14:paraId="28E656BB" w14:textId="77777777" w:rsidR="00C81F5B" w:rsidRPr="00C81F5B" w:rsidRDefault="00C81F5B" w:rsidP="00C81F5B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separate"/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t xml:space="preserve"> </w:t>
      </w:r>
      <w:r w:rsidRPr="00C81F5B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279A1A7A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DF68C4A" w14:textId="77777777" w:rsidR="00C81F5B" w:rsidRPr="00C81F5B" w:rsidRDefault="00C81F5B" w:rsidP="00C81F5B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separate"/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C81F5B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t xml:space="preserve"> </w:t>
      </w:r>
      <w:r w:rsidRPr="00C81F5B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Cumple las obligaciones legales en materia de igualdad efectiva de mujeres y hombres.  </w:t>
      </w:r>
    </w:p>
    <w:p w14:paraId="5670E825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486B78C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7F3C431B" w14:textId="77777777" w:rsidR="00C81F5B" w:rsidRPr="00C81F5B" w:rsidRDefault="00C81F5B" w:rsidP="00C81F5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45E76D6D" w14:textId="77777777" w:rsidR="00C81F5B" w:rsidRPr="00C81F5B" w:rsidRDefault="00C81F5B" w:rsidP="00C81F5B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ja-JP"/>
        </w:rPr>
      </w:pPr>
    </w:p>
    <w:p w14:paraId="5A5DC9EF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</w:pPr>
      <w:r w:rsidRPr="00C81F5B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>Declara bajo su responsabilidad: que reconoce que falsear esta declaración comportará la imposición de penalidades y si aplica la resolución del contrato</w:t>
      </w:r>
      <w:r w:rsidRPr="00C81F5B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>.</w:t>
      </w:r>
    </w:p>
    <w:p w14:paraId="5B18BFC6" w14:textId="77777777" w:rsidR="00C81F5B" w:rsidRPr="00C81F5B" w:rsidRDefault="00C81F5B" w:rsidP="00C81F5B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ja-JP"/>
        </w:rPr>
      </w:pPr>
    </w:p>
    <w:p w14:paraId="5F81E29F" w14:textId="77777777" w:rsidR="00C81F5B" w:rsidRPr="00C81F5B" w:rsidRDefault="00C81F5B" w:rsidP="00C81F5B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ja-JP"/>
        </w:rPr>
      </w:pPr>
    </w:p>
    <w:p w14:paraId="14DFE9D9" w14:textId="77777777" w:rsidR="00C81F5B" w:rsidRPr="00C81F5B" w:rsidRDefault="00C81F5B" w:rsidP="00C81F5B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ja-JP"/>
        </w:rPr>
      </w:pPr>
    </w:p>
    <w:p w14:paraId="6D1AD583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397DFED2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Y a los efectos oportunos, se firma la presente declaración responsable, a ............ de .................. ... de ............</w:t>
      </w:r>
    </w:p>
    <w:p w14:paraId="31A59E6C" w14:textId="77777777" w:rsidR="00C81F5B" w:rsidRPr="00C81F5B" w:rsidRDefault="00C81F5B" w:rsidP="00C81F5B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39BB70CC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Firma</w:t>
      </w:r>
    </w:p>
    <w:p w14:paraId="66E31A99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1804D47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222173A3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85DFBB1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88DC071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11C94BC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0829011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6BDDB69D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3B3938E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B30856E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F7B9471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22FA97D5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29F859F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CD5E3ED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495D9A8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3CBFBB7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38474B9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B7E9D7E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36CE522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39F14A8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8E83990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FF51C90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9556C38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</w:pP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lastRenderedPageBreak/>
        <w:t xml:space="preserve">ANEXO </w:t>
      </w:r>
      <w:proofErr w:type="spellStart"/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>Nº</w:t>
      </w:r>
      <w:proofErr w:type="spellEnd"/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>.</w:t>
      </w:r>
      <w:r w:rsidRPr="00C81F5B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es-ES"/>
        </w:rPr>
        <w:t> </w:t>
      </w: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>2</w:t>
      </w:r>
    </w:p>
    <w:p w14:paraId="6D258B1D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u w:val="single"/>
          <w:lang w:eastAsia="es-ES"/>
        </w:rPr>
        <w:t>PROPUESTA ECONÓMICA Y OTROS CRITERIOS EVALUABLES AUTOMÁTICAMENTE</w:t>
      </w:r>
    </w:p>
    <w:p w14:paraId="5456D184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i/>
          <w:iCs/>
          <w:color w:val="000000"/>
          <w:sz w:val="20"/>
          <w:szCs w:val="20"/>
          <w:lang w:eastAsia="es-ES"/>
        </w:rPr>
        <w:t> </w:t>
      </w:r>
    </w:p>
    <w:p w14:paraId="21B0AA11" w14:textId="77777777" w:rsidR="00C81F5B" w:rsidRPr="00C81F5B" w:rsidRDefault="00C81F5B" w:rsidP="00C81F5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El Sr./Sra. .............................., con DNI </w:t>
      </w:r>
      <w:proofErr w:type="spellStart"/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núm</w:t>
      </w:r>
      <w:proofErr w:type="spellEnd"/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…….</w:t>
      </w:r>
      <w:proofErr w:type="gramEnd"/>
      <w:r w:rsidRPr="00C81F5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11792459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</w:p>
    <w:p w14:paraId="6F741976" w14:textId="77777777" w:rsidR="00C81F5B" w:rsidRPr="00C81F5B" w:rsidRDefault="00C81F5B" w:rsidP="00C81F5B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ca-ES" w:eastAsia="es-ES"/>
        </w:rPr>
      </w:pPr>
      <w:r w:rsidRPr="00C81F5B">
        <w:rPr>
          <w:rFonts w:ascii="Verdana" w:eastAsia="Times New Roman" w:hAnsi="Verdana" w:cs="Arial"/>
          <w:b/>
          <w:sz w:val="20"/>
          <w:szCs w:val="20"/>
          <w:lang w:val="ca-ES" w:eastAsia="es-ES"/>
        </w:rPr>
        <w:t>1.- PROPUESTA ECONÓMICA:</w:t>
      </w:r>
    </w:p>
    <w:p w14:paraId="5401A75F" w14:textId="77777777" w:rsidR="00C81F5B" w:rsidRPr="00C81F5B" w:rsidRDefault="00C81F5B" w:rsidP="00C81F5B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ca-ES" w:eastAsia="es-ES"/>
        </w:rPr>
      </w:pPr>
    </w:p>
    <w:tbl>
      <w:tblPr>
        <w:tblW w:w="99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6"/>
        <w:gridCol w:w="2693"/>
        <w:gridCol w:w="3544"/>
      </w:tblGrid>
      <w:tr w:rsidR="00C81F5B" w:rsidRPr="00C81F5B" w14:paraId="4751A62D" w14:textId="77777777" w:rsidTr="005C1D28">
        <w:trPr>
          <w:trHeight w:val="1138"/>
          <w:jc w:val="center"/>
        </w:trPr>
        <w:tc>
          <w:tcPr>
            <w:tcW w:w="36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5E7EC9BE" w14:textId="77777777" w:rsidR="00C81F5B" w:rsidRPr="00C81F5B" w:rsidRDefault="00C81F5B" w:rsidP="00C81F5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CONCEPTO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10E5CE2" w14:textId="77777777" w:rsidR="00C81F5B" w:rsidRPr="00C81F5B" w:rsidRDefault="00C81F5B" w:rsidP="00C81F5B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</w:p>
          <w:p w14:paraId="5F0E224A" w14:textId="77777777" w:rsidR="00C81F5B" w:rsidRPr="00C81F5B" w:rsidRDefault="00C81F5B" w:rsidP="00C81F5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PRESUPUESTO OFERTADO POR 3 AÑOS DE CONTRATO</w:t>
            </w:r>
          </w:p>
          <w:p w14:paraId="3C466911" w14:textId="77777777" w:rsidR="00C81F5B" w:rsidRPr="00C81F5B" w:rsidRDefault="00C81F5B" w:rsidP="00C81F5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</w:p>
          <w:p w14:paraId="74399880" w14:textId="77777777" w:rsidR="00C81F5B" w:rsidRPr="00C81F5B" w:rsidRDefault="00C81F5B" w:rsidP="00C81F5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(IVA excluido)</w:t>
            </w:r>
          </w:p>
          <w:p w14:paraId="609C52D8" w14:textId="77777777" w:rsidR="00C81F5B" w:rsidRPr="00C81F5B" w:rsidRDefault="00C81F5B" w:rsidP="00C81F5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68231B7B" w14:textId="77777777" w:rsidR="00C81F5B" w:rsidRPr="00C81F5B" w:rsidRDefault="00C81F5B" w:rsidP="00C81F5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 xml:space="preserve">PRESUPUESTO MÁXIMO DE LICITACIÓN POR 3 AÑOS </w:t>
            </w:r>
          </w:p>
          <w:p w14:paraId="25E236EB" w14:textId="77777777" w:rsidR="00C81F5B" w:rsidRPr="00C81F5B" w:rsidRDefault="00C81F5B" w:rsidP="00C81F5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 xml:space="preserve">(estimación de </w:t>
            </w:r>
            <w:proofErr w:type="gramStart"/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116.000t)*</w:t>
            </w:r>
            <w:proofErr w:type="gramEnd"/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precio unitario</w:t>
            </w:r>
          </w:p>
          <w:p w14:paraId="7261AB29" w14:textId="77777777" w:rsidR="00C81F5B" w:rsidRPr="00C81F5B" w:rsidRDefault="00C81F5B" w:rsidP="00C81F5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</w:p>
          <w:p w14:paraId="27F04346" w14:textId="77777777" w:rsidR="00C81F5B" w:rsidRPr="00C81F5B" w:rsidRDefault="00C81F5B" w:rsidP="00C81F5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(IVA excluido)</w:t>
            </w:r>
          </w:p>
        </w:tc>
      </w:tr>
      <w:tr w:rsidR="00C81F5B" w:rsidRPr="00C81F5B" w14:paraId="6D4DD05E" w14:textId="77777777" w:rsidTr="005C1D28">
        <w:trPr>
          <w:trHeight w:val="992"/>
          <w:jc w:val="center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0ECB5" w14:textId="77777777" w:rsidR="00C81F5B" w:rsidRPr="00C81F5B" w:rsidRDefault="00C81F5B" w:rsidP="00C81F5B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</w:p>
          <w:p w14:paraId="7B65A5DB" w14:textId="77777777" w:rsidR="00C81F5B" w:rsidRPr="00C81F5B" w:rsidRDefault="00C81F5B" w:rsidP="00C81F5B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 xml:space="preserve">Servicio de gestión de tierras y escombros de las </w:t>
            </w:r>
            <w:proofErr w:type="spellStart"/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deixalleries</w:t>
            </w:r>
            <w:proofErr w:type="spellEnd"/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 xml:space="preserve"> del Área Metropolitana de Barcelona.</w:t>
            </w:r>
          </w:p>
          <w:p w14:paraId="0598B50E" w14:textId="77777777" w:rsidR="00C81F5B" w:rsidRPr="00C81F5B" w:rsidRDefault="00C81F5B" w:rsidP="00C81F5B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</w:p>
          <w:p w14:paraId="4E667C2E" w14:textId="77777777" w:rsidR="00C81F5B" w:rsidRPr="00C81F5B" w:rsidRDefault="00C81F5B" w:rsidP="00C81F5B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BCFD" w14:textId="77777777" w:rsidR="00C81F5B" w:rsidRPr="00C81F5B" w:rsidRDefault="00C81F5B" w:rsidP="00C81F5B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16"/>
                <w:szCs w:val="16"/>
                <w:lang w:val="es-ES_tradnl" w:eastAsia="es-ES"/>
              </w:rPr>
            </w:pPr>
            <w:r w:rsidRPr="00C81F5B">
              <w:rPr>
                <w:rFonts w:ascii="Verdana" w:eastAsia="Times New Roman" w:hAnsi="Verdana" w:cs="Arial"/>
                <w:color w:val="000000"/>
                <w:sz w:val="16"/>
                <w:szCs w:val="16"/>
                <w:lang w:val="es-ES_tradnl" w:eastAsia="es-ES"/>
              </w:rPr>
              <w:t>.-€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D0C4E" w14:textId="77777777" w:rsidR="00C81F5B" w:rsidRPr="00C81F5B" w:rsidRDefault="00C81F5B" w:rsidP="00C81F5B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</w:pPr>
            <w:r w:rsidRPr="00C81F5B">
              <w:rPr>
                <w:rFonts w:ascii="Verdana" w:eastAsia="Calibri" w:hAnsi="Verdana" w:cs="Times New Roman"/>
                <w:b/>
                <w:bCs/>
                <w:sz w:val="20"/>
                <w:szCs w:val="20"/>
                <w:lang w:val="ca-ES"/>
              </w:rPr>
              <w:t>945.400,00</w:t>
            </w:r>
            <w:r w:rsidRPr="00C81F5B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val="es-ES_tradnl" w:eastAsia="es-ES"/>
              </w:rPr>
              <w:t>.-€</w:t>
            </w:r>
          </w:p>
        </w:tc>
      </w:tr>
    </w:tbl>
    <w:p w14:paraId="5D3FA3A7" w14:textId="77777777" w:rsidR="00C81F5B" w:rsidRPr="00C81F5B" w:rsidRDefault="00C81F5B" w:rsidP="00C81F5B">
      <w:pPr>
        <w:overflowPunct w:val="0"/>
        <w:autoSpaceDE w:val="0"/>
        <w:autoSpaceDN w:val="0"/>
        <w:adjustRightInd w:val="0"/>
        <w:spacing w:after="120" w:line="240" w:lineRule="auto"/>
        <w:ind w:left="283"/>
        <w:jc w:val="center"/>
        <w:textAlignment w:val="baseline"/>
        <w:rPr>
          <w:rFonts w:ascii="Verdana" w:eastAsia="Times New Roman" w:hAnsi="Verdana" w:cs="Verdana"/>
          <w:sz w:val="20"/>
          <w:szCs w:val="20"/>
          <w:lang w:eastAsia="es-ES"/>
        </w:rPr>
      </w:pPr>
    </w:p>
    <w:p w14:paraId="6D762118" w14:textId="77777777" w:rsidR="00C81F5B" w:rsidRPr="00C81F5B" w:rsidRDefault="00C81F5B" w:rsidP="00C81F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Verdana"/>
          <w:b/>
          <w:sz w:val="20"/>
          <w:szCs w:val="20"/>
          <w:lang w:eastAsia="es-ES"/>
        </w:rPr>
      </w:pPr>
      <w:r w:rsidRPr="00C81F5B">
        <w:rPr>
          <w:rFonts w:ascii="Verdana" w:eastAsia="Times New Roman" w:hAnsi="Verdana" w:cs="Verdana"/>
          <w:b/>
          <w:sz w:val="20"/>
          <w:szCs w:val="20"/>
          <w:lang w:eastAsia="es-ES"/>
        </w:rPr>
        <w:t>1.1.- PRECIO UNITARIO:</w:t>
      </w:r>
    </w:p>
    <w:p w14:paraId="67E09758" w14:textId="77777777" w:rsidR="00C81F5B" w:rsidRPr="00C81F5B" w:rsidRDefault="00C81F5B" w:rsidP="00C81F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Verdana"/>
          <w:b/>
          <w:sz w:val="20"/>
          <w:szCs w:val="20"/>
          <w:lang w:eastAsia="es-ES"/>
        </w:rPr>
      </w:pPr>
    </w:p>
    <w:tbl>
      <w:tblPr>
        <w:tblW w:w="8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3"/>
        <w:gridCol w:w="1561"/>
        <w:gridCol w:w="3433"/>
        <w:gridCol w:w="1546"/>
      </w:tblGrid>
      <w:tr w:rsidR="00C81F5B" w:rsidRPr="00C81F5B" w14:paraId="7184350A" w14:textId="77777777" w:rsidTr="00C81F5B">
        <w:trPr>
          <w:trHeight w:val="334"/>
          <w:jc w:val="center"/>
        </w:trPr>
        <w:tc>
          <w:tcPr>
            <w:tcW w:w="2163" w:type="dxa"/>
            <w:shd w:val="clear" w:color="auto" w:fill="D9D9D9"/>
            <w:vAlign w:val="center"/>
          </w:tcPr>
          <w:p w14:paraId="2E1AEE1A" w14:textId="77777777" w:rsidR="00C81F5B" w:rsidRPr="00C81F5B" w:rsidRDefault="00C81F5B" w:rsidP="00C81F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</w:pPr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>CONCEPTO</w:t>
            </w:r>
          </w:p>
        </w:tc>
        <w:tc>
          <w:tcPr>
            <w:tcW w:w="1561" w:type="dxa"/>
            <w:shd w:val="clear" w:color="auto" w:fill="D9D9D9"/>
            <w:vAlign w:val="center"/>
          </w:tcPr>
          <w:p w14:paraId="5A2D1AD5" w14:textId="77777777" w:rsidR="00C81F5B" w:rsidRPr="00C81F5B" w:rsidRDefault="00C81F5B" w:rsidP="00C81F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</w:pPr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>CANTIDAD</w:t>
            </w:r>
          </w:p>
        </w:tc>
        <w:tc>
          <w:tcPr>
            <w:tcW w:w="3433" w:type="dxa"/>
            <w:shd w:val="clear" w:color="auto" w:fill="D9D9D9"/>
            <w:vAlign w:val="center"/>
          </w:tcPr>
          <w:p w14:paraId="0F6B50D9" w14:textId="77777777" w:rsidR="00C81F5B" w:rsidRPr="00C81F5B" w:rsidRDefault="00C81F5B" w:rsidP="00C81F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</w:pPr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>PRECIO UNITARIO OFERTADO</w:t>
            </w:r>
          </w:p>
          <w:p w14:paraId="230944CA" w14:textId="77777777" w:rsidR="00C81F5B" w:rsidRPr="00C81F5B" w:rsidRDefault="00C81F5B" w:rsidP="00C81F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</w:pPr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>(€/</w:t>
            </w:r>
            <w:proofErr w:type="spellStart"/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>Tn</w:t>
            </w:r>
            <w:proofErr w:type="spellEnd"/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 xml:space="preserve"> IVA excluido)</w:t>
            </w:r>
          </w:p>
        </w:tc>
        <w:tc>
          <w:tcPr>
            <w:tcW w:w="1546" w:type="dxa"/>
            <w:shd w:val="clear" w:color="auto" w:fill="D9D9D9"/>
            <w:vAlign w:val="center"/>
          </w:tcPr>
          <w:p w14:paraId="35A0B673" w14:textId="77777777" w:rsidR="00C81F5B" w:rsidRPr="00C81F5B" w:rsidRDefault="00C81F5B" w:rsidP="00C81F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</w:pPr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>PRECIO MÁXIMO (€/</w:t>
            </w:r>
            <w:proofErr w:type="spellStart"/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>Tn</w:t>
            </w:r>
            <w:proofErr w:type="spellEnd"/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 xml:space="preserve"> IVA excluido)</w:t>
            </w:r>
          </w:p>
        </w:tc>
      </w:tr>
      <w:tr w:rsidR="00C81F5B" w:rsidRPr="00C81F5B" w14:paraId="0F357799" w14:textId="77777777" w:rsidTr="005C1D28">
        <w:trPr>
          <w:trHeight w:val="334"/>
          <w:jc w:val="center"/>
        </w:trPr>
        <w:tc>
          <w:tcPr>
            <w:tcW w:w="2163" w:type="dxa"/>
            <w:shd w:val="clear" w:color="auto" w:fill="auto"/>
            <w:vAlign w:val="center"/>
          </w:tcPr>
          <w:p w14:paraId="77F3A39C" w14:textId="77777777" w:rsidR="00C81F5B" w:rsidRPr="00C81F5B" w:rsidRDefault="00C81F5B" w:rsidP="00C81F5B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</w:pPr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 xml:space="preserve">Gestión del residuo tierra y escombro 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58D895ED" w14:textId="77777777" w:rsidR="00C81F5B" w:rsidRPr="00C81F5B" w:rsidRDefault="00C81F5B" w:rsidP="00C81F5B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Verdana" w:eastAsia="Times New Roman" w:hAnsi="Verdana" w:cs="Verdana"/>
                <w:sz w:val="16"/>
                <w:szCs w:val="16"/>
                <w:lang w:eastAsia="es-ES"/>
              </w:rPr>
            </w:pPr>
            <w:r w:rsidRPr="00C81F5B">
              <w:rPr>
                <w:rFonts w:ascii="Verdana" w:eastAsia="Times New Roman" w:hAnsi="Verdana" w:cs="Verdana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3433" w:type="dxa"/>
            <w:shd w:val="clear" w:color="auto" w:fill="auto"/>
            <w:vAlign w:val="center"/>
          </w:tcPr>
          <w:p w14:paraId="07FC817D" w14:textId="77777777" w:rsidR="00C81F5B" w:rsidRPr="00C81F5B" w:rsidRDefault="00C81F5B" w:rsidP="00C81F5B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Verdana" w:eastAsia="Times New Roman" w:hAnsi="Verdana" w:cs="Verdana"/>
                <w:sz w:val="16"/>
                <w:szCs w:val="16"/>
                <w:lang w:eastAsia="es-ES"/>
              </w:rPr>
            </w:pPr>
            <w:r w:rsidRPr="00C81F5B">
              <w:rPr>
                <w:rFonts w:ascii="Verdana" w:eastAsia="Times New Roman" w:hAnsi="Verdana" w:cs="Verdana"/>
                <w:sz w:val="16"/>
                <w:szCs w:val="16"/>
                <w:lang w:eastAsia="es-ES"/>
              </w:rPr>
              <w:t>……-€/tonelada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7D004A75" w14:textId="77777777" w:rsidR="00C81F5B" w:rsidRPr="00C81F5B" w:rsidRDefault="00C81F5B" w:rsidP="00C81F5B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</w:pPr>
            <w:r w:rsidRPr="00C81F5B">
              <w:rPr>
                <w:rFonts w:ascii="Verdana" w:eastAsia="Times New Roman" w:hAnsi="Verdana" w:cs="Verdana"/>
                <w:b/>
                <w:sz w:val="16"/>
                <w:szCs w:val="16"/>
                <w:lang w:eastAsia="es-ES"/>
              </w:rPr>
              <w:t>8,15.-€/t</w:t>
            </w:r>
          </w:p>
        </w:tc>
      </w:tr>
    </w:tbl>
    <w:p w14:paraId="1139DD43" w14:textId="77777777" w:rsidR="00C81F5B" w:rsidRPr="00C81F5B" w:rsidRDefault="00C81F5B" w:rsidP="00C81F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val="ca-ES" w:eastAsia="es-ES"/>
        </w:rPr>
      </w:pPr>
    </w:p>
    <w:p w14:paraId="73E9FB0D" w14:textId="77777777" w:rsidR="00C81F5B" w:rsidRPr="00C81F5B" w:rsidRDefault="00C81F5B" w:rsidP="00C81F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Cs/>
          <w:color w:val="000000"/>
          <w:sz w:val="16"/>
          <w:szCs w:val="16"/>
          <w:lang w:val="es-ES_tradnl" w:eastAsia="es-ES"/>
        </w:rPr>
      </w:pPr>
      <w:r w:rsidRPr="00C81F5B">
        <w:rPr>
          <w:rFonts w:ascii="Verdana" w:eastAsia="Times New Roman" w:hAnsi="Verdana" w:cs="Arial"/>
          <w:iCs/>
          <w:color w:val="000000"/>
          <w:sz w:val="16"/>
          <w:szCs w:val="16"/>
          <w:lang w:val="es-ES_tradnl" w:eastAsia="es-ES"/>
        </w:rPr>
        <w:t>Para la valoración de la oferta económica, en caso de error en el cálculo del importe total de la oferta, prevalecerán los precios unitarios, volviéndose a calcular este importe total en base a estos precios unitarios. Estos precios unitarios serán los vinculantes a efectos del contrato, y no el importe total de la oferta económica.</w:t>
      </w:r>
    </w:p>
    <w:p w14:paraId="725105E6" w14:textId="77777777" w:rsidR="00C81F5B" w:rsidRPr="00C81F5B" w:rsidRDefault="00C81F5B" w:rsidP="00C81F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Cs/>
          <w:color w:val="000000"/>
          <w:sz w:val="16"/>
          <w:szCs w:val="16"/>
          <w:lang w:val="es-ES_tradnl" w:eastAsia="es-ES"/>
        </w:rPr>
      </w:pPr>
    </w:p>
    <w:p w14:paraId="295C4337" w14:textId="77777777" w:rsidR="00C81F5B" w:rsidRPr="00C81F5B" w:rsidRDefault="00C81F5B" w:rsidP="00C81F5B">
      <w:pPr>
        <w:overflowPunct w:val="0"/>
        <w:autoSpaceDE w:val="0"/>
        <w:autoSpaceDN w:val="0"/>
        <w:adjustRightInd w:val="0"/>
        <w:spacing w:after="0" w:line="240" w:lineRule="auto"/>
        <w:ind w:right="-568"/>
        <w:jc w:val="both"/>
        <w:textAlignment w:val="baseline"/>
        <w:rPr>
          <w:rFonts w:ascii="Verdana" w:eastAsia="Times New Roman" w:hAnsi="Verdana" w:cs="Verdana"/>
          <w:b/>
          <w:sz w:val="20"/>
          <w:szCs w:val="20"/>
          <w:u w:val="single"/>
          <w:lang w:eastAsia="es-ES"/>
        </w:rPr>
      </w:pPr>
      <w:r w:rsidRPr="00C81F5B">
        <w:rPr>
          <w:rFonts w:ascii="Verdana" w:eastAsia="Yu Mincho" w:hAnsi="Verdana" w:cs="Times New Roman"/>
          <w:sz w:val="20"/>
          <w:szCs w:val="20"/>
          <w:lang w:eastAsia="ja-JP"/>
        </w:rPr>
        <w:t>En este total no se tendrá en cuenta el canon o impuesto que pueda surgir de la aplicación de la normativa y/o las ordenanzas fiscales por la gestión de este residuo.</w:t>
      </w:r>
    </w:p>
    <w:p w14:paraId="538B55CB" w14:textId="77777777" w:rsidR="00C81F5B" w:rsidRPr="00C81F5B" w:rsidRDefault="00C81F5B" w:rsidP="00C81F5B">
      <w:pPr>
        <w:spacing w:after="20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</w:p>
    <w:p w14:paraId="23672B28" w14:textId="77777777" w:rsidR="00C81F5B" w:rsidRPr="00C81F5B" w:rsidRDefault="00C81F5B" w:rsidP="00C81F5B">
      <w:pPr>
        <w:spacing w:after="20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  <w:r w:rsidRPr="00C81F5B">
        <w:rPr>
          <w:rFonts w:ascii="Verdana" w:eastAsia="Calibri" w:hAnsi="Verdana" w:cs="Calibri"/>
          <w:b/>
          <w:sz w:val="20"/>
          <w:szCs w:val="20"/>
        </w:rPr>
        <w:t xml:space="preserve">2. TIEMPO DE ESPERA DE ACCESO A LA PLANTA. </w:t>
      </w:r>
    </w:p>
    <w:p w14:paraId="47EF7246" w14:textId="77777777" w:rsidR="00C81F5B" w:rsidRPr="00C81F5B" w:rsidRDefault="00C81F5B" w:rsidP="00C81F5B">
      <w:pPr>
        <w:suppressAutoHyphens/>
        <w:spacing w:after="0" w:line="276" w:lineRule="auto"/>
        <w:rPr>
          <w:rFonts w:ascii="Verdana" w:eastAsia="Times New Roman" w:hAnsi="Verdana" w:cs="Times New Roman"/>
          <w:sz w:val="20"/>
          <w:szCs w:val="20"/>
          <w:lang w:val="es-ES_tradnl" w:eastAsia="ca-ES"/>
        </w:rPr>
      </w:pPr>
      <w:r w:rsidRPr="00C81F5B">
        <w:rPr>
          <w:rFonts w:ascii="Verdana" w:eastAsia="Calibri" w:hAnsi="Verdana" w:cs="Times New Roman"/>
          <w:sz w:val="20"/>
          <w:lang w:val="es-ES_tradnl"/>
        </w:rPr>
        <w:t>Se valorará positivamente la reducción del tiempo de espera de acceso a la planta de tratamiento:</w:t>
      </w:r>
    </w:p>
    <w:p w14:paraId="47FFD1FA" w14:textId="77777777" w:rsidR="00C81F5B" w:rsidRPr="00C81F5B" w:rsidRDefault="00C81F5B" w:rsidP="00C81F5B">
      <w:pPr>
        <w:suppressAutoHyphens/>
        <w:spacing w:after="0" w:line="276" w:lineRule="auto"/>
        <w:rPr>
          <w:rFonts w:ascii="Verdana" w:eastAsia="Times New Roman" w:hAnsi="Verdana" w:cs="Times New Roman"/>
          <w:sz w:val="20"/>
          <w:szCs w:val="20"/>
          <w:lang w:val="ca-ES" w:eastAsia="ca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1"/>
        <w:gridCol w:w="4960"/>
        <w:gridCol w:w="1553"/>
      </w:tblGrid>
      <w:tr w:rsidR="00C81F5B" w:rsidRPr="00C81F5B" w14:paraId="581F7651" w14:textId="77777777" w:rsidTr="005C1D28">
        <w:trPr>
          <w:trHeight w:val="300"/>
          <w:jc w:val="center"/>
        </w:trPr>
        <w:tc>
          <w:tcPr>
            <w:tcW w:w="1166" w:type="pct"/>
            <w:shd w:val="clear" w:color="auto" w:fill="BFBFBF"/>
            <w:noWrap/>
            <w:vAlign w:val="center"/>
            <w:hideMark/>
          </w:tcPr>
          <w:p w14:paraId="3C2748E6" w14:textId="77777777" w:rsidR="00C81F5B" w:rsidRPr="00C81F5B" w:rsidRDefault="00C81F5B" w:rsidP="00C81F5B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val="es-ES_tradnl" w:eastAsia="ca-ES"/>
              </w:rPr>
              <w:t>Criterio de valoración</w:t>
            </w:r>
          </w:p>
        </w:tc>
        <w:tc>
          <w:tcPr>
            <w:tcW w:w="2920" w:type="pct"/>
            <w:shd w:val="clear" w:color="auto" w:fill="BFBFBF"/>
            <w:vAlign w:val="center"/>
            <w:hideMark/>
          </w:tcPr>
          <w:p w14:paraId="4A247AAB" w14:textId="77777777" w:rsidR="00C81F5B" w:rsidRPr="00C81F5B" w:rsidRDefault="00C81F5B" w:rsidP="00C81F5B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val="es-ES_tradnl" w:eastAsia="ca-ES"/>
              </w:rPr>
              <w:t>Modalidad de valoración</w:t>
            </w:r>
          </w:p>
        </w:tc>
        <w:tc>
          <w:tcPr>
            <w:tcW w:w="914" w:type="pct"/>
            <w:shd w:val="clear" w:color="auto" w:fill="BFBFBF"/>
            <w:vAlign w:val="center"/>
          </w:tcPr>
          <w:p w14:paraId="7482C729" w14:textId="77777777" w:rsidR="00C81F5B" w:rsidRPr="00C81F5B" w:rsidRDefault="00C81F5B" w:rsidP="00C81F5B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highlight w:val="yellow"/>
                <w:lang w:val="es-ES_tradnl" w:eastAsia="ca-ES"/>
              </w:rPr>
            </w:pPr>
            <w:r w:rsidRPr="00C81F5B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val="es-ES_tradnl" w:eastAsia="ca-ES"/>
              </w:rPr>
              <w:t>Marcar con una X</w:t>
            </w:r>
          </w:p>
        </w:tc>
      </w:tr>
      <w:tr w:rsidR="00C81F5B" w:rsidRPr="00C81F5B" w14:paraId="4C775624" w14:textId="77777777" w:rsidTr="005C1D28">
        <w:trPr>
          <w:trHeight w:val="504"/>
          <w:jc w:val="center"/>
        </w:trPr>
        <w:tc>
          <w:tcPr>
            <w:tcW w:w="1166" w:type="pct"/>
            <w:vMerge w:val="restart"/>
            <w:shd w:val="clear" w:color="auto" w:fill="auto"/>
            <w:noWrap/>
            <w:vAlign w:val="center"/>
          </w:tcPr>
          <w:p w14:paraId="4A0AD62B" w14:textId="77777777" w:rsidR="00C81F5B" w:rsidRPr="00C81F5B" w:rsidRDefault="00C81F5B" w:rsidP="00C81F5B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Calibri"/>
                <w:color w:val="000000"/>
                <w:sz w:val="16"/>
                <w:szCs w:val="16"/>
                <w:lang w:val="es-ES_tradnl" w:eastAsia="ca-ES"/>
              </w:rPr>
              <w:t>Tiempo de espera de la planta de tratamiento</w:t>
            </w:r>
          </w:p>
        </w:tc>
        <w:tc>
          <w:tcPr>
            <w:tcW w:w="2920" w:type="pct"/>
            <w:shd w:val="clear" w:color="auto" w:fill="auto"/>
            <w:noWrap/>
            <w:vAlign w:val="center"/>
          </w:tcPr>
          <w:p w14:paraId="1CC71A2C" w14:textId="77777777" w:rsidR="00C81F5B" w:rsidRPr="00C81F5B" w:rsidRDefault="00C81F5B" w:rsidP="00C81F5B">
            <w:pPr>
              <w:suppressAutoHyphens/>
              <w:spacing w:after="0" w:line="276" w:lineRule="auto"/>
              <w:rPr>
                <w:rFonts w:ascii="Verdana" w:eastAsia="Times New Roman" w:hAnsi="Verdana" w:cs="Calibri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Calibri"/>
                <w:sz w:val="16"/>
                <w:szCs w:val="16"/>
                <w:lang w:val="es-ES_tradnl" w:eastAsia="ca-ES"/>
              </w:rPr>
              <w:t>Entre 0 y 10 minutos</w:t>
            </w:r>
          </w:p>
        </w:tc>
        <w:tc>
          <w:tcPr>
            <w:tcW w:w="914" w:type="pct"/>
            <w:vAlign w:val="center"/>
          </w:tcPr>
          <w:p w14:paraId="1D43C8B4" w14:textId="77777777" w:rsidR="00C81F5B" w:rsidRPr="00C81F5B" w:rsidRDefault="00C81F5B" w:rsidP="00C81F5B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highlight w:val="yellow"/>
                <w:lang w:val="es-ES_tradnl" w:eastAsia="ca-ES"/>
              </w:rPr>
            </w:pPr>
          </w:p>
        </w:tc>
      </w:tr>
      <w:tr w:rsidR="00C81F5B" w:rsidRPr="00C81F5B" w14:paraId="5C543749" w14:textId="77777777" w:rsidTr="005C1D28">
        <w:trPr>
          <w:trHeight w:val="504"/>
          <w:jc w:val="center"/>
        </w:trPr>
        <w:tc>
          <w:tcPr>
            <w:tcW w:w="1166" w:type="pct"/>
            <w:vMerge/>
            <w:shd w:val="clear" w:color="auto" w:fill="auto"/>
            <w:noWrap/>
            <w:vAlign w:val="center"/>
          </w:tcPr>
          <w:p w14:paraId="19307820" w14:textId="77777777" w:rsidR="00C81F5B" w:rsidRPr="00C81F5B" w:rsidRDefault="00C81F5B" w:rsidP="00C81F5B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val="es-ES_tradnl" w:eastAsia="ca-ES"/>
              </w:rPr>
            </w:pPr>
          </w:p>
        </w:tc>
        <w:tc>
          <w:tcPr>
            <w:tcW w:w="2920" w:type="pct"/>
            <w:shd w:val="clear" w:color="auto" w:fill="auto"/>
            <w:noWrap/>
            <w:vAlign w:val="center"/>
          </w:tcPr>
          <w:p w14:paraId="737D1D51" w14:textId="77777777" w:rsidR="00C81F5B" w:rsidRPr="00C81F5B" w:rsidRDefault="00C81F5B" w:rsidP="00C81F5B">
            <w:pPr>
              <w:suppressAutoHyphens/>
              <w:spacing w:after="0" w:line="276" w:lineRule="auto"/>
              <w:rPr>
                <w:rFonts w:ascii="Verdana" w:eastAsia="Times New Roman" w:hAnsi="Verdana" w:cs="Calibri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Calibri"/>
                <w:sz w:val="16"/>
                <w:szCs w:val="16"/>
                <w:lang w:val="es-ES_tradnl" w:eastAsia="ca-ES"/>
              </w:rPr>
              <w:t>Entre 10 y 20 minutos</w:t>
            </w:r>
          </w:p>
        </w:tc>
        <w:tc>
          <w:tcPr>
            <w:tcW w:w="914" w:type="pct"/>
            <w:vAlign w:val="center"/>
          </w:tcPr>
          <w:p w14:paraId="21DAA763" w14:textId="77777777" w:rsidR="00C81F5B" w:rsidRPr="00C81F5B" w:rsidRDefault="00C81F5B" w:rsidP="00C81F5B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val="es-ES_tradnl" w:eastAsia="ca-ES"/>
              </w:rPr>
            </w:pPr>
          </w:p>
        </w:tc>
      </w:tr>
      <w:tr w:rsidR="00C81F5B" w:rsidRPr="00C81F5B" w14:paraId="3CAC8DF9" w14:textId="77777777" w:rsidTr="005C1D28">
        <w:trPr>
          <w:trHeight w:val="542"/>
          <w:jc w:val="center"/>
        </w:trPr>
        <w:tc>
          <w:tcPr>
            <w:tcW w:w="1166" w:type="pct"/>
            <w:vMerge/>
            <w:shd w:val="clear" w:color="auto" w:fill="auto"/>
            <w:noWrap/>
            <w:vAlign w:val="center"/>
          </w:tcPr>
          <w:p w14:paraId="25D9DFCF" w14:textId="77777777" w:rsidR="00C81F5B" w:rsidRPr="00C81F5B" w:rsidRDefault="00C81F5B" w:rsidP="00C81F5B">
            <w:pPr>
              <w:suppressAutoHyphens/>
              <w:spacing w:after="0" w:line="276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val="es-ES_tradnl" w:eastAsia="ca-ES"/>
              </w:rPr>
            </w:pPr>
          </w:p>
        </w:tc>
        <w:tc>
          <w:tcPr>
            <w:tcW w:w="2920" w:type="pct"/>
            <w:shd w:val="clear" w:color="auto" w:fill="auto"/>
            <w:noWrap/>
            <w:vAlign w:val="center"/>
          </w:tcPr>
          <w:p w14:paraId="326BDE71" w14:textId="77777777" w:rsidR="00C81F5B" w:rsidRPr="00C81F5B" w:rsidRDefault="00C81F5B" w:rsidP="00C81F5B">
            <w:pPr>
              <w:suppressAutoHyphens/>
              <w:spacing w:after="0" w:line="276" w:lineRule="auto"/>
              <w:rPr>
                <w:rFonts w:ascii="Verdana" w:eastAsia="Times New Roman" w:hAnsi="Verdana" w:cs="Calibri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Calibri"/>
                <w:sz w:val="16"/>
                <w:szCs w:val="16"/>
                <w:lang w:val="es-ES_tradnl" w:eastAsia="ca-ES"/>
              </w:rPr>
              <w:t>Entre 20 y 30 minutos</w:t>
            </w:r>
          </w:p>
        </w:tc>
        <w:tc>
          <w:tcPr>
            <w:tcW w:w="914" w:type="pct"/>
            <w:vAlign w:val="center"/>
          </w:tcPr>
          <w:p w14:paraId="6F417182" w14:textId="77777777" w:rsidR="00C81F5B" w:rsidRPr="00C81F5B" w:rsidRDefault="00C81F5B" w:rsidP="00C81F5B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val="es-ES_tradnl" w:eastAsia="ca-ES"/>
              </w:rPr>
            </w:pPr>
          </w:p>
        </w:tc>
      </w:tr>
    </w:tbl>
    <w:p w14:paraId="42CF6C23" w14:textId="77777777" w:rsidR="00C81F5B" w:rsidRPr="00C81F5B" w:rsidRDefault="00C81F5B" w:rsidP="00C81F5B">
      <w:pPr>
        <w:suppressAutoHyphens/>
        <w:spacing w:after="0" w:line="240" w:lineRule="auto"/>
        <w:rPr>
          <w:rFonts w:ascii="Verdana" w:eastAsia="Calibri" w:hAnsi="Verdana" w:cs="Times New Roman"/>
          <w:sz w:val="20"/>
          <w:szCs w:val="20"/>
          <w:lang w:val="ca-ES"/>
        </w:rPr>
      </w:pPr>
    </w:p>
    <w:p w14:paraId="2A745D06" w14:textId="77777777" w:rsidR="00C81F5B" w:rsidRPr="00C81F5B" w:rsidRDefault="00C81F5B" w:rsidP="00C81F5B">
      <w:pPr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szCs w:val="20"/>
        </w:rPr>
      </w:pPr>
    </w:p>
    <w:p w14:paraId="4D216EA5" w14:textId="77777777" w:rsidR="00C81F5B" w:rsidRPr="00C81F5B" w:rsidRDefault="00C81F5B" w:rsidP="00C81F5B">
      <w:pPr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szCs w:val="20"/>
        </w:rPr>
      </w:pPr>
      <w:r w:rsidRPr="00C81F5B">
        <w:rPr>
          <w:rFonts w:ascii="Verdana" w:eastAsia="Calibri" w:hAnsi="Verdana" w:cs="Calibri"/>
          <w:b/>
          <w:sz w:val="20"/>
          <w:szCs w:val="20"/>
        </w:rPr>
        <w:lastRenderedPageBreak/>
        <w:t xml:space="preserve">3. CRITERIOS AMBIENTALES. </w:t>
      </w:r>
    </w:p>
    <w:p w14:paraId="169E8404" w14:textId="77777777" w:rsidR="00C81F5B" w:rsidRPr="00C81F5B" w:rsidRDefault="00C81F5B" w:rsidP="00C81F5B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contextualSpacing/>
        <w:jc w:val="both"/>
        <w:textAlignment w:val="baseline"/>
        <w:rPr>
          <w:rFonts w:ascii="Verdana" w:eastAsia="Calibri" w:hAnsi="Verdana" w:cs="Times New Roman"/>
          <w:sz w:val="20"/>
          <w:szCs w:val="20"/>
          <w:u w:val="single"/>
          <w:lang w:val="es-ES_tradnl" w:eastAsia="ca-ES"/>
        </w:rPr>
      </w:pPr>
      <w:r w:rsidRPr="00C81F5B">
        <w:rPr>
          <w:rFonts w:ascii="Verdana" w:eastAsia="Calibri" w:hAnsi="Verdana" w:cs="Times New Roman"/>
          <w:sz w:val="20"/>
          <w:szCs w:val="20"/>
          <w:u w:val="single"/>
          <w:lang w:val="es-ES_tradnl" w:eastAsia="ca-ES"/>
        </w:rPr>
        <w:t>Proximidad</w:t>
      </w:r>
    </w:p>
    <w:p w14:paraId="5A3B3949" w14:textId="77777777" w:rsidR="00C81F5B" w:rsidRPr="00C81F5B" w:rsidRDefault="00C81F5B" w:rsidP="00C81F5B">
      <w:pPr>
        <w:suppressAutoHyphens/>
        <w:overflowPunct w:val="0"/>
        <w:autoSpaceDE w:val="0"/>
        <w:autoSpaceDN w:val="0"/>
        <w:adjustRightInd w:val="0"/>
        <w:spacing w:after="200" w:line="240" w:lineRule="auto"/>
        <w:ind w:left="360"/>
        <w:contextualSpacing/>
        <w:jc w:val="both"/>
        <w:textAlignment w:val="baseline"/>
        <w:rPr>
          <w:rFonts w:ascii="Verdana" w:eastAsia="Calibri" w:hAnsi="Verdana" w:cs="Times New Roman"/>
          <w:sz w:val="20"/>
          <w:szCs w:val="20"/>
          <w:lang w:val="es-ES_tradnl" w:eastAsia="ca-ES"/>
        </w:rPr>
      </w:pPr>
      <w:r w:rsidRPr="00C81F5B">
        <w:rPr>
          <w:rFonts w:ascii="Verdana" w:eastAsia="Calibri" w:hAnsi="Verdana" w:cs="Times New Roman"/>
          <w:sz w:val="20"/>
          <w:szCs w:val="20"/>
          <w:lang w:val="es-ES_tradnl" w:eastAsia="ca-ES"/>
        </w:rPr>
        <w:br/>
        <w:t>Se valorará la calidad ambiental de las emisiones de CO2 por causa del desplazamiento a realizar por parte de los transportistas, en base a la distancia en la que esté la planta de gestión del núcleo de las instalaciones.</w:t>
      </w:r>
    </w:p>
    <w:p w14:paraId="2D118953" w14:textId="77777777" w:rsidR="00C81F5B" w:rsidRPr="00C81F5B" w:rsidRDefault="00C81F5B" w:rsidP="00C81F5B">
      <w:pPr>
        <w:suppressAutoHyphens/>
        <w:overflowPunct w:val="0"/>
        <w:autoSpaceDE w:val="0"/>
        <w:autoSpaceDN w:val="0"/>
        <w:adjustRightInd w:val="0"/>
        <w:spacing w:after="200" w:line="240" w:lineRule="auto"/>
        <w:ind w:left="360"/>
        <w:contextualSpacing/>
        <w:jc w:val="both"/>
        <w:textAlignment w:val="baseline"/>
        <w:rPr>
          <w:rFonts w:ascii="Verdana" w:eastAsia="Calibri" w:hAnsi="Verdana" w:cs="Times New Roman"/>
          <w:sz w:val="20"/>
          <w:szCs w:val="20"/>
          <w:lang w:val="es-ES_tradnl" w:eastAsia="ca-ES"/>
        </w:rPr>
      </w:pPr>
    </w:p>
    <w:tbl>
      <w:tblPr>
        <w:tblW w:w="887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2"/>
        <w:gridCol w:w="4252"/>
        <w:gridCol w:w="2452"/>
      </w:tblGrid>
      <w:tr w:rsidR="00C81F5B" w:rsidRPr="00C81F5B" w14:paraId="20EB30E3" w14:textId="77777777" w:rsidTr="005C1D28">
        <w:trPr>
          <w:trHeight w:val="326"/>
        </w:trPr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noWrap/>
            <w:vAlign w:val="center"/>
          </w:tcPr>
          <w:p w14:paraId="14CE0CE5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  <w:t>Criterio de Valoración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/>
            <w:noWrap/>
            <w:vAlign w:val="center"/>
          </w:tcPr>
          <w:p w14:paraId="3FD17B91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  <w:t>Modalidad de Valoración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</w:tcPr>
          <w:p w14:paraId="627E435D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  <w:t>Marcar con una X</w:t>
            </w:r>
          </w:p>
        </w:tc>
      </w:tr>
      <w:tr w:rsidR="00C81F5B" w:rsidRPr="00C81F5B" w14:paraId="1CC6A024" w14:textId="77777777" w:rsidTr="005C1D28">
        <w:trPr>
          <w:trHeight w:val="463"/>
        </w:trPr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F2FBB" w14:textId="77777777" w:rsidR="00C81F5B" w:rsidRPr="00C81F5B" w:rsidRDefault="00C81F5B" w:rsidP="00C81F5B">
            <w:pPr>
              <w:suppressAutoHyphens/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sz w:val="16"/>
                <w:szCs w:val="16"/>
                <w:lang w:val="es-ES_tradnl" w:eastAsia="ca-ES"/>
              </w:rPr>
              <w:t xml:space="preserve">distancia en kilómetros de la planta de gestión al núcleo de instalaciones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70CC6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 w:bidi="ks-Deva"/>
              </w:rPr>
              <w:t>Entre 0 km y 42 km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DAE0" w14:textId="77777777" w:rsidR="00C81F5B" w:rsidRPr="00C81F5B" w:rsidRDefault="00C81F5B" w:rsidP="00C81F5B">
            <w:pPr>
              <w:suppressAutoHyphens/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ca-ES"/>
              </w:rPr>
            </w:pPr>
          </w:p>
        </w:tc>
      </w:tr>
      <w:tr w:rsidR="00C81F5B" w:rsidRPr="00C81F5B" w14:paraId="749C98FD" w14:textId="77777777" w:rsidTr="005C1D28">
        <w:trPr>
          <w:trHeight w:val="512"/>
        </w:trPr>
        <w:tc>
          <w:tcPr>
            <w:tcW w:w="2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A339D" w14:textId="77777777" w:rsidR="00C81F5B" w:rsidRPr="00C81F5B" w:rsidRDefault="00C81F5B" w:rsidP="00C81F5B">
            <w:pPr>
              <w:suppressAutoHyphens/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ca-E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AB9CB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 w:bidi="ks-Deva"/>
              </w:rPr>
              <w:t>Entre 43 km y 60 km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7D95" w14:textId="77777777" w:rsidR="00C81F5B" w:rsidRPr="00C81F5B" w:rsidRDefault="00C81F5B" w:rsidP="00C81F5B">
            <w:pPr>
              <w:suppressAutoHyphens/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ca-ES"/>
              </w:rPr>
            </w:pPr>
          </w:p>
        </w:tc>
      </w:tr>
      <w:tr w:rsidR="00C81F5B" w:rsidRPr="00C81F5B" w14:paraId="11267806" w14:textId="77777777" w:rsidTr="005C1D28">
        <w:trPr>
          <w:trHeight w:val="517"/>
        </w:trPr>
        <w:tc>
          <w:tcPr>
            <w:tcW w:w="2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1646" w14:textId="77777777" w:rsidR="00C81F5B" w:rsidRPr="00C81F5B" w:rsidRDefault="00C81F5B" w:rsidP="00C81F5B">
            <w:pPr>
              <w:suppressAutoHyphens/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ca-E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158B8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 w:bidi="ks-Deva"/>
              </w:rPr>
              <w:t xml:space="preserve"> Entre 61 km y 80 km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43CA" w14:textId="77777777" w:rsidR="00C81F5B" w:rsidRPr="00C81F5B" w:rsidRDefault="00C81F5B" w:rsidP="00C81F5B">
            <w:pPr>
              <w:suppressAutoHyphens/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ca-ES"/>
              </w:rPr>
            </w:pPr>
          </w:p>
        </w:tc>
      </w:tr>
      <w:tr w:rsidR="00C81F5B" w:rsidRPr="00C81F5B" w14:paraId="74FFF316" w14:textId="77777777" w:rsidTr="005C1D28">
        <w:trPr>
          <w:trHeight w:val="423"/>
        </w:trPr>
        <w:tc>
          <w:tcPr>
            <w:tcW w:w="2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73747" w14:textId="77777777" w:rsidR="00C81F5B" w:rsidRPr="00C81F5B" w:rsidRDefault="00C81F5B" w:rsidP="00C81F5B">
            <w:pPr>
              <w:suppressAutoHyphens/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ca-E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06201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 w:bidi="ks-Deva"/>
              </w:rPr>
              <w:t>Más de 80 km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C9795" w14:textId="77777777" w:rsidR="00C81F5B" w:rsidRPr="00C81F5B" w:rsidRDefault="00C81F5B" w:rsidP="00C81F5B">
            <w:pPr>
              <w:suppressAutoHyphens/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ca-ES"/>
              </w:rPr>
            </w:pPr>
          </w:p>
        </w:tc>
      </w:tr>
    </w:tbl>
    <w:p w14:paraId="1A1D8988" w14:textId="77777777" w:rsidR="00C81F5B" w:rsidRPr="00C81F5B" w:rsidRDefault="00C81F5B" w:rsidP="00C81F5B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Times New Roman"/>
          <w:sz w:val="20"/>
          <w:szCs w:val="20"/>
          <w:lang w:val="es-ES_tradnl" w:eastAsia="ca-ES"/>
        </w:rPr>
      </w:pPr>
      <w:r w:rsidRPr="00C81F5B">
        <w:rPr>
          <w:rFonts w:ascii="Verdana" w:eastAsia="Times New Roman" w:hAnsi="Verdana" w:cs="Times New Roman"/>
          <w:sz w:val="20"/>
          <w:szCs w:val="20"/>
          <w:lang w:val="es-ES_tradnl" w:eastAsia="ca-ES"/>
        </w:rPr>
        <w:t xml:space="preserve">Las distancias indicades en la tabla anterior se consideran desde Plaza Catalunya (Barcelona) hasta la planta del gestor ofertante. </w:t>
      </w:r>
    </w:p>
    <w:p w14:paraId="7A31E7AA" w14:textId="77777777" w:rsidR="00C81F5B" w:rsidRPr="00C81F5B" w:rsidRDefault="00C81F5B" w:rsidP="00C81F5B">
      <w:pPr>
        <w:spacing w:after="200" w:line="240" w:lineRule="auto"/>
        <w:ind w:left="1080"/>
        <w:contextualSpacing/>
        <w:jc w:val="both"/>
        <w:rPr>
          <w:rFonts w:ascii="Verdana" w:eastAsia="Calibri" w:hAnsi="Verdana" w:cs="Calibri"/>
          <w:b/>
          <w:sz w:val="20"/>
          <w:szCs w:val="20"/>
        </w:rPr>
      </w:pPr>
    </w:p>
    <w:p w14:paraId="67916CFA" w14:textId="77777777" w:rsidR="00C81F5B" w:rsidRPr="00C81F5B" w:rsidRDefault="00C81F5B" w:rsidP="00C81F5B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contextualSpacing/>
        <w:jc w:val="both"/>
        <w:textAlignment w:val="baseline"/>
        <w:rPr>
          <w:rFonts w:ascii="Verdana" w:eastAsia="Calibri" w:hAnsi="Verdana" w:cs="Times New Roman"/>
          <w:sz w:val="20"/>
          <w:szCs w:val="20"/>
          <w:u w:val="single"/>
          <w:lang w:val="es-ES_tradnl" w:eastAsia="ca-ES"/>
        </w:rPr>
      </w:pPr>
      <w:r w:rsidRPr="00C81F5B">
        <w:rPr>
          <w:rFonts w:ascii="Verdana" w:eastAsia="Calibri" w:hAnsi="Verdana" w:cs="Times New Roman"/>
          <w:sz w:val="20"/>
          <w:szCs w:val="20"/>
          <w:u w:val="single"/>
          <w:lang w:val="es-ES_tradnl" w:eastAsia="ca-ES"/>
        </w:rPr>
        <w:t>Tratamiento de residuos</w:t>
      </w:r>
    </w:p>
    <w:p w14:paraId="510E955A" w14:textId="77777777" w:rsidR="00C81F5B" w:rsidRPr="00C81F5B" w:rsidRDefault="00C81F5B" w:rsidP="00C81F5B">
      <w:pPr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contextualSpacing/>
        <w:textAlignment w:val="baseline"/>
        <w:rPr>
          <w:rFonts w:ascii="Verdana" w:eastAsia="Calibri" w:hAnsi="Verdana" w:cs="Times New Roman"/>
          <w:sz w:val="20"/>
          <w:szCs w:val="20"/>
          <w:u w:val="single"/>
          <w:lang w:val="es-ES_tradnl" w:eastAsia="ca-ES"/>
        </w:rPr>
      </w:pPr>
    </w:p>
    <w:p w14:paraId="37847211" w14:textId="77777777" w:rsidR="00C81F5B" w:rsidRPr="00C81F5B" w:rsidRDefault="00C81F5B" w:rsidP="00C81F5B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Verdana" w:eastAsia="Calibri" w:hAnsi="Verdana" w:cs="Times New Roman"/>
          <w:sz w:val="20"/>
          <w:szCs w:val="20"/>
          <w:lang w:val="es-ES_tradnl"/>
        </w:rPr>
      </w:pPr>
      <w:r w:rsidRPr="00C81F5B">
        <w:rPr>
          <w:rFonts w:ascii="Verdana" w:eastAsia="Calibri" w:hAnsi="Verdana" w:cs="Times New Roman"/>
          <w:sz w:val="20"/>
          <w:szCs w:val="20"/>
          <w:lang w:val="es-ES_tradnl"/>
        </w:rPr>
        <w:t>Teniendo en cuenta las diferentes vías de tratamiento que se pueden realizar, se valorará el tipo de gestión dando la máxima puntuación a la utilización de vías de valorización para su tratamiento.</w:t>
      </w:r>
    </w:p>
    <w:p w14:paraId="6F18BDE1" w14:textId="77777777" w:rsidR="00C81F5B" w:rsidRPr="00C81F5B" w:rsidRDefault="00C81F5B" w:rsidP="00C81F5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Verdana"/>
          <w:sz w:val="16"/>
          <w:szCs w:val="16"/>
          <w:lang w:val="ca-ES" w:eastAsia="ca-ES"/>
        </w:rPr>
      </w:pPr>
    </w:p>
    <w:tbl>
      <w:tblPr>
        <w:tblW w:w="755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1"/>
        <w:gridCol w:w="2957"/>
        <w:gridCol w:w="1501"/>
        <w:gridCol w:w="1663"/>
      </w:tblGrid>
      <w:tr w:rsidR="00C81F5B" w:rsidRPr="00C81F5B" w14:paraId="66243959" w14:textId="77777777" w:rsidTr="005C1D28">
        <w:trPr>
          <w:trHeight w:val="576"/>
          <w:jc w:val="center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noWrap/>
            <w:vAlign w:val="center"/>
            <w:hideMark/>
          </w:tcPr>
          <w:p w14:paraId="23395A6D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  <w:t>Codificación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/>
            <w:noWrap/>
            <w:vAlign w:val="center"/>
            <w:hideMark/>
          </w:tcPr>
          <w:p w14:paraId="6A4EBA79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  <w:t>Vías de gestión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EAAAA"/>
            <w:noWrap/>
            <w:vAlign w:val="center"/>
            <w:hideMark/>
          </w:tcPr>
          <w:p w14:paraId="69549A9B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  <w:t>Porcentaje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EAAAA"/>
            <w:noWrap/>
            <w:vAlign w:val="center"/>
            <w:hideMark/>
          </w:tcPr>
          <w:p w14:paraId="6DBC26AA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 w:bidi="ks-Deva"/>
              </w:rPr>
              <w:t>Multiplicador</w:t>
            </w:r>
          </w:p>
        </w:tc>
      </w:tr>
      <w:tr w:rsidR="00C81F5B" w:rsidRPr="00C81F5B" w14:paraId="4B1A44FE" w14:textId="77777777" w:rsidTr="005C1D28">
        <w:trPr>
          <w:trHeight w:val="255"/>
          <w:jc w:val="center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8F343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  <w:t>R05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90258" w14:textId="77777777" w:rsidR="00C81F5B" w:rsidRPr="00C81F5B" w:rsidRDefault="00C81F5B" w:rsidP="00C81F5B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  <w:t>Uso de residuo en la fabricación de cemento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BBDF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2FB95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  <w:t>5</w:t>
            </w:r>
          </w:p>
        </w:tc>
      </w:tr>
      <w:tr w:rsidR="00C81F5B" w:rsidRPr="00C81F5B" w14:paraId="5CA8CAD1" w14:textId="77777777" w:rsidTr="005C1D28">
        <w:trPr>
          <w:trHeight w:val="255"/>
          <w:jc w:val="center"/>
        </w:trPr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5A827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  <w:t>D05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0BEE1" w14:textId="77777777" w:rsidR="00C81F5B" w:rsidRPr="00C81F5B" w:rsidRDefault="00C81F5B" w:rsidP="00C81F5B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  <w:t>Depósito controlado de residuos inertes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787FE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8F557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  <w:t>0</w:t>
            </w:r>
          </w:p>
        </w:tc>
      </w:tr>
      <w:tr w:rsidR="00C81F5B" w:rsidRPr="00C81F5B" w14:paraId="2C59C88B" w14:textId="77777777" w:rsidTr="005C1D28">
        <w:trPr>
          <w:trHeight w:val="459"/>
          <w:jc w:val="center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9A751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val="es-ES_tradnl" w:eastAsia="ca-ES"/>
              </w:rPr>
            </w:pPr>
          </w:p>
        </w:tc>
        <w:tc>
          <w:tcPr>
            <w:tcW w:w="2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49DC7" w14:textId="77777777" w:rsidR="00C81F5B" w:rsidRPr="00C81F5B" w:rsidRDefault="00C81F5B" w:rsidP="00C81F5B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  <w:proofErr w:type="gramStart"/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  <w:t>Total</w:t>
            </w:r>
            <w:proofErr w:type="gramEnd"/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  <w:t xml:space="preserve"> vías de gestión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59C7B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F592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  <w:t>5</w:t>
            </w:r>
          </w:p>
        </w:tc>
      </w:tr>
      <w:tr w:rsidR="00C81F5B" w:rsidRPr="00C81F5B" w14:paraId="71D84B7E" w14:textId="77777777" w:rsidTr="005C1D28">
        <w:trPr>
          <w:trHeight w:val="255"/>
          <w:jc w:val="center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F428F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9150E" w14:textId="77777777" w:rsidR="00C81F5B" w:rsidRPr="00C81F5B" w:rsidRDefault="00C81F5B" w:rsidP="00C81F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s-ES_tradnl" w:eastAsia="ca-E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9A143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s-ES_tradnl" w:eastAsia="ca-E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C65C0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s-ES_tradnl" w:eastAsia="ca-ES"/>
              </w:rPr>
            </w:pPr>
          </w:p>
        </w:tc>
      </w:tr>
      <w:tr w:rsidR="00C81F5B" w:rsidRPr="00C81F5B" w14:paraId="06DE4F92" w14:textId="77777777" w:rsidTr="005C1D28">
        <w:trPr>
          <w:trHeight w:val="255"/>
          <w:jc w:val="center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50B53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s-ES_tradnl" w:eastAsia="ca-ES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02E05" w14:textId="77777777" w:rsidR="00C81F5B" w:rsidRPr="00C81F5B" w:rsidRDefault="00C81F5B" w:rsidP="00C81F5B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  <w:t>Recuperación y/o reutilización (RR)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23881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E79AA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  <w:r w:rsidRPr="00C81F5B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  <w:t>30</w:t>
            </w:r>
          </w:p>
        </w:tc>
      </w:tr>
      <w:tr w:rsidR="00C81F5B" w:rsidRPr="00C81F5B" w14:paraId="7499D4F2" w14:textId="77777777" w:rsidTr="005C1D28">
        <w:trPr>
          <w:trHeight w:val="255"/>
          <w:jc w:val="center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F3B3B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val="es-ES_tradnl" w:eastAsia="ca-ES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FF9D6" w14:textId="77777777" w:rsidR="00C81F5B" w:rsidRPr="00C81F5B" w:rsidRDefault="00C81F5B" w:rsidP="00C81F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s-ES_tradnl" w:eastAsia="ca-E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05172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s-ES_tradnl" w:eastAsia="ca-E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15FED" w14:textId="77777777" w:rsidR="00C81F5B" w:rsidRPr="00C81F5B" w:rsidRDefault="00C81F5B" w:rsidP="00C81F5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s-ES_tradnl" w:eastAsia="ca-ES"/>
              </w:rPr>
            </w:pPr>
          </w:p>
        </w:tc>
      </w:tr>
    </w:tbl>
    <w:p w14:paraId="4C8B3D8D" w14:textId="77777777" w:rsidR="00C81F5B" w:rsidRPr="00C81F5B" w:rsidRDefault="00C81F5B" w:rsidP="00C81F5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bCs/>
          <w:sz w:val="20"/>
          <w:szCs w:val="20"/>
          <w:lang w:val="es-ES_tradnl" w:eastAsia="ca-ES"/>
        </w:rPr>
      </w:pPr>
      <w:r w:rsidRPr="00C81F5B">
        <w:rPr>
          <w:rFonts w:ascii="Verdana" w:eastAsia="Times New Roman" w:hAnsi="Verdana" w:cs="Times New Roman"/>
          <w:b/>
          <w:bCs/>
          <w:sz w:val="20"/>
          <w:szCs w:val="20"/>
          <w:lang w:val="es-ES_tradnl" w:eastAsia="ca-ES"/>
        </w:rPr>
        <w:t>NOTA: Los tres ítems (R05+D05+RR) deberán sumar 100%. En el caso de superar el 100% la suma de los tres ítems, se reducirá la diferencia en los porcentajes con más alta puntuación. Si el porcentaje no alcanza el 100%, no se podrán hacer modificaciones en relación con la oferta inicialmente presentada.</w:t>
      </w:r>
    </w:p>
    <w:p w14:paraId="14C52AF5" w14:textId="77777777" w:rsidR="00C81F5B" w:rsidRPr="00C81F5B" w:rsidRDefault="00C81F5B" w:rsidP="00C81F5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</w:rPr>
      </w:pPr>
    </w:p>
    <w:p w14:paraId="6B0DBF96" w14:textId="77777777" w:rsidR="00C81F5B" w:rsidRPr="00C81F5B" w:rsidRDefault="00C81F5B" w:rsidP="00C81F5B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i/>
          <w:sz w:val="20"/>
          <w:szCs w:val="20"/>
          <w:lang w:eastAsia="es-ES"/>
        </w:rPr>
        <w:t>Plazo de validez de la oferta............................5 meses</w:t>
      </w:r>
    </w:p>
    <w:p w14:paraId="097BBB62" w14:textId="77777777" w:rsidR="00C81F5B" w:rsidRPr="00C81F5B" w:rsidRDefault="00C81F5B" w:rsidP="00C81F5B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eastAsia="es-ES"/>
        </w:rPr>
      </w:pPr>
    </w:p>
    <w:p w14:paraId="6AD042A4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es-ES"/>
        </w:rPr>
        <w:t> </w:t>
      </w:r>
      <w:r w:rsidRPr="00C81F5B">
        <w:rPr>
          <w:rFonts w:ascii="Verdana" w:eastAsia="Times New Roman" w:hAnsi="Verdana" w:cs="Arial"/>
          <w:iCs/>
          <w:color w:val="000000"/>
          <w:sz w:val="20"/>
          <w:szCs w:val="20"/>
          <w:lang w:eastAsia="es-ES"/>
        </w:rPr>
        <w:t> (Quedarán excluidas del procedimiento de licitación las ofertas que presenten un importe y / o plazo superior al de licitación)</w:t>
      </w:r>
    </w:p>
    <w:p w14:paraId="52997594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Calibri" w:hAnsi="Verdana" w:cs="Calibri"/>
          <w:sz w:val="20"/>
          <w:szCs w:val="20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64408D19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es-ES"/>
        </w:rPr>
      </w:pPr>
      <w:r w:rsidRPr="00C81F5B">
        <w:rPr>
          <w:rFonts w:ascii="Verdana" w:eastAsia="Times New Roman" w:hAnsi="Verdana" w:cs="Verdana"/>
          <w:sz w:val="20"/>
          <w:szCs w:val="20"/>
          <w:lang w:eastAsia="es-ES"/>
        </w:rPr>
        <w:t>Y a los efectos oportunos, se firma la presente, en ............ de .................... de</w:t>
      </w:r>
      <w:proofErr w:type="gramStart"/>
      <w:r w:rsidRPr="00C81F5B">
        <w:rPr>
          <w:rFonts w:ascii="Verdana" w:eastAsia="Times New Roman" w:hAnsi="Verdana" w:cs="Verdana"/>
          <w:sz w:val="20"/>
          <w:szCs w:val="20"/>
          <w:lang w:eastAsia="es-ES"/>
        </w:rPr>
        <w:t xml:space="preserve"> ..</w:t>
      </w:r>
      <w:proofErr w:type="gramEnd"/>
    </w:p>
    <w:p w14:paraId="1B71EC39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Calibri" w:hAnsi="Verdana" w:cs="Calibri"/>
          <w:sz w:val="20"/>
          <w:szCs w:val="20"/>
        </w:rPr>
      </w:pPr>
    </w:p>
    <w:p w14:paraId="7C800F02" w14:textId="77777777" w:rsidR="00C81F5B" w:rsidRPr="00C81F5B" w:rsidRDefault="00C81F5B" w:rsidP="00C81F5B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eastAsia="es-ES"/>
        </w:rPr>
      </w:pPr>
      <w:r w:rsidRPr="00C81F5B">
        <w:rPr>
          <w:rFonts w:ascii="Verdana" w:eastAsia="Times New Roman" w:hAnsi="Verdana" w:cs="Verdana"/>
          <w:sz w:val="20"/>
          <w:szCs w:val="20"/>
          <w:lang w:eastAsia="es-ES"/>
        </w:rPr>
        <w:t>Firma</w:t>
      </w:r>
    </w:p>
    <w:p w14:paraId="57CCCACB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</w:pPr>
    </w:p>
    <w:p w14:paraId="668CAC61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</w:pPr>
    </w:p>
    <w:p w14:paraId="3DBDEEE3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</w:pPr>
    </w:p>
    <w:p w14:paraId="2F612D60" w14:textId="77777777" w:rsidR="00C81F5B" w:rsidRPr="00C81F5B" w:rsidRDefault="00C81F5B" w:rsidP="00C81F5B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3E169364" w14:textId="77777777" w:rsidR="00C81F5B" w:rsidRPr="00C81F5B" w:rsidRDefault="00C81F5B" w:rsidP="00C81F5B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0321432A" w14:textId="77777777" w:rsidR="00C81F5B" w:rsidRPr="00C81F5B" w:rsidRDefault="00C81F5B" w:rsidP="00C81F5B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2E1A61F3" w14:textId="77777777" w:rsidR="00C81F5B" w:rsidRPr="00C81F5B" w:rsidRDefault="00C81F5B" w:rsidP="00C81F5B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452C69E4" w14:textId="77777777" w:rsidR="00C81F5B" w:rsidRPr="00C81F5B" w:rsidRDefault="00C81F5B" w:rsidP="00C81F5B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</w:pPr>
    </w:p>
    <w:p w14:paraId="53E72CAA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Calibri" w:hAnsi="Verdana" w:cs="Calibri"/>
          <w:sz w:val="20"/>
          <w:szCs w:val="20"/>
        </w:rPr>
      </w:pP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 xml:space="preserve">ANEXO </w:t>
      </w:r>
      <w:proofErr w:type="spellStart"/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>Nº</w:t>
      </w:r>
      <w:proofErr w:type="spellEnd"/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 xml:space="preserve"> 4.A</w:t>
      </w:r>
    </w:p>
    <w:p w14:paraId="66A9519E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es-ES"/>
        </w:rPr>
        <w:t> </w:t>
      </w:r>
    </w:p>
    <w:p w14:paraId="08AD0EC4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>MODELO DE AVAL BANCARIO</w:t>
      </w:r>
    </w:p>
    <w:p w14:paraId="721C2C0C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3DD2C710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5A2B90A5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5458EFFE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.............. .</w:t>
      </w:r>
      <w:proofErr w:type="gram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_ ,</w:t>
      </w:r>
      <w:proofErr w:type="gram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72FBCC3F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40D77915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254CFF8F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 ..</w:t>
      </w:r>
      <w:proofErr w:type="gram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 hasta la liquidación por _____________</w:t>
      </w:r>
      <w:r w:rsidRPr="00C81F5B"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  <w:t> </w:t>
      </w: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de el</w:t>
      </w:r>
      <w:proofErr w:type="spell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15F4DE21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6DFA4EE9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36B21FF4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6A80AF47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65D11640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214F7ED3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01C13BDF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6D229DF8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641329A1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4E31040B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4974EBD1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25879841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5DE8BB98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4471A915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577075ED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1068E323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22DE679F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4939F130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4EE6A1A4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00D3FD4E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5FA93BF4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7A6DD655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62C46640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23938A55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6E2E93A0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lastRenderedPageBreak/>
        <w:t xml:space="preserve">ANEXO </w:t>
      </w:r>
      <w:proofErr w:type="spellStart"/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>Nº</w:t>
      </w:r>
      <w:proofErr w:type="spellEnd"/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>. 4.B</w:t>
      </w:r>
    </w:p>
    <w:p w14:paraId="0BE25C89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es-ES"/>
        </w:rPr>
        <w:t> </w:t>
      </w:r>
    </w:p>
    <w:p w14:paraId="0604AD8B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eastAsia="es-ES"/>
        </w:rPr>
        <w:t>MODELO DE CERTIFICADO DE SEGURO DE CAUCIÓN PARA LA GARANTÍA DEFINITIVA</w:t>
      </w:r>
    </w:p>
    <w:p w14:paraId="7C8262B1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es-ES"/>
        </w:rPr>
        <w:t> </w:t>
      </w:r>
    </w:p>
    <w:p w14:paraId="31111F28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14:paraId="78E508EF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</w:p>
    <w:p w14:paraId="0594BD00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Certificado número ................................</w:t>
      </w:r>
    </w:p>
    <w:p w14:paraId="36236C5D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0800EA94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.................................................. ............................................... (en </w:t>
      </w:r>
      <w:proofErr w:type="gram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adelante ,</w:t>
      </w:r>
      <w:proofErr w:type="gram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....</w:t>
      </w:r>
      <w:proofErr w:type="gram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, debidamente representado por el señor ......................................... .....................</w:t>
      </w:r>
    </w:p>
    <w:p w14:paraId="2633EB7C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......................., con poderes suficientes para obligarle en este acto, según resulta de</w:t>
      </w:r>
      <w:r w:rsidRPr="00C81F5B"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  <w:t> </w:t>
      </w: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            </w:t>
      </w:r>
    </w:p>
    <w:p w14:paraId="30DDC4F8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            </w:t>
      </w:r>
    </w:p>
    <w:p w14:paraId="46DA3E87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3D9D921E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ASEGURA</w:t>
      </w:r>
    </w:p>
    <w:p w14:paraId="60FB50E7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245B9D1D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_ ,</w:t>
      </w:r>
      <w:proofErr w:type="gram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69A72A4A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4D0E4108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La falta de pago de la </w:t>
      </w:r>
      <w:proofErr w:type="gram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prima,</w:t>
      </w:r>
      <w:proofErr w:type="gram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36E1BC2E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El asegurador no podrá oponer al asegurado las excepciones que puedan corresponderle contra el tomador del seguro.</w:t>
      </w:r>
    </w:p>
    <w:p w14:paraId="0CFCF63F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5F7F97F1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El asegurador asume el compromiso de indemnizar al asegurado al primer requerimiento de _______________________</w:t>
      </w:r>
      <w:proofErr w:type="gram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_ ,</w:t>
      </w:r>
      <w:proofErr w:type="gram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3CF4D636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17CAB168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El presente seguro de caución estará en vigor hasta la liquidación del contrato y finalización del plazo de garantía.</w:t>
      </w:r>
    </w:p>
    <w:p w14:paraId="5604A9D0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A</w:t>
      </w:r>
      <w:proofErr w:type="gramStart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 xml:space="preserve"> ..</w:t>
      </w:r>
      <w:proofErr w:type="gramEnd"/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......................................, el ....... .......... de ....................................... .... de ............</w:t>
      </w:r>
    </w:p>
    <w:p w14:paraId="0BF371E6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15653629" w14:textId="77777777" w:rsidR="00C81F5B" w:rsidRPr="00C81F5B" w:rsidRDefault="00C81F5B" w:rsidP="00C81F5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             firma:</w:t>
      </w:r>
    </w:p>
    <w:p w14:paraId="66DB7FCF" w14:textId="77777777" w:rsidR="00C81F5B" w:rsidRPr="00C81F5B" w:rsidRDefault="00C81F5B" w:rsidP="00C81F5B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             asegurador</w:t>
      </w:r>
    </w:p>
    <w:p w14:paraId="0DC31BE4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es-ES"/>
        </w:rPr>
      </w:pPr>
      <w:r w:rsidRPr="00C81F5B">
        <w:rPr>
          <w:rFonts w:ascii="Verdana" w:eastAsia="Times New Roman" w:hAnsi="Verdana" w:cs="Arial"/>
          <w:color w:val="000000"/>
          <w:sz w:val="20"/>
          <w:szCs w:val="20"/>
          <w:lang w:eastAsia="es-ES"/>
        </w:rPr>
        <w:t> </w:t>
      </w:r>
    </w:p>
    <w:p w14:paraId="1111BEB1" w14:textId="77777777" w:rsidR="00C81F5B" w:rsidRPr="00C81F5B" w:rsidRDefault="00C81F5B" w:rsidP="00C81F5B">
      <w:pPr>
        <w:spacing w:after="0" w:line="240" w:lineRule="auto"/>
        <w:jc w:val="center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14:paraId="209FF4D9" w14:textId="77777777" w:rsidR="003D4BF6" w:rsidRDefault="003D4BF6"/>
    <w:sectPr w:rsidR="003D4B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366C7" w14:textId="77777777" w:rsidR="00C81F5B" w:rsidRDefault="00C81F5B" w:rsidP="00C81F5B">
      <w:pPr>
        <w:spacing w:after="0" w:line="240" w:lineRule="auto"/>
      </w:pPr>
      <w:r>
        <w:separator/>
      </w:r>
    </w:p>
  </w:endnote>
  <w:endnote w:type="continuationSeparator" w:id="0">
    <w:p w14:paraId="7FD95123" w14:textId="77777777" w:rsidR="00C81F5B" w:rsidRDefault="00C81F5B" w:rsidP="00C81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D9C86" w14:textId="77777777" w:rsidR="00C81F5B" w:rsidRDefault="00C81F5B" w:rsidP="00C81F5B">
      <w:pPr>
        <w:spacing w:after="0" w:line="240" w:lineRule="auto"/>
      </w:pPr>
      <w:r>
        <w:separator/>
      </w:r>
    </w:p>
  </w:footnote>
  <w:footnote w:type="continuationSeparator" w:id="0">
    <w:p w14:paraId="55D2BFF0" w14:textId="77777777" w:rsidR="00C81F5B" w:rsidRDefault="00C81F5B" w:rsidP="00C81F5B">
      <w:pPr>
        <w:spacing w:after="0" w:line="240" w:lineRule="auto"/>
      </w:pPr>
      <w:r>
        <w:continuationSeparator/>
      </w:r>
    </w:p>
  </w:footnote>
  <w:footnote w:id="1">
    <w:p w14:paraId="70CD3D00" w14:textId="77777777" w:rsidR="00C81F5B" w:rsidRPr="00BC4D2D" w:rsidRDefault="00C81F5B" w:rsidP="00C81F5B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0CAA2BC1" w14:textId="77777777" w:rsidR="00C81F5B" w:rsidRPr="00CF57F4" w:rsidRDefault="00C81F5B" w:rsidP="00C81F5B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83B8C"/>
    <w:multiLevelType w:val="hybridMultilevel"/>
    <w:tmpl w:val="F0B855DC"/>
    <w:lvl w:ilvl="0" w:tplc="5A0E64EE">
      <w:start w:val="1"/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cs="Times New Roman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4A6419"/>
    <w:multiLevelType w:val="hybridMultilevel"/>
    <w:tmpl w:val="B60C9EE0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F5B"/>
    <w:rsid w:val="003D4BF6"/>
    <w:rsid w:val="00C8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588"/>
  <w15:chartTrackingRefBased/>
  <w15:docId w15:val="{EC65323B-4BA7-4081-9A24-38FBBAF4D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C81F5B"/>
    <w:rPr>
      <w:rFonts w:ascii="Arial" w:eastAsia="Times New Roman" w:hAnsi="Arial" w:cs="Times New Roman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1F5B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C81F5B"/>
    <w:rPr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81F5B"/>
    <w:pPr>
      <w:spacing w:after="0" w:line="240" w:lineRule="auto"/>
    </w:pPr>
    <w:rPr>
      <w:sz w:val="20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C81F5B"/>
    <w:rPr>
      <w:vertAlign w:val="superscript"/>
    </w:rPr>
  </w:style>
  <w:style w:type="table" w:styleId="Tablaconcuadrcula">
    <w:name w:val="Table Grid"/>
    <w:basedOn w:val="Tablanormal"/>
    <w:uiPriority w:val="39"/>
    <w:rsid w:val="00C81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425F9B7123F34B9E8138173DD416FD" ma:contentTypeVersion="13" ma:contentTypeDescription="Crear nuevo documento." ma:contentTypeScope="" ma:versionID="196e53fafde50501582b7b62cf86495d">
  <xsd:schema xmlns:xsd="http://www.w3.org/2001/XMLSchema" xmlns:xs="http://www.w3.org/2001/XMLSchema" xmlns:p="http://schemas.microsoft.com/office/2006/metadata/properties" xmlns:ns2="3ac91607-b30e-4f2b-8490-aed21b6b8d6f" xmlns:ns3="fe2c56db-766c-4c36-b3e5-267db87031a2" targetNamespace="http://schemas.microsoft.com/office/2006/metadata/properties" ma:root="true" ma:fieldsID="afa88fac226d5f55e988b544d15602c2" ns2:_="" ns3:_="">
    <xsd:import namespace="3ac91607-b30e-4f2b-8490-aed21b6b8d6f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91607-b30e-4f2b-8490-aed21b6b8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E441A6-DF62-4E36-AFFB-E7320C7EA1B0}"/>
</file>

<file path=customXml/itemProps2.xml><?xml version="1.0" encoding="utf-8"?>
<ds:datastoreItem xmlns:ds="http://schemas.openxmlformats.org/officeDocument/2006/customXml" ds:itemID="{71B0F302-6A18-4E96-9915-C13A4E84B0A4}"/>
</file>

<file path=customXml/itemProps3.xml><?xml version="1.0" encoding="utf-8"?>
<ds:datastoreItem xmlns:ds="http://schemas.openxmlformats.org/officeDocument/2006/customXml" ds:itemID="{A047A89C-82DD-4C09-A40E-0CF60BD55C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1799</Words>
  <Characters>9900</Characters>
  <Application>Microsoft Office Word</Application>
  <DocSecurity>0</DocSecurity>
  <Lines>82</Lines>
  <Paragraphs>23</Paragraphs>
  <ScaleCrop>false</ScaleCrop>
  <Company/>
  <LinksUpToDate>false</LinksUpToDate>
  <CharactersWithSpaces>11676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2021-10-08T08:53:00Z</dcterms:created>
  <dcterms:modified xsi:type="dcterms:W3CDTF">2021-10-08T08:54:00Z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