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798" w:rsidRDefault="00433798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Default="00CD2873" w:rsidP="00CD2873">
      <w:pPr>
        <w:rPr>
          <w:rFonts w:cs="Arial"/>
          <w:b/>
          <w:szCs w:val="24"/>
        </w:rPr>
      </w:pPr>
    </w:p>
    <w:p w:rsidR="00433798" w:rsidRPr="00C51034" w:rsidRDefault="00433798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3517A8" w:rsidRPr="003517A8">
              <w:rPr>
                <w:rFonts w:cs="Arial"/>
                <w:sz w:val="22"/>
              </w:rPr>
              <w:t>23/0156-00-CP/01</w:t>
            </w:r>
            <w:bookmarkStart w:id="0" w:name="_GoBack"/>
            <w:bookmarkEnd w:id="0"/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433798" w:rsidRPr="00433798" w:rsidRDefault="00CD2873" w:rsidP="0043379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433798" w:rsidRPr="00433798">
              <w:rPr>
                <w:rFonts w:cs="Arial"/>
                <w:sz w:val="22"/>
              </w:rPr>
              <w:t>Contracte de subministrament de planta vivaç i arbustiva per l’</w:t>
            </w:r>
            <w:r w:rsidR="003517A8">
              <w:rPr>
                <w:rFonts w:cs="Arial"/>
                <w:sz w:val="22"/>
              </w:rPr>
              <w:t>H</w:t>
            </w:r>
            <w:r w:rsidR="00433798" w:rsidRPr="00433798">
              <w:rPr>
                <w:rFonts w:cs="Arial"/>
                <w:sz w:val="22"/>
              </w:rPr>
              <w:t>ivernacle de la Ciutadella</w:t>
            </w:r>
          </w:p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Pr="006953DA" w:rsidRDefault="00CD2873" w:rsidP="00CD2873">
      <w:pPr>
        <w:rPr>
          <w:rFonts w:cs="Arial"/>
          <w:sz w:val="22"/>
        </w:rPr>
      </w:pPr>
    </w:p>
    <w:tbl>
      <w:tblPr>
        <w:tblW w:w="0" w:type="auto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9"/>
        <w:gridCol w:w="1276"/>
        <w:gridCol w:w="1417"/>
        <w:gridCol w:w="1418"/>
        <w:gridCol w:w="1417"/>
      </w:tblGrid>
      <w:tr w:rsidR="00433798" w:rsidRPr="006953DA" w:rsidTr="005951DE">
        <w:trPr>
          <w:trHeight w:val="103"/>
        </w:trPr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6953DA">
              <w:rPr>
                <w:rFonts w:eastAsia="Times New Roman" w:cs="Arial"/>
                <w:b/>
                <w:bCs/>
                <w:color w:val="00000A"/>
                <w:sz w:val="22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6953DA">
              <w:rPr>
                <w:rFonts w:eastAsia="Times New Roman" w:cs="Arial"/>
                <w:b/>
                <w:bCs/>
                <w:color w:val="auto"/>
                <w:sz w:val="22"/>
              </w:rPr>
              <w:t>Número d’unitats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BEBEB"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auto"/>
                <w:sz w:val="22"/>
              </w:rPr>
            </w:pPr>
            <w:r w:rsidRPr="006953DA">
              <w:rPr>
                <w:rFonts w:eastAsia="Times New Roman" w:cs="Arial"/>
                <w:b/>
                <w:bCs/>
                <w:color w:val="auto"/>
                <w:sz w:val="22"/>
              </w:rPr>
              <w:t>Mida contenidor i/o alçaria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</w:p>
        </w:tc>
      </w:tr>
      <w:tr w:rsidR="00433798" w:rsidRPr="006953DA" w:rsidTr="005951DE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6953DA">
              <w:rPr>
                <w:rFonts w:eastAsia="Times New Roman" w:cs="Arial"/>
                <w:b/>
                <w:bCs/>
                <w:color w:val="00000A"/>
                <w:sz w:val="22"/>
              </w:rPr>
              <w:t>Concepte (espècies)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auto"/>
                <w:sz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6953DA">
              <w:rPr>
                <w:rFonts w:eastAsia="Times New Roman" w:cs="Arial"/>
                <w:b/>
                <w:bCs/>
                <w:color w:val="00000A"/>
                <w:sz w:val="22"/>
              </w:rPr>
              <w:t>Preu unitari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6953DA">
              <w:rPr>
                <w:rFonts w:eastAsia="Times New Roman" w:cs="Arial"/>
                <w:b/>
                <w:bCs/>
                <w:color w:val="00000A"/>
                <w:sz w:val="22"/>
              </w:rPr>
              <w:t>Total</w:t>
            </w:r>
          </w:p>
        </w:tc>
      </w:tr>
      <w:tr w:rsidR="00433798" w:rsidRPr="006953DA" w:rsidTr="005951DE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6953DA">
              <w:rPr>
                <w:rFonts w:eastAsia="Times New Roman" w:cs="Arial"/>
                <w:b/>
                <w:bCs/>
                <w:color w:val="00000A"/>
                <w:sz w:val="22"/>
              </w:rPr>
              <w:t> 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auto"/>
                <w:sz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auto"/>
                <w:sz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b/>
                <w:bCs/>
                <w:color w:val="00000A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Aechmea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fasciata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Agalonema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Silver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Maria'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Albuca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spiralis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Alocasia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cucullata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Alocasia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polly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(nervis verds)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Alocasia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renti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Ananas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comosus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(Pinya)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 xml:space="preserve">Annona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cherimola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Xirimòia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C-6L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Asplenium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nidus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C-10L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Averrhoa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carambola (Carambola)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C-6L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Carica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papaya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C-25L i 200+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Chamedorea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elegans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60 cm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Cissus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rotundifolia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M-30 i 180/200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lastRenderedPageBreak/>
              <w:t>Citrus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citrofortunella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mitis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C-22L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Citrus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medica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sarcodactylis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'Mano di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Budha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C-20L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Codiaeum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variegatum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Cropae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C-10L i 100/+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Coffea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arabica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Crassula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falcata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Cryptanthus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mix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Cymbidium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Cyphostemma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juttae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C-10L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Dicksonia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antarctica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C-5L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Dracaena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reflexa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Anita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M-24 i 120 cm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Dyzigotheca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elegantissima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Echeveria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pollux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Euphorbia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mili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Euphorbia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tirucalli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M.-17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 xml:space="preserve">Ficus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lyrata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C-10L i 100/+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Ficus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Tineke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'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variegata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C-20L i 180/+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Gynura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Hesperaloe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parviflora "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rubra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C-2,5L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Ipomoea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hybrida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(batata)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Kalanchoe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sinsepala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Mangave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Mangifera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indica (Mango)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C-6L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Monstera deliciosa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C-9L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Monstera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Monkey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Musa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Basjoo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C-10L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Musa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Maurelli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C-10L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 xml:space="preserve">Musa x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paradisiaca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(Bananer)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C-8L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Neoregelia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Mix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 xml:space="preserve">Passiflora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edulis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(Maracujà)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C-5L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Philodendron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'Congo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Apple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C-20L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Philodendron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'Imperial Red'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Philodendron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'Pink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Princess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Philodendron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scandens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Philodendron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selloum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C-25L i 120-140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Philodendron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Xanadú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Platycerium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bifurcatum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Plectranthus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ciliatus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(revers porpra)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Plectranthus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forsteri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Marginatus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Polyscia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fabian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Psidium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(Guaiaba)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C-6L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Rhoicissus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Saccharum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officinarum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Sansevieria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massoniana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'Victoria'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Schefflera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arboricola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Vachef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M-17 i 90 cm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Scheflera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actinophylla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'Ama'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C-30L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Scindapsus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'Golden'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Scirpus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cernuus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C-2L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Selenicereus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undatus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(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Pitahaya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C-6L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Solanum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rantonnetti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C-5L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lastRenderedPageBreak/>
              <w:t>Soleirolia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"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argentea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Soleirolia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"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golden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>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3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Streptocarpus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8"/>
        </w:trPr>
        <w:tc>
          <w:tcPr>
            <w:tcW w:w="3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Tradescantia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albiflora</w:t>
            </w:r>
            <w:proofErr w:type="spellEnd"/>
            <w:r w:rsidRPr="006953DA">
              <w:rPr>
                <w:rFonts w:eastAsia="Times New Roman" w:cs="Arial"/>
                <w:color w:val="000000"/>
                <w:sz w:val="22"/>
              </w:rPr>
              <w:t xml:space="preserve"> </w:t>
            </w:r>
            <w:proofErr w:type="spellStart"/>
            <w:r w:rsidRPr="006953DA">
              <w:rPr>
                <w:rFonts w:eastAsia="Times New Roman" w:cs="Arial"/>
                <w:color w:val="000000"/>
                <w:sz w:val="22"/>
              </w:rPr>
              <w:t>nanouk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  <w:r w:rsidRPr="006953DA">
              <w:rPr>
                <w:rFonts w:eastAsia="Times New Roman" w:cs="Arial"/>
                <w:color w:val="000000"/>
                <w:sz w:val="22"/>
              </w:rPr>
              <w:t>M-11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center"/>
              <w:rPr>
                <w:rFonts w:eastAsia="Times New Roman" w:cs="Arial"/>
                <w:color w:val="auto"/>
                <w:sz w:val="22"/>
              </w:rPr>
            </w:pPr>
          </w:p>
        </w:tc>
      </w:tr>
      <w:tr w:rsidR="00433798" w:rsidRPr="006953DA" w:rsidTr="00433798">
        <w:trPr>
          <w:trHeight w:val="108"/>
        </w:trPr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798" w:rsidRPr="006953DA" w:rsidRDefault="00433798" w:rsidP="005951DE">
            <w:pPr>
              <w:jc w:val="left"/>
              <w:rPr>
                <w:rFonts w:eastAsia="Times New Roman" w:cs="Arial"/>
                <w:color w:val="000000"/>
                <w:sz w:val="22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33798" w:rsidRPr="006953DA" w:rsidRDefault="00433798" w:rsidP="005951DE">
            <w:pPr>
              <w:jc w:val="right"/>
              <w:rPr>
                <w:rFonts w:eastAsia="Times New Roman" w:cs="Arial"/>
                <w:b/>
                <w:bCs/>
                <w:color w:val="00000A"/>
                <w:sz w:val="22"/>
              </w:rPr>
            </w:pPr>
            <w:r w:rsidRPr="006953DA">
              <w:rPr>
                <w:rFonts w:eastAsia="Times New Roman" w:cs="Arial"/>
                <w:b/>
                <w:bCs/>
                <w:color w:val="00000A"/>
                <w:sz w:val="22"/>
              </w:rPr>
              <w:t>Total (sense IVA) 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33798" w:rsidRPr="006953DA" w:rsidRDefault="00433798" w:rsidP="005951DE">
            <w:pPr>
              <w:jc w:val="right"/>
              <w:rPr>
                <w:rFonts w:eastAsia="Times New Roman" w:cs="Arial"/>
                <w:b/>
                <w:bCs/>
                <w:color w:val="000000"/>
                <w:sz w:val="22"/>
              </w:rPr>
            </w:pPr>
          </w:p>
        </w:tc>
      </w:tr>
    </w:tbl>
    <w:p w:rsidR="00433798" w:rsidRPr="006953DA" w:rsidRDefault="00433798" w:rsidP="00433798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ind w:left="360"/>
        <w:outlineLvl w:val="0"/>
        <w:rPr>
          <w:rFonts w:cs="Arial"/>
          <w:b/>
          <w:sz w:val="22"/>
          <w:u w:val="single"/>
        </w:rPr>
      </w:pPr>
    </w:p>
    <w:p w:rsidR="00433798" w:rsidRPr="006953DA" w:rsidRDefault="00433798" w:rsidP="00433798">
      <w:pPr>
        <w:rPr>
          <w:rFonts w:cs="Arial"/>
          <w:sz w:val="22"/>
        </w:rPr>
      </w:pPr>
      <w:r w:rsidRPr="006953DA">
        <w:rPr>
          <w:rFonts w:cs="Arial"/>
          <w:sz w:val="22"/>
        </w:rPr>
        <w:t xml:space="preserve">El preu de la proposta econòmica global del licitador no pot superar el pressupost net de sortida de la  licitació. Igualment en cap cas els preus unitaris </w:t>
      </w:r>
      <w:proofErr w:type="spellStart"/>
      <w:r w:rsidRPr="006953DA">
        <w:rPr>
          <w:rFonts w:cs="Arial"/>
          <w:sz w:val="22"/>
        </w:rPr>
        <w:t>ofertats</w:t>
      </w:r>
      <w:proofErr w:type="spellEnd"/>
      <w:r w:rsidRPr="006953DA">
        <w:rPr>
          <w:rFonts w:cs="Arial"/>
          <w:sz w:val="22"/>
        </w:rPr>
        <w:t xml:space="preserve"> podran superar el preu unitari de sortida de l’espècie.</w:t>
      </w:r>
    </w:p>
    <w:p w:rsidR="00433798" w:rsidRPr="006953DA" w:rsidRDefault="00433798" w:rsidP="00433798">
      <w:pPr>
        <w:rPr>
          <w:rFonts w:cs="Arial"/>
          <w:sz w:val="22"/>
        </w:rPr>
      </w:pPr>
    </w:p>
    <w:p w:rsidR="0090004F" w:rsidRPr="006953DA" w:rsidRDefault="00433798" w:rsidP="00433798">
      <w:pPr>
        <w:rPr>
          <w:rFonts w:cs="Arial"/>
          <w:sz w:val="22"/>
        </w:rPr>
      </w:pPr>
      <w:r w:rsidRPr="006953DA">
        <w:rPr>
          <w:rFonts w:cs="Arial"/>
          <w:sz w:val="22"/>
        </w:rPr>
        <w:t>Es rebutjaran aquelles ofertes que no hagin inclòs alguna de les espècies detallades anteriorment.</w:t>
      </w:r>
    </w:p>
    <w:p w:rsidR="00433798" w:rsidRPr="006953DA" w:rsidRDefault="00433798" w:rsidP="00974DD0">
      <w:pPr>
        <w:rPr>
          <w:rFonts w:cs="Arial"/>
          <w:sz w:val="22"/>
        </w:rPr>
      </w:pPr>
    </w:p>
    <w:p w:rsidR="00433798" w:rsidRPr="006953DA" w:rsidRDefault="00433798" w:rsidP="00974DD0">
      <w:pPr>
        <w:rPr>
          <w:rFonts w:cs="Arial"/>
          <w:sz w:val="22"/>
        </w:rPr>
      </w:pPr>
    </w:p>
    <w:p w:rsidR="00433798" w:rsidRPr="006953DA" w:rsidRDefault="00433798" w:rsidP="00974DD0">
      <w:pPr>
        <w:rPr>
          <w:rFonts w:cs="Arial"/>
          <w:sz w:val="22"/>
        </w:rPr>
      </w:pPr>
    </w:p>
    <w:p w:rsidR="00433798" w:rsidRDefault="00433798" w:rsidP="00974DD0">
      <w:pPr>
        <w:rPr>
          <w:rFonts w:ascii="Arial Narrow" w:hAnsi="Arial Narrow" w:cs="Arial"/>
          <w:sz w:val="16"/>
          <w:szCs w:val="16"/>
        </w:rPr>
      </w:pPr>
    </w:p>
    <w:p w:rsidR="00433798" w:rsidRDefault="00433798" w:rsidP="00974DD0">
      <w:pPr>
        <w:rPr>
          <w:rFonts w:ascii="Arial Narrow" w:hAnsi="Arial Narrow" w:cs="Arial"/>
          <w:sz w:val="16"/>
          <w:szCs w:val="16"/>
        </w:rPr>
      </w:pPr>
    </w:p>
    <w:p w:rsidR="00433798" w:rsidRDefault="00433798" w:rsidP="00974DD0">
      <w:pPr>
        <w:rPr>
          <w:rFonts w:ascii="Arial Narrow" w:hAnsi="Arial Narrow" w:cs="Arial"/>
          <w:sz w:val="16"/>
          <w:szCs w:val="16"/>
        </w:rPr>
      </w:pPr>
    </w:p>
    <w:p w:rsidR="00433798" w:rsidRDefault="00433798" w:rsidP="00974DD0">
      <w:pPr>
        <w:rPr>
          <w:rFonts w:ascii="Arial Narrow" w:hAnsi="Arial Narrow" w:cs="Arial"/>
          <w:sz w:val="16"/>
          <w:szCs w:val="16"/>
        </w:rPr>
      </w:pPr>
    </w:p>
    <w:p w:rsidR="00433798" w:rsidRDefault="00433798" w:rsidP="00974DD0">
      <w:pPr>
        <w:rPr>
          <w:rFonts w:ascii="Arial Narrow" w:hAnsi="Arial Narrow" w:cs="Arial"/>
          <w:sz w:val="16"/>
          <w:szCs w:val="16"/>
        </w:rPr>
      </w:pPr>
    </w:p>
    <w:p w:rsidR="00433798" w:rsidRDefault="00433798" w:rsidP="00974DD0">
      <w:pPr>
        <w:rPr>
          <w:rFonts w:ascii="Arial Narrow" w:hAnsi="Arial Narrow" w:cs="Arial"/>
          <w:sz w:val="16"/>
          <w:szCs w:val="16"/>
        </w:rPr>
      </w:pPr>
    </w:p>
    <w:p w:rsidR="00433798" w:rsidRDefault="00433798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6953DA" w:rsidRDefault="006953DA" w:rsidP="00974DD0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Pr="006953DA" w:rsidRDefault="006953DA" w:rsidP="006953DA">
      <w:pPr>
        <w:rPr>
          <w:rFonts w:ascii="Arial Narrow" w:hAnsi="Arial Narrow" w:cs="Arial"/>
          <w:szCs w:val="24"/>
        </w:rPr>
      </w:pPr>
    </w:p>
    <w:p w:rsidR="006953DA" w:rsidRDefault="006953DA" w:rsidP="006953DA">
      <w:pPr>
        <w:rPr>
          <w:rFonts w:ascii="Arial Narrow" w:hAnsi="Arial Narrow" w:cs="Arial"/>
          <w:szCs w:val="24"/>
        </w:rPr>
      </w:pPr>
    </w:p>
    <w:p w:rsidR="006953DA" w:rsidRDefault="006953DA" w:rsidP="006953DA">
      <w:pPr>
        <w:rPr>
          <w:rFonts w:ascii="Arial Narrow" w:hAnsi="Arial Narrow" w:cs="Arial"/>
          <w:szCs w:val="24"/>
        </w:rPr>
      </w:pPr>
    </w:p>
    <w:p w:rsidR="0090004F" w:rsidRPr="006953DA" w:rsidRDefault="0090004F" w:rsidP="006953DA">
      <w:pPr>
        <w:rPr>
          <w:rFonts w:ascii="Arial Narrow" w:hAnsi="Arial Narrow" w:cs="Arial"/>
          <w:szCs w:val="24"/>
        </w:rPr>
      </w:pPr>
    </w:p>
    <w:sectPr w:rsidR="0090004F" w:rsidRPr="006953DA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517A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517A8"/>
    <w:rsid w:val="00360052"/>
    <w:rsid w:val="00433798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953DA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23</cp:revision>
  <dcterms:created xsi:type="dcterms:W3CDTF">2021-04-07T10:55:00Z</dcterms:created>
  <dcterms:modified xsi:type="dcterms:W3CDTF">2023-06-30T07:30:00Z</dcterms:modified>
</cp:coreProperties>
</file>