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FD2E4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DD797A" w:rsidRPr="00DD797A">
              <w:rPr>
                <w:rFonts w:cs="Arial"/>
                <w:sz w:val="22"/>
              </w:rPr>
              <w:t>23/02</w:t>
            </w:r>
            <w:r w:rsidR="00FD2E43">
              <w:rPr>
                <w:rFonts w:cs="Arial"/>
                <w:sz w:val="22"/>
              </w:rPr>
              <w:t>34</w:t>
            </w:r>
            <w:r w:rsidR="00DD797A" w:rsidRPr="00DD797A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D2E43" w:rsidRPr="00FD2E43">
              <w:rPr>
                <w:rFonts w:cs="Arial"/>
                <w:sz w:val="22"/>
              </w:rPr>
              <w:t>Contractació de les obres per la instal·lació d'un comptador del subministrament elèctric per la caseta de jardiners del Teatre Grec al Passeig de Santa Madrona, número 28.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D2E4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D797A"/>
    <w:rsid w:val="00DE2942"/>
    <w:rsid w:val="00E767A0"/>
    <w:rsid w:val="00FC7514"/>
    <w:rsid w:val="00FD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22</cp:revision>
  <dcterms:created xsi:type="dcterms:W3CDTF">2021-04-07T10:55:00Z</dcterms:created>
  <dcterms:modified xsi:type="dcterms:W3CDTF">2023-10-17T09:01:00Z</dcterms:modified>
</cp:coreProperties>
</file>