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  <w:bookmarkStart w:id="0" w:name="_GoBack"/>
      <w:bookmarkEnd w:id="0"/>
    </w:p>
    <w:p w:rsidR="00775633" w:rsidRPr="0041606A" w:rsidRDefault="00775633" w:rsidP="00775633">
      <w:pPr>
        <w:pStyle w:val="Textindependent"/>
        <w:spacing w:line="276" w:lineRule="auto"/>
        <w:outlineLvl w:val="0"/>
        <w:rPr>
          <w:i/>
          <w:color w:val="C00000"/>
          <w:szCs w:val="22"/>
        </w:rPr>
      </w:pPr>
      <w:r w:rsidRPr="0041606A">
        <w:rPr>
          <w:b/>
          <w:i/>
          <w:color w:val="C00000"/>
          <w:szCs w:val="22"/>
          <w:highlight w:val="yellow"/>
          <w:u w:val="single"/>
        </w:rPr>
        <w:t>Nota prèvia:</w:t>
      </w:r>
      <w:r w:rsidRPr="0041606A">
        <w:rPr>
          <w:b/>
          <w:i/>
          <w:color w:val="C00000"/>
          <w:szCs w:val="22"/>
          <w:u w:val="single"/>
        </w:rPr>
        <w:t xml:space="preserve"> </w:t>
      </w:r>
      <w:r w:rsidRPr="0041606A">
        <w:rPr>
          <w:i/>
          <w:color w:val="C00000"/>
          <w:szCs w:val="22"/>
        </w:rPr>
        <w:t xml:space="preserve">Cal seleccionar entre els paràgrafs opcionals i deixar </w:t>
      </w:r>
      <w:r w:rsidRPr="0041606A">
        <w:rPr>
          <w:b/>
          <w:i/>
          <w:color w:val="C00000"/>
          <w:szCs w:val="22"/>
          <w:u w:val="single"/>
        </w:rPr>
        <w:t>només</w:t>
      </w:r>
      <w:r w:rsidRPr="0041606A">
        <w:rPr>
          <w:i/>
          <w:color w:val="C00000"/>
          <w:szCs w:val="22"/>
        </w:rPr>
        <w:t xml:space="preserve"> els que corresponguin.</w:t>
      </w:r>
    </w:p>
    <w:p w:rsidR="00081A86" w:rsidRPr="005F24BF" w:rsidRDefault="00081A86" w:rsidP="005F24BF">
      <w:pPr>
        <w:spacing w:line="276" w:lineRule="auto"/>
        <w:rPr>
          <w:rFonts w:cs="Arial"/>
          <w:b/>
          <w:sz w:val="22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7E46F3" w:rsidRPr="00297F1E">
              <w:rPr>
                <w:rFonts w:cs="Arial"/>
                <w:color w:val="A6A6A6" w:themeColor="background1" w:themeShade="A6"/>
                <w:sz w:val="22"/>
              </w:rPr>
              <w:t>[</w:t>
            </w:r>
            <w:r w:rsidR="007E46F3">
              <w:rPr>
                <w:rFonts w:cs="Arial"/>
                <w:color w:val="A6A6A6" w:themeColor="background1" w:themeShade="A6"/>
                <w:sz w:val="22"/>
              </w:rPr>
              <w:t>indicar número expedient</w:t>
            </w:r>
            <w:r w:rsidR="007E46F3" w:rsidRPr="00297F1E">
              <w:rPr>
                <w:rFonts w:cs="Arial"/>
                <w:color w:val="A6A6A6" w:themeColor="background1" w:themeShade="A6"/>
                <w:sz w:val="22"/>
              </w:rPr>
              <w:t>]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7E46F3" w:rsidRPr="00297F1E">
              <w:rPr>
                <w:rFonts w:cs="Arial"/>
                <w:color w:val="A6A6A6" w:themeColor="background1" w:themeShade="A6"/>
                <w:sz w:val="22"/>
              </w:rPr>
              <w:t>[</w:t>
            </w:r>
            <w:r w:rsidR="007E46F3">
              <w:rPr>
                <w:rFonts w:cs="Arial"/>
                <w:color w:val="A6A6A6" w:themeColor="background1" w:themeShade="A6"/>
                <w:sz w:val="22"/>
              </w:rPr>
              <w:t>indicar objecte (= títol) del contracte</w:t>
            </w:r>
            <w:r w:rsidR="007E46F3" w:rsidRPr="00297F1E">
              <w:rPr>
                <w:rFonts w:cs="Arial"/>
                <w:color w:val="A6A6A6" w:themeColor="background1" w:themeShade="A6"/>
                <w:sz w:val="22"/>
              </w:rPr>
              <w:t>]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lastRenderedPageBreak/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 xml:space="preserve">), directament o a través del Consorci d’Administració Oberta de Catalunya (Consorci AOC), les dades justificatives i/o el </w:t>
      </w:r>
      <w:r w:rsidRPr="000D2551">
        <w:rPr>
          <w:rFonts w:cs="Arial"/>
          <w:sz w:val="22"/>
        </w:rPr>
        <w:lastRenderedPageBreak/>
        <w:t>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iCs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Paràgraf obligatori en cas de contracte </w:t>
            </w: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>menor reserva</w:t>
            </w:r>
            <w:r w:rsidR="00775633">
              <w:rPr>
                <w:rFonts w:cs="Arial"/>
                <w:i/>
                <w:iCs/>
                <w:color w:val="00B050"/>
                <w:sz w:val="22"/>
                <w:highlight w:val="yellow"/>
              </w:rPr>
              <w:t>t a CETIS o empreses d’inserció</w:t>
            </w: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 de la DA 4a LCSP (cal assenyalar una de les dues opcions)</w:t>
            </w:r>
          </w:p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SI/NO és </w:t>
            </w:r>
            <w:r w:rsidRPr="000D2551">
              <w:rPr>
                <w:rFonts w:cs="Arial"/>
                <w:color w:val="000000"/>
                <w:sz w:val="22"/>
              </w:rPr>
              <w:t>una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empresa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d’acord amb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que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estableix 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Llei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27/2002,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20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desembre,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sobre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mesures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legislatives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per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regular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empreses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sociolaboral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com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tal,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troba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inscrita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 d’empreses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Generalitat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Catalunya o de la Comunitat Autònoma corresponent.</w:t>
            </w:r>
          </w:p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SI/ NO és un centre especial de treball d’iniciativa social per a la inclusió laboral de persones amb discapacitat d’acord amb el que estableix l’article 43 del Reial decret legislatiu 1/2013, de 29 de novembre, segons el qual s’aprova el text refós de la Llei general de drets de les persones amb discapacitat i de la seva inclusió social, modificada per la disposició final 14a de la Llei 9/2017, de 8 de novembre, de contractes del sector públic. Com a tal, està promoguda i participada, en més del 50%, per entitats sense ànim de lucre i recull en els seus estatuts l’obligació de reinvertir íntegrament els seus beneficis en la creació d’oportunitats de treball per a persones amb discapacitat i per a la millora contínua de la seva competitivitat i de la seva activitat d’economia social.</w:t>
            </w: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Paràgraf obligatori </w:t>
            </w: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 xml:space="preserve">NOMÉS si el contracte implica contacte habitual amb </w:t>
            </w:r>
            <w:r w:rsidRPr="00775633">
              <w:rPr>
                <w:rFonts w:cs="Arial"/>
                <w:i/>
                <w:iCs/>
                <w:color w:val="00B050"/>
                <w:sz w:val="22"/>
                <w:highlight w:val="yellow"/>
              </w:rPr>
              <w:t>menors</w:t>
            </w:r>
            <w:r w:rsidRPr="00775633">
              <w:rPr>
                <w:rFonts w:cs="Arial"/>
                <w:i/>
                <w:color w:val="00B050"/>
                <w:sz w:val="22"/>
                <w:highlight w:val="yellow"/>
              </w:rPr>
              <w:t xml:space="preserve"> d’edat</w:t>
            </w: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 en cas contrari esborreu-lo abans d’enviar al possible proveïdor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Declara que els treballadors/es que executaran aquest contracte tenen la certificació negativa del Registre central de delinqüents sexuals vigent.</w:t>
            </w:r>
          </w:p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 opcional: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Per a empreses estrangeres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775633">
            <w:pPr>
              <w:shd w:val="clear" w:color="auto" w:fill="FFFFFF" w:themeFill="background1"/>
              <w:rPr>
                <w:rFonts w:cs="Arial"/>
                <w:i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Paràgrafs obligatoris per a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contr</w:t>
            </w:r>
            <w:r w:rsidR="00775633">
              <w:rPr>
                <w:rFonts w:cs="Arial"/>
                <w:i/>
                <w:color w:val="00B050"/>
                <w:sz w:val="22"/>
                <w:highlight w:val="yellow"/>
              </w:rPr>
              <w:t>actes menors reservat a CETIS o empreses d’inserció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(DA 4a LCSP)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Tenir a disposició de consulta per part del personal de Parcs i Jardins de Barcelona, Institut Municipal i presentar en el moment que se li requereixi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spacing w:line="276" w:lineRule="auto"/>
              <w:ind w:left="360"/>
              <w:jc w:val="left"/>
              <w:rPr>
                <w:rFonts w:cs="Arial"/>
                <w:i/>
                <w:color w:val="000000"/>
                <w:sz w:val="22"/>
              </w:rPr>
            </w:pPr>
            <w:r w:rsidRPr="000D2551">
              <w:rPr>
                <w:rFonts w:cs="Arial"/>
                <w:i/>
                <w:color w:val="000000"/>
                <w:sz w:val="22"/>
              </w:rPr>
              <w:t>Centre Especial de Treball de Iniciativa Social (CETIS):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estatuts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l’empresa.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respecte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als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integrants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les participacions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previstes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llibre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socis.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l’òrgan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d’administració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que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acrediti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propietat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capital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social.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d’inscripció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CET.</w:t>
            </w:r>
          </w:p>
          <w:p w:rsidR="008446F0" w:rsidRPr="000D2551" w:rsidRDefault="008446F0" w:rsidP="001C6B26">
            <w:pPr>
              <w:spacing w:line="276" w:lineRule="auto"/>
              <w:ind w:left="360"/>
              <w:rPr>
                <w:rFonts w:cs="Arial"/>
                <w:i/>
                <w:color w:val="000000"/>
                <w:sz w:val="22"/>
              </w:rPr>
            </w:pPr>
          </w:p>
          <w:p w:rsidR="008446F0" w:rsidRPr="000D2551" w:rsidRDefault="008446F0" w:rsidP="001C6B26">
            <w:pPr>
              <w:spacing w:line="276" w:lineRule="auto"/>
              <w:ind w:left="360"/>
              <w:rPr>
                <w:rFonts w:cs="Arial"/>
                <w:i/>
                <w:color w:val="000000"/>
                <w:sz w:val="22"/>
              </w:rPr>
            </w:pPr>
            <w:r w:rsidRPr="000D2551">
              <w:rPr>
                <w:rFonts w:cs="Arial"/>
                <w:i/>
                <w:color w:val="000000"/>
                <w:sz w:val="22"/>
              </w:rPr>
              <w:t>Empresa d’Inserció (EI):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d’inscripció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d’EI.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Paràgrafs obligatoris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si el contractista ha de tractar dades de caràcter personal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per a l’execució d’aquest contracte.</w:t>
            </w:r>
          </w:p>
          <w:p w:rsidR="008446F0" w:rsidRPr="000D2551" w:rsidRDefault="008446F0" w:rsidP="001C6B26">
            <w:pPr>
              <w:jc w:val="center"/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lastRenderedPageBreak/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bCs/>
                <w:iCs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0D2551">
              <w:rPr>
                <w:rFonts w:cs="Arial"/>
                <w:sz w:val="22"/>
              </w:rPr>
              <w:t xml:space="preserve"> un cop el contracte s’hagi extingit, per finalització del seu termini o objecte, per resolució o per qualsevol altra causa legalment admesa o establerta en aquest contracte.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bCs/>
                <w:iCs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      </w:r>
            <w:proofErr w:type="spellStart"/>
            <w:r w:rsidRPr="000D2551">
              <w:rPr>
                <w:rFonts w:cs="Arial"/>
                <w:bCs/>
                <w:iCs/>
                <w:sz w:val="22"/>
              </w:rPr>
              <w:t>I'estat</w:t>
            </w:r>
            <w:proofErr w:type="spellEnd"/>
            <w:r w:rsidRPr="000D2551">
              <w:rPr>
                <w:rFonts w:cs="Arial"/>
                <w:bCs/>
                <w:iCs/>
                <w:sz w:val="22"/>
              </w:rPr>
              <w:t xml:space="preserve"> de la tecnologia, la naturalesa de les dades emmagatzemades i els riscos a que estan exposades. 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b/>
                <w:color w:val="000000"/>
                <w:sz w:val="22"/>
              </w:rPr>
              <w:t xml:space="preserve">MANIFESTA </w:t>
            </w:r>
            <w:r w:rsidRPr="000D2551">
              <w:rPr>
                <w:rFonts w:cs="Arial"/>
                <w:color w:val="000000"/>
                <w:sz w:val="22"/>
              </w:rPr>
              <w:t xml:space="preserve">que, d’acord amb el mandat de l’article 122.c de la LCSP, les dades del tractament establert en l’informe de necessitat del contracte estaran ubicades en el/ els servidor/s ................................................................................... i des d’on es prestaran els serveis associats. I que 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Pr="000D2551">
              <w:rPr>
                <w:rFonts w:cs="Arial"/>
                <w:color w:val="000000"/>
                <w:sz w:val="22"/>
              </w:rPr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Sí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Pr="000D2551">
              <w:rPr>
                <w:rFonts w:cs="Arial"/>
                <w:color w:val="000000"/>
                <w:sz w:val="22"/>
              </w:rPr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No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tenen previst subcontractar els servidors o serveis associats. Així mateix es comunicarà a l’Institut qualsevol canvi que es produeixi, al llarg de la vida del contracte.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iCs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>Paràgrafs opcionals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b/>
                <w:i/>
                <w:color w:val="00B050"/>
                <w:sz w:val="22"/>
              </w:rPr>
              <w:t xml:space="preserve">Aquests paràgrafs  són obligatoris per a contractes que requereixin documentació relativa a </w:t>
            </w:r>
            <w:r w:rsidRPr="000D2551">
              <w:rPr>
                <w:rFonts w:cs="Arial"/>
                <w:b/>
                <w:i/>
                <w:color w:val="00B050"/>
                <w:sz w:val="22"/>
                <w:highlight w:val="yellow"/>
              </w:rPr>
              <w:t>Prevenció de Riscos Laborals (PRL)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>(Aquells contractes en els que hi ha concurrència d’empreses amb un mateix centre de treball  s’ha de fer una coordinació d’activitats empresarials (CAE) i per tant requereixen documentació PRL-&gt; entenent a IMPJB com una “empresa” i centre de treball a parts dels nostres centres la pròpia ciutat de Barcelona (treballs que es fan al carrer. Si l’empresa a contractar realitza les tasques objecte de contracte a les seves instal·lacions no caldrà CAE i per tant no caldrà afegir el paràgraf següent.)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lastRenderedPageBreak/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iCs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>Paràgrafs opcionals</w:t>
            </w:r>
          </w:p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Drets d’autor: aquests paràgrafs següents són obligatoris 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quan l’objecte del contracte és l’encàrrec de qualsevol tipus de document/servei (estudis, informes o altres tipus de documents com fotografies, vídeos, llibres, revistes, articles de revista, enquestes, etc.) </w:t>
            </w:r>
            <w:r w:rsidRPr="000D2551">
              <w:rPr>
                <w:rFonts w:cs="Arial"/>
                <w:b/>
                <w:i/>
                <w:color w:val="00B050"/>
                <w:sz w:val="22"/>
                <w:highlight w:val="yellow"/>
                <w:u w:val="single"/>
              </w:rPr>
              <w:t>que portin aparellat drets de propietat intel·lectual</w:t>
            </w:r>
            <w:r w:rsidRPr="000D2551">
              <w:rPr>
                <w:rFonts w:cs="Arial"/>
                <w:b/>
                <w:i/>
                <w:color w:val="00B050"/>
                <w:sz w:val="22"/>
                <w:u w:val="single"/>
              </w:rPr>
              <w:t>.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Aquests documents s’hauran de publicar al BCNROC d’acord a les pautes del Decret d’Alcaldia del 23 de març del 2015 (BOP 29/4/2015) amb la cessió de drets d’autor i assignar la modalitat de llicència d’ús </w:t>
            </w:r>
            <w:proofErr w:type="spellStart"/>
            <w:r w:rsidRPr="000D2551">
              <w:rPr>
                <w:rFonts w:cs="Arial"/>
                <w:i/>
                <w:color w:val="00B050"/>
                <w:sz w:val="22"/>
              </w:rPr>
              <w:t>Creative</w:t>
            </w:r>
            <w:proofErr w:type="spellEnd"/>
            <w:r w:rsidRPr="000D2551">
              <w:rPr>
                <w:rFonts w:cs="Arial"/>
                <w:i/>
                <w:color w:val="00B050"/>
                <w:sz w:val="22"/>
              </w:rPr>
              <w:t xml:space="preserve"> </w:t>
            </w:r>
            <w:proofErr w:type="spellStart"/>
            <w:r w:rsidRPr="000D2551">
              <w:rPr>
                <w:rFonts w:cs="Arial"/>
                <w:i/>
                <w:color w:val="00B050"/>
                <w:sz w:val="22"/>
              </w:rPr>
              <w:t>Commons</w:t>
            </w:r>
            <w:proofErr w:type="spellEnd"/>
            <w:r w:rsidRPr="000D2551">
              <w:rPr>
                <w:rFonts w:cs="Arial"/>
                <w:i/>
                <w:color w:val="00B050"/>
                <w:sz w:val="22"/>
              </w:rPr>
              <w:t xml:space="preserve"> que correspongui.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0D2551">
              <w:rPr>
                <w:rFonts w:cs="Arial"/>
                <w:sz w:val="22"/>
              </w:rPr>
              <w:t>repositori</w:t>
            </w:r>
            <w:proofErr w:type="spellEnd"/>
            <w:r w:rsidRPr="000D2551">
              <w:rPr>
                <w:rFonts w:cs="Arial"/>
                <w:sz w:val="22"/>
              </w:rPr>
              <w:t xml:space="preserve"> institucional de l’Ajuntament de Barcelona (BCNROC).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0D2551">
              <w:rPr>
                <w:rFonts w:cs="Arial"/>
                <w:sz w:val="22"/>
              </w:rPr>
              <w:t>repositoris</w:t>
            </w:r>
            <w:proofErr w:type="spellEnd"/>
            <w:r w:rsidRPr="000D2551">
              <w:rPr>
                <w:rFonts w:cs="Arial"/>
                <w:sz w:val="22"/>
              </w:rPr>
              <w:t xml:space="preserve"> que l’Ajuntament de Barcelona tingui per convenient. 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</w:t>
            </w:r>
            <w:r w:rsidRPr="000D2551">
              <w:rPr>
                <w:rFonts w:cs="Arial"/>
                <w:sz w:val="22"/>
              </w:rPr>
              <w:lastRenderedPageBreak/>
              <w:t>d’explotació objecte del present contracte.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Autoritza expressament a què la publicació de l’Obra en el </w:t>
            </w:r>
            <w:proofErr w:type="spellStart"/>
            <w:r w:rsidRPr="000D2551">
              <w:rPr>
                <w:rFonts w:cs="Arial"/>
                <w:sz w:val="22"/>
              </w:rPr>
              <w:t>repositori</w:t>
            </w:r>
            <w:proofErr w:type="spellEnd"/>
            <w:r w:rsidRPr="000D2551">
              <w:rPr>
                <w:rFonts w:cs="Arial"/>
                <w:sz w:val="22"/>
              </w:rPr>
              <w:t xml:space="preserve"> institucional de l’Ajuntament de Barcelona ho serà sota la llicència d’ús en la modalitat de “</w:t>
            </w:r>
            <w:proofErr w:type="spellStart"/>
            <w:r w:rsidRPr="000D2551">
              <w:rPr>
                <w:rFonts w:cs="Arial"/>
                <w:sz w:val="22"/>
              </w:rPr>
              <w:t>Reconeixement-No</w:t>
            </w:r>
            <w:proofErr w:type="spellEnd"/>
            <w:r w:rsidRPr="000D2551">
              <w:rPr>
                <w:rFonts w:cs="Arial"/>
                <w:sz w:val="22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1E5E5D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 w:rsidRPr="0049699C">
          <w:rPr>
            <w:rFonts w:ascii="Segoe UI" w:hAnsi="Segoe UI" w:cs="Segoe UI"/>
            <w:sz w:val="14"/>
            <w:szCs w:val="14"/>
          </w:rPr>
          <w:t>v. 04/11/2024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33ED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5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33ED8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E2942"/>
    <w:rsid w:val="00E767A0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2924</Words>
  <Characters>15062</Characters>
  <Application>Microsoft Office Word</Application>
  <DocSecurity>4</DocSecurity>
  <Lines>342</Lines>
  <Paragraphs>146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2024-11-11T10:26:00Z</dcterms:created>
  <dcterms:modified xsi:type="dcterms:W3CDTF">2024-11-11T10:26:00Z</dcterms:modified>
</cp:coreProperties>
</file>