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156B6" w14:textId="77777777" w:rsidR="005A4852" w:rsidRPr="00C51034" w:rsidRDefault="00297F1E" w:rsidP="005D2ADA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</w:t>
      </w:r>
      <w:r w:rsidR="00880B0C" w:rsidRPr="00297F1E">
        <w:rPr>
          <w:rFonts w:cs="Arial"/>
          <w:color w:val="A6A6A6" w:themeColor="background1" w:themeShade="A6"/>
          <w:sz w:val="22"/>
        </w:rPr>
        <w:t>om del representant legal de l’empresa]</w:t>
      </w:r>
      <w:r w:rsidR="00880B0C"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="00880B0C" w:rsidRPr="005F24BF">
        <w:rPr>
          <w:rFonts w:cs="Arial"/>
          <w:sz w:val="22"/>
        </w:rPr>
        <w:t xml:space="preserve">, en nom propi </w:t>
      </w:r>
      <w:r w:rsidR="002E243D">
        <w:rPr>
          <w:rFonts w:cs="Arial"/>
          <w:sz w:val="22"/>
        </w:rPr>
        <w:t>/</w:t>
      </w:r>
      <w:r w:rsidR="002E243D"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="00880B0C"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 w:rsidR="005A4852">
        <w:rPr>
          <w:rFonts w:cs="Arial"/>
          <w:sz w:val="22"/>
        </w:rPr>
        <w:t>assabentat/</w:t>
      </w:r>
      <w:proofErr w:type="spellStart"/>
      <w:r w:rsidR="005A4852">
        <w:rPr>
          <w:rFonts w:cs="Arial"/>
          <w:sz w:val="22"/>
        </w:rPr>
        <w:t>ada</w:t>
      </w:r>
      <w:proofErr w:type="spellEnd"/>
      <w:r w:rsidR="005A4852">
        <w:rPr>
          <w:rFonts w:cs="Arial"/>
          <w:sz w:val="22"/>
        </w:rPr>
        <w:t xml:space="preserve"> de les condicions exigides per optar a l’adjudicació del contracte:</w:t>
      </w:r>
    </w:p>
    <w:p w14:paraId="13B78788" w14:textId="77777777" w:rsidR="002426DC" w:rsidRPr="005F24BF" w:rsidRDefault="002426DC" w:rsidP="005F24B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237"/>
      </w:tblGrid>
      <w:tr w:rsidR="00CD2873" w:rsidRPr="005F24BF" w14:paraId="5AFA4167" w14:textId="77777777" w:rsidTr="004D281D">
        <w:trPr>
          <w:trHeight w:val="340"/>
        </w:trPr>
        <w:tc>
          <w:tcPr>
            <w:tcW w:w="9237" w:type="dxa"/>
            <w:vAlign w:val="center"/>
          </w:tcPr>
          <w:p w14:paraId="548A5C0D" w14:textId="2D5C556B"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F07522" w:rsidRPr="001B085E">
              <w:rPr>
                <w:rFonts w:cs="Arial"/>
                <w:b/>
                <w:bCs/>
                <w:sz w:val="22"/>
              </w:rPr>
              <w:t>26/0101</w:t>
            </w:r>
          </w:p>
        </w:tc>
      </w:tr>
      <w:tr w:rsidR="00CD2873" w:rsidRPr="005F24BF" w14:paraId="5A19FC34" w14:textId="77777777" w:rsidTr="004D281D">
        <w:trPr>
          <w:trHeight w:val="1102"/>
        </w:trPr>
        <w:tc>
          <w:tcPr>
            <w:tcW w:w="9237" w:type="dxa"/>
          </w:tcPr>
          <w:p w14:paraId="4DABFD1C" w14:textId="55AF5457"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F07522" w:rsidRPr="001B085E">
              <w:rPr>
                <w:rFonts w:cs="Arial"/>
                <w:b/>
                <w:bCs/>
                <w:color w:val="auto"/>
                <w:sz w:val="22"/>
              </w:rPr>
              <w:t>Servei de càtering per al sopar, esmorzar i dinar del jurat internacional i obtentors del 26è Concurs Internacional de Roses Noves de Barcelona</w:t>
            </w:r>
          </w:p>
        </w:tc>
      </w:tr>
    </w:tbl>
    <w:p w14:paraId="31ED3959" w14:textId="77777777"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14:paraId="74BDD8BB" w14:textId="447108BA"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14:paraId="32307020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074A4E93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14:paraId="48B513CD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14:paraId="65C5745D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14:paraId="630E0C45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14:paraId="2CF98FE7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14:paraId="7D126CC7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14:paraId="46E402A8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19E636BD" w14:textId="2B10B5D0"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14:paraId="2FCEA5EF" w14:textId="77777777" w:rsidR="0027247F" w:rsidRDefault="0027247F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478"/>
        <w:gridCol w:w="4759"/>
      </w:tblGrid>
      <w:tr w:rsidR="000F0636" w:rsidRPr="000D2551" w14:paraId="49069521" w14:textId="77777777" w:rsidTr="00812473">
        <w:tc>
          <w:tcPr>
            <w:tcW w:w="4478" w:type="dxa"/>
          </w:tcPr>
          <w:p w14:paraId="69F830BA" w14:textId="02CCAA31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</w:p>
        </w:tc>
        <w:tc>
          <w:tcPr>
            <w:tcW w:w="4759" w:type="dxa"/>
          </w:tcPr>
          <w:p w14:paraId="71724D26" w14:textId="317CA060" w:rsidR="000F0636" w:rsidRPr="00E4550D" w:rsidRDefault="000F0636" w:rsidP="000F0636">
            <w:pPr>
              <w:jc w:val="right"/>
              <w:rPr>
                <w:rFonts w:cs="Arial"/>
                <w:strike/>
                <w:color w:val="0070C0"/>
                <w:sz w:val="22"/>
              </w:rPr>
            </w:pPr>
          </w:p>
        </w:tc>
      </w:tr>
      <w:tr w:rsidR="00A8746B" w:rsidRPr="000D2551" w14:paraId="2EC91153" w14:textId="77777777" w:rsidTr="00812473">
        <w:tc>
          <w:tcPr>
            <w:tcW w:w="4478" w:type="dxa"/>
          </w:tcPr>
          <w:p w14:paraId="1C93E33D" w14:textId="4428D307" w:rsidR="00A8746B" w:rsidRPr="000D2551" w:rsidRDefault="00A8746B" w:rsidP="00A8746B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</w:t>
            </w:r>
            <w:r w:rsidRPr="00A8746B">
              <w:rPr>
                <w:rFonts w:cs="Arial"/>
                <w:color w:val="auto"/>
                <w:sz w:val="22"/>
              </w:rPr>
              <w:t xml:space="preserve">del 10 % </w:t>
            </w:r>
          </w:p>
        </w:tc>
        <w:sdt>
          <w:sdtPr>
            <w:rPr>
              <w:rFonts w:cs="Arial"/>
              <w:strike/>
              <w:color w:val="auto"/>
              <w:sz w:val="22"/>
            </w:rPr>
            <w:id w:val="-639033786"/>
            <w:showingPlcHdr/>
            <w:text/>
          </w:sdtPr>
          <w:sdtEndPr/>
          <w:sdtContent>
            <w:tc>
              <w:tcPr>
                <w:tcW w:w="4759" w:type="dxa"/>
              </w:tcPr>
              <w:p w14:paraId="7081633D" w14:textId="38A209AA" w:rsidR="00A8746B" w:rsidRPr="00E4550D" w:rsidRDefault="002426DC" w:rsidP="00A8746B">
                <w:pPr>
                  <w:jc w:val="right"/>
                  <w:rPr>
                    <w:rFonts w:cs="Arial"/>
                    <w:strike/>
                    <w:color w:val="0070C0"/>
                    <w:sz w:val="22"/>
                  </w:rPr>
                </w:pPr>
                <w:r>
                  <w:rPr>
                    <w:rFonts w:cs="Arial"/>
                    <w:strike/>
                    <w:color w:val="auto"/>
                    <w:sz w:val="22"/>
                  </w:rPr>
                  <w:t xml:space="preserve">     </w:t>
                </w:r>
              </w:p>
            </w:tc>
          </w:sdtContent>
        </w:sdt>
      </w:tr>
      <w:tr w:rsidR="00A8746B" w:rsidRPr="000D2551" w14:paraId="7B76DB22" w14:textId="77777777" w:rsidTr="00812473">
        <w:tc>
          <w:tcPr>
            <w:tcW w:w="4478" w:type="dxa"/>
          </w:tcPr>
          <w:p w14:paraId="72AA61DC" w14:textId="77777777" w:rsidR="00A8746B" w:rsidRPr="000D2551" w:rsidRDefault="00A8746B" w:rsidP="00A8746B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759" w:type="dxa"/>
          </w:tcPr>
          <w:p w14:paraId="0D79246B" w14:textId="3B598CE9" w:rsidR="00A8746B" w:rsidRPr="00E4550D" w:rsidRDefault="00A8746B" w:rsidP="00A8746B">
            <w:pPr>
              <w:jc w:val="right"/>
              <w:rPr>
                <w:rFonts w:cs="Arial"/>
                <w:strike/>
                <w:color w:val="0070C0"/>
                <w:sz w:val="22"/>
              </w:rPr>
            </w:pPr>
          </w:p>
        </w:tc>
      </w:tr>
    </w:tbl>
    <w:p w14:paraId="19C1A562" w14:textId="77777777"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34F26829" w14:textId="77777777" w:rsidR="00E5553E" w:rsidRPr="00A43F2D" w:rsidRDefault="00E5553E" w:rsidP="00E5553E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14:paraId="5292B247" w14:textId="77777777" w:rsidR="00E5553E" w:rsidRDefault="00E5553E" w:rsidP="00E5553E">
      <w:pPr>
        <w:rPr>
          <w:rFonts w:cs="Arial"/>
          <w:sz w:val="22"/>
        </w:rPr>
      </w:pPr>
    </w:p>
    <w:p w14:paraId="60CE2F46" w14:textId="4799BC19" w:rsidR="00E5553E" w:rsidRPr="00A43F2D" w:rsidRDefault="00E5553E" w:rsidP="00E5553E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14:paraId="60F87655" w14:textId="77777777" w:rsidR="00E5553E" w:rsidRDefault="00E5553E" w:rsidP="00E5553E">
      <w:pPr>
        <w:rPr>
          <w:rFonts w:cs="Arial"/>
          <w:szCs w:val="24"/>
        </w:rPr>
      </w:pPr>
    </w:p>
    <w:tbl>
      <w:tblPr>
        <w:tblW w:w="965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1701"/>
        <w:gridCol w:w="2274"/>
        <w:gridCol w:w="1553"/>
      </w:tblGrid>
      <w:tr w:rsidR="00A8746B" w:rsidRPr="00A00BFB" w14:paraId="2A2586EF" w14:textId="77777777" w:rsidTr="006E6F70">
        <w:trPr>
          <w:trHeight w:val="295"/>
        </w:trPr>
        <w:tc>
          <w:tcPr>
            <w:tcW w:w="4126" w:type="dxa"/>
            <w:shd w:val="clear" w:color="000000" w:fill="EBEBEB"/>
            <w:noWrap/>
            <w:vAlign w:val="center"/>
            <w:hideMark/>
          </w:tcPr>
          <w:p w14:paraId="5ABD6557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Concepte</w:t>
            </w:r>
          </w:p>
        </w:tc>
        <w:tc>
          <w:tcPr>
            <w:tcW w:w="1701" w:type="dxa"/>
            <w:shd w:val="clear" w:color="000000" w:fill="EBEBEB"/>
            <w:noWrap/>
            <w:vAlign w:val="center"/>
            <w:hideMark/>
          </w:tcPr>
          <w:p w14:paraId="2EE5A228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 xml:space="preserve">Núm. unitats </w:t>
            </w:r>
          </w:p>
        </w:tc>
        <w:tc>
          <w:tcPr>
            <w:tcW w:w="2274" w:type="dxa"/>
            <w:shd w:val="clear" w:color="000000" w:fill="EBEBEB"/>
            <w:noWrap/>
            <w:vAlign w:val="center"/>
            <w:hideMark/>
          </w:tcPr>
          <w:p w14:paraId="3A8AB36C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Preu unitari</w:t>
            </w:r>
          </w:p>
        </w:tc>
        <w:tc>
          <w:tcPr>
            <w:tcW w:w="1553" w:type="dxa"/>
            <w:shd w:val="clear" w:color="000000" w:fill="EBEBEB"/>
            <w:noWrap/>
            <w:vAlign w:val="center"/>
            <w:hideMark/>
          </w:tcPr>
          <w:p w14:paraId="7611F65F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Total</w:t>
            </w:r>
          </w:p>
        </w:tc>
      </w:tr>
      <w:tr w:rsidR="00A8746B" w:rsidRPr="00A00BFB" w14:paraId="58E82024" w14:textId="77777777" w:rsidTr="002426DC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14:paraId="7CB6525E" w14:textId="77777777" w:rsidR="00A8746B" w:rsidRPr="00A00BFB" w:rsidRDefault="00A8746B" w:rsidP="006E6F70">
            <w:pPr>
              <w:pStyle w:val="Default"/>
              <w:jc w:val="both"/>
              <w:rPr>
                <w:color w:val="auto"/>
                <w:sz w:val="22"/>
              </w:rPr>
            </w:pPr>
            <w:r w:rsidRPr="00A00BFB">
              <w:rPr>
                <w:color w:val="auto"/>
                <w:sz w:val="22"/>
                <w:szCs w:val="22"/>
              </w:rPr>
              <w:t>Servei de càtering per al sopar del dia 7 de maig de 2026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14:paraId="7982CE4A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100 comensals</w:t>
            </w:r>
          </w:p>
        </w:tc>
        <w:tc>
          <w:tcPr>
            <w:tcW w:w="2274" w:type="dxa"/>
            <w:shd w:val="clear" w:color="000000" w:fill="FFFFFF"/>
            <w:noWrap/>
          </w:tcPr>
          <w:p w14:paraId="2A30EDB0" w14:textId="0F3A5731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321B35B5" w14:textId="00A9DAC5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A8746B" w:rsidRPr="00A00BFB" w14:paraId="4DAF91C0" w14:textId="77777777" w:rsidTr="002426DC">
        <w:trPr>
          <w:trHeight w:val="295"/>
        </w:trPr>
        <w:tc>
          <w:tcPr>
            <w:tcW w:w="4126" w:type="dxa"/>
            <w:shd w:val="clear" w:color="000000" w:fill="FFFFFF"/>
            <w:noWrap/>
            <w:hideMark/>
          </w:tcPr>
          <w:p w14:paraId="5C25F88B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Servei de càtering per a l’esmorzar del dia 8 de maig de 2026</w:t>
            </w:r>
          </w:p>
        </w:tc>
        <w:tc>
          <w:tcPr>
            <w:tcW w:w="1701" w:type="dxa"/>
            <w:shd w:val="clear" w:color="000000" w:fill="FFFFFF"/>
            <w:noWrap/>
            <w:hideMark/>
          </w:tcPr>
          <w:p w14:paraId="37BCC2D0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120 comensals</w:t>
            </w:r>
          </w:p>
        </w:tc>
        <w:tc>
          <w:tcPr>
            <w:tcW w:w="2274" w:type="dxa"/>
            <w:shd w:val="clear" w:color="000000" w:fill="FFFFFF"/>
            <w:noWrap/>
          </w:tcPr>
          <w:p w14:paraId="5F8A88FE" w14:textId="5C7D594B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60B65389" w14:textId="4C2FAFF0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A8746B" w:rsidRPr="00A00BFB" w14:paraId="2E7565FA" w14:textId="77777777" w:rsidTr="006E6F70">
        <w:trPr>
          <w:trHeight w:val="295"/>
        </w:trPr>
        <w:tc>
          <w:tcPr>
            <w:tcW w:w="4126" w:type="dxa"/>
            <w:shd w:val="clear" w:color="000000" w:fill="FFFFFF"/>
            <w:noWrap/>
          </w:tcPr>
          <w:p w14:paraId="63774A90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Servei de càtering per al dinar del dia 8 de maig de 2026</w:t>
            </w:r>
          </w:p>
        </w:tc>
        <w:tc>
          <w:tcPr>
            <w:tcW w:w="1701" w:type="dxa"/>
            <w:shd w:val="clear" w:color="000000" w:fill="FFFFFF"/>
            <w:noWrap/>
          </w:tcPr>
          <w:p w14:paraId="72747204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150 comensals</w:t>
            </w:r>
          </w:p>
        </w:tc>
        <w:tc>
          <w:tcPr>
            <w:tcW w:w="2274" w:type="dxa"/>
            <w:shd w:val="clear" w:color="000000" w:fill="FFFFFF"/>
            <w:noWrap/>
          </w:tcPr>
          <w:p w14:paraId="7846FF62" w14:textId="4FD76CC2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</w:tcPr>
          <w:p w14:paraId="27F99FD5" w14:textId="77777777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A8746B" w:rsidRPr="00A00BFB" w14:paraId="3FB9A07A" w14:textId="77777777" w:rsidTr="006E6F70">
        <w:trPr>
          <w:trHeight w:val="310"/>
        </w:trPr>
        <w:tc>
          <w:tcPr>
            <w:tcW w:w="4126" w:type="dxa"/>
            <w:shd w:val="clear" w:color="000000" w:fill="FFFFFF"/>
            <w:noWrap/>
            <w:vAlign w:val="center"/>
          </w:tcPr>
          <w:p w14:paraId="68D5F91E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>Servei d’aigües per als dies 7 i 8 de maig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14:paraId="73C2D0CF" w14:textId="77777777" w:rsidR="00A8746B" w:rsidRPr="00A00BFB" w:rsidRDefault="00A8746B" w:rsidP="006E6F70">
            <w:pPr>
              <w:spacing w:line="276" w:lineRule="auto"/>
              <w:rPr>
                <w:rFonts w:cs="Arial"/>
                <w:color w:val="auto"/>
                <w:sz w:val="22"/>
              </w:rPr>
            </w:pPr>
            <w:r w:rsidRPr="00A00BFB">
              <w:rPr>
                <w:rFonts w:cs="Arial"/>
                <w:color w:val="auto"/>
                <w:sz w:val="22"/>
              </w:rPr>
              <w:t xml:space="preserve">200 </w:t>
            </w:r>
            <w:proofErr w:type="spellStart"/>
            <w:r w:rsidRPr="00A00BFB">
              <w:rPr>
                <w:rFonts w:cs="Arial"/>
                <w:color w:val="auto"/>
                <w:sz w:val="22"/>
              </w:rPr>
              <w:t>bricks</w:t>
            </w:r>
            <w:proofErr w:type="spellEnd"/>
          </w:p>
        </w:tc>
        <w:tc>
          <w:tcPr>
            <w:tcW w:w="2274" w:type="dxa"/>
            <w:shd w:val="clear" w:color="000000" w:fill="FFFFFF"/>
            <w:noWrap/>
            <w:vAlign w:val="center"/>
          </w:tcPr>
          <w:p w14:paraId="13D17808" w14:textId="03A8612B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  <w:tc>
          <w:tcPr>
            <w:tcW w:w="1553" w:type="dxa"/>
            <w:shd w:val="clear" w:color="000000" w:fill="FFFFFF"/>
            <w:noWrap/>
            <w:vAlign w:val="center"/>
          </w:tcPr>
          <w:p w14:paraId="65F694DC" w14:textId="16743881" w:rsidR="00A8746B" w:rsidRPr="00E4550D" w:rsidRDefault="00A8746B" w:rsidP="006E6F70">
            <w:pPr>
              <w:spacing w:line="276" w:lineRule="auto"/>
              <w:rPr>
                <w:rFonts w:cs="Arial"/>
                <w:strike/>
                <w:color w:val="auto"/>
                <w:sz w:val="22"/>
              </w:rPr>
            </w:pPr>
          </w:p>
        </w:tc>
      </w:tr>
      <w:tr w:rsidR="00A8746B" w:rsidRPr="00A00BFB" w14:paraId="64D02E4D" w14:textId="77777777" w:rsidTr="002426DC">
        <w:trPr>
          <w:trHeight w:val="310"/>
        </w:trPr>
        <w:tc>
          <w:tcPr>
            <w:tcW w:w="4126" w:type="dxa"/>
            <w:shd w:val="clear" w:color="000000" w:fill="FFFFFF"/>
            <w:noWrap/>
            <w:vAlign w:val="center"/>
            <w:hideMark/>
          </w:tcPr>
          <w:p w14:paraId="4F4E3904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14:paraId="06EE4059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color w:val="auto"/>
                <w:sz w:val="22"/>
              </w:rPr>
            </w:pPr>
            <w:r w:rsidRPr="00A00BFB">
              <w:rPr>
                <w:rFonts w:eastAsia="Times New Roman" w:cs="Arial"/>
                <w:color w:val="auto"/>
                <w:sz w:val="22"/>
              </w:rPr>
              <w:t xml:space="preserve"> </w:t>
            </w:r>
          </w:p>
        </w:tc>
        <w:tc>
          <w:tcPr>
            <w:tcW w:w="2274" w:type="dxa"/>
            <w:shd w:val="clear" w:color="000000" w:fill="FFFFFF"/>
            <w:noWrap/>
            <w:vAlign w:val="center"/>
            <w:hideMark/>
          </w:tcPr>
          <w:p w14:paraId="7D274D67" w14:textId="77777777" w:rsidR="00A8746B" w:rsidRPr="00A00BFB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A00BFB">
              <w:rPr>
                <w:rFonts w:eastAsia="Times New Roman" w:cs="Arial"/>
                <w:b/>
                <w:bCs/>
                <w:color w:val="auto"/>
                <w:sz w:val="22"/>
              </w:rPr>
              <w:t>Total (sense IVA) </w:t>
            </w:r>
          </w:p>
        </w:tc>
        <w:tc>
          <w:tcPr>
            <w:tcW w:w="1553" w:type="dxa"/>
            <w:shd w:val="clear" w:color="000000" w:fill="FFFFFF"/>
            <w:noWrap/>
            <w:vAlign w:val="center"/>
          </w:tcPr>
          <w:p w14:paraId="67D155A9" w14:textId="6DA459DA" w:rsidR="00A8746B" w:rsidRPr="00E4550D" w:rsidRDefault="00A8746B" w:rsidP="006E6F70">
            <w:pPr>
              <w:spacing w:line="276" w:lineRule="auto"/>
              <w:rPr>
                <w:rFonts w:eastAsia="Times New Roman" w:cs="Arial"/>
                <w:b/>
                <w:bCs/>
                <w:strike/>
                <w:color w:val="auto"/>
                <w:sz w:val="22"/>
              </w:rPr>
            </w:pPr>
          </w:p>
        </w:tc>
      </w:tr>
    </w:tbl>
    <w:p w14:paraId="6BA4F056" w14:textId="77777777" w:rsidR="0065417E" w:rsidRDefault="0065417E" w:rsidP="00E5553E">
      <w:pPr>
        <w:rPr>
          <w:rFonts w:cs="Arial"/>
          <w:szCs w:val="24"/>
        </w:rPr>
      </w:pPr>
    </w:p>
    <w:p w14:paraId="428E0908" w14:textId="083985B0"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3E6323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14:paraId="5DFD5198" w14:textId="77777777"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0307EB10" w14:textId="70EF1402"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ofert i amb </w:t>
      </w:r>
      <w:proofErr w:type="spellStart"/>
      <w:r w:rsidRPr="00E4550D">
        <w:rPr>
          <w:rFonts w:cs="Arial"/>
          <w:strike/>
          <w:sz w:val="22"/>
        </w:rPr>
        <w:t>amb</w:t>
      </w:r>
      <w:proofErr w:type="spellEnd"/>
      <w:r w:rsidRPr="00E4550D">
        <w:rPr>
          <w:rFonts w:cs="Arial"/>
          <w:strike/>
          <w:sz w:val="22"/>
        </w:rPr>
        <w:t xml:space="preserve"> </w:t>
      </w:r>
      <w:r w:rsidRPr="005F24BF">
        <w:rPr>
          <w:rFonts w:cs="Arial"/>
          <w:sz w:val="22"/>
        </w:rPr>
        <w:t>subjecció a les prescripcions tècniques i administratives del contracte.</w:t>
      </w:r>
    </w:p>
    <w:p w14:paraId="61D16BEC" w14:textId="77777777" w:rsidR="00BD044D" w:rsidRPr="000D2551" w:rsidRDefault="00BD044D" w:rsidP="00BD044D">
      <w:pPr>
        <w:rPr>
          <w:rFonts w:cs="Arial"/>
          <w:sz w:val="22"/>
        </w:rPr>
      </w:pPr>
    </w:p>
    <w:p w14:paraId="3A2635E5" w14:textId="77777777"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14:paraId="66EE7804" w14:textId="77777777" w:rsidR="00BD044D" w:rsidRDefault="00BD044D" w:rsidP="00BD044D">
      <w:pPr>
        <w:rPr>
          <w:rFonts w:cs="Arial"/>
          <w:sz w:val="22"/>
        </w:rPr>
      </w:pPr>
    </w:p>
    <w:p w14:paraId="657F2BE2" w14:textId="77777777"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14:paraId="1785B834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14:paraId="7FF85444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74C5A970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14:paraId="5E022DE3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14:paraId="14A75594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14:paraId="5144AAF1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525ED21E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14:paraId="1AAF9853" w14:textId="77777777" w:rsidR="008446F0" w:rsidRPr="000D2551" w:rsidRDefault="008446F0" w:rsidP="008446F0">
      <w:pPr>
        <w:rPr>
          <w:rFonts w:cs="Arial"/>
          <w:sz w:val="22"/>
        </w:rPr>
      </w:pPr>
    </w:p>
    <w:p w14:paraId="5D73704F" w14:textId="77777777" w:rsidR="008446F0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14:paraId="19357133" w14:textId="77777777" w:rsidR="00937E75" w:rsidRDefault="00937E75" w:rsidP="008446F0">
      <w:pPr>
        <w:rPr>
          <w:rFonts w:cs="Arial"/>
          <w:sz w:val="22"/>
        </w:rPr>
      </w:pPr>
    </w:p>
    <w:p w14:paraId="4616851B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14:paraId="68FD45B5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576815FB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4F20273C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1F8DF59A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14:paraId="2413CF64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2707FCE1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14:paraId="787D1D80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560CA043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14:paraId="3D6CFF3C" w14:textId="77777777"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98872EC" w14:textId="77777777" w:rsidR="008446F0" w:rsidRPr="000D2551" w:rsidRDefault="008446F0" w:rsidP="008446F0">
      <w:pPr>
        <w:rPr>
          <w:rFonts w:cs="Arial"/>
          <w:sz w:val="22"/>
        </w:rPr>
      </w:pPr>
    </w:p>
    <w:p w14:paraId="22AD7E36" w14:textId="77777777"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7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5E8C14D6" w14:textId="77777777" w:rsidR="00A8746B" w:rsidRDefault="00A8746B" w:rsidP="008446F0">
      <w:pPr>
        <w:rPr>
          <w:rFonts w:cs="Arial"/>
          <w:sz w:val="22"/>
        </w:rPr>
      </w:pPr>
    </w:p>
    <w:p w14:paraId="5A4BB3E6" w14:textId="76E5877F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25415BD8" w14:textId="77777777" w:rsidR="008446F0" w:rsidRPr="000D2551" w:rsidRDefault="008446F0" w:rsidP="008446F0">
      <w:pPr>
        <w:rPr>
          <w:rFonts w:cs="Arial"/>
          <w:sz w:val="22"/>
        </w:rPr>
      </w:pPr>
    </w:p>
    <w:p w14:paraId="576D266A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11678C26" w14:textId="77777777" w:rsidR="008446F0" w:rsidRDefault="008446F0" w:rsidP="008446F0">
      <w:pPr>
        <w:rPr>
          <w:rFonts w:cs="Arial"/>
          <w:sz w:val="22"/>
        </w:rPr>
      </w:pPr>
    </w:p>
    <w:p w14:paraId="4C7846E6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14:paraId="26D216E3" w14:textId="77777777" w:rsidR="001865CB" w:rsidRDefault="001865CB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</w:p>
    <w:p w14:paraId="5C604A29" w14:textId="366A4CC4" w:rsidR="001865CB" w:rsidRPr="001865CB" w:rsidRDefault="001865CB" w:rsidP="001865CB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1865CB">
        <w:rPr>
          <w:rFonts w:cs="Arial"/>
          <w:sz w:val="22"/>
        </w:rPr>
        <w:t xml:space="preserve">A </w:t>
      </w:r>
      <w:r w:rsidR="008446F0" w:rsidRPr="001865CB">
        <w:rPr>
          <w:rFonts w:cs="Arial"/>
          <w:sz w:val="22"/>
        </w:rPr>
        <w:t>sol·licitar de l’Agència Estatal d’Administració Tributària</w:t>
      </w:r>
      <w:r w:rsidR="008446F0" w:rsidRPr="001865CB">
        <w:rPr>
          <w:rFonts w:cs="Arial"/>
          <w:b/>
          <w:sz w:val="22"/>
        </w:rPr>
        <w:t xml:space="preserve"> (AEAT), </w:t>
      </w:r>
      <w:r w:rsidR="008446F0" w:rsidRPr="001865CB">
        <w:rPr>
          <w:rFonts w:cs="Arial"/>
          <w:sz w:val="22"/>
        </w:rPr>
        <w:t xml:space="preserve">directament o a través del Consorci d’Administració Oberta de Catalunya (Consorci AOC), les dades </w:t>
      </w:r>
      <w:r w:rsidR="008446F0" w:rsidRPr="001865CB">
        <w:rPr>
          <w:rFonts w:cs="Arial"/>
          <w:sz w:val="22"/>
        </w:rPr>
        <w:lastRenderedPageBreak/>
        <w:t>justificatives i/o el certificat d’estar al corrent del compliment de les seves obligacions tributàries imposades per les disposicions vigents, i durant tota la vigència del contracte</w:t>
      </w:r>
      <w:r w:rsidRPr="001865CB">
        <w:rPr>
          <w:rFonts w:cs="Arial"/>
          <w:sz w:val="22"/>
        </w:rPr>
        <w:t>.</w:t>
      </w:r>
    </w:p>
    <w:p w14:paraId="1A8E94FA" w14:textId="77777777" w:rsidR="001865CB" w:rsidRDefault="001865CB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</w:p>
    <w:p w14:paraId="13CAFC35" w14:textId="7767AF6B" w:rsidR="008446F0" w:rsidRPr="001865CB" w:rsidRDefault="001865CB" w:rsidP="001865CB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1865CB">
        <w:rPr>
          <w:rFonts w:cs="Arial"/>
          <w:sz w:val="22"/>
        </w:rPr>
        <w:t>A</w:t>
      </w:r>
      <w:r w:rsidR="008446F0" w:rsidRPr="001865CB">
        <w:rPr>
          <w:rFonts w:cs="Arial"/>
          <w:sz w:val="22"/>
        </w:rPr>
        <w:t xml:space="preserve"> sol·licitar de la Tresoreria General de la Seguretat Social (</w:t>
      </w:r>
      <w:r w:rsidR="008446F0" w:rsidRPr="001865CB">
        <w:rPr>
          <w:rFonts w:cs="Arial"/>
          <w:b/>
          <w:sz w:val="22"/>
        </w:rPr>
        <w:t>TGSS</w:t>
      </w:r>
      <w:r w:rsidR="008446F0" w:rsidRPr="001865CB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08DB730" w14:textId="77777777" w:rsidR="008446F0" w:rsidRPr="000D2551" w:rsidRDefault="008446F0" w:rsidP="008446F0">
      <w:pPr>
        <w:rPr>
          <w:rFonts w:cs="Arial"/>
          <w:sz w:val="22"/>
        </w:rPr>
      </w:pPr>
    </w:p>
    <w:p w14:paraId="67B99C9A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8446F0" w:rsidRPr="000D2551" w14:paraId="6DA46616" w14:textId="77777777" w:rsidTr="00812473">
        <w:tc>
          <w:tcPr>
            <w:tcW w:w="9355" w:type="dxa"/>
          </w:tcPr>
          <w:p w14:paraId="4489984C" w14:textId="3D8D1A74" w:rsidR="008446F0" w:rsidRPr="00812473" w:rsidRDefault="008446F0" w:rsidP="00812473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14:paraId="4A8A1C0F" w14:textId="77777777" w:rsidTr="00A8746B">
        <w:tc>
          <w:tcPr>
            <w:tcW w:w="9355" w:type="dxa"/>
          </w:tcPr>
          <w:p w14:paraId="5114E46E" w14:textId="77777777"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- Donar compliment a les previsions de la </w:t>
            </w:r>
            <w:r w:rsidRPr="008B7EF6">
              <w:rPr>
                <w:rFonts w:cs="Arial"/>
                <w:b/>
                <w:bCs/>
                <w:sz w:val="22"/>
              </w:rPr>
              <w:t>normativa en matèria de prevenció de riscos laborals</w:t>
            </w:r>
            <w:r w:rsidRPr="000D2551">
              <w:rPr>
                <w:rFonts w:cs="Arial"/>
                <w:sz w:val="22"/>
              </w:rPr>
              <w:t>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14:paraId="298C1DF7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14:paraId="113B5D1C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14:paraId="2D6FB4A5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14:paraId="3171DDA2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14:paraId="78505276" w14:textId="77777777"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14:paraId="3C786510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14:paraId="71C9FBBD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14:paraId="6CCB7532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14:paraId="545C02F6" w14:textId="77777777"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14:paraId="68EA84AF" w14:textId="77777777"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14:paraId="07F12E4E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14:paraId="0785FE17" w14:textId="77777777"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14:paraId="3A717C9E" w14:textId="77777777" w:rsidR="008446F0" w:rsidRDefault="008446F0" w:rsidP="008446F0">
      <w:pPr>
        <w:tabs>
          <w:tab w:val="left" w:pos="-116"/>
        </w:tabs>
        <w:rPr>
          <w:rFonts w:cs="Arial"/>
          <w:sz w:val="22"/>
        </w:rPr>
      </w:pPr>
    </w:p>
    <w:p w14:paraId="0459CF88" w14:textId="77777777" w:rsidR="001865CB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08D7B6E6" w14:textId="77777777" w:rsidR="001865CB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76F59918" w14:textId="77777777" w:rsidR="001865CB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45DF5080" w14:textId="77777777" w:rsidR="001865CB" w:rsidRPr="000D2551" w:rsidRDefault="001865CB" w:rsidP="008446F0">
      <w:pPr>
        <w:tabs>
          <w:tab w:val="left" w:pos="-116"/>
        </w:tabs>
        <w:rPr>
          <w:rFonts w:cs="Arial"/>
          <w:sz w:val="22"/>
        </w:rPr>
      </w:pPr>
    </w:p>
    <w:p w14:paraId="2EC67F15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14:paraId="10061FA0" w14:textId="77777777"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14:paraId="7BB4400A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D09A7EF" w14:textId="77777777" w:rsidR="00B427A2" w:rsidRPr="00863701" w:rsidRDefault="00B427A2" w:rsidP="00B427A2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14:paraId="067C4FAC" w14:textId="77777777" w:rsidR="008446F0" w:rsidRPr="00F13E10" w:rsidRDefault="00B427A2" w:rsidP="00F13E10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F13E10" w:rsidSect="00D823D4">
      <w:headerReference w:type="default" r:id="rId10"/>
      <w:footerReference w:type="default" r:id="rId11"/>
      <w:pgSz w:w="11906" w:h="16838"/>
      <w:pgMar w:top="9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7797D" w14:textId="77777777" w:rsidR="004B0E4E" w:rsidRDefault="004B0E4E" w:rsidP="00CD2873">
      <w:r>
        <w:separator/>
      </w:r>
    </w:p>
  </w:endnote>
  <w:endnote w:type="continuationSeparator" w:id="0">
    <w:p w14:paraId="2B992462" w14:textId="77777777"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9008FBE" w14:textId="77777777" w:rsidR="0088346C" w:rsidRPr="0049699C" w:rsidRDefault="0088346C" w:rsidP="0088346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987AB6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14:paraId="35974D6E" w14:textId="77777777" w:rsidR="004B0E4E" w:rsidRPr="00CD2873" w:rsidRDefault="002426DC">
        <w:pPr>
          <w:pStyle w:val="Peu"/>
          <w:jc w:val="right"/>
          <w:rPr>
            <w:sz w:val="16"/>
            <w:szCs w:val="16"/>
          </w:rPr>
        </w:pPr>
      </w:p>
    </w:sdtContent>
  </w:sdt>
  <w:p w14:paraId="088253E6" w14:textId="77777777"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73A18" w14:textId="77777777" w:rsidR="004B0E4E" w:rsidRDefault="004B0E4E" w:rsidP="00CD2873">
      <w:r>
        <w:separator/>
      </w:r>
    </w:p>
  </w:footnote>
  <w:footnote w:type="continuationSeparator" w:id="0">
    <w:p w14:paraId="5A4A56F7" w14:textId="77777777" w:rsidR="004B0E4E" w:rsidRDefault="004B0E4E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4B47" w14:textId="77777777" w:rsidR="004B0E4E" w:rsidRDefault="004B0E4E" w:rsidP="00CD2873">
    <w:pPr>
      <w:jc w:val="left"/>
      <w:rPr>
        <w:rFonts w:cs="Arial"/>
        <w:b/>
        <w:sz w:val="16"/>
        <w:szCs w:val="16"/>
      </w:rPr>
    </w:pPr>
  </w:p>
  <w:p w14:paraId="320BA0E9" w14:textId="77777777" w:rsidR="004B0E4E" w:rsidRDefault="004B0E4E" w:rsidP="00CD2873">
    <w:pPr>
      <w:jc w:val="left"/>
    </w:pPr>
    <w:r>
      <w:tab/>
    </w:r>
  </w:p>
  <w:p w14:paraId="0328D461" w14:textId="77777777"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C2207"/>
    <w:multiLevelType w:val="hybridMultilevel"/>
    <w:tmpl w:val="7F94D560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445006">
    <w:abstractNumId w:val="0"/>
  </w:num>
  <w:num w:numId="2" w16cid:durableId="1019502057">
    <w:abstractNumId w:val="6"/>
  </w:num>
  <w:num w:numId="3" w16cid:durableId="196626177">
    <w:abstractNumId w:val="8"/>
  </w:num>
  <w:num w:numId="4" w16cid:durableId="1084372801">
    <w:abstractNumId w:val="7"/>
  </w:num>
  <w:num w:numId="5" w16cid:durableId="1874417446">
    <w:abstractNumId w:val="3"/>
  </w:num>
  <w:num w:numId="6" w16cid:durableId="567499135">
    <w:abstractNumId w:val="1"/>
  </w:num>
  <w:num w:numId="7" w16cid:durableId="2092189893">
    <w:abstractNumId w:val="11"/>
  </w:num>
  <w:num w:numId="8" w16cid:durableId="1254045778">
    <w:abstractNumId w:val="2"/>
  </w:num>
  <w:num w:numId="9" w16cid:durableId="1450011443">
    <w:abstractNumId w:val="5"/>
  </w:num>
  <w:num w:numId="10" w16cid:durableId="82531556">
    <w:abstractNumId w:val="12"/>
  </w:num>
  <w:num w:numId="11" w16cid:durableId="1522619584">
    <w:abstractNumId w:val="4"/>
  </w:num>
  <w:num w:numId="12" w16cid:durableId="964972126">
    <w:abstractNumId w:val="9"/>
  </w:num>
  <w:num w:numId="13" w16cid:durableId="542822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81A86"/>
    <w:rsid w:val="000D55A6"/>
    <w:rsid w:val="000F0636"/>
    <w:rsid w:val="001865CB"/>
    <w:rsid w:val="00187B32"/>
    <w:rsid w:val="0019420C"/>
    <w:rsid w:val="001A438E"/>
    <w:rsid w:val="001B085E"/>
    <w:rsid w:val="001D51F7"/>
    <w:rsid w:val="00227780"/>
    <w:rsid w:val="002426DC"/>
    <w:rsid w:val="0027247F"/>
    <w:rsid w:val="00273E8D"/>
    <w:rsid w:val="002844A8"/>
    <w:rsid w:val="00295823"/>
    <w:rsid w:val="00295D50"/>
    <w:rsid w:val="00297F1E"/>
    <w:rsid w:val="002E243D"/>
    <w:rsid w:val="002E7CBE"/>
    <w:rsid w:val="003162A1"/>
    <w:rsid w:val="00360052"/>
    <w:rsid w:val="003E6323"/>
    <w:rsid w:val="004004E7"/>
    <w:rsid w:val="004378ED"/>
    <w:rsid w:val="00440809"/>
    <w:rsid w:val="004448A3"/>
    <w:rsid w:val="0045654C"/>
    <w:rsid w:val="00484510"/>
    <w:rsid w:val="00487328"/>
    <w:rsid w:val="004B0E4E"/>
    <w:rsid w:val="004D281D"/>
    <w:rsid w:val="004E1C47"/>
    <w:rsid w:val="00526FEE"/>
    <w:rsid w:val="00545805"/>
    <w:rsid w:val="005A4852"/>
    <w:rsid w:val="005D2ADA"/>
    <w:rsid w:val="005E2CE9"/>
    <w:rsid w:val="005F24BF"/>
    <w:rsid w:val="005F555E"/>
    <w:rsid w:val="00612CCC"/>
    <w:rsid w:val="0061538B"/>
    <w:rsid w:val="00645DDE"/>
    <w:rsid w:val="0065417E"/>
    <w:rsid w:val="00663BD5"/>
    <w:rsid w:val="00666E79"/>
    <w:rsid w:val="006C3DDD"/>
    <w:rsid w:val="00764614"/>
    <w:rsid w:val="007E46F3"/>
    <w:rsid w:val="00812473"/>
    <w:rsid w:val="00816515"/>
    <w:rsid w:val="008446A6"/>
    <w:rsid w:val="008446F0"/>
    <w:rsid w:val="008637B8"/>
    <w:rsid w:val="00880B0C"/>
    <w:rsid w:val="0088346C"/>
    <w:rsid w:val="008B7EF6"/>
    <w:rsid w:val="008D072B"/>
    <w:rsid w:val="008F52AC"/>
    <w:rsid w:val="0090004F"/>
    <w:rsid w:val="00937E75"/>
    <w:rsid w:val="00974DD0"/>
    <w:rsid w:val="009867A2"/>
    <w:rsid w:val="00987AB6"/>
    <w:rsid w:val="00A00C46"/>
    <w:rsid w:val="00A43F2D"/>
    <w:rsid w:val="00A8746B"/>
    <w:rsid w:val="00AD3A59"/>
    <w:rsid w:val="00AE1163"/>
    <w:rsid w:val="00B12C5A"/>
    <w:rsid w:val="00B14283"/>
    <w:rsid w:val="00B427A2"/>
    <w:rsid w:val="00B45FE8"/>
    <w:rsid w:val="00B67F56"/>
    <w:rsid w:val="00BA3131"/>
    <w:rsid w:val="00BD044D"/>
    <w:rsid w:val="00BE7F72"/>
    <w:rsid w:val="00BF7E10"/>
    <w:rsid w:val="00C51034"/>
    <w:rsid w:val="00CC0A5C"/>
    <w:rsid w:val="00CD2873"/>
    <w:rsid w:val="00CF6297"/>
    <w:rsid w:val="00CF66CF"/>
    <w:rsid w:val="00D2258F"/>
    <w:rsid w:val="00D23F04"/>
    <w:rsid w:val="00D502A4"/>
    <w:rsid w:val="00D61413"/>
    <w:rsid w:val="00D819BF"/>
    <w:rsid w:val="00D823D4"/>
    <w:rsid w:val="00DE2942"/>
    <w:rsid w:val="00E4550D"/>
    <w:rsid w:val="00E5553E"/>
    <w:rsid w:val="00E767A0"/>
    <w:rsid w:val="00F07522"/>
    <w:rsid w:val="00F13E1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E9BD5FE"/>
  <w15:docId w15:val="{A35AE000-3445-4DDB-9C10-DBBD2F2E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46B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65417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López Borràs, Marta</cp:lastModifiedBy>
  <cp:revision>1</cp:revision>
  <dcterms:created xsi:type="dcterms:W3CDTF">2026-03-02T19:39:00Z</dcterms:created>
  <dcterms:modified xsi:type="dcterms:W3CDTF">2026-03-09T12:20:00Z</dcterms:modified>
</cp:coreProperties>
</file>