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6764" w:rsidRDefault="00014F25" w:rsidP="00B97A6A">
      <w:pPr>
        <w:pStyle w:val="Textindependent"/>
        <w:ind w:firstLine="708"/>
        <w:jc w:val="center"/>
        <w:rPr>
          <w:rFonts w:ascii="Arial Narrow" w:hAnsi="Arial Narrow"/>
          <w:b/>
          <w:sz w:val="28"/>
          <w:szCs w:val="28"/>
        </w:rPr>
      </w:pPr>
      <w:r>
        <w:rPr>
          <w:rFonts w:ascii="Arial Narrow" w:hAnsi="Arial Narrow"/>
          <w:b/>
          <w:sz w:val="28"/>
          <w:szCs w:val="28"/>
        </w:rPr>
        <w:t>INFORME DE NECESSITAT</w:t>
      </w:r>
      <w:r w:rsidR="004A6764" w:rsidRPr="008B4CB5">
        <w:rPr>
          <w:rFonts w:ascii="Arial Narrow" w:hAnsi="Arial Narrow"/>
          <w:b/>
          <w:sz w:val="28"/>
          <w:szCs w:val="28"/>
        </w:rPr>
        <w:t xml:space="preserve"> DEL CONTRACTE</w:t>
      </w:r>
      <w:r w:rsidR="00697537">
        <w:rPr>
          <w:rFonts w:ascii="Arial Narrow" w:hAnsi="Arial Narrow"/>
          <w:b/>
          <w:sz w:val="28"/>
          <w:szCs w:val="28"/>
        </w:rPr>
        <w:t xml:space="preserve"> MENOR</w:t>
      </w:r>
      <w:r w:rsidR="00A412C8">
        <w:rPr>
          <w:rFonts w:ascii="Arial Narrow" w:hAnsi="Arial Narrow"/>
          <w:b/>
          <w:sz w:val="28"/>
          <w:szCs w:val="28"/>
        </w:rPr>
        <w:t xml:space="preserve"> AMB CONCURRÈNCIA</w:t>
      </w:r>
    </w:p>
    <w:p w:rsidR="006403EE" w:rsidRPr="008B4CB5" w:rsidRDefault="006403EE" w:rsidP="00FE043F">
      <w:pPr>
        <w:pStyle w:val="Textindependent"/>
        <w:ind w:left="1440" w:hanging="24"/>
        <w:rPr>
          <w:rFonts w:ascii="Arial Narrow" w:hAnsi="Arial Narrow"/>
          <w:b/>
          <w:sz w:val="28"/>
          <w:szCs w:val="28"/>
        </w:rPr>
      </w:pPr>
    </w:p>
    <w:p w:rsidR="004A6764" w:rsidRPr="004A6764" w:rsidRDefault="004A6764" w:rsidP="00B4038D">
      <w:pPr>
        <w:pStyle w:val="Textindependent"/>
        <w:rPr>
          <w:rFonts w:ascii="Arial Narrow" w:hAnsi="Arial Narrow"/>
          <w:szCs w:val="24"/>
        </w:rPr>
      </w:pP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rsidR="004A6764" w:rsidRPr="004A6764" w:rsidRDefault="004A6764"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061"/>
      </w:tblGrid>
      <w:tr w:rsidR="00B97A6A" w:rsidRPr="004A6764" w:rsidTr="00E43C7A">
        <w:trPr>
          <w:trHeight w:val="340"/>
        </w:trPr>
        <w:tc>
          <w:tcPr>
            <w:tcW w:w="9061" w:type="dxa"/>
            <w:vAlign w:val="center"/>
          </w:tcPr>
          <w:p w:rsidR="00B97A6A" w:rsidRDefault="008A6472" w:rsidP="00DF623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Orgànic:        </w:t>
            </w:r>
            <w:r w:rsidR="00DF6234">
              <w:rPr>
                <w:rFonts w:ascii="Arial Narrow" w:hAnsi="Arial Narrow" w:cs="Arial"/>
                <w:szCs w:val="24"/>
              </w:rPr>
              <w:t>1321</w:t>
            </w:r>
            <w:r>
              <w:rPr>
                <w:rFonts w:ascii="Arial Narrow" w:hAnsi="Arial Narrow" w:cs="Arial"/>
                <w:szCs w:val="24"/>
              </w:rPr>
              <w:t xml:space="preserve">                           Programa:     </w:t>
            </w:r>
            <w:r w:rsidR="00DF6234">
              <w:rPr>
                <w:rFonts w:ascii="Arial Narrow" w:hAnsi="Arial Narrow" w:cs="Arial"/>
                <w:szCs w:val="24"/>
              </w:rPr>
              <w:t>33323</w:t>
            </w:r>
            <w:r>
              <w:rPr>
                <w:rFonts w:ascii="Arial Narrow" w:hAnsi="Arial Narrow" w:cs="Arial"/>
                <w:szCs w:val="24"/>
              </w:rPr>
              <w:t xml:space="preserve">                    Econòmic:</w:t>
            </w:r>
            <w:r w:rsidR="00DF6234">
              <w:rPr>
                <w:rFonts w:ascii="Arial Narrow" w:hAnsi="Arial Narrow" w:cs="Arial"/>
                <w:szCs w:val="24"/>
              </w:rPr>
              <w:t xml:space="preserve">    </w:t>
            </w:r>
            <w:r w:rsidR="00C0570A">
              <w:rPr>
                <w:rFonts w:ascii="Arial Narrow" w:hAnsi="Arial Narrow" w:cs="Arial"/>
                <w:szCs w:val="24"/>
              </w:rPr>
              <w:t>22699</w:t>
            </w:r>
          </w:p>
        </w:tc>
      </w:tr>
      <w:tr w:rsidR="00427EA8" w:rsidRPr="004A6764" w:rsidTr="00E43C7A">
        <w:trPr>
          <w:trHeight w:val="340"/>
        </w:trPr>
        <w:tc>
          <w:tcPr>
            <w:tcW w:w="9061" w:type="dxa"/>
            <w:vAlign w:val="center"/>
          </w:tcPr>
          <w:p w:rsidR="00427EA8" w:rsidRDefault="00427EA8" w:rsidP="00B97A6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Previsió de contracte:</w:t>
            </w:r>
            <w:r w:rsidR="00DF6234">
              <w:rPr>
                <w:rFonts w:ascii="Arial Narrow" w:hAnsi="Arial Narrow" w:cs="Arial"/>
                <w:szCs w:val="24"/>
              </w:rPr>
              <w:t xml:space="preserve"> 2022</w:t>
            </w:r>
          </w:p>
        </w:tc>
      </w:tr>
      <w:tr w:rsidR="00B97A6A" w:rsidRPr="004A6764" w:rsidTr="00E43C7A">
        <w:trPr>
          <w:trHeight w:val="340"/>
        </w:trPr>
        <w:tc>
          <w:tcPr>
            <w:tcW w:w="9061" w:type="dxa"/>
            <w:vAlign w:val="center"/>
          </w:tcPr>
          <w:p w:rsidR="00B97A6A" w:rsidRPr="00730048" w:rsidRDefault="00B97A6A" w:rsidP="00B97A6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rPr>
              <w:t>Procediment</w:t>
            </w:r>
            <w:r w:rsidRPr="00697537">
              <w:rPr>
                <w:rFonts w:ascii="Arial Narrow" w:hAnsi="Arial Narrow" w:cs="Arial"/>
                <w:szCs w:val="24"/>
              </w:rPr>
              <w:t>:</w:t>
            </w:r>
            <w:r>
              <w:rPr>
                <w:rFonts w:ascii="Arial Narrow" w:hAnsi="Arial Narrow" w:cs="Arial"/>
                <w:szCs w:val="24"/>
              </w:rPr>
              <w:t xml:space="preserve">  Menor                          </w:t>
            </w:r>
            <w:r w:rsidR="00427EA8">
              <w:rPr>
                <w:rFonts w:ascii="Arial Narrow" w:hAnsi="Arial Narrow" w:cs="Arial"/>
                <w:szCs w:val="24"/>
              </w:rPr>
              <w:t xml:space="preserve">             </w:t>
            </w:r>
            <w:r w:rsidR="001C40BA">
              <w:rPr>
                <w:rFonts w:ascii="Arial Narrow" w:hAnsi="Arial Narrow" w:cs="Arial"/>
                <w:szCs w:val="24"/>
              </w:rPr>
              <w:t>Concurrència: SI</w:t>
            </w:r>
          </w:p>
        </w:tc>
      </w:tr>
      <w:tr w:rsidR="00B97A6A" w:rsidRPr="004A6764" w:rsidTr="00280489">
        <w:trPr>
          <w:trHeight w:val="340"/>
        </w:trPr>
        <w:tc>
          <w:tcPr>
            <w:tcW w:w="9061" w:type="dxa"/>
            <w:vAlign w:val="center"/>
          </w:tcPr>
          <w:p w:rsidR="00B97A6A" w:rsidRDefault="00B97A6A" w:rsidP="00881A9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Qualificació: Serveis</w:t>
            </w:r>
          </w:p>
        </w:tc>
      </w:tr>
      <w:tr w:rsidR="00870640" w:rsidRPr="004A6764" w:rsidTr="002C2590">
        <w:trPr>
          <w:trHeight w:val="340"/>
        </w:trPr>
        <w:tc>
          <w:tcPr>
            <w:tcW w:w="9061" w:type="dxa"/>
            <w:vAlign w:val="center"/>
          </w:tcPr>
          <w:p w:rsidR="00870640" w:rsidRPr="00697537" w:rsidRDefault="00870640" w:rsidP="00697537">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CPV:</w:t>
            </w:r>
            <w:r w:rsidR="00DF6234">
              <w:rPr>
                <w:rFonts w:ascii="Arial Narrow" w:hAnsi="Arial Narrow" w:cs="Arial"/>
                <w:szCs w:val="24"/>
              </w:rPr>
              <w:t xml:space="preserve">  </w:t>
            </w:r>
            <w:r w:rsidR="00DF6234" w:rsidRPr="00DF6234">
              <w:rPr>
                <w:rFonts w:ascii="Arial Narrow" w:hAnsi="Arial Narrow" w:cs="Arial"/>
                <w:szCs w:val="24"/>
              </w:rPr>
              <w:t>45255400-3</w:t>
            </w:r>
          </w:p>
        </w:tc>
      </w:tr>
      <w:tr w:rsidR="00427EA8" w:rsidRPr="004A6764" w:rsidTr="00573D6E">
        <w:trPr>
          <w:trHeight w:val="340"/>
        </w:trPr>
        <w:tc>
          <w:tcPr>
            <w:tcW w:w="9061" w:type="dxa"/>
            <w:vAlign w:val="center"/>
          </w:tcPr>
          <w:p w:rsidR="00427EA8" w:rsidRDefault="00427EA8" w:rsidP="00881A9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Ús de sistemes d’informació: NO                Propietat: Contractista/ Ajuntament</w:t>
            </w:r>
          </w:p>
        </w:tc>
      </w:tr>
      <w:tr w:rsidR="00427EA8" w:rsidRPr="004A6764" w:rsidTr="00573D6E">
        <w:trPr>
          <w:trHeight w:val="340"/>
        </w:trPr>
        <w:tc>
          <w:tcPr>
            <w:tcW w:w="9061" w:type="dxa"/>
            <w:vAlign w:val="center"/>
          </w:tcPr>
          <w:p w:rsidR="00427EA8" w:rsidRDefault="00427EA8" w:rsidP="00881A94">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Pòlissa de responsabilitat Civil: </w:t>
            </w:r>
            <w:bookmarkStart w:id="0" w:name="_GoBack"/>
            <w:bookmarkEnd w:id="0"/>
            <w:r>
              <w:rPr>
                <w:rFonts w:ascii="Arial Narrow" w:hAnsi="Arial Narrow" w:cs="Arial"/>
                <w:szCs w:val="24"/>
              </w:rPr>
              <w:t>NO             Import:</w:t>
            </w:r>
            <w:r w:rsidR="00C373AD">
              <w:rPr>
                <w:rFonts w:ascii="Arial Narrow" w:hAnsi="Arial Narrow" w:cs="Arial"/>
                <w:szCs w:val="24"/>
              </w:rPr>
              <w:t xml:space="preserve"> 16.6</w:t>
            </w:r>
            <w:r w:rsidR="007B7782">
              <w:rPr>
                <w:rFonts w:ascii="Arial Narrow" w:hAnsi="Arial Narrow" w:cs="Arial"/>
                <w:szCs w:val="24"/>
              </w:rPr>
              <w:t>85,90</w:t>
            </w:r>
          </w:p>
        </w:tc>
      </w:tr>
      <w:tr w:rsidR="004E0559" w:rsidRPr="004A6764" w:rsidTr="00573D6E">
        <w:trPr>
          <w:trHeight w:val="340"/>
        </w:trPr>
        <w:tc>
          <w:tcPr>
            <w:tcW w:w="9061" w:type="dxa"/>
            <w:vAlign w:val="center"/>
          </w:tcPr>
          <w:p w:rsidR="004E0559" w:rsidRDefault="004E0559" w:rsidP="00C373A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CAE: SI                                                      Nº aproximat treballadors:</w:t>
            </w:r>
            <w:r w:rsidR="00C373AD">
              <w:rPr>
                <w:rFonts w:ascii="Arial Narrow" w:hAnsi="Arial Narrow" w:cs="Arial"/>
                <w:szCs w:val="24"/>
              </w:rPr>
              <w:t xml:space="preserve"> 6</w:t>
            </w:r>
          </w:p>
        </w:tc>
      </w:tr>
      <w:tr w:rsidR="004E0559" w:rsidRPr="004A6764" w:rsidTr="00573D6E">
        <w:trPr>
          <w:trHeight w:val="340"/>
        </w:trPr>
        <w:tc>
          <w:tcPr>
            <w:tcW w:w="9061" w:type="dxa"/>
            <w:vAlign w:val="center"/>
          </w:tcPr>
          <w:p w:rsidR="004E0559" w:rsidRDefault="00C373AD" w:rsidP="00720A8C">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Prestació a la via pública: </w:t>
            </w:r>
            <w:r w:rsidR="004E0559">
              <w:rPr>
                <w:rFonts w:ascii="Arial Narrow" w:hAnsi="Arial Narrow" w:cs="Arial"/>
                <w:szCs w:val="24"/>
              </w:rPr>
              <w:t>NO</w:t>
            </w:r>
          </w:p>
        </w:tc>
      </w:tr>
      <w:tr w:rsidR="004E0559" w:rsidRPr="004A6764" w:rsidTr="00573D6E">
        <w:trPr>
          <w:trHeight w:val="340"/>
        </w:trPr>
        <w:tc>
          <w:tcPr>
            <w:tcW w:w="9061" w:type="dxa"/>
            <w:vAlign w:val="center"/>
          </w:tcPr>
          <w:p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Tècnic responsable del contracte:</w:t>
            </w:r>
            <w:r w:rsidR="00443FF4">
              <w:rPr>
                <w:rFonts w:ascii="Arial Narrow" w:hAnsi="Arial Narrow" w:cs="Arial"/>
                <w:szCs w:val="24"/>
              </w:rPr>
              <w:t xml:space="preserve"> </w:t>
            </w:r>
            <w:r w:rsidR="00C373AD">
              <w:rPr>
                <w:rFonts w:ascii="Arial Narrow" w:hAnsi="Arial Narrow" w:cs="Arial"/>
                <w:szCs w:val="24"/>
              </w:rPr>
              <w:t>Sandra Caballero</w:t>
            </w:r>
          </w:p>
        </w:tc>
      </w:tr>
      <w:tr w:rsidR="004E0559" w:rsidRPr="004A6764" w:rsidTr="00573D6E">
        <w:trPr>
          <w:trHeight w:val="340"/>
        </w:trPr>
        <w:tc>
          <w:tcPr>
            <w:tcW w:w="9061" w:type="dxa"/>
            <w:vAlign w:val="center"/>
          </w:tcPr>
          <w:p w:rsidR="004E0559"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E0559"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r>
              <w:rPr>
                <w:rFonts w:ascii="Arial Narrow" w:hAnsi="Arial Narrow" w:cs="Arial"/>
                <w:szCs w:val="24"/>
              </w:rPr>
              <w:t>:</w:t>
            </w:r>
          </w:p>
          <w:p w:rsidR="004E0559" w:rsidRPr="009D5259" w:rsidRDefault="00C373AD" w:rsidP="009D5259">
            <w:pPr>
              <w:pStyle w:val="Ttol3"/>
              <w:spacing w:before="0"/>
              <w:outlineLvl w:val="2"/>
              <w:rPr>
                <w:rFonts w:ascii="Arial Narrow" w:eastAsiaTheme="minorEastAsia" w:hAnsi="Arial Narrow" w:cs="Arial"/>
                <w:b w:val="0"/>
                <w:bCs w:val="0"/>
                <w:i/>
                <w:color w:val="000000" w:themeColor="text1"/>
                <w:szCs w:val="24"/>
              </w:rPr>
            </w:pPr>
            <w:r w:rsidRPr="009D5259">
              <w:rPr>
                <w:rFonts w:ascii="Arial Narrow" w:eastAsiaTheme="minorEastAsia" w:hAnsi="Arial Narrow" w:cs="Arial"/>
                <w:b w:val="0"/>
                <w:bCs w:val="0"/>
                <w:i/>
                <w:color w:val="000000" w:themeColor="text1"/>
                <w:szCs w:val="24"/>
              </w:rPr>
              <w:t>El present contracte té per objecte la contractació el servei de muntatge i desmuntatge de les cadires del Teatre Grec</w:t>
            </w:r>
            <w:r w:rsidR="00596AA4">
              <w:rPr>
                <w:rFonts w:ascii="Arial Narrow" w:eastAsiaTheme="minorEastAsia" w:hAnsi="Arial Narrow" w:cs="Arial"/>
                <w:b w:val="0"/>
                <w:bCs w:val="0"/>
                <w:i/>
                <w:color w:val="000000" w:themeColor="text1"/>
                <w:szCs w:val="24"/>
              </w:rPr>
              <w:t xml:space="preserve"> i la seva senyalització de les fileres</w:t>
            </w:r>
            <w:r w:rsidRPr="009D5259">
              <w:rPr>
                <w:rFonts w:ascii="Arial Narrow" w:eastAsiaTheme="minorEastAsia" w:hAnsi="Arial Narrow" w:cs="Arial"/>
                <w:b w:val="0"/>
                <w:bCs w:val="0"/>
                <w:i/>
                <w:color w:val="000000" w:themeColor="text1"/>
                <w:szCs w:val="24"/>
              </w:rPr>
              <w:t xml:space="preserve"> durant el  Grec Festival de Barcelona</w:t>
            </w:r>
            <w:r w:rsidR="009D5259">
              <w:rPr>
                <w:rFonts w:ascii="Arial Narrow" w:eastAsiaTheme="minorEastAsia" w:hAnsi="Arial Narrow" w:cs="Arial"/>
                <w:b w:val="0"/>
                <w:bCs w:val="0"/>
                <w:i/>
                <w:color w:val="000000" w:themeColor="text1"/>
                <w:szCs w:val="24"/>
              </w:rPr>
              <w:t xml:space="preserve"> 2022</w:t>
            </w:r>
          </w:p>
          <w:p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r w:rsidR="004E0559" w:rsidRPr="004A6764" w:rsidTr="004A1D91">
        <w:trPr>
          <w:trHeight w:val="340"/>
        </w:trPr>
        <w:tc>
          <w:tcPr>
            <w:tcW w:w="9061" w:type="dxa"/>
            <w:vAlign w:val="center"/>
          </w:tcPr>
          <w:p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Pressupost de licitació (IVA inclòs)</w:t>
            </w:r>
            <w:r>
              <w:rPr>
                <w:rFonts w:ascii="Arial Narrow" w:hAnsi="Arial Narrow" w:cs="Arial"/>
                <w:szCs w:val="24"/>
              </w:rPr>
              <w:t xml:space="preserve"> </w:t>
            </w:r>
            <w:r w:rsidR="00B731DF">
              <w:rPr>
                <w:rFonts w:ascii="Arial Narrow" w:hAnsi="Arial Narrow" w:cs="Arial"/>
                <w:szCs w:val="24"/>
              </w:rPr>
              <w:t>16.685,90</w:t>
            </w:r>
          </w:p>
          <w:p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IVA tipus</w:t>
            </w:r>
            <w:r>
              <w:rPr>
                <w:rFonts w:ascii="Arial Narrow" w:hAnsi="Arial Narrow" w:cs="Arial"/>
                <w:szCs w:val="24"/>
              </w:rPr>
              <w:t xml:space="preserve"> </w:t>
            </w:r>
            <w:r w:rsidR="00C373AD">
              <w:rPr>
                <w:rFonts w:ascii="Arial Narrow" w:hAnsi="Arial Narrow" w:cs="Arial"/>
                <w:szCs w:val="24"/>
              </w:rPr>
              <w:t>21%</w:t>
            </w:r>
            <w:r w:rsidRPr="004A6764">
              <w:rPr>
                <w:rFonts w:ascii="Arial Narrow" w:hAnsi="Arial Narrow" w:cs="Arial"/>
                <w:szCs w:val="24"/>
              </w:rPr>
              <w:t xml:space="preserve"> </w:t>
            </w:r>
          </w:p>
          <w:p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rPr>
              <w:t>Pressupost net</w:t>
            </w:r>
            <w:r w:rsidRPr="004A6764">
              <w:rPr>
                <w:rFonts w:ascii="Arial Narrow" w:hAnsi="Arial Narrow" w:cs="Arial"/>
                <w:szCs w:val="24"/>
              </w:rPr>
              <w:t xml:space="preserve"> (sense l’IVA)</w:t>
            </w:r>
            <w:r>
              <w:rPr>
                <w:rFonts w:ascii="Arial Narrow" w:hAnsi="Arial Narrow" w:cs="Arial"/>
                <w:szCs w:val="24"/>
              </w:rPr>
              <w:t xml:space="preserve"> </w:t>
            </w:r>
            <w:r w:rsidR="00F2184C">
              <w:rPr>
                <w:rFonts w:ascii="Arial Narrow" w:hAnsi="Arial Narrow" w:cs="Arial"/>
                <w:szCs w:val="24"/>
              </w:rPr>
              <w:t>13.7</w:t>
            </w:r>
            <w:r w:rsidR="00B731DF">
              <w:rPr>
                <w:rFonts w:ascii="Arial Narrow" w:hAnsi="Arial Narrow" w:cs="Arial"/>
                <w:szCs w:val="24"/>
              </w:rPr>
              <w:t>90</w:t>
            </w:r>
          </w:p>
          <w:p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4A6764">
              <w:rPr>
                <w:rFonts w:ascii="Arial Narrow" w:hAnsi="Arial Narrow" w:cs="Arial"/>
                <w:i/>
                <w:szCs w:val="24"/>
                <w:u w:val="single"/>
              </w:rPr>
              <w:t>Aquest pressupost net no</w:t>
            </w:r>
            <w:r>
              <w:rPr>
                <w:rFonts w:ascii="Arial Narrow" w:hAnsi="Arial Narrow" w:cs="Arial"/>
                <w:i/>
                <w:szCs w:val="24"/>
                <w:u w:val="single"/>
              </w:rPr>
              <w:t xml:space="preserve"> pot ser superat per l´oferta del licitador.</w:t>
            </w:r>
          </w:p>
          <w:p w:rsidR="004E0559" w:rsidRPr="004A6764" w:rsidRDefault="004E0559" w:rsidP="00B4038D">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p>
        </w:tc>
      </w:tr>
    </w:tbl>
    <w:p w:rsid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rsidR="006608D7" w:rsidRDefault="006608D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rsidR="004E0559" w:rsidRDefault="004E0559"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rsidR="00730048"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rsidR="00730048" w:rsidRDefault="00730048"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rsidR="007D7B29" w:rsidRDefault="007D7B29" w:rsidP="007D7B29">
      <w:pPr>
        <w:outlineLvl w:val="2"/>
        <w:rPr>
          <w:rFonts w:ascii="Times New Roman" w:eastAsia="Times New Roman" w:hAnsi="Times New Roman" w:cs="Times New Roman"/>
          <w:szCs w:val="20"/>
        </w:rPr>
      </w:pPr>
      <w:r w:rsidRPr="001E645C">
        <w:rPr>
          <w:rFonts w:ascii="Times New Roman" w:eastAsia="Times New Roman" w:hAnsi="Times New Roman" w:cs="Times New Roman"/>
          <w:szCs w:val="20"/>
        </w:rPr>
        <w:t>L’Institut de Cultura de Barcelona (ICUB), mitjançant la Direcció de Programes Culturals ha de realitzar la producció tècnica del Festival Grec.</w:t>
      </w:r>
    </w:p>
    <w:p w:rsidR="007D7B29" w:rsidRPr="001E645C" w:rsidRDefault="007D7B29" w:rsidP="007D7B29">
      <w:pPr>
        <w:outlineLvl w:val="2"/>
        <w:rPr>
          <w:rFonts w:ascii="Times New Roman" w:eastAsia="Times New Roman" w:hAnsi="Times New Roman" w:cs="Times New Roman"/>
          <w:szCs w:val="20"/>
        </w:rPr>
      </w:pPr>
    </w:p>
    <w:p w:rsidR="007D7B29" w:rsidRDefault="007D7B29" w:rsidP="007D7B29">
      <w:pPr>
        <w:pStyle w:val="Ttol3"/>
        <w:spacing w:before="0"/>
        <w:rPr>
          <w:rFonts w:ascii="Times New Roman" w:eastAsia="Times New Roman" w:hAnsi="Times New Roman" w:cs="Times New Roman"/>
          <w:b w:val="0"/>
          <w:bCs w:val="0"/>
          <w:color w:val="000000" w:themeColor="text1"/>
          <w:szCs w:val="20"/>
        </w:rPr>
      </w:pPr>
      <w:r w:rsidRPr="00326FCC">
        <w:rPr>
          <w:rFonts w:ascii="Times New Roman" w:eastAsia="Times New Roman" w:hAnsi="Times New Roman" w:cs="Times New Roman"/>
          <w:b w:val="0"/>
          <w:bCs w:val="0"/>
          <w:color w:val="000000" w:themeColor="text1"/>
          <w:szCs w:val="20"/>
        </w:rPr>
        <w:t xml:space="preserve">Donat que fora dels mesos d’activitat del festival, les cadires i </w:t>
      </w:r>
      <w:r>
        <w:rPr>
          <w:rFonts w:ascii="Times New Roman" w:eastAsia="Times New Roman" w:hAnsi="Times New Roman" w:cs="Times New Roman"/>
          <w:b w:val="0"/>
          <w:bCs w:val="0"/>
          <w:color w:val="000000" w:themeColor="text1"/>
          <w:szCs w:val="20"/>
        </w:rPr>
        <w:t>les llums de senyalització</w:t>
      </w:r>
      <w:r w:rsidRPr="00326FCC">
        <w:rPr>
          <w:rFonts w:ascii="Times New Roman" w:eastAsia="Times New Roman" w:hAnsi="Times New Roman" w:cs="Times New Roman"/>
          <w:b w:val="0"/>
          <w:bCs w:val="0"/>
          <w:color w:val="000000" w:themeColor="text1"/>
          <w:szCs w:val="20"/>
        </w:rPr>
        <w:t xml:space="preserve"> es desmunten i desen per tal de deixar l’espai diàfan,</w:t>
      </w:r>
      <w:r>
        <w:rPr>
          <w:rFonts w:ascii="Times New Roman" w:eastAsia="Times New Roman" w:hAnsi="Times New Roman" w:cs="Times New Roman"/>
          <w:b w:val="0"/>
          <w:bCs w:val="0"/>
          <w:color w:val="000000" w:themeColor="text1"/>
          <w:szCs w:val="20"/>
        </w:rPr>
        <w:t xml:space="preserve"> i donat que</w:t>
      </w:r>
      <w:r w:rsidRPr="00326FCC">
        <w:rPr>
          <w:rFonts w:ascii="Times New Roman" w:eastAsia="Times New Roman" w:hAnsi="Times New Roman" w:cs="Times New Roman"/>
          <w:b w:val="0"/>
          <w:bCs w:val="0"/>
          <w:color w:val="000000" w:themeColor="text1"/>
          <w:szCs w:val="20"/>
        </w:rPr>
        <w:t xml:space="preserve"> </w:t>
      </w:r>
      <w:r>
        <w:rPr>
          <w:rFonts w:ascii="Times New Roman" w:eastAsia="Times New Roman" w:hAnsi="Times New Roman" w:cs="Times New Roman"/>
          <w:b w:val="0"/>
          <w:bCs w:val="0"/>
          <w:color w:val="000000" w:themeColor="text1"/>
          <w:szCs w:val="20"/>
        </w:rPr>
        <w:t>cal protegir aquest material de le</w:t>
      </w:r>
      <w:r w:rsidR="00BD2DA4">
        <w:rPr>
          <w:rFonts w:ascii="Times New Roman" w:eastAsia="Times New Roman" w:hAnsi="Times New Roman" w:cs="Times New Roman"/>
          <w:b w:val="0"/>
          <w:bCs w:val="0"/>
          <w:color w:val="000000" w:themeColor="text1"/>
          <w:szCs w:val="20"/>
        </w:rPr>
        <w:t>s inclemències meteorològiques i</w:t>
      </w:r>
      <w:r>
        <w:rPr>
          <w:rFonts w:ascii="Times New Roman" w:eastAsia="Times New Roman" w:hAnsi="Times New Roman" w:cs="Times New Roman"/>
          <w:b w:val="0"/>
          <w:bCs w:val="0"/>
          <w:color w:val="000000" w:themeColor="text1"/>
          <w:szCs w:val="20"/>
        </w:rPr>
        <w:t xml:space="preserve"> de possibles, furts</w:t>
      </w:r>
      <w:r w:rsidRPr="00326FCC">
        <w:rPr>
          <w:rFonts w:ascii="Times New Roman" w:eastAsia="Times New Roman" w:hAnsi="Times New Roman" w:cs="Times New Roman"/>
          <w:b w:val="0"/>
          <w:bCs w:val="0"/>
          <w:color w:val="000000" w:themeColor="text1"/>
          <w:szCs w:val="20"/>
        </w:rPr>
        <w:t xml:space="preserve">, </w:t>
      </w:r>
      <w:r>
        <w:rPr>
          <w:rFonts w:ascii="Times New Roman" w:eastAsia="Times New Roman" w:hAnsi="Times New Roman" w:cs="Times New Roman"/>
          <w:b w:val="0"/>
          <w:bCs w:val="0"/>
          <w:color w:val="000000" w:themeColor="text1"/>
          <w:szCs w:val="20"/>
        </w:rPr>
        <w:t>és necessària</w:t>
      </w:r>
      <w:r w:rsidRPr="00326FCC">
        <w:rPr>
          <w:rFonts w:ascii="Times New Roman" w:eastAsia="Times New Roman" w:hAnsi="Times New Roman" w:cs="Times New Roman"/>
          <w:b w:val="0"/>
          <w:bCs w:val="0"/>
          <w:color w:val="000000" w:themeColor="text1"/>
          <w:szCs w:val="20"/>
        </w:rPr>
        <w:t xml:space="preserve">  la contractació </w:t>
      </w:r>
      <w:r>
        <w:rPr>
          <w:rFonts w:ascii="Times New Roman" w:eastAsia="Times New Roman" w:hAnsi="Times New Roman" w:cs="Times New Roman"/>
          <w:b w:val="0"/>
          <w:bCs w:val="0"/>
          <w:color w:val="000000" w:themeColor="text1"/>
          <w:szCs w:val="20"/>
        </w:rPr>
        <w:t>d</w:t>
      </w:r>
      <w:r w:rsidRPr="00326FCC">
        <w:rPr>
          <w:rFonts w:ascii="Times New Roman" w:eastAsia="Times New Roman" w:hAnsi="Times New Roman" w:cs="Times New Roman"/>
          <w:b w:val="0"/>
          <w:bCs w:val="0"/>
          <w:color w:val="000000" w:themeColor="text1"/>
          <w:szCs w:val="20"/>
        </w:rPr>
        <w:t>el servei de muntatge i desmuntatge</w:t>
      </w:r>
      <w:r>
        <w:rPr>
          <w:rFonts w:ascii="Times New Roman" w:eastAsia="Times New Roman" w:hAnsi="Times New Roman" w:cs="Times New Roman"/>
          <w:b w:val="0"/>
          <w:bCs w:val="0"/>
          <w:color w:val="000000" w:themeColor="text1"/>
          <w:szCs w:val="20"/>
        </w:rPr>
        <w:t xml:space="preserve"> de les cadires del Teatre Grec </w:t>
      </w:r>
      <w:r w:rsidRPr="00326FCC">
        <w:rPr>
          <w:rFonts w:ascii="Times New Roman" w:eastAsia="Times New Roman" w:hAnsi="Times New Roman" w:cs="Times New Roman"/>
          <w:b w:val="0"/>
          <w:bCs w:val="0"/>
          <w:color w:val="000000" w:themeColor="text1"/>
          <w:szCs w:val="20"/>
        </w:rPr>
        <w:t xml:space="preserve">i </w:t>
      </w:r>
      <w:r>
        <w:rPr>
          <w:rFonts w:ascii="Times New Roman" w:eastAsia="Times New Roman" w:hAnsi="Times New Roman" w:cs="Times New Roman"/>
          <w:b w:val="0"/>
          <w:bCs w:val="0"/>
          <w:color w:val="000000" w:themeColor="text1"/>
          <w:szCs w:val="20"/>
        </w:rPr>
        <w:t xml:space="preserve">les llums de senyalització </w:t>
      </w:r>
      <w:r w:rsidRPr="00326FCC">
        <w:rPr>
          <w:rFonts w:ascii="Times New Roman" w:eastAsia="Times New Roman" w:hAnsi="Times New Roman" w:cs="Times New Roman"/>
          <w:b w:val="0"/>
          <w:bCs w:val="0"/>
          <w:color w:val="000000" w:themeColor="text1"/>
          <w:szCs w:val="20"/>
        </w:rPr>
        <w:t xml:space="preserve"> durant el  Grec Festival de Barcelona</w:t>
      </w:r>
      <w:r>
        <w:rPr>
          <w:rFonts w:ascii="Times New Roman" w:eastAsia="Times New Roman" w:hAnsi="Times New Roman" w:cs="Times New Roman"/>
          <w:b w:val="0"/>
          <w:bCs w:val="0"/>
          <w:color w:val="000000" w:themeColor="text1"/>
          <w:szCs w:val="20"/>
        </w:rPr>
        <w:t>.</w:t>
      </w:r>
    </w:p>
    <w:p w:rsidR="007D7B29" w:rsidRPr="00326FCC" w:rsidRDefault="007D7B29" w:rsidP="007D7B29"/>
    <w:p w:rsidR="007D7B29" w:rsidRPr="00326FCC" w:rsidRDefault="007D7B29" w:rsidP="007D7B29">
      <w:pPr>
        <w:rPr>
          <w:rFonts w:ascii="Times New Roman" w:eastAsia="Times New Roman" w:hAnsi="Times New Roman" w:cs="Times New Roman"/>
          <w:szCs w:val="20"/>
        </w:rPr>
      </w:pPr>
      <w:r w:rsidRPr="00326FCC">
        <w:rPr>
          <w:rFonts w:ascii="Times New Roman" w:eastAsia="Times New Roman" w:hAnsi="Times New Roman" w:cs="Times New Roman"/>
          <w:szCs w:val="20"/>
        </w:rPr>
        <w:t xml:space="preserve">l’Institut de Cultura de Barcelona no disposa de suficients mitjans personals ni materials per al desenvolupament de les prestacions a realitzar. </w:t>
      </w:r>
    </w:p>
    <w:p w:rsidR="007D7B29" w:rsidRDefault="007D7B29" w:rsidP="007D7B2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594A3B" w:rsidRDefault="00594A3B" w:rsidP="006E0F6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3D0757" w:rsidRDefault="003D0757" w:rsidP="006E0F6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37BAE" w:rsidRDefault="00C37BAE"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rsidR="00C37BAE" w:rsidRDefault="00C37BAE"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rsidR="00C37BAE" w:rsidRDefault="00C37BAE"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rsidR="00C37BAE" w:rsidRDefault="00C37BAE"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4A6764">
        <w:rPr>
          <w:rFonts w:ascii="Arial Narrow" w:hAnsi="Arial Narrow" w:cs="Arial"/>
          <w:b/>
          <w:szCs w:val="24"/>
          <w:u w:val="single"/>
        </w:rPr>
        <w:lastRenderedPageBreak/>
        <w:t>Descripció de l’objecte. Prescripcions tècniques</w:t>
      </w:r>
    </w:p>
    <w:p w:rsidR="004A6764" w:rsidRPr="00C373AD"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eastAsiaTheme="majorEastAsia" w:hAnsiTheme="majorHAnsi" w:cstheme="majorBidi"/>
          <w:bCs/>
          <w:color w:val="4F81BD" w:themeColor="accent1"/>
          <w:szCs w:val="24"/>
        </w:rPr>
      </w:pPr>
    </w:p>
    <w:p w:rsidR="00C373AD" w:rsidRPr="00C373AD" w:rsidRDefault="00C373AD" w:rsidP="00C373AD">
      <w:pPr>
        <w:rPr>
          <w:rFonts w:asciiTheme="majorHAnsi" w:eastAsiaTheme="majorEastAsia" w:hAnsiTheme="majorHAnsi" w:cstheme="majorBidi"/>
          <w:bCs/>
          <w:color w:val="4F81BD" w:themeColor="accent1"/>
          <w:szCs w:val="24"/>
        </w:rPr>
      </w:pPr>
    </w:p>
    <w:p w:rsidR="00C373AD" w:rsidRDefault="00C373AD" w:rsidP="00C373AD">
      <w:pPr>
        <w:rPr>
          <w:rFonts w:ascii="Arial Narrow" w:hAnsi="Arial Narrow" w:cs="Arial"/>
          <w:szCs w:val="24"/>
        </w:rPr>
      </w:pPr>
      <w:r w:rsidRPr="00C373AD">
        <w:rPr>
          <w:rFonts w:ascii="Arial Narrow" w:hAnsi="Arial Narrow" w:cs="Arial"/>
          <w:szCs w:val="24"/>
        </w:rPr>
        <w:t>CONTINGUT DE LA PRESTACIÓ</w:t>
      </w:r>
    </w:p>
    <w:p w:rsidR="00BD2DA4" w:rsidRPr="00C373AD" w:rsidRDefault="00BD2DA4" w:rsidP="00C373AD">
      <w:pPr>
        <w:rPr>
          <w:rFonts w:ascii="Arial Narrow" w:hAnsi="Arial Narrow" w:cs="Arial"/>
          <w:szCs w:val="24"/>
        </w:rPr>
      </w:pPr>
    </w:p>
    <w:p w:rsidR="00C373AD" w:rsidRDefault="00C373AD" w:rsidP="00C373AD">
      <w:pPr>
        <w:pStyle w:val="Peu"/>
        <w:tabs>
          <w:tab w:val="clear" w:pos="4252"/>
          <w:tab w:val="clear" w:pos="8504"/>
          <w:tab w:val="left" w:pos="567"/>
          <w:tab w:val="left" w:pos="1134"/>
          <w:tab w:val="left" w:pos="2160"/>
          <w:tab w:val="left" w:pos="2880"/>
          <w:tab w:val="left" w:pos="3600"/>
          <w:tab w:val="left" w:pos="4320"/>
          <w:tab w:val="left" w:pos="5040"/>
          <w:tab w:val="left" w:pos="5760"/>
          <w:tab w:val="left" w:pos="6480"/>
          <w:tab w:val="left" w:pos="7200"/>
        </w:tabs>
        <w:rPr>
          <w:rFonts w:ascii="Arial Narrow" w:hAnsi="Arial Narrow" w:cs="Arial"/>
          <w:szCs w:val="24"/>
        </w:rPr>
      </w:pPr>
      <w:r w:rsidRPr="00C373AD">
        <w:rPr>
          <w:rFonts w:ascii="Arial Narrow" w:hAnsi="Arial Narrow" w:cs="Arial"/>
          <w:szCs w:val="24"/>
        </w:rPr>
        <w:t>Per tal de garantir les necessitats (materials i humanes) del contracte l’adjudicatari haurà de posar a disposició del servei les prestacions qu</w:t>
      </w:r>
      <w:r w:rsidR="00F2184C">
        <w:rPr>
          <w:rFonts w:ascii="Arial Narrow" w:hAnsi="Arial Narrow" w:cs="Arial"/>
          <w:szCs w:val="24"/>
        </w:rPr>
        <w:t>e s’especifiquen a continuació:</w:t>
      </w:r>
    </w:p>
    <w:p w:rsidR="008A0F2B" w:rsidRDefault="008A0F2B" w:rsidP="00C373AD">
      <w:pPr>
        <w:pStyle w:val="Peu"/>
        <w:tabs>
          <w:tab w:val="clear" w:pos="4252"/>
          <w:tab w:val="clear" w:pos="8504"/>
          <w:tab w:val="left" w:pos="567"/>
          <w:tab w:val="left" w:pos="1134"/>
          <w:tab w:val="left" w:pos="2160"/>
          <w:tab w:val="left" w:pos="2880"/>
          <w:tab w:val="left" w:pos="3600"/>
          <w:tab w:val="left" w:pos="4320"/>
          <w:tab w:val="left" w:pos="5040"/>
          <w:tab w:val="left" w:pos="5760"/>
          <w:tab w:val="left" w:pos="6480"/>
          <w:tab w:val="left" w:pos="7200"/>
        </w:tabs>
        <w:rPr>
          <w:rFonts w:ascii="Arial Narrow" w:hAnsi="Arial Narrow" w:cs="Arial"/>
          <w:szCs w:val="24"/>
        </w:rPr>
      </w:pPr>
    </w:p>
    <w:p w:rsidR="008A0F2B" w:rsidRDefault="008A0F2B" w:rsidP="00C373AD">
      <w:pPr>
        <w:pStyle w:val="Peu"/>
        <w:tabs>
          <w:tab w:val="clear" w:pos="4252"/>
          <w:tab w:val="clear" w:pos="8504"/>
          <w:tab w:val="left" w:pos="567"/>
          <w:tab w:val="left" w:pos="1134"/>
          <w:tab w:val="left" w:pos="2160"/>
          <w:tab w:val="left" w:pos="2880"/>
          <w:tab w:val="left" w:pos="3600"/>
          <w:tab w:val="left" w:pos="4320"/>
          <w:tab w:val="left" w:pos="5040"/>
          <w:tab w:val="left" w:pos="5760"/>
          <w:tab w:val="left" w:pos="6480"/>
          <w:tab w:val="left" w:pos="7200"/>
        </w:tabs>
        <w:rPr>
          <w:rFonts w:ascii="Arial Narrow" w:hAnsi="Arial Narrow" w:cs="Arial"/>
          <w:szCs w:val="24"/>
        </w:rPr>
      </w:pPr>
      <w:r>
        <w:rPr>
          <w:rFonts w:ascii="Arial Narrow" w:hAnsi="Arial Narrow" w:cs="Arial"/>
          <w:szCs w:val="24"/>
        </w:rPr>
        <w:t>FASE DE MUNTATGE</w:t>
      </w:r>
    </w:p>
    <w:p w:rsidR="00BD2DA4" w:rsidRPr="00C373AD" w:rsidRDefault="00BD2DA4" w:rsidP="00C373AD">
      <w:pPr>
        <w:pStyle w:val="Peu"/>
        <w:tabs>
          <w:tab w:val="clear" w:pos="4252"/>
          <w:tab w:val="clear" w:pos="8504"/>
          <w:tab w:val="left" w:pos="567"/>
          <w:tab w:val="left" w:pos="1134"/>
          <w:tab w:val="left" w:pos="2160"/>
          <w:tab w:val="left" w:pos="2880"/>
          <w:tab w:val="left" w:pos="3600"/>
          <w:tab w:val="left" w:pos="4320"/>
          <w:tab w:val="left" w:pos="5040"/>
          <w:tab w:val="left" w:pos="5760"/>
          <w:tab w:val="left" w:pos="6480"/>
          <w:tab w:val="left" w:pos="7200"/>
        </w:tabs>
        <w:rPr>
          <w:rFonts w:ascii="Arial Narrow" w:hAnsi="Arial Narrow" w:cs="Arial"/>
          <w:szCs w:val="24"/>
        </w:rPr>
      </w:pPr>
    </w:p>
    <w:p w:rsidR="00C373AD" w:rsidRDefault="00C373AD" w:rsidP="00C373AD">
      <w:pPr>
        <w:pStyle w:val="Pargrafdellista"/>
        <w:numPr>
          <w:ilvl w:val="0"/>
          <w:numId w:val="36"/>
        </w:numPr>
        <w:rPr>
          <w:rFonts w:ascii="Arial Narrow" w:hAnsi="Arial Narrow" w:cs="Arial"/>
          <w:szCs w:val="24"/>
        </w:rPr>
      </w:pPr>
      <w:r w:rsidRPr="00C373AD">
        <w:rPr>
          <w:rFonts w:ascii="Arial Narrow" w:hAnsi="Arial Narrow" w:cs="Arial"/>
          <w:szCs w:val="24"/>
        </w:rPr>
        <w:t xml:space="preserve">Muntatge de les cadires a la grada del teatre, inclòs el transport d’aquestes per l’interior del túnel fins a la seva ubicació final a les grades, conservant la numeració indicada al </w:t>
      </w:r>
      <w:r w:rsidR="007466FA">
        <w:rPr>
          <w:rFonts w:ascii="Arial Narrow" w:hAnsi="Arial Narrow" w:cs="Arial"/>
          <w:szCs w:val="24"/>
        </w:rPr>
        <w:t>plànol adjunt.</w:t>
      </w:r>
    </w:p>
    <w:p w:rsidR="007466FA" w:rsidRDefault="007466FA" w:rsidP="007466FA">
      <w:pPr>
        <w:pStyle w:val="Pargrafdellista"/>
        <w:rPr>
          <w:rFonts w:ascii="Arial Narrow" w:hAnsi="Arial Narrow" w:cs="Arial"/>
          <w:szCs w:val="24"/>
        </w:rPr>
      </w:pPr>
    </w:p>
    <w:p w:rsidR="00F2184C" w:rsidRPr="00C373AD" w:rsidRDefault="002C16E3" w:rsidP="00F2184C">
      <w:pPr>
        <w:pStyle w:val="Pargrafdellista"/>
        <w:rPr>
          <w:rFonts w:ascii="Arial Narrow" w:hAnsi="Arial Narrow" w:cs="Arial"/>
          <w:szCs w:val="24"/>
        </w:rPr>
      </w:pPr>
      <w:r>
        <w:rPr>
          <w:rFonts w:cs="Arial"/>
          <w:sz w:val="22"/>
        </w:rPr>
        <w:object w:dxaOrig="20208" w:dyaOrig="142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1.5pt;height:243pt" o:ole="">
            <v:imagedata r:id="rId9" o:title=""/>
          </v:shape>
          <o:OLEObject Type="Embed" ProgID="AcroExch.Document.DC" ShapeID="_x0000_i1025" DrawAspect="Content" ObjectID="_1701765187" r:id="rId10"/>
        </w:object>
      </w:r>
    </w:p>
    <w:p w:rsidR="00C373AD" w:rsidRPr="00C373AD" w:rsidRDefault="00C373AD" w:rsidP="00C373AD">
      <w:pPr>
        <w:pStyle w:val="Pargrafdellista"/>
        <w:numPr>
          <w:ilvl w:val="0"/>
          <w:numId w:val="36"/>
        </w:numPr>
        <w:rPr>
          <w:rFonts w:ascii="Arial Narrow" w:hAnsi="Arial Narrow" w:cs="Arial"/>
          <w:szCs w:val="24"/>
        </w:rPr>
      </w:pPr>
      <w:r w:rsidRPr="00C373AD">
        <w:rPr>
          <w:rFonts w:ascii="Arial Narrow" w:hAnsi="Arial Narrow" w:cs="Arial"/>
          <w:szCs w:val="24"/>
        </w:rPr>
        <w:t>Col·locació dels suports de fixació a grades i altres a terra als ancoratges existents.</w:t>
      </w:r>
    </w:p>
    <w:p w:rsidR="00C373AD" w:rsidRPr="00C373AD" w:rsidRDefault="00C373AD" w:rsidP="00C373AD">
      <w:pPr>
        <w:pStyle w:val="Pargrafdellista"/>
        <w:numPr>
          <w:ilvl w:val="0"/>
          <w:numId w:val="36"/>
        </w:numPr>
        <w:rPr>
          <w:rFonts w:ascii="Arial Narrow" w:hAnsi="Arial Narrow" w:cs="Arial"/>
          <w:szCs w:val="24"/>
        </w:rPr>
      </w:pPr>
      <w:r w:rsidRPr="00C373AD">
        <w:rPr>
          <w:rFonts w:ascii="Arial Narrow" w:hAnsi="Arial Narrow" w:cs="Arial"/>
          <w:szCs w:val="24"/>
        </w:rPr>
        <w:t>Reposició dels que estiguin deteriorats o defectuosos i de la làmina de neoprè a la base dels suports que estiguin deteriorats.</w:t>
      </w:r>
    </w:p>
    <w:p w:rsidR="00C373AD" w:rsidRPr="00C373AD" w:rsidRDefault="00C373AD" w:rsidP="00C373AD">
      <w:pPr>
        <w:pStyle w:val="Pargrafdellista"/>
        <w:numPr>
          <w:ilvl w:val="0"/>
          <w:numId w:val="36"/>
        </w:numPr>
        <w:rPr>
          <w:rFonts w:ascii="Arial Narrow" w:hAnsi="Arial Narrow" w:cs="Arial"/>
          <w:szCs w:val="24"/>
        </w:rPr>
      </w:pPr>
      <w:r w:rsidRPr="00C373AD">
        <w:rPr>
          <w:rFonts w:ascii="Arial Narrow" w:hAnsi="Arial Narrow" w:cs="Arial"/>
          <w:szCs w:val="24"/>
        </w:rPr>
        <w:t>Muntatge de les llums de senyalització de les fileres. Comprovació del bon funcionament d’aquestes. Identificació de les llums de fileres malmeses amb prou antelació per tal de poder efectuar-ne la reparació (màxim 5 dies després de l’inici del servei)</w:t>
      </w:r>
    </w:p>
    <w:p w:rsidR="00C373AD" w:rsidRPr="00C373AD" w:rsidRDefault="00C373AD" w:rsidP="00C01FAA">
      <w:pPr>
        <w:pStyle w:val="Pargrafdellista"/>
        <w:numPr>
          <w:ilvl w:val="0"/>
          <w:numId w:val="36"/>
        </w:numPr>
        <w:rPr>
          <w:rFonts w:ascii="Arial Narrow" w:hAnsi="Arial Narrow" w:cs="Arial"/>
          <w:szCs w:val="24"/>
        </w:rPr>
      </w:pPr>
      <w:r w:rsidRPr="00C373AD">
        <w:rPr>
          <w:rFonts w:ascii="Arial Narrow" w:hAnsi="Arial Narrow" w:cs="Arial"/>
          <w:szCs w:val="24"/>
        </w:rPr>
        <w:t>Desmuntatge dels cargols de protecció de la rosca de fixació de la fila 7</w:t>
      </w:r>
    </w:p>
    <w:p w:rsidR="00C373AD" w:rsidRPr="00C01FAA" w:rsidRDefault="00C373AD" w:rsidP="00C01FAA">
      <w:pPr>
        <w:pStyle w:val="Pargrafdellista"/>
        <w:numPr>
          <w:ilvl w:val="0"/>
          <w:numId w:val="36"/>
        </w:numPr>
        <w:rPr>
          <w:rFonts w:ascii="Arial Narrow" w:hAnsi="Arial Narrow" w:cs="Arial"/>
          <w:szCs w:val="24"/>
        </w:rPr>
      </w:pPr>
      <w:r w:rsidRPr="00C373AD">
        <w:rPr>
          <w:rFonts w:ascii="Arial Narrow" w:hAnsi="Arial Narrow" w:cs="Arial"/>
          <w:szCs w:val="24"/>
        </w:rPr>
        <w:t>Muntatge de les plaques identificadores de fila.</w:t>
      </w:r>
    </w:p>
    <w:p w:rsidR="00C373AD" w:rsidRDefault="0011010A" w:rsidP="00C01FAA">
      <w:pPr>
        <w:pStyle w:val="Pargrafdellista"/>
        <w:numPr>
          <w:ilvl w:val="0"/>
          <w:numId w:val="36"/>
        </w:numPr>
        <w:rPr>
          <w:rFonts w:ascii="Arial Narrow" w:hAnsi="Arial Narrow" w:cs="Arial"/>
          <w:szCs w:val="24"/>
        </w:rPr>
      </w:pPr>
      <w:r>
        <w:rPr>
          <w:rFonts w:ascii="Arial Narrow" w:hAnsi="Arial Narrow" w:cs="Arial"/>
          <w:szCs w:val="24"/>
        </w:rPr>
        <w:t>Transport dels palets buits</w:t>
      </w:r>
      <w:r w:rsidR="008A0F2B">
        <w:rPr>
          <w:rFonts w:ascii="Arial Narrow" w:hAnsi="Arial Narrow" w:cs="Arial"/>
          <w:szCs w:val="24"/>
        </w:rPr>
        <w:t xml:space="preserve"> un cop acabat el muntatge i  retorn d’aquests abans de començar el desmuntatge.</w:t>
      </w:r>
    </w:p>
    <w:p w:rsidR="008A0F2B" w:rsidRDefault="008A0F2B" w:rsidP="008A0F2B">
      <w:pPr>
        <w:pStyle w:val="Pargrafdellista"/>
        <w:rPr>
          <w:rFonts w:ascii="Arial Narrow" w:hAnsi="Arial Narrow" w:cs="Arial"/>
          <w:szCs w:val="24"/>
        </w:rPr>
      </w:pPr>
    </w:p>
    <w:p w:rsidR="008A0F2B" w:rsidRPr="008A0F2B" w:rsidRDefault="008A0F2B" w:rsidP="008A0F2B">
      <w:pPr>
        <w:rPr>
          <w:rFonts w:ascii="Arial Narrow" w:hAnsi="Arial Narrow" w:cs="Arial"/>
          <w:szCs w:val="24"/>
        </w:rPr>
      </w:pPr>
      <w:r>
        <w:rPr>
          <w:rFonts w:ascii="Arial Narrow" w:hAnsi="Arial Narrow" w:cs="Arial"/>
          <w:szCs w:val="24"/>
        </w:rPr>
        <w:t>FASE DE DESMUNTAGE</w:t>
      </w:r>
    </w:p>
    <w:p w:rsidR="00C373AD" w:rsidRPr="00C373AD" w:rsidRDefault="00C373AD" w:rsidP="00C373AD">
      <w:pPr>
        <w:pStyle w:val="Pargrafdellista"/>
        <w:numPr>
          <w:ilvl w:val="0"/>
          <w:numId w:val="36"/>
        </w:numPr>
        <w:rPr>
          <w:rFonts w:ascii="Arial Narrow" w:hAnsi="Arial Narrow" w:cs="Arial"/>
          <w:szCs w:val="24"/>
        </w:rPr>
      </w:pPr>
      <w:r w:rsidRPr="00C373AD">
        <w:rPr>
          <w:rFonts w:ascii="Arial Narrow" w:hAnsi="Arial Narrow" w:cs="Arial"/>
          <w:szCs w:val="24"/>
        </w:rPr>
        <w:t>Desmuntatge de les cadires a la graderia i suports base i transport d’aquestes per l’interior del túnel</w:t>
      </w:r>
    </w:p>
    <w:p w:rsidR="00C373AD" w:rsidRPr="00C373AD" w:rsidRDefault="00C373AD" w:rsidP="00C373AD">
      <w:pPr>
        <w:pStyle w:val="Pargrafdellista"/>
        <w:numPr>
          <w:ilvl w:val="0"/>
          <w:numId w:val="36"/>
        </w:numPr>
        <w:rPr>
          <w:rFonts w:ascii="Arial Narrow" w:hAnsi="Arial Narrow" w:cs="Arial"/>
          <w:szCs w:val="24"/>
        </w:rPr>
      </w:pPr>
      <w:r w:rsidRPr="00C373AD">
        <w:rPr>
          <w:rFonts w:ascii="Arial Narrow" w:hAnsi="Arial Narrow" w:cs="Arial"/>
          <w:szCs w:val="24"/>
        </w:rPr>
        <w:t>Col·locació de cargols de protecció de rosques de fixació a la fila 7</w:t>
      </w:r>
    </w:p>
    <w:p w:rsidR="00C373AD" w:rsidRPr="00C373AD" w:rsidRDefault="00C373AD" w:rsidP="00C373AD">
      <w:pPr>
        <w:pStyle w:val="Pargrafdellista"/>
        <w:numPr>
          <w:ilvl w:val="0"/>
          <w:numId w:val="36"/>
        </w:numPr>
        <w:rPr>
          <w:rFonts w:ascii="Arial Narrow" w:hAnsi="Arial Narrow" w:cs="Arial"/>
          <w:szCs w:val="24"/>
        </w:rPr>
      </w:pPr>
      <w:r w:rsidRPr="00C373AD">
        <w:rPr>
          <w:rFonts w:ascii="Arial Narrow" w:hAnsi="Arial Narrow" w:cs="Arial"/>
          <w:szCs w:val="24"/>
        </w:rPr>
        <w:t>Desmuntatge dels suports de fixació de les bancades per el seu emmagatzematge per separat perquè no perjudiqui l’estat de les cadires.</w:t>
      </w:r>
    </w:p>
    <w:p w:rsidR="00C373AD" w:rsidRPr="00C373AD" w:rsidRDefault="00C373AD" w:rsidP="00C373AD">
      <w:pPr>
        <w:pStyle w:val="Pargrafdellista"/>
        <w:numPr>
          <w:ilvl w:val="0"/>
          <w:numId w:val="36"/>
        </w:numPr>
        <w:rPr>
          <w:rFonts w:ascii="Arial Narrow" w:hAnsi="Arial Narrow" w:cs="Arial"/>
          <w:szCs w:val="24"/>
        </w:rPr>
      </w:pPr>
      <w:r w:rsidRPr="00C373AD">
        <w:rPr>
          <w:rFonts w:ascii="Arial Narrow" w:hAnsi="Arial Narrow" w:cs="Arial"/>
          <w:szCs w:val="24"/>
        </w:rPr>
        <w:t xml:space="preserve">Desmuntatge de les plaques de senyalització de les files </w:t>
      </w:r>
      <w:r w:rsidR="008A0F2B">
        <w:rPr>
          <w:rFonts w:ascii="Arial Narrow" w:hAnsi="Arial Narrow" w:cs="Arial"/>
          <w:szCs w:val="24"/>
        </w:rPr>
        <w:t>i preparació per el seu emmagatzematge.</w:t>
      </w:r>
    </w:p>
    <w:p w:rsidR="00C373AD" w:rsidRDefault="00C373AD" w:rsidP="00C373AD">
      <w:pPr>
        <w:pStyle w:val="Pargrafdellista"/>
        <w:numPr>
          <w:ilvl w:val="0"/>
          <w:numId w:val="36"/>
        </w:numPr>
        <w:rPr>
          <w:rFonts w:ascii="Arial Narrow" w:hAnsi="Arial Narrow" w:cs="Arial"/>
          <w:szCs w:val="24"/>
        </w:rPr>
      </w:pPr>
      <w:r w:rsidRPr="00C373AD">
        <w:rPr>
          <w:rFonts w:ascii="Arial Narrow" w:hAnsi="Arial Narrow" w:cs="Arial"/>
          <w:szCs w:val="24"/>
        </w:rPr>
        <w:lastRenderedPageBreak/>
        <w:t>Paletització de tot el material i protecció contra la humitat</w:t>
      </w:r>
      <w:r w:rsidR="00820C7F">
        <w:rPr>
          <w:rFonts w:ascii="Arial Narrow" w:hAnsi="Arial Narrow" w:cs="Arial"/>
          <w:szCs w:val="24"/>
        </w:rPr>
        <w:t xml:space="preserve"> amb plàstic semi tub.</w:t>
      </w:r>
    </w:p>
    <w:p w:rsidR="007466FA" w:rsidRDefault="007466FA" w:rsidP="007466FA">
      <w:pPr>
        <w:pStyle w:val="Pargrafdellista"/>
        <w:rPr>
          <w:rFonts w:ascii="Arial Narrow" w:hAnsi="Arial Narrow" w:cs="Arial"/>
          <w:szCs w:val="24"/>
        </w:rPr>
      </w:pPr>
    </w:p>
    <w:p w:rsidR="00C373AD" w:rsidRPr="00C373AD" w:rsidRDefault="007466FA" w:rsidP="00C373AD">
      <w:pPr>
        <w:rPr>
          <w:rFonts w:ascii="Arial Narrow" w:hAnsi="Arial Narrow" w:cs="Arial"/>
          <w:szCs w:val="24"/>
        </w:rPr>
      </w:pPr>
      <w:r>
        <w:rPr>
          <w:rFonts w:ascii="Arial Narrow" w:hAnsi="Arial Narrow" w:cs="Arial"/>
          <w:szCs w:val="24"/>
        </w:rPr>
        <w:t>L’adjudicatari es compromet a realitzar les tasques de muntatge en un termini màxim de 6 dies a comptar des de l’inici del servei. El temps de desmuntatge no podrà superar el 5 dies.</w:t>
      </w:r>
    </w:p>
    <w:p w:rsidR="00F2184C" w:rsidRDefault="00F2184C" w:rsidP="00C373AD">
      <w:pPr>
        <w:rPr>
          <w:rFonts w:ascii="Arial Narrow" w:hAnsi="Arial Narrow" w:cs="Arial"/>
          <w:szCs w:val="24"/>
        </w:rPr>
      </w:pPr>
    </w:p>
    <w:p w:rsidR="00C373AD" w:rsidRDefault="00C373AD" w:rsidP="00C373AD">
      <w:pPr>
        <w:rPr>
          <w:rFonts w:ascii="Arial Narrow" w:hAnsi="Arial Narrow" w:cs="Arial"/>
          <w:szCs w:val="24"/>
        </w:rPr>
      </w:pPr>
      <w:r w:rsidRPr="00C373AD">
        <w:rPr>
          <w:rFonts w:ascii="Arial Narrow" w:hAnsi="Arial Narrow" w:cs="Arial"/>
          <w:szCs w:val="24"/>
        </w:rPr>
        <w:t>L’adjudicatari haurà de posar a disposició del servei el següent:</w:t>
      </w:r>
    </w:p>
    <w:p w:rsidR="00DC6DA0" w:rsidRPr="00C373AD" w:rsidRDefault="00DC6DA0" w:rsidP="00C373AD">
      <w:pPr>
        <w:rPr>
          <w:rFonts w:ascii="Arial Narrow" w:hAnsi="Arial Narrow" w:cs="Arial"/>
          <w:szCs w:val="24"/>
        </w:rPr>
      </w:pPr>
    </w:p>
    <w:p w:rsidR="001547C6" w:rsidRDefault="00C373AD" w:rsidP="00C373AD">
      <w:pPr>
        <w:pStyle w:val="Pargrafdellista"/>
        <w:numPr>
          <w:ilvl w:val="0"/>
          <w:numId w:val="37"/>
        </w:numPr>
        <w:rPr>
          <w:rFonts w:ascii="Arial Narrow" w:hAnsi="Arial Narrow" w:cs="Arial"/>
          <w:szCs w:val="24"/>
        </w:rPr>
      </w:pPr>
      <w:r w:rsidRPr="00C373AD">
        <w:rPr>
          <w:rFonts w:ascii="Arial Narrow" w:hAnsi="Arial Narrow" w:cs="Arial"/>
          <w:szCs w:val="24"/>
        </w:rPr>
        <w:t>El personal tècnic qualificat necessari per finalitzar el muntatge i desmuntatge en els terminis desig</w:t>
      </w:r>
      <w:r w:rsidR="00694283">
        <w:rPr>
          <w:rFonts w:ascii="Arial Narrow" w:hAnsi="Arial Narrow" w:cs="Arial"/>
          <w:szCs w:val="24"/>
        </w:rPr>
        <w:t xml:space="preserve">nats. Mínim </w:t>
      </w:r>
      <w:r w:rsidR="005807B4">
        <w:rPr>
          <w:rFonts w:ascii="Arial Narrow" w:hAnsi="Arial Narrow" w:cs="Arial"/>
          <w:szCs w:val="24"/>
        </w:rPr>
        <w:t>6</w:t>
      </w:r>
      <w:r w:rsidRPr="00C373AD">
        <w:rPr>
          <w:rFonts w:ascii="Arial Narrow" w:hAnsi="Arial Narrow" w:cs="Arial"/>
          <w:szCs w:val="24"/>
        </w:rPr>
        <w:t xml:space="preserve"> persones</w:t>
      </w:r>
      <w:r w:rsidR="007466FA">
        <w:rPr>
          <w:rFonts w:ascii="Arial Narrow" w:hAnsi="Arial Narrow" w:cs="Arial"/>
          <w:szCs w:val="24"/>
        </w:rPr>
        <w:t>: u</w:t>
      </w:r>
      <w:r w:rsidR="00694283">
        <w:rPr>
          <w:rFonts w:ascii="Arial Narrow" w:hAnsi="Arial Narrow" w:cs="Arial"/>
          <w:szCs w:val="24"/>
        </w:rPr>
        <w:t>n capatàs</w:t>
      </w:r>
      <w:r w:rsidR="005807B4">
        <w:rPr>
          <w:rFonts w:ascii="Arial Narrow" w:hAnsi="Arial Narrow" w:cs="Arial"/>
          <w:szCs w:val="24"/>
        </w:rPr>
        <w:t xml:space="preserve"> i 5</w:t>
      </w:r>
      <w:r w:rsidR="00694283">
        <w:rPr>
          <w:rFonts w:ascii="Arial Narrow" w:hAnsi="Arial Narrow" w:cs="Arial"/>
          <w:szCs w:val="24"/>
        </w:rPr>
        <w:t xml:space="preserve"> mossos especialitzats.</w:t>
      </w:r>
      <w:r w:rsidRPr="00C373AD">
        <w:rPr>
          <w:rFonts w:ascii="Arial Narrow" w:hAnsi="Arial Narrow" w:cs="Arial"/>
          <w:szCs w:val="24"/>
        </w:rPr>
        <w:t xml:space="preserve"> Per dur a terme aquestes tasques calen aproximadament unes </w:t>
      </w:r>
      <w:r w:rsidR="0011010A" w:rsidRPr="007B7782">
        <w:rPr>
          <w:rFonts w:ascii="Arial Narrow" w:hAnsi="Arial Narrow" w:cs="Arial"/>
          <w:b/>
          <w:szCs w:val="24"/>
        </w:rPr>
        <w:t>100</w:t>
      </w:r>
      <w:r w:rsidRPr="007B7782">
        <w:rPr>
          <w:rFonts w:ascii="Arial Narrow" w:hAnsi="Arial Narrow" w:cs="Arial"/>
          <w:b/>
          <w:szCs w:val="24"/>
        </w:rPr>
        <w:t xml:space="preserve"> hores de capatàs i </w:t>
      </w:r>
      <w:r w:rsidR="0011010A" w:rsidRPr="007B7782">
        <w:rPr>
          <w:rFonts w:ascii="Arial Narrow" w:hAnsi="Arial Narrow" w:cs="Arial"/>
          <w:b/>
          <w:szCs w:val="24"/>
        </w:rPr>
        <w:t>500</w:t>
      </w:r>
      <w:r w:rsidR="005807B4" w:rsidRPr="007B7782">
        <w:rPr>
          <w:rFonts w:ascii="Arial Narrow" w:hAnsi="Arial Narrow" w:cs="Arial"/>
          <w:b/>
          <w:szCs w:val="24"/>
        </w:rPr>
        <w:t xml:space="preserve"> </w:t>
      </w:r>
      <w:r w:rsidR="00694283" w:rsidRPr="007B7782">
        <w:rPr>
          <w:rFonts w:ascii="Arial Narrow" w:hAnsi="Arial Narrow" w:cs="Arial"/>
          <w:b/>
          <w:szCs w:val="24"/>
        </w:rPr>
        <w:t>hores</w:t>
      </w:r>
      <w:r w:rsidRPr="007B7782">
        <w:rPr>
          <w:rFonts w:ascii="Arial Narrow" w:hAnsi="Arial Narrow" w:cs="Arial"/>
          <w:b/>
          <w:szCs w:val="24"/>
        </w:rPr>
        <w:t xml:space="preserve"> de mosso</w:t>
      </w:r>
      <w:r w:rsidRPr="00C373AD">
        <w:rPr>
          <w:rFonts w:ascii="Arial Narrow" w:hAnsi="Arial Narrow" w:cs="Arial"/>
          <w:szCs w:val="24"/>
        </w:rPr>
        <w:t xml:space="preserve"> especialitzat.</w:t>
      </w:r>
      <w:r w:rsidR="00443FF4">
        <w:rPr>
          <w:rFonts w:ascii="Arial Narrow" w:hAnsi="Arial Narrow" w:cs="Arial"/>
          <w:szCs w:val="24"/>
        </w:rPr>
        <w:t xml:space="preserve"> </w:t>
      </w:r>
    </w:p>
    <w:p w:rsidR="00C373AD" w:rsidRDefault="00443FF4" w:rsidP="002F7905">
      <w:pPr>
        <w:ind w:left="360"/>
        <w:rPr>
          <w:rFonts w:ascii="Arial Narrow" w:hAnsi="Arial Narrow" w:cs="Arial"/>
          <w:color w:val="auto"/>
          <w:szCs w:val="24"/>
        </w:rPr>
      </w:pPr>
      <w:r w:rsidRPr="00DC6DA0">
        <w:rPr>
          <w:rFonts w:ascii="Arial Narrow" w:hAnsi="Arial Narrow" w:cs="Arial"/>
          <w:color w:val="auto"/>
          <w:szCs w:val="24"/>
        </w:rPr>
        <w:t xml:space="preserve">L’adjudicatari haurà de fer constar en la seva oferta econòmica el preu hora </w:t>
      </w:r>
      <w:r w:rsidR="00DC6DA0">
        <w:rPr>
          <w:rFonts w:ascii="Arial Narrow" w:hAnsi="Arial Narrow" w:cs="Arial"/>
          <w:color w:val="auto"/>
          <w:szCs w:val="24"/>
        </w:rPr>
        <w:t xml:space="preserve">per </w:t>
      </w:r>
      <w:r w:rsidRPr="00DC6DA0">
        <w:rPr>
          <w:rFonts w:ascii="Arial Narrow" w:hAnsi="Arial Narrow" w:cs="Arial"/>
          <w:color w:val="auto"/>
          <w:szCs w:val="24"/>
        </w:rPr>
        <w:t>les diferents categories laborals. L’import final de la factura serà en funció dels serveis realitzats.</w:t>
      </w:r>
    </w:p>
    <w:p w:rsidR="00DC6DA0" w:rsidRPr="00DC6DA0" w:rsidRDefault="00DC6DA0" w:rsidP="002F7905">
      <w:pPr>
        <w:ind w:left="360"/>
        <w:rPr>
          <w:rFonts w:ascii="Arial Narrow" w:hAnsi="Arial Narrow" w:cs="Arial"/>
          <w:color w:val="auto"/>
          <w:szCs w:val="24"/>
        </w:rPr>
      </w:pPr>
    </w:p>
    <w:p w:rsidR="00C373AD" w:rsidRPr="00C373AD" w:rsidRDefault="0011010A" w:rsidP="00C373AD">
      <w:pPr>
        <w:pStyle w:val="Pargrafdellista"/>
        <w:numPr>
          <w:ilvl w:val="0"/>
          <w:numId w:val="37"/>
        </w:numPr>
        <w:rPr>
          <w:rFonts w:ascii="Arial Narrow" w:hAnsi="Arial Narrow" w:cs="Arial"/>
          <w:szCs w:val="24"/>
        </w:rPr>
      </w:pPr>
      <w:r w:rsidRPr="007B7782">
        <w:rPr>
          <w:rFonts w:ascii="Arial Narrow" w:hAnsi="Arial Narrow" w:cs="Arial"/>
          <w:b/>
          <w:szCs w:val="24"/>
        </w:rPr>
        <w:t>18</w:t>
      </w:r>
      <w:r w:rsidR="00503A65" w:rsidRPr="007B7782">
        <w:rPr>
          <w:rFonts w:ascii="Arial Narrow" w:hAnsi="Arial Narrow" w:cs="Arial"/>
          <w:b/>
          <w:szCs w:val="24"/>
        </w:rPr>
        <w:t xml:space="preserve"> hores de servei</w:t>
      </w:r>
      <w:r w:rsidR="00C373AD" w:rsidRPr="007B7782">
        <w:rPr>
          <w:rFonts w:ascii="Arial Narrow" w:hAnsi="Arial Narrow" w:cs="Arial"/>
          <w:b/>
          <w:szCs w:val="24"/>
        </w:rPr>
        <w:t xml:space="preserve"> de transport</w:t>
      </w:r>
      <w:r w:rsidR="00C373AD" w:rsidRPr="00C373AD">
        <w:rPr>
          <w:rFonts w:ascii="Arial Narrow" w:hAnsi="Arial Narrow" w:cs="Arial"/>
          <w:szCs w:val="24"/>
        </w:rPr>
        <w:t xml:space="preserve"> amb camió </w:t>
      </w:r>
      <w:r w:rsidR="007466FA">
        <w:rPr>
          <w:rFonts w:ascii="Arial Narrow" w:hAnsi="Arial Narrow" w:cs="Arial"/>
          <w:szCs w:val="24"/>
        </w:rPr>
        <w:t>de</w:t>
      </w:r>
      <w:r w:rsidR="00A45C94">
        <w:rPr>
          <w:rFonts w:ascii="Arial Narrow" w:hAnsi="Arial Narrow" w:cs="Arial"/>
          <w:szCs w:val="24"/>
        </w:rPr>
        <w:t xml:space="preserve"> caixa tancada </w:t>
      </w:r>
      <w:r w:rsidR="007466FA">
        <w:rPr>
          <w:rFonts w:ascii="Arial Narrow" w:hAnsi="Arial Narrow" w:cs="Arial"/>
          <w:szCs w:val="24"/>
        </w:rPr>
        <w:t xml:space="preserve">de 20m3, </w:t>
      </w:r>
      <w:r w:rsidR="00A45C94">
        <w:rPr>
          <w:rFonts w:ascii="Arial Narrow" w:hAnsi="Arial Narrow" w:cs="Arial"/>
          <w:szCs w:val="24"/>
        </w:rPr>
        <w:t>de mínim 4m de</w:t>
      </w:r>
      <w:r w:rsidR="005807B4">
        <w:rPr>
          <w:rFonts w:ascii="Arial Narrow" w:hAnsi="Arial Narrow" w:cs="Arial"/>
          <w:szCs w:val="24"/>
        </w:rPr>
        <w:t xml:space="preserve"> llarg,</w:t>
      </w:r>
      <w:r w:rsidR="00C373AD" w:rsidRPr="00C373AD">
        <w:rPr>
          <w:rFonts w:ascii="Arial Narrow" w:hAnsi="Arial Narrow" w:cs="Arial"/>
          <w:szCs w:val="24"/>
        </w:rPr>
        <w:t xml:space="preserve"> amb plataforma elevadora</w:t>
      </w:r>
      <w:r w:rsidR="00A45C94">
        <w:rPr>
          <w:rFonts w:ascii="Arial Narrow" w:hAnsi="Arial Narrow" w:cs="Arial"/>
          <w:szCs w:val="24"/>
        </w:rPr>
        <w:t xml:space="preserve"> de 750kg</w:t>
      </w:r>
      <w:r w:rsidR="00C373AD" w:rsidRPr="00C373AD">
        <w:rPr>
          <w:rFonts w:ascii="Arial Narrow" w:hAnsi="Arial Narrow" w:cs="Arial"/>
          <w:szCs w:val="24"/>
        </w:rPr>
        <w:t xml:space="preserve">, </w:t>
      </w:r>
      <w:r w:rsidR="005807B4">
        <w:rPr>
          <w:rFonts w:ascii="Arial Narrow" w:hAnsi="Arial Narrow" w:cs="Arial"/>
          <w:szCs w:val="24"/>
        </w:rPr>
        <w:t>conductor i auxiliar de càrrega.</w:t>
      </w:r>
    </w:p>
    <w:p w:rsidR="00C373AD" w:rsidRPr="00DC6DA0" w:rsidRDefault="001547C6" w:rsidP="002F7905">
      <w:pPr>
        <w:ind w:left="284"/>
        <w:rPr>
          <w:rFonts w:ascii="Arial Narrow" w:hAnsi="Arial Narrow" w:cs="Arial"/>
          <w:color w:val="auto"/>
          <w:szCs w:val="24"/>
        </w:rPr>
      </w:pPr>
      <w:r w:rsidRPr="00DC6DA0">
        <w:rPr>
          <w:rFonts w:ascii="Arial Narrow" w:hAnsi="Arial Narrow" w:cs="Arial"/>
          <w:color w:val="auto"/>
          <w:szCs w:val="24"/>
        </w:rPr>
        <w:t>L’adjudicatari haurà de fer constar en la sev</w:t>
      </w:r>
      <w:r w:rsidR="00DC6DA0">
        <w:rPr>
          <w:rFonts w:ascii="Arial Narrow" w:hAnsi="Arial Narrow" w:cs="Arial"/>
          <w:color w:val="auto"/>
          <w:szCs w:val="24"/>
        </w:rPr>
        <w:t>a oferta econòmica el preu hora</w:t>
      </w:r>
      <w:r w:rsidRPr="00DC6DA0">
        <w:rPr>
          <w:rFonts w:ascii="Arial Narrow" w:hAnsi="Arial Narrow" w:cs="Arial"/>
          <w:color w:val="auto"/>
          <w:szCs w:val="24"/>
        </w:rPr>
        <w:t xml:space="preserve"> </w:t>
      </w:r>
      <w:r w:rsidR="005807B4" w:rsidRPr="00DC6DA0">
        <w:rPr>
          <w:rFonts w:ascii="Arial Narrow" w:hAnsi="Arial Narrow" w:cs="Arial"/>
          <w:color w:val="auto"/>
          <w:szCs w:val="24"/>
        </w:rPr>
        <w:t>per el</w:t>
      </w:r>
      <w:r w:rsidRPr="00DC6DA0">
        <w:rPr>
          <w:rFonts w:ascii="Arial Narrow" w:hAnsi="Arial Narrow" w:cs="Arial"/>
          <w:color w:val="auto"/>
          <w:szCs w:val="24"/>
        </w:rPr>
        <w:t xml:space="preserve"> servei de transport. L’import final de la factura serà en funció dels serveis realitzats.</w:t>
      </w:r>
    </w:p>
    <w:p w:rsidR="001547C6" w:rsidRPr="00C373AD" w:rsidRDefault="001547C6" w:rsidP="00C373AD">
      <w:pPr>
        <w:ind w:left="284"/>
        <w:rPr>
          <w:rFonts w:ascii="Arial Narrow" w:hAnsi="Arial Narrow" w:cs="Arial"/>
          <w:szCs w:val="24"/>
        </w:rPr>
      </w:pPr>
    </w:p>
    <w:p w:rsidR="00C373AD" w:rsidRDefault="00C373AD" w:rsidP="00C373AD">
      <w:pPr>
        <w:rPr>
          <w:rFonts w:ascii="Arial Narrow" w:hAnsi="Arial Narrow" w:cs="Arial"/>
          <w:szCs w:val="24"/>
        </w:rPr>
      </w:pPr>
      <w:r w:rsidRPr="00C373AD">
        <w:rPr>
          <w:rFonts w:ascii="Arial Narrow" w:hAnsi="Arial Narrow" w:cs="Arial"/>
          <w:szCs w:val="24"/>
        </w:rPr>
        <w:t>CONSIDERACIONS GENERALS:</w:t>
      </w:r>
    </w:p>
    <w:p w:rsidR="007D7B29" w:rsidRPr="00C373AD" w:rsidRDefault="007D7B29" w:rsidP="00C373AD">
      <w:pPr>
        <w:rPr>
          <w:rFonts w:ascii="Arial Narrow" w:hAnsi="Arial Narrow" w:cs="Arial"/>
          <w:szCs w:val="24"/>
        </w:rPr>
      </w:pPr>
    </w:p>
    <w:p w:rsidR="00C373AD" w:rsidRDefault="00C373AD" w:rsidP="007D7B29">
      <w:pPr>
        <w:rPr>
          <w:rFonts w:ascii="Arial Narrow" w:hAnsi="Arial Narrow" w:cs="Arial"/>
          <w:szCs w:val="24"/>
        </w:rPr>
      </w:pPr>
      <w:r w:rsidRPr="00C373AD">
        <w:rPr>
          <w:rFonts w:ascii="Arial Narrow" w:hAnsi="Arial Narrow" w:cs="Arial"/>
          <w:szCs w:val="24"/>
        </w:rPr>
        <w:t>L’empresa adjudicatària haurà de preveure els recursos materials, humans i tècnics necessaris per tal de garantir la resolució de possibles incidències del servei en supòsits d’emergència i/o necessitats sobrevingudes (per exemple factors climatològics adversos o incidències tècniques o logístiques). En aquest cas s’haurà de fer el servei en un període no superior a 5 hores.</w:t>
      </w:r>
    </w:p>
    <w:p w:rsidR="007D7B29" w:rsidRPr="00C373AD" w:rsidRDefault="007D7B29" w:rsidP="007D7B29">
      <w:pPr>
        <w:rPr>
          <w:rFonts w:ascii="Arial Narrow" w:hAnsi="Arial Narrow" w:cs="Arial"/>
          <w:szCs w:val="24"/>
        </w:rPr>
      </w:pPr>
    </w:p>
    <w:p w:rsidR="00C373AD" w:rsidRDefault="00C373AD" w:rsidP="007D7B29">
      <w:pPr>
        <w:rPr>
          <w:rFonts w:ascii="Arial Narrow" w:hAnsi="Arial Narrow" w:cs="Arial"/>
          <w:szCs w:val="24"/>
        </w:rPr>
      </w:pPr>
      <w:r w:rsidRPr="00C373AD">
        <w:rPr>
          <w:rFonts w:ascii="Arial Narrow" w:hAnsi="Arial Narrow" w:cs="Arial"/>
          <w:szCs w:val="24"/>
        </w:rPr>
        <w:t>L’empresa adjudicatària s’adequarà als horaris que dictarà L’institut de Cultura de Barcelona mitjançant  les persones responsables de la producció del Festival.</w:t>
      </w:r>
    </w:p>
    <w:p w:rsidR="007D7B29" w:rsidRPr="00C373AD" w:rsidRDefault="007D7B29" w:rsidP="007D7B29">
      <w:pPr>
        <w:rPr>
          <w:rFonts w:ascii="Arial Narrow" w:hAnsi="Arial Narrow" w:cs="Arial"/>
          <w:szCs w:val="24"/>
        </w:rPr>
      </w:pPr>
    </w:p>
    <w:p w:rsidR="00C373AD" w:rsidRDefault="00C373AD" w:rsidP="007D7B29">
      <w:pPr>
        <w:rPr>
          <w:rFonts w:ascii="Arial Narrow" w:hAnsi="Arial Narrow" w:cs="Arial"/>
          <w:szCs w:val="24"/>
        </w:rPr>
      </w:pPr>
      <w:r w:rsidRPr="00C373AD">
        <w:rPr>
          <w:rFonts w:ascii="Arial Narrow" w:hAnsi="Arial Narrow" w:cs="Arial"/>
          <w:szCs w:val="24"/>
        </w:rPr>
        <w:t>L’Institut de Cultura de Barcelona,  mitjançant les persones responsabl</w:t>
      </w:r>
      <w:r>
        <w:rPr>
          <w:rFonts w:ascii="Arial Narrow" w:hAnsi="Arial Narrow" w:cs="Arial"/>
          <w:szCs w:val="24"/>
        </w:rPr>
        <w:t>es de la producció del Festival</w:t>
      </w:r>
      <w:r w:rsidRPr="00C373AD">
        <w:rPr>
          <w:rFonts w:ascii="Arial Narrow" w:hAnsi="Arial Narrow" w:cs="Arial"/>
          <w:szCs w:val="24"/>
        </w:rPr>
        <w:t xml:space="preserve">, podrà decidir si el material i personal és adient per dur a terme les tasques objecte del contracte, i de no ser així, l’adjudicatari es compromet a substituir-lo, en un temps no superior a tres hores. </w:t>
      </w:r>
    </w:p>
    <w:p w:rsidR="007D7B29" w:rsidRDefault="007D7B29" w:rsidP="007D7B29">
      <w:pPr>
        <w:rPr>
          <w:rFonts w:ascii="Arial Narrow" w:hAnsi="Arial Narrow" w:cs="Arial"/>
          <w:szCs w:val="24"/>
        </w:rPr>
      </w:pPr>
    </w:p>
    <w:p w:rsidR="007D7B29" w:rsidRDefault="007D7B29" w:rsidP="007D7B29">
      <w:pPr>
        <w:widowControl w:val="0"/>
        <w:autoSpaceDE w:val="0"/>
        <w:autoSpaceDN w:val="0"/>
        <w:adjustRightInd w:val="0"/>
        <w:ind w:right="61"/>
        <w:rPr>
          <w:rFonts w:ascii="Arial Narrow" w:hAnsi="Arial Narrow" w:cs="Arial"/>
          <w:szCs w:val="24"/>
        </w:rPr>
      </w:pPr>
      <w:r w:rsidRPr="007D7B29">
        <w:rPr>
          <w:rFonts w:ascii="Arial Narrow" w:hAnsi="Arial Narrow" w:cs="Arial"/>
          <w:szCs w:val="24"/>
        </w:rPr>
        <w:t>El personal haurà d’estar dotat, per part de l’empresa adjudicatària, de les eines, i instruments necessaris per tal de garantir el correcte compliment de les tasques objecte del contracte. Així mateix amb els materials d’autoprotecció.</w:t>
      </w:r>
    </w:p>
    <w:p w:rsidR="00A30792" w:rsidRPr="00A30792" w:rsidRDefault="00A30792" w:rsidP="00A30792">
      <w:pPr>
        <w:widowControl w:val="0"/>
        <w:autoSpaceDE w:val="0"/>
        <w:autoSpaceDN w:val="0"/>
        <w:adjustRightInd w:val="0"/>
        <w:ind w:right="59"/>
        <w:rPr>
          <w:rFonts w:ascii="Arial Narrow" w:hAnsi="Arial Narrow" w:cs="Arial"/>
          <w:szCs w:val="24"/>
        </w:rPr>
      </w:pPr>
      <w:r w:rsidRPr="00A30792">
        <w:rPr>
          <w:rFonts w:ascii="Arial Narrow" w:hAnsi="Arial Narrow" w:cs="Arial"/>
          <w:szCs w:val="24"/>
        </w:rPr>
        <w:t>El personal assignat donarà compte puntual de la seva presència o absència del centre de treball a fi del compliment de les normes de prevenció i evacuació en cas de sinistre o incidència.</w:t>
      </w:r>
    </w:p>
    <w:p w:rsidR="00A30792" w:rsidRPr="00A30792" w:rsidRDefault="00A30792" w:rsidP="00A30792">
      <w:pPr>
        <w:widowControl w:val="0"/>
        <w:autoSpaceDE w:val="0"/>
        <w:autoSpaceDN w:val="0"/>
        <w:adjustRightInd w:val="0"/>
        <w:ind w:right="58"/>
        <w:rPr>
          <w:rFonts w:ascii="Arial Narrow" w:hAnsi="Arial Narrow" w:cs="Arial"/>
          <w:szCs w:val="24"/>
        </w:rPr>
      </w:pPr>
      <w:r w:rsidRPr="00A30792">
        <w:rPr>
          <w:rFonts w:ascii="Arial Narrow" w:hAnsi="Arial Narrow" w:cs="Arial"/>
          <w:szCs w:val="24"/>
        </w:rPr>
        <w:t>El personal assignat i convocat registrarà les entrades i sortides en el moment en que es produeixin. El sistema d’anotació i registre serà el que acordin l’empresa adjudicatària i el Festival.</w:t>
      </w:r>
    </w:p>
    <w:p w:rsidR="00A30792" w:rsidRPr="007D7B29" w:rsidRDefault="00A30792" w:rsidP="007D7B29">
      <w:pPr>
        <w:widowControl w:val="0"/>
        <w:autoSpaceDE w:val="0"/>
        <w:autoSpaceDN w:val="0"/>
        <w:adjustRightInd w:val="0"/>
        <w:ind w:right="61"/>
        <w:rPr>
          <w:rFonts w:ascii="Arial Narrow" w:hAnsi="Arial Narrow" w:cs="Arial"/>
          <w:szCs w:val="24"/>
        </w:rPr>
      </w:pPr>
    </w:p>
    <w:p w:rsidR="007D7B29" w:rsidRPr="0040675B" w:rsidRDefault="007D7B29" w:rsidP="007D7B29">
      <w:pPr>
        <w:shd w:val="clear" w:color="auto" w:fill="FFFFFF" w:themeFill="background1"/>
        <w:rPr>
          <w:rFonts w:asciiTheme="minorHAnsi" w:hAnsiTheme="minorHAnsi" w:cstheme="minorHAnsi"/>
          <w:szCs w:val="24"/>
        </w:rPr>
      </w:pPr>
    </w:p>
    <w:p w:rsidR="007D7B29" w:rsidRPr="007D7B29" w:rsidRDefault="00AC7C50" w:rsidP="007D7B29">
      <w:pPr>
        <w:pStyle w:val="Default"/>
        <w:rPr>
          <w:rFonts w:ascii="Arial Narrow" w:eastAsiaTheme="minorEastAsia" w:hAnsi="Arial Narrow" w:cs="Arial"/>
          <w:color w:val="000000" w:themeColor="text1"/>
          <w:lang w:eastAsia="ca-ES"/>
        </w:rPr>
      </w:pPr>
      <w:r w:rsidRPr="007D7B29">
        <w:rPr>
          <w:rFonts w:ascii="Arial Narrow" w:eastAsiaTheme="minorEastAsia" w:hAnsi="Arial Narrow" w:cs="Arial"/>
          <w:color w:val="000000" w:themeColor="text1"/>
          <w:lang w:eastAsia="ca-ES"/>
        </w:rPr>
        <w:t>SEGURETAT I PREVENCIÓ DE RISCOS LABORALS</w:t>
      </w:r>
    </w:p>
    <w:p w:rsidR="007D7B29" w:rsidRPr="007D7B29" w:rsidRDefault="007D7B29" w:rsidP="007D7B29">
      <w:pPr>
        <w:pStyle w:val="Default"/>
        <w:rPr>
          <w:rFonts w:ascii="Arial Narrow" w:eastAsiaTheme="minorEastAsia" w:hAnsi="Arial Narrow" w:cs="Arial"/>
          <w:color w:val="000000" w:themeColor="text1"/>
          <w:lang w:eastAsia="ca-ES"/>
        </w:rPr>
      </w:pPr>
    </w:p>
    <w:p w:rsidR="007D7B29" w:rsidRPr="007D7B29" w:rsidRDefault="007D7B29" w:rsidP="007D7B29">
      <w:pPr>
        <w:pStyle w:val="Default"/>
        <w:rPr>
          <w:rFonts w:ascii="Arial Narrow" w:eastAsiaTheme="minorEastAsia" w:hAnsi="Arial Narrow" w:cs="Arial"/>
          <w:color w:val="000000" w:themeColor="text1"/>
          <w:lang w:eastAsia="ca-ES"/>
        </w:rPr>
      </w:pPr>
      <w:r w:rsidRPr="007D7B29">
        <w:rPr>
          <w:rFonts w:ascii="Arial Narrow" w:eastAsiaTheme="minorEastAsia" w:hAnsi="Arial Narrow" w:cs="Arial"/>
          <w:color w:val="000000" w:themeColor="text1"/>
          <w:lang w:eastAsia="ca-ES"/>
        </w:rPr>
        <w:t>L’Empresa ha de complir les disposicions vigents en matèria laboral, de Seguretat Social, de Seguretat i Prevenció de Riscos Laborals i es responsabilitzarà dels drets i obligacions.</w:t>
      </w:r>
    </w:p>
    <w:p w:rsidR="007D7B29" w:rsidRPr="007D7B29" w:rsidRDefault="007D7B29" w:rsidP="007D7B29">
      <w:pPr>
        <w:pStyle w:val="Default"/>
        <w:rPr>
          <w:rFonts w:ascii="Arial Narrow" w:eastAsiaTheme="minorEastAsia" w:hAnsi="Arial Narrow" w:cs="Arial"/>
          <w:color w:val="000000" w:themeColor="text1"/>
          <w:lang w:eastAsia="ca-ES"/>
        </w:rPr>
      </w:pPr>
      <w:r w:rsidRPr="007D7B29">
        <w:rPr>
          <w:rFonts w:ascii="Arial Narrow" w:eastAsiaTheme="minorEastAsia" w:hAnsi="Arial Narrow" w:cs="Arial"/>
          <w:color w:val="000000" w:themeColor="text1"/>
          <w:lang w:eastAsia="ca-ES"/>
        </w:rPr>
        <w:t xml:space="preserve"> </w:t>
      </w:r>
    </w:p>
    <w:p w:rsidR="007D7B29" w:rsidRDefault="007D7B29" w:rsidP="007D7B29">
      <w:pPr>
        <w:pStyle w:val="Default"/>
        <w:rPr>
          <w:rFonts w:ascii="Arial Narrow" w:eastAsiaTheme="minorEastAsia" w:hAnsi="Arial Narrow" w:cs="Arial"/>
          <w:color w:val="000000" w:themeColor="text1"/>
          <w:lang w:eastAsia="ca-ES"/>
        </w:rPr>
      </w:pPr>
      <w:r w:rsidRPr="007D7B29">
        <w:rPr>
          <w:rFonts w:ascii="Arial Narrow" w:eastAsiaTheme="minorEastAsia" w:hAnsi="Arial Narrow" w:cs="Arial"/>
          <w:color w:val="000000" w:themeColor="text1"/>
          <w:lang w:eastAsia="ca-ES"/>
        </w:rPr>
        <w:t xml:space="preserve">L’empresa ha de tenir realitzada la seva avaluació de riscos laborals així com les actualitzacions pertinents i donar compliment a la normativa de prevencions de riscos laborals. L’empresa adjudicatària també és responsable que el seus treballadors facin ús de les mesures de protecció, tant col·lectives com individuals, per complir en tot moment la normativa sobre seguretat, salut i higiene en el treball i resta obligada a comunicar per escrit a L`ICUB qualsevol aspecte relatiu a incompliments per part de </w:t>
      </w:r>
      <w:r w:rsidRPr="007D7B29">
        <w:rPr>
          <w:rFonts w:ascii="Arial Narrow" w:eastAsiaTheme="minorEastAsia" w:hAnsi="Arial Narrow" w:cs="Arial"/>
          <w:color w:val="000000" w:themeColor="text1"/>
          <w:lang w:eastAsia="ca-ES"/>
        </w:rPr>
        <w:lastRenderedPageBreak/>
        <w:t>tercers. Pel que fa a la coordinació empresarial, haurà de complir allò que disposa l’article 24 de la llei 31/1995 de prevenció de riscos laborals .</w:t>
      </w:r>
    </w:p>
    <w:p w:rsidR="00AC7C50" w:rsidRDefault="00AC7C50" w:rsidP="007D7B29">
      <w:pPr>
        <w:pStyle w:val="Default"/>
        <w:rPr>
          <w:rFonts w:ascii="Arial Narrow" w:eastAsiaTheme="minorEastAsia" w:hAnsi="Arial Narrow" w:cs="Arial"/>
          <w:color w:val="000000" w:themeColor="text1"/>
          <w:lang w:eastAsia="ca-ES"/>
        </w:rPr>
      </w:pPr>
    </w:p>
    <w:p w:rsidR="007466FA" w:rsidRDefault="007466FA" w:rsidP="007D7B29">
      <w:pPr>
        <w:pStyle w:val="Default"/>
        <w:rPr>
          <w:rFonts w:ascii="Arial Narrow" w:eastAsiaTheme="minorEastAsia" w:hAnsi="Arial Narrow" w:cs="Arial"/>
          <w:color w:val="000000" w:themeColor="text1"/>
          <w:lang w:eastAsia="ca-ES"/>
        </w:rPr>
      </w:pPr>
    </w:p>
    <w:p w:rsidR="00AC7C50" w:rsidRDefault="00AC7C50" w:rsidP="007D7B29">
      <w:pPr>
        <w:pStyle w:val="Default"/>
        <w:rPr>
          <w:rFonts w:ascii="Arial Narrow" w:eastAsiaTheme="minorEastAsia" w:hAnsi="Arial Narrow" w:cs="Arial"/>
          <w:color w:val="000000" w:themeColor="text1"/>
          <w:lang w:eastAsia="ca-ES"/>
        </w:rPr>
      </w:pPr>
      <w:r>
        <w:rPr>
          <w:rFonts w:ascii="Arial Narrow" w:eastAsiaTheme="minorEastAsia" w:hAnsi="Arial Narrow" w:cs="Arial"/>
          <w:color w:val="000000" w:themeColor="text1"/>
          <w:lang w:eastAsia="ca-ES"/>
        </w:rPr>
        <w:t>FACTURACIÓ</w:t>
      </w:r>
    </w:p>
    <w:p w:rsidR="00AC7C50" w:rsidRPr="00820C7F" w:rsidRDefault="00AC7C50" w:rsidP="007D7B29">
      <w:pPr>
        <w:pStyle w:val="Default"/>
        <w:rPr>
          <w:rFonts w:ascii="Arial Narrow" w:eastAsiaTheme="minorEastAsia" w:hAnsi="Arial Narrow" w:cs="Arial"/>
          <w:color w:val="auto"/>
          <w:lang w:eastAsia="ca-ES"/>
        </w:rPr>
      </w:pPr>
      <w:r w:rsidRPr="00820C7F">
        <w:rPr>
          <w:rFonts w:ascii="Arial Narrow" w:eastAsiaTheme="minorEastAsia" w:hAnsi="Arial Narrow" w:cs="Arial"/>
          <w:color w:val="auto"/>
          <w:lang w:eastAsia="ca-ES"/>
        </w:rPr>
        <w:t>L’import final de la factura serà a raó dels serveis finalment prestats, indicant el número d’hores realitzades, amb el seu preu unitari</w:t>
      </w:r>
      <w:r w:rsidR="008A0F2B">
        <w:rPr>
          <w:rFonts w:ascii="Arial Narrow" w:eastAsiaTheme="minorEastAsia" w:hAnsi="Arial Narrow" w:cs="Arial"/>
          <w:color w:val="auto"/>
          <w:lang w:eastAsia="ca-ES"/>
        </w:rPr>
        <w:t xml:space="preserve"> detallat.</w:t>
      </w:r>
    </w:p>
    <w:p w:rsidR="003D0757" w:rsidRDefault="003D075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AC7C50" w:rsidRPr="00D0145A" w:rsidRDefault="00AC7C50"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D0145A">
        <w:rPr>
          <w:rFonts w:ascii="Arial Narrow" w:hAnsi="Arial Narrow" w:cs="Arial"/>
          <w:color w:val="auto"/>
          <w:szCs w:val="24"/>
        </w:rPr>
        <w:t>SOLVÈNCIA</w:t>
      </w:r>
    </w:p>
    <w:p w:rsidR="00D32F0D" w:rsidRPr="00BD2DA4" w:rsidRDefault="00BD2DA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D0145A">
        <w:rPr>
          <w:rFonts w:ascii="Arial Narrow" w:hAnsi="Arial Narrow" w:cs="Arial"/>
          <w:color w:val="auto"/>
          <w:szCs w:val="24"/>
        </w:rPr>
        <w:t xml:space="preserve">Donada l’especificat dels treballs a realitzar i els terminis de muntatge ajustats, es </w:t>
      </w:r>
      <w:r w:rsidR="00C373AD" w:rsidRPr="00D0145A">
        <w:rPr>
          <w:rFonts w:ascii="Arial Narrow" w:hAnsi="Arial Narrow" w:cs="Arial"/>
          <w:color w:val="auto"/>
          <w:szCs w:val="24"/>
        </w:rPr>
        <w:t xml:space="preserve"> demana experiència mínima d’un any en tasques similars realitzades en el decurs dels darrers 5 anys</w:t>
      </w:r>
      <w:r w:rsidR="00820C7F" w:rsidRPr="00D0145A">
        <w:rPr>
          <w:rFonts w:ascii="Arial Narrow" w:hAnsi="Arial Narrow" w:cs="Arial"/>
          <w:color w:val="auto"/>
          <w:szCs w:val="24"/>
        </w:rPr>
        <w:t>. L’empresa</w:t>
      </w:r>
      <w:r w:rsidR="007B7782" w:rsidRPr="00D0145A">
        <w:rPr>
          <w:rFonts w:ascii="Arial Narrow" w:hAnsi="Arial Narrow" w:cs="Arial"/>
          <w:color w:val="auto"/>
          <w:szCs w:val="24"/>
        </w:rPr>
        <w:t xml:space="preserve"> adjudicatària</w:t>
      </w:r>
      <w:r w:rsidR="00820C7F" w:rsidRPr="00D0145A">
        <w:rPr>
          <w:rFonts w:ascii="Arial Narrow" w:hAnsi="Arial Narrow" w:cs="Arial"/>
          <w:color w:val="auto"/>
          <w:szCs w:val="24"/>
        </w:rPr>
        <w:t xml:space="preserve"> </w:t>
      </w:r>
      <w:r w:rsidR="00D0145A" w:rsidRPr="00D0145A">
        <w:rPr>
          <w:rFonts w:ascii="Arial Narrow" w:hAnsi="Arial Narrow" w:cs="Arial"/>
          <w:color w:val="auto"/>
          <w:szCs w:val="24"/>
        </w:rPr>
        <w:t>haurà d’</w:t>
      </w:r>
      <w:r w:rsidR="00820C7F" w:rsidRPr="00D0145A">
        <w:rPr>
          <w:rFonts w:ascii="Arial Narrow" w:hAnsi="Arial Narrow" w:cs="Arial"/>
          <w:color w:val="auto"/>
          <w:szCs w:val="24"/>
        </w:rPr>
        <w:t>acreditar l’experiència aportant el contracte</w:t>
      </w:r>
      <w:r w:rsidR="007466FA" w:rsidRPr="00D0145A">
        <w:rPr>
          <w:rFonts w:ascii="Arial Narrow" w:hAnsi="Arial Narrow" w:cs="Arial"/>
          <w:color w:val="auto"/>
          <w:szCs w:val="24"/>
        </w:rPr>
        <w:t xml:space="preserve"> o factura per serveis similars</w:t>
      </w:r>
      <w:r w:rsidR="00606DFD" w:rsidRPr="00D0145A">
        <w:rPr>
          <w:rFonts w:ascii="Arial Narrow" w:hAnsi="Arial Narrow" w:cs="Arial"/>
          <w:color w:val="auto"/>
          <w:szCs w:val="24"/>
        </w:rPr>
        <w:t xml:space="preserve"> realitzats</w:t>
      </w:r>
      <w:r w:rsidRPr="00D0145A">
        <w:rPr>
          <w:rFonts w:ascii="Arial Narrow" w:hAnsi="Arial Narrow" w:cs="Arial"/>
          <w:color w:val="auto"/>
          <w:szCs w:val="24"/>
        </w:rPr>
        <w:t>.</w:t>
      </w:r>
    </w:p>
    <w:p w:rsidR="00D32F0D" w:rsidRPr="00D32F0D" w:rsidRDefault="00D32F0D"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i/>
          <w:color w:val="FF0000"/>
          <w:szCs w:val="24"/>
        </w:rPr>
      </w:pP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4A6764">
        <w:rPr>
          <w:rFonts w:ascii="Arial Narrow" w:hAnsi="Arial Narrow" w:cs="Arial"/>
          <w:b/>
          <w:szCs w:val="24"/>
          <w:u w:val="single"/>
        </w:rPr>
        <w:t xml:space="preserve">Lloc de realització de la prestació </w:t>
      </w: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373AD" w:rsidRDefault="00C373AD" w:rsidP="00C373AD">
      <w:pPr>
        <w:tabs>
          <w:tab w:val="left" w:pos="567"/>
          <w:tab w:val="left" w:pos="1134"/>
          <w:tab w:val="left" w:pos="2160"/>
          <w:tab w:val="left" w:pos="2880"/>
          <w:tab w:val="left" w:pos="3600"/>
          <w:tab w:val="left" w:pos="4320"/>
          <w:tab w:val="left" w:pos="5040"/>
          <w:tab w:val="left" w:pos="5760"/>
          <w:tab w:val="left" w:pos="6480"/>
          <w:tab w:val="left" w:pos="7200"/>
        </w:tabs>
        <w:rPr>
          <w:rFonts w:ascii="Arial Narrow" w:hAnsi="Arial Narrow" w:cs="Arial"/>
          <w:szCs w:val="24"/>
        </w:rPr>
      </w:pPr>
      <w:r w:rsidRPr="00C373AD">
        <w:rPr>
          <w:rFonts w:ascii="Arial Narrow" w:hAnsi="Arial Narrow" w:cs="Arial"/>
          <w:szCs w:val="24"/>
        </w:rPr>
        <w:t>TEATRE GREC</w:t>
      </w:r>
      <w:r w:rsidRPr="00C373AD">
        <w:rPr>
          <w:rFonts w:ascii="Arial Narrow" w:hAnsi="Arial Narrow" w:cs="Arial"/>
          <w:szCs w:val="24"/>
        </w:rPr>
        <w:tab/>
      </w:r>
    </w:p>
    <w:p w:rsidR="004A6764" w:rsidRDefault="00C373AD" w:rsidP="00C373AD">
      <w:pPr>
        <w:tabs>
          <w:tab w:val="left" w:pos="567"/>
          <w:tab w:val="left" w:pos="1110"/>
          <w:tab w:val="left" w:pos="2160"/>
          <w:tab w:val="left" w:pos="2880"/>
          <w:tab w:val="left" w:pos="3600"/>
          <w:tab w:val="left" w:pos="4320"/>
          <w:tab w:val="left" w:pos="5040"/>
          <w:tab w:val="left" w:pos="5760"/>
          <w:tab w:val="left" w:pos="6480"/>
          <w:tab w:val="left" w:pos="7200"/>
        </w:tabs>
        <w:rPr>
          <w:rFonts w:ascii="Arial Narrow" w:hAnsi="Arial Narrow" w:cs="Arial"/>
          <w:szCs w:val="24"/>
        </w:rPr>
      </w:pPr>
      <w:r w:rsidRPr="00C373AD">
        <w:rPr>
          <w:rFonts w:ascii="Arial Narrow" w:hAnsi="Arial Narrow" w:cs="Arial"/>
          <w:szCs w:val="24"/>
        </w:rPr>
        <w:t>Passeig de Santa Madrona nº 36 de Barcelona</w:t>
      </w:r>
    </w:p>
    <w:p w:rsidR="003D0757" w:rsidRPr="004A6764" w:rsidRDefault="003D0757"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r w:rsidRPr="004A6764">
        <w:rPr>
          <w:rFonts w:ascii="Arial Narrow" w:hAnsi="Arial Narrow" w:cs="Arial"/>
          <w:b/>
          <w:szCs w:val="24"/>
          <w:u w:val="single"/>
        </w:rPr>
        <w:t>Inici de les prestacions i termini d’execució</w:t>
      </w: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373AD" w:rsidRPr="00C373AD" w:rsidRDefault="00C373AD" w:rsidP="00C373AD">
      <w:pPr>
        <w:rPr>
          <w:rFonts w:ascii="Arial Narrow" w:hAnsi="Arial Narrow" w:cs="Arial"/>
          <w:szCs w:val="24"/>
        </w:rPr>
      </w:pPr>
      <w:r w:rsidRPr="00C373AD">
        <w:rPr>
          <w:rFonts w:ascii="Arial Narrow" w:hAnsi="Arial Narrow" w:cs="Arial"/>
          <w:szCs w:val="24"/>
        </w:rPr>
        <w:t xml:space="preserve">- Període de muntatge del 1 de juny al 10 de juny </w:t>
      </w:r>
    </w:p>
    <w:p w:rsidR="00C373AD" w:rsidRPr="00C373AD" w:rsidRDefault="00C373AD" w:rsidP="00C373AD">
      <w:pPr>
        <w:rPr>
          <w:rFonts w:ascii="Arial Narrow" w:hAnsi="Arial Narrow" w:cs="Arial"/>
          <w:szCs w:val="24"/>
        </w:rPr>
      </w:pPr>
      <w:r w:rsidRPr="00C373AD">
        <w:rPr>
          <w:rFonts w:ascii="Arial Narrow" w:hAnsi="Arial Narrow" w:cs="Arial"/>
          <w:szCs w:val="24"/>
        </w:rPr>
        <w:t xml:space="preserve">- Període de funcionament : del 10 de juny al 31 de juliol </w:t>
      </w:r>
    </w:p>
    <w:p w:rsidR="00C373AD" w:rsidRPr="00C373AD" w:rsidRDefault="00C373AD" w:rsidP="00C373AD">
      <w:pPr>
        <w:rPr>
          <w:rFonts w:ascii="Arial Narrow" w:hAnsi="Arial Narrow" w:cs="Arial"/>
          <w:szCs w:val="24"/>
        </w:rPr>
      </w:pPr>
      <w:r w:rsidRPr="00C373AD">
        <w:rPr>
          <w:rFonts w:ascii="Arial Narrow" w:hAnsi="Arial Narrow" w:cs="Arial"/>
          <w:szCs w:val="24"/>
        </w:rPr>
        <w:t xml:space="preserve">- Període de desmuntatge del 1 al 5 d’agost </w:t>
      </w:r>
    </w:p>
    <w:p w:rsidR="00C373AD" w:rsidRPr="00C373AD" w:rsidRDefault="00C373AD" w:rsidP="00C373AD">
      <w:pPr>
        <w:rPr>
          <w:rFonts w:ascii="Arial Narrow" w:hAnsi="Arial Narrow" w:cs="Arial"/>
          <w:szCs w:val="24"/>
        </w:rPr>
      </w:pPr>
      <w:r w:rsidRPr="00C373AD">
        <w:rPr>
          <w:rFonts w:ascii="Arial Narrow" w:hAnsi="Arial Narrow" w:cs="Arial"/>
          <w:szCs w:val="24"/>
        </w:rPr>
        <w:t xml:space="preserve">Aquestes dates son orientatives i poden patir modificacions en funció de la programació artística o el pla de treball del festival. </w:t>
      </w:r>
    </w:p>
    <w:p w:rsidR="004A6764" w:rsidRDefault="004A6764" w:rsidP="00B4038D">
      <w:pPr>
        <w:rPr>
          <w:rFonts w:ascii="Arial Narrow" w:hAnsi="Arial Narrow" w:cs="Arial"/>
          <w:i/>
          <w:szCs w:val="24"/>
        </w:rPr>
      </w:pPr>
    </w:p>
    <w:p w:rsidR="004A6764" w:rsidRPr="004A6764" w:rsidRDefault="00E32DF5" w:rsidP="00B4038D">
      <w:pPr>
        <w:rPr>
          <w:rFonts w:ascii="Arial Narrow" w:hAnsi="Arial Narrow" w:cs="Arial"/>
          <w:szCs w:val="24"/>
          <w:u w:val="single"/>
        </w:rPr>
      </w:pPr>
      <w:r>
        <w:rPr>
          <w:rFonts w:ascii="Arial Narrow" w:hAnsi="Arial Narrow" w:cs="Arial"/>
          <w:b/>
          <w:szCs w:val="24"/>
          <w:u w:val="single"/>
        </w:rPr>
        <w:t>Criteri d’adjudicació</w:t>
      </w:r>
    </w:p>
    <w:p w:rsidR="004A6764" w:rsidRPr="004A6764" w:rsidRDefault="004A6764" w:rsidP="00B4038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E0559" w:rsidRDefault="004E0559" w:rsidP="004E0559">
      <w:pPr>
        <w:rPr>
          <w:rFonts w:ascii="Arial Narrow" w:hAnsi="Arial Narrow" w:cs="Arial"/>
          <w:i/>
          <w:szCs w:val="24"/>
        </w:rPr>
      </w:pPr>
      <w:r w:rsidRPr="006608D7">
        <w:rPr>
          <w:rFonts w:ascii="Arial Narrow" w:hAnsi="Arial Narrow" w:cs="Arial"/>
          <w:i/>
          <w:szCs w:val="24"/>
        </w:rPr>
        <w:t>El criteri d’adjudicaci</w:t>
      </w:r>
      <w:r>
        <w:rPr>
          <w:rFonts w:ascii="Arial Narrow" w:hAnsi="Arial Narrow" w:cs="Arial"/>
          <w:i/>
          <w:szCs w:val="24"/>
        </w:rPr>
        <w:t>ó s</w:t>
      </w:r>
      <w:r w:rsidR="00A412C8">
        <w:rPr>
          <w:rFonts w:ascii="Arial Narrow" w:hAnsi="Arial Narrow" w:cs="Arial"/>
          <w:i/>
          <w:szCs w:val="24"/>
        </w:rPr>
        <w:t>erà el preu.</w:t>
      </w:r>
    </w:p>
    <w:p w:rsidR="006403EE" w:rsidRDefault="006403EE" w:rsidP="00B4038D">
      <w:pPr>
        <w:rPr>
          <w:rFonts w:ascii="Arial Narrow" w:hAnsi="Arial Narrow" w:cs="Arial"/>
          <w:b/>
          <w:szCs w:val="24"/>
          <w:u w:val="single"/>
        </w:rPr>
      </w:pPr>
    </w:p>
    <w:p w:rsidR="004A6764" w:rsidRPr="004A6764" w:rsidRDefault="004A6764" w:rsidP="00B4038D">
      <w:pPr>
        <w:rPr>
          <w:rFonts w:ascii="Arial Narrow" w:hAnsi="Arial Narrow" w:cs="Arial"/>
          <w:b/>
          <w:szCs w:val="24"/>
          <w:u w:val="single"/>
        </w:rPr>
      </w:pPr>
      <w:r w:rsidRPr="004A6764">
        <w:rPr>
          <w:rFonts w:ascii="Arial Narrow" w:hAnsi="Arial Narrow" w:cs="Arial"/>
          <w:b/>
          <w:szCs w:val="24"/>
          <w:u w:val="single"/>
        </w:rPr>
        <w:t xml:space="preserve">Tramesa d’ofertes </w:t>
      </w:r>
    </w:p>
    <w:p w:rsidR="004A6764" w:rsidRPr="004A6764" w:rsidRDefault="004A6764" w:rsidP="00B4038D">
      <w:pPr>
        <w:rPr>
          <w:rFonts w:ascii="Arial Narrow" w:hAnsi="Arial Narrow" w:cs="Arial"/>
          <w:szCs w:val="24"/>
        </w:rPr>
      </w:pPr>
    </w:p>
    <w:p w:rsidR="004A6764" w:rsidRPr="004A6764" w:rsidRDefault="00A54F90" w:rsidP="00B4038D">
      <w:pPr>
        <w:rPr>
          <w:rFonts w:ascii="Arial Narrow" w:hAnsi="Arial Narrow" w:cs="Arial"/>
          <w:szCs w:val="24"/>
        </w:rPr>
      </w:pPr>
      <w:r>
        <w:rPr>
          <w:rFonts w:ascii="Arial Narrow" w:hAnsi="Arial Narrow" w:cs="Arial"/>
          <w:szCs w:val="24"/>
        </w:rPr>
        <w:t>El licitador haurà</w:t>
      </w:r>
      <w:r w:rsidR="004A6764" w:rsidRPr="004A6764">
        <w:rPr>
          <w:rFonts w:ascii="Arial Narrow" w:hAnsi="Arial Narrow" w:cs="Arial"/>
          <w:szCs w:val="24"/>
        </w:rPr>
        <w:t xml:space="preserve"> d’enviar les seves ofertes </w:t>
      </w:r>
      <w:r>
        <w:rPr>
          <w:rFonts w:ascii="Arial Narrow" w:hAnsi="Arial Narrow" w:cs="Arial"/>
          <w:b/>
          <w:szCs w:val="24"/>
        </w:rPr>
        <w:t>mitja</w:t>
      </w:r>
      <w:r w:rsidR="0025381A">
        <w:rPr>
          <w:rFonts w:ascii="Arial Narrow" w:hAnsi="Arial Narrow" w:cs="Arial"/>
          <w:b/>
          <w:szCs w:val="24"/>
        </w:rPr>
        <w:t xml:space="preserve">nçant el portal de Contractació </w:t>
      </w:r>
      <w:r>
        <w:rPr>
          <w:rFonts w:ascii="Arial Narrow" w:hAnsi="Arial Narrow" w:cs="Arial"/>
          <w:b/>
          <w:szCs w:val="24"/>
        </w:rPr>
        <w:t>(</w:t>
      </w:r>
      <w:hyperlink r:id="rId11" w:history="1">
        <w:r w:rsidR="0025381A" w:rsidRPr="00E2797C">
          <w:rPr>
            <w:rStyle w:val="Enlla"/>
            <w:rFonts w:ascii="Arial Narrow" w:hAnsi="Arial Narrow" w:cs="Arial"/>
            <w:b/>
            <w:szCs w:val="24"/>
          </w:rPr>
          <w:t>https://licitacions.bcn.cat/</w:t>
        </w:r>
      </w:hyperlink>
      <w:r>
        <w:rPr>
          <w:rFonts w:ascii="Arial Narrow" w:hAnsi="Arial Narrow" w:cs="Arial"/>
          <w:b/>
          <w:szCs w:val="24"/>
        </w:rPr>
        <w:t>)</w:t>
      </w:r>
      <w:r w:rsidR="006E0F64">
        <w:rPr>
          <w:rFonts w:ascii="Arial Narrow" w:hAnsi="Arial Narrow" w:cs="Arial"/>
          <w:b/>
          <w:szCs w:val="24"/>
        </w:rPr>
        <w:t>.</w:t>
      </w:r>
      <w:r w:rsidR="0025381A">
        <w:rPr>
          <w:rFonts w:ascii="Arial Narrow" w:hAnsi="Arial Narrow" w:cs="Arial"/>
          <w:b/>
          <w:szCs w:val="24"/>
        </w:rPr>
        <w:t xml:space="preserve"> </w:t>
      </w:r>
      <w:r w:rsidR="004A6764" w:rsidRPr="004A6764">
        <w:rPr>
          <w:rFonts w:ascii="Arial Narrow" w:hAnsi="Arial Narrow" w:cs="Arial"/>
          <w:szCs w:val="24"/>
        </w:rPr>
        <w:t xml:space="preserve">No s’admetrà cap altre forma d’enviament o </w:t>
      </w:r>
      <w:r w:rsidR="000461C3">
        <w:rPr>
          <w:rFonts w:ascii="Arial Narrow" w:hAnsi="Arial Narrow" w:cs="Arial"/>
          <w:szCs w:val="24"/>
        </w:rPr>
        <w:t xml:space="preserve">lliurament </w:t>
      </w:r>
      <w:r w:rsidR="004A6764" w:rsidRPr="004A6764">
        <w:rPr>
          <w:rFonts w:ascii="Arial Narrow" w:hAnsi="Arial Narrow" w:cs="Arial"/>
          <w:szCs w:val="24"/>
        </w:rPr>
        <w:t>de l’oferta.</w:t>
      </w:r>
    </w:p>
    <w:p w:rsidR="004A6764" w:rsidRDefault="004A6764" w:rsidP="00B4038D">
      <w:pPr>
        <w:rPr>
          <w:rFonts w:ascii="Arial Narrow" w:hAnsi="Arial Narrow" w:cs="Arial"/>
          <w:szCs w:val="24"/>
        </w:rPr>
      </w:pPr>
    </w:p>
    <w:p w:rsidR="004A6764" w:rsidRPr="004A6764" w:rsidRDefault="00A54F90" w:rsidP="00B4038D">
      <w:pPr>
        <w:rPr>
          <w:rFonts w:ascii="Arial Narrow" w:hAnsi="Arial Narrow" w:cs="Arial"/>
          <w:szCs w:val="24"/>
        </w:rPr>
      </w:pPr>
      <w:r>
        <w:rPr>
          <w:rFonts w:ascii="Arial Narrow" w:hAnsi="Arial Narrow" w:cs="Arial"/>
          <w:szCs w:val="24"/>
        </w:rPr>
        <w:t>L’oferta</w:t>
      </w:r>
      <w:r w:rsidR="0025381A">
        <w:rPr>
          <w:rFonts w:ascii="Arial Narrow" w:hAnsi="Arial Narrow" w:cs="Arial"/>
          <w:szCs w:val="24"/>
        </w:rPr>
        <w:t xml:space="preserve"> s´haurà d´emplenar segons </w:t>
      </w:r>
      <w:r w:rsidR="006403EE" w:rsidRPr="006E0F64">
        <w:rPr>
          <w:rFonts w:ascii="Arial Narrow" w:hAnsi="Arial Narrow" w:cs="Arial"/>
          <w:szCs w:val="24"/>
        </w:rPr>
        <w:t xml:space="preserve">el </w:t>
      </w:r>
      <w:r w:rsidR="004A6764" w:rsidRPr="004A6764">
        <w:rPr>
          <w:rFonts w:ascii="Arial Narrow" w:hAnsi="Arial Narrow" w:cs="Arial"/>
          <w:szCs w:val="24"/>
        </w:rPr>
        <w:t xml:space="preserve">model </w:t>
      </w:r>
      <w:r w:rsidR="000461C3">
        <w:rPr>
          <w:rFonts w:ascii="Arial Narrow" w:hAnsi="Arial Narrow" w:cs="Arial"/>
          <w:szCs w:val="24"/>
        </w:rPr>
        <w:t xml:space="preserve">de presentació d’ofertes </w:t>
      </w:r>
      <w:r w:rsidR="004A6764" w:rsidRPr="004A6764">
        <w:rPr>
          <w:rFonts w:ascii="Arial Narrow" w:hAnsi="Arial Narrow" w:cs="Arial"/>
          <w:szCs w:val="24"/>
        </w:rPr>
        <w:t>que s’adjunta</w:t>
      </w:r>
      <w:r w:rsidR="000461C3">
        <w:rPr>
          <w:rFonts w:ascii="Arial Narrow" w:hAnsi="Arial Narrow" w:cs="Arial"/>
          <w:szCs w:val="24"/>
        </w:rPr>
        <w:t xml:space="preserve">. </w:t>
      </w:r>
      <w:r w:rsidR="004A6764" w:rsidRPr="004A6764">
        <w:rPr>
          <w:rFonts w:ascii="Arial Narrow" w:hAnsi="Arial Narrow" w:cs="Arial"/>
          <w:szCs w:val="24"/>
        </w:rPr>
        <w:t>L’oferta haurà d’estar degudament signada pe</w:t>
      </w:r>
      <w:r w:rsidR="0025381A">
        <w:rPr>
          <w:rFonts w:ascii="Arial Narrow" w:hAnsi="Arial Narrow" w:cs="Arial"/>
          <w:szCs w:val="24"/>
        </w:rPr>
        <w:t>r l´empresa</w:t>
      </w:r>
      <w:r w:rsidR="000461C3">
        <w:rPr>
          <w:rFonts w:ascii="Arial Narrow" w:hAnsi="Arial Narrow" w:cs="Arial"/>
          <w:szCs w:val="24"/>
        </w:rPr>
        <w:t xml:space="preserve"> </w:t>
      </w:r>
      <w:r w:rsidR="004A6764" w:rsidRPr="004A6764">
        <w:rPr>
          <w:rFonts w:ascii="Arial Narrow" w:hAnsi="Arial Narrow" w:cs="Arial"/>
          <w:szCs w:val="24"/>
        </w:rPr>
        <w:t>licitador</w:t>
      </w:r>
      <w:r w:rsidR="000461C3">
        <w:rPr>
          <w:rFonts w:ascii="Arial Narrow" w:hAnsi="Arial Narrow" w:cs="Arial"/>
          <w:szCs w:val="24"/>
        </w:rPr>
        <w:t>a</w:t>
      </w:r>
      <w:r w:rsidR="004A6764" w:rsidRPr="004A6764">
        <w:rPr>
          <w:rFonts w:ascii="Arial Narrow" w:hAnsi="Arial Narrow" w:cs="Arial"/>
          <w:szCs w:val="24"/>
        </w:rPr>
        <w:t>.</w:t>
      </w:r>
    </w:p>
    <w:p w:rsidR="00695193" w:rsidRDefault="00695193" w:rsidP="00695193">
      <w:pPr>
        <w:rPr>
          <w:rFonts w:ascii="Arial Narrow" w:hAnsi="Arial Narrow" w:cs="Arial"/>
          <w:b/>
          <w:szCs w:val="24"/>
          <w:u w:val="single"/>
        </w:rPr>
      </w:pPr>
    </w:p>
    <w:p w:rsidR="003D0757" w:rsidRDefault="003D0757" w:rsidP="00695193">
      <w:pPr>
        <w:rPr>
          <w:rFonts w:ascii="Arial Narrow" w:hAnsi="Arial Narrow" w:cs="Arial"/>
          <w:b/>
          <w:szCs w:val="24"/>
          <w:u w:val="single"/>
        </w:rPr>
      </w:pPr>
    </w:p>
    <w:p w:rsidR="00695193" w:rsidRPr="004A6764" w:rsidRDefault="00695193" w:rsidP="00695193">
      <w:pPr>
        <w:rPr>
          <w:rFonts w:ascii="Arial Narrow" w:hAnsi="Arial Narrow" w:cs="Arial"/>
          <w:b/>
          <w:szCs w:val="24"/>
          <w:u w:val="single"/>
        </w:rPr>
      </w:pPr>
      <w:r w:rsidRPr="004A6764">
        <w:rPr>
          <w:rFonts w:ascii="Arial Narrow" w:hAnsi="Arial Narrow" w:cs="Arial"/>
          <w:b/>
          <w:szCs w:val="24"/>
          <w:u w:val="single"/>
        </w:rPr>
        <w:t>T</w:t>
      </w:r>
      <w:r>
        <w:rPr>
          <w:rFonts w:ascii="Arial Narrow" w:hAnsi="Arial Narrow" w:cs="Arial"/>
          <w:b/>
          <w:szCs w:val="24"/>
          <w:u w:val="single"/>
        </w:rPr>
        <w:t xml:space="preserve">ermini </w:t>
      </w:r>
      <w:r w:rsidR="003D0757">
        <w:rPr>
          <w:rFonts w:ascii="Arial Narrow" w:hAnsi="Arial Narrow" w:cs="Arial"/>
          <w:b/>
          <w:szCs w:val="24"/>
          <w:u w:val="single"/>
        </w:rPr>
        <w:t xml:space="preserve">de </w:t>
      </w:r>
      <w:r>
        <w:rPr>
          <w:rFonts w:ascii="Arial Narrow" w:hAnsi="Arial Narrow" w:cs="Arial"/>
          <w:b/>
          <w:szCs w:val="24"/>
          <w:u w:val="single"/>
        </w:rPr>
        <w:t xml:space="preserve">presentació de les </w:t>
      </w:r>
      <w:r w:rsidRPr="004A6764">
        <w:rPr>
          <w:rFonts w:ascii="Arial Narrow" w:hAnsi="Arial Narrow" w:cs="Arial"/>
          <w:b/>
          <w:szCs w:val="24"/>
          <w:u w:val="single"/>
        </w:rPr>
        <w:t xml:space="preserve">ofertes </w:t>
      </w:r>
    </w:p>
    <w:p w:rsidR="004A6764" w:rsidRPr="004A6764" w:rsidRDefault="004A6764" w:rsidP="00B4038D">
      <w:pPr>
        <w:rPr>
          <w:rFonts w:ascii="Arial Narrow" w:hAnsi="Arial Narrow" w:cs="Arial"/>
          <w:szCs w:val="24"/>
        </w:rPr>
      </w:pPr>
    </w:p>
    <w:p w:rsidR="004A6764" w:rsidRPr="004A6764" w:rsidRDefault="00084414" w:rsidP="00B4038D">
      <w:pPr>
        <w:rPr>
          <w:rFonts w:ascii="Arial Narrow" w:hAnsi="Arial Narrow" w:cs="Arial"/>
          <w:szCs w:val="24"/>
        </w:rPr>
      </w:pPr>
      <w:r>
        <w:rPr>
          <w:rFonts w:ascii="Arial Narrow" w:hAnsi="Arial Narrow" w:cs="Arial"/>
          <w:szCs w:val="24"/>
        </w:rPr>
        <w:t xml:space="preserve">Per </w:t>
      </w:r>
      <w:r w:rsidR="00C312A3">
        <w:rPr>
          <w:rFonts w:ascii="Arial Narrow" w:hAnsi="Arial Narrow" w:cs="Arial"/>
          <w:szCs w:val="24"/>
        </w:rPr>
        <w:t xml:space="preserve">a </w:t>
      </w:r>
      <w:r>
        <w:rPr>
          <w:rFonts w:ascii="Arial Narrow" w:hAnsi="Arial Narrow" w:cs="Arial"/>
          <w:szCs w:val="24"/>
        </w:rPr>
        <w:t>la contractació menor amb lliure concurrència e</w:t>
      </w:r>
      <w:r w:rsidR="004A6764" w:rsidRPr="004A6764">
        <w:rPr>
          <w:rFonts w:ascii="Arial Narrow" w:hAnsi="Arial Narrow" w:cs="Arial"/>
          <w:szCs w:val="24"/>
        </w:rPr>
        <w:t xml:space="preserve">l termini de presentació de les ofertes serà </w:t>
      </w:r>
      <w:r w:rsidR="00B2442E">
        <w:rPr>
          <w:rFonts w:ascii="Arial Narrow" w:hAnsi="Arial Narrow" w:cs="Arial"/>
          <w:szCs w:val="24"/>
        </w:rPr>
        <w:t>com a m</w:t>
      </w:r>
      <w:r>
        <w:rPr>
          <w:rFonts w:ascii="Arial Narrow" w:hAnsi="Arial Narrow" w:cs="Arial"/>
          <w:szCs w:val="24"/>
        </w:rPr>
        <w:t>ín</w:t>
      </w:r>
      <w:r w:rsidR="00B2442E">
        <w:rPr>
          <w:rFonts w:ascii="Arial Narrow" w:hAnsi="Arial Narrow" w:cs="Arial"/>
          <w:szCs w:val="24"/>
        </w:rPr>
        <w:t>im de</w:t>
      </w:r>
      <w:r w:rsidR="00E32DF5">
        <w:rPr>
          <w:rFonts w:ascii="Arial Narrow" w:hAnsi="Arial Narrow" w:cs="Arial"/>
          <w:szCs w:val="24"/>
        </w:rPr>
        <w:t xml:space="preserve"> </w:t>
      </w:r>
      <w:r w:rsidR="004A6764" w:rsidRPr="004A6764">
        <w:rPr>
          <w:rFonts w:ascii="Arial Narrow" w:hAnsi="Arial Narrow" w:cs="Arial"/>
          <w:szCs w:val="24"/>
        </w:rPr>
        <w:t xml:space="preserve">5 dies hàbils des de la data </w:t>
      </w:r>
      <w:r w:rsidR="00A54F90">
        <w:rPr>
          <w:rFonts w:ascii="Arial Narrow" w:hAnsi="Arial Narrow" w:cs="Arial"/>
          <w:szCs w:val="24"/>
        </w:rPr>
        <w:t>d’enviament de petició d’oferta</w:t>
      </w:r>
      <w:r w:rsidR="004A6764" w:rsidRPr="004A6764">
        <w:rPr>
          <w:rFonts w:ascii="Arial Narrow" w:hAnsi="Arial Narrow" w:cs="Arial"/>
          <w:szCs w:val="24"/>
        </w:rPr>
        <w:t>.</w:t>
      </w:r>
      <w:r w:rsidR="00B4038D">
        <w:rPr>
          <w:rFonts w:ascii="Arial Narrow" w:hAnsi="Arial Narrow" w:cs="Arial"/>
          <w:szCs w:val="24"/>
        </w:rPr>
        <w:t xml:space="preserve"> </w:t>
      </w:r>
    </w:p>
    <w:p w:rsidR="004A6764" w:rsidRPr="004A6764" w:rsidRDefault="004A6764" w:rsidP="00B4038D">
      <w:pPr>
        <w:rPr>
          <w:rFonts w:ascii="Arial Narrow" w:hAnsi="Arial Narrow" w:cs="Arial"/>
          <w:szCs w:val="24"/>
        </w:rPr>
      </w:pPr>
    </w:p>
    <w:p w:rsidR="006403EE" w:rsidRDefault="006403EE" w:rsidP="00B4038D">
      <w:pPr>
        <w:rPr>
          <w:rFonts w:ascii="Arial Narrow" w:hAnsi="Arial Narrow" w:cs="Arial"/>
          <w:b/>
          <w:szCs w:val="24"/>
          <w:u w:val="single"/>
        </w:rPr>
      </w:pPr>
    </w:p>
    <w:p w:rsidR="004A6764" w:rsidRPr="004A6764" w:rsidRDefault="004A6764" w:rsidP="00B4038D">
      <w:pPr>
        <w:rPr>
          <w:rFonts w:ascii="Arial Narrow" w:hAnsi="Arial Narrow" w:cs="Arial"/>
          <w:b/>
          <w:szCs w:val="24"/>
          <w:u w:val="single"/>
        </w:rPr>
      </w:pPr>
      <w:r w:rsidRPr="004A6764">
        <w:rPr>
          <w:rFonts w:ascii="Arial Narrow" w:hAnsi="Arial Narrow" w:cs="Arial"/>
          <w:b/>
          <w:szCs w:val="24"/>
          <w:u w:val="single"/>
        </w:rPr>
        <w:t>Notificació de l’adjudicació</w:t>
      </w:r>
    </w:p>
    <w:p w:rsidR="004A6764" w:rsidRPr="004A6764" w:rsidRDefault="004A6764" w:rsidP="00B4038D">
      <w:pPr>
        <w:rPr>
          <w:rFonts w:ascii="Arial Narrow" w:hAnsi="Arial Narrow" w:cs="Arial"/>
          <w:szCs w:val="24"/>
          <w:u w:val="single"/>
        </w:rPr>
      </w:pPr>
    </w:p>
    <w:p w:rsidR="004A6764" w:rsidRDefault="004A6764" w:rsidP="00B4038D">
      <w:pPr>
        <w:rPr>
          <w:rFonts w:ascii="Arial Narrow" w:hAnsi="Arial Narrow" w:cs="Arial"/>
          <w:szCs w:val="24"/>
        </w:rPr>
      </w:pPr>
      <w:r w:rsidRPr="004A6764">
        <w:rPr>
          <w:rFonts w:ascii="Arial Narrow" w:hAnsi="Arial Narrow" w:cs="Arial"/>
          <w:szCs w:val="24"/>
        </w:rPr>
        <w:t>L’adjudicació del contracte es</w:t>
      </w:r>
      <w:r w:rsidR="00A54F90">
        <w:rPr>
          <w:rFonts w:ascii="Arial Narrow" w:hAnsi="Arial Narrow" w:cs="Arial"/>
          <w:szCs w:val="24"/>
        </w:rPr>
        <w:t xml:space="preserve"> notificarà a l’interessat</w:t>
      </w:r>
      <w:r w:rsidRPr="004A6764">
        <w:rPr>
          <w:rFonts w:ascii="Arial Narrow" w:hAnsi="Arial Narrow" w:cs="Arial"/>
          <w:szCs w:val="24"/>
        </w:rPr>
        <w:t xml:space="preserve"> </w:t>
      </w:r>
      <w:r w:rsidR="00E32DF5">
        <w:rPr>
          <w:rFonts w:ascii="Arial Narrow" w:hAnsi="Arial Narrow" w:cs="Arial"/>
          <w:szCs w:val="24"/>
        </w:rPr>
        <w:t xml:space="preserve">i es </w:t>
      </w:r>
      <w:r w:rsidRPr="004A6764">
        <w:rPr>
          <w:rFonts w:ascii="Arial Narrow" w:hAnsi="Arial Narrow" w:cs="Arial"/>
          <w:szCs w:val="24"/>
        </w:rPr>
        <w:t xml:space="preserve">publicarà </w:t>
      </w:r>
      <w:r w:rsidR="007B31D2">
        <w:rPr>
          <w:rFonts w:ascii="Arial Narrow" w:hAnsi="Arial Narrow" w:cs="Arial"/>
          <w:szCs w:val="24"/>
        </w:rPr>
        <w:t xml:space="preserve">de forma agregada </w:t>
      </w:r>
      <w:r w:rsidRPr="004A6764">
        <w:rPr>
          <w:rFonts w:ascii="Arial Narrow" w:hAnsi="Arial Narrow" w:cs="Arial"/>
          <w:szCs w:val="24"/>
        </w:rPr>
        <w:t xml:space="preserve">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 xml:space="preserve">ontractant </w:t>
      </w:r>
      <w:r w:rsidR="007B31D2">
        <w:rPr>
          <w:rFonts w:ascii="Arial Narrow" w:hAnsi="Arial Narrow" w:cs="Arial"/>
          <w:szCs w:val="24"/>
        </w:rPr>
        <w:t xml:space="preserve">d’acord amb allò previst </w:t>
      </w:r>
      <w:r w:rsidR="00C312A3">
        <w:rPr>
          <w:rFonts w:ascii="Arial Narrow" w:hAnsi="Arial Narrow" w:cs="Arial"/>
          <w:szCs w:val="24"/>
        </w:rPr>
        <w:t>a</w:t>
      </w:r>
      <w:r w:rsidR="007B31D2">
        <w:rPr>
          <w:rFonts w:ascii="Arial Narrow" w:hAnsi="Arial Narrow" w:cs="Arial"/>
          <w:szCs w:val="24"/>
        </w:rPr>
        <w:t xml:space="preserve"> l´article 63.4 de</w:t>
      </w:r>
      <w:r w:rsidR="003D7DC0">
        <w:rPr>
          <w:rFonts w:ascii="Arial Narrow" w:hAnsi="Arial Narrow" w:cs="Arial"/>
          <w:szCs w:val="24"/>
        </w:rPr>
        <w:t xml:space="preserve"> la LCSP.</w:t>
      </w:r>
    </w:p>
    <w:sectPr w:rsidR="004A6764" w:rsidSect="004E0559">
      <w:headerReference w:type="even" r:id="rId12"/>
      <w:headerReference w:type="default" r:id="rId13"/>
      <w:footerReference w:type="even" r:id="rId14"/>
      <w:footerReference w:type="default" r:id="rId15"/>
      <w:headerReference w:type="first" r:id="rId16"/>
      <w:footerReference w:type="first" r:id="rId17"/>
      <w:pgSz w:w="11906" w:h="16838"/>
      <w:pgMar w:top="1560" w:right="1701" w:bottom="851" w:left="1134" w:header="459" w:footer="262"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8B2" w:rsidRDefault="001158B2" w:rsidP="00A244BE">
      <w:r>
        <w:separator/>
      </w:r>
    </w:p>
  </w:endnote>
  <w:endnote w:type="continuationSeparator" w:id="0">
    <w:p w:rsidR="001158B2" w:rsidRDefault="001158B2"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949321"/>
      <w:docPartObj>
        <w:docPartGallery w:val="Page Numbers (Bottom of Page)"/>
        <w:docPartUnique/>
      </w:docPartObj>
    </w:sdtPr>
    <w:sdtEndPr/>
    <w:sdtContent>
      <w:p w:rsidR="007F6126" w:rsidRDefault="003E1DC8">
        <w:pPr>
          <w:pStyle w:val="Peu"/>
          <w:jc w:val="right"/>
        </w:pPr>
        <w:r>
          <w:fldChar w:fldCharType="begin"/>
        </w:r>
        <w:r w:rsidR="00850ADF">
          <w:instrText>PAGE   \* MERGEFORMAT</w:instrText>
        </w:r>
        <w:r>
          <w:fldChar w:fldCharType="separate"/>
        </w:r>
        <w:r w:rsidR="00E94544">
          <w:rPr>
            <w:noProof/>
          </w:rPr>
          <w:t>2</w:t>
        </w:r>
        <w:r>
          <w:rPr>
            <w:noProof/>
          </w:rPr>
          <w:fldChar w:fldCharType="end"/>
        </w:r>
      </w:p>
    </w:sdtContent>
  </w:sdt>
  <w:p w:rsidR="007F6126" w:rsidRDefault="007F6126">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2686966"/>
      <w:docPartObj>
        <w:docPartGallery w:val="Page Numbers (Bottom of Page)"/>
        <w:docPartUnique/>
      </w:docPartObj>
    </w:sdtPr>
    <w:sdtEndPr>
      <w:rPr>
        <w:rFonts w:ascii="Arial Narrow" w:hAnsi="Arial Narrow"/>
        <w:sz w:val="20"/>
        <w:szCs w:val="20"/>
      </w:rPr>
    </w:sdtEndPr>
    <w:sdtContent>
      <w:p w:rsidR="007F6126" w:rsidRPr="00A92F3E" w:rsidRDefault="003E1DC8">
        <w:pPr>
          <w:pStyle w:val="Peu"/>
          <w:jc w:val="right"/>
          <w:rPr>
            <w:rFonts w:ascii="Arial Narrow" w:hAnsi="Arial Narrow"/>
            <w:sz w:val="20"/>
            <w:szCs w:val="20"/>
          </w:rPr>
        </w:pPr>
        <w:r w:rsidRPr="00A92F3E">
          <w:rPr>
            <w:rFonts w:ascii="Arial Narrow" w:hAnsi="Arial Narrow"/>
            <w:sz w:val="20"/>
            <w:szCs w:val="20"/>
          </w:rPr>
          <w:fldChar w:fldCharType="begin"/>
        </w:r>
        <w:r w:rsidR="00850ADF" w:rsidRPr="00A92F3E">
          <w:rPr>
            <w:rFonts w:ascii="Arial Narrow" w:hAnsi="Arial Narrow"/>
            <w:sz w:val="20"/>
            <w:szCs w:val="20"/>
          </w:rPr>
          <w:instrText>PAGE   \* MERGEFORMAT</w:instrText>
        </w:r>
        <w:r w:rsidRPr="00A92F3E">
          <w:rPr>
            <w:rFonts w:ascii="Arial Narrow" w:hAnsi="Arial Narrow"/>
            <w:sz w:val="20"/>
            <w:szCs w:val="20"/>
          </w:rPr>
          <w:fldChar w:fldCharType="separate"/>
        </w:r>
        <w:r w:rsidR="00881A94">
          <w:rPr>
            <w:rFonts w:ascii="Arial Narrow" w:hAnsi="Arial Narrow"/>
            <w:noProof/>
            <w:sz w:val="20"/>
            <w:szCs w:val="20"/>
          </w:rPr>
          <w:t>1</w:t>
        </w:r>
        <w:r w:rsidRPr="00A92F3E">
          <w:rPr>
            <w:rFonts w:ascii="Arial Narrow" w:hAnsi="Arial Narrow"/>
            <w:noProof/>
            <w:sz w:val="20"/>
            <w:szCs w:val="20"/>
          </w:rPr>
          <w:fldChar w:fldCharType="end"/>
        </w:r>
      </w:p>
    </w:sdtContent>
  </w:sdt>
  <w:p w:rsidR="007F6126" w:rsidRDefault="007F6126">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7F6126" w:rsidP="007148D7">
    <w:pPr>
      <w:pStyle w:val="Peu"/>
      <w:rPr>
        <w:szCs w:val="24"/>
      </w:rPr>
    </w:pPr>
  </w:p>
  <w:p w:rsidR="007F6126" w:rsidRPr="0026445E" w:rsidRDefault="007F6126" w:rsidP="007148D7">
    <w:pPr>
      <w:pStyle w:val="Peu"/>
      <w:rPr>
        <w:szCs w:val="24"/>
      </w:rPr>
    </w:pPr>
  </w:p>
  <w:p w:rsidR="007F6126" w:rsidRPr="007148D7" w:rsidRDefault="007F6126" w:rsidP="007148D7">
    <w:pPr>
      <w:pStyle w:val="Peu"/>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8B2" w:rsidRDefault="001158B2" w:rsidP="00A244BE">
      <w:r>
        <w:separator/>
      </w:r>
    </w:p>
  </w:footnote>
  <w:footnote w:type="continuationSeparator" w:id="0">
    <w:p w:rsidR="001158B2" w:rsidRDefault="001158B2" w:rsidP="00A244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1C4A65">
    <w:pPr>
      <w:pStyle w:val="Capalera"/>
    </w:pPr>
    <w:r>
      <w:rPr>
        <w:noProof/>
      </w:rPr>
      <mc:AlternateContent>
        <mc:Choice Requires="wpg">
          <w:drawing>
            <wp:anchor distT="0" distB="0" distL="114300" distR="114300" simplePos="0" relativeHeight="251691008" behindDoc="0" locked="0" layoutInCell="1" allowOverlap="1" wp14:anchorId="2315FCDE" wp14:editId="1D929715">
              <wp:simplePos x="0" y="0"/>
              <wp:positionH relativeFrom="column">
                <wp:posOffset>-740410</wp:posOffset>
              </wp:positionH>
              <wp:positionV relativeFrom="paragraph">
                <wp:posOffset>-302895</wp:posOffset>
              </wp:positionV>
              <wp:extent cx="1571625" cy="1339215"/>
              <wp:effectExtent l="0" t="0" r="0" b="0"/>
              <wp:wrapNone/>
              <wp:docPr id="9"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1625" cy="1339215"/>
                        <a:chOff x="-52" y="-15"/>
                        <a:chExt cx="2475" cy="2109"/>
                      </a:xfrm>
                    </wpg:grpSpPr>
                    <wps:wsp>
                      <wps:cNvPr id="10" name="Rectangle 18"/>
                      <wps:cNvSpPr>
                        <a:spLocks noChangeArrowheads="1"/>
                      </wps:cNvSpPr>
                      <wps:spPr bwMode="auto">
                        <a:xfrm>
                          <a:off x="-15" y="439"/>
                          <a:ext cx="2438" cy="975"/>
                        </a:xfrm>
                        <a:prstGeom prst="rect">
                          <a:avLst/>
                        </a:prstGeom>
                        <a:noFill/>
                        <a:ln>
                          <a:noFill/>
                        </a:ln>
                        <a:extLst>
                          <a:ext uri="{909E8E84-426E-40DD-AFC4-6F175D3DCCD1}">
                            <a14:hiddenFill xmlns:a14="http://schemas.microsoft.com/office/drawing/2010/main">
                              <a:solidFill>
                                <a:schemeClr val="accent2">
                                  <a:lumMod val="20000"/>
                                  <a:lumOff val="8000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2" name="Rectangle 19"/>
                      <wps:cNvSpPr>
                        <a:spLocks noChangeArrowheads="1"/>
                      </wps:cNvSpPr>
                      <wps:spPr bwMode="auto">
                        <a:xfrm>
                          <a:off x="-15" y="225"/>
                          <a:ext cx="1106" cy="1361"/>
                        </a:xfrm>
                        <a:prstGeom prst="rect">
                          <a:avLst/>
                        </a:prstGeom>
                        <a:noFill/>
                        <a:ln>
                          <a:noFill/>
                        </a:ln>
                        <a:extLst>
                          <a:ext uri="{909E8E84-426E-40DD-AFC4-6F175D3DCCD1}">
                            <a14:hiddenFill xmlns:a14="http://schemas.microsoft.com/office/drawing/2010/main">
                              <a:solidFill>
                                <a:schemeClr val="bg2">
                                  <a:lumMod val="100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4" name="Rectangle 20"/>
                      <wps:cNvSpPr>
                        <a:spLocks noChangeArrowheads="1"/>
                      </wps:cNvSpPr>
                      <wps:spPr bwMode="auto">
                        <a:xfrm>
                          <a:off x="-15" y="-15"/>
                          <a:ext cx="454" cy="454"/>
                        </a:xfrm>
                        <a:prstGeom prst="rect">
                          <a:avLst/>
                        </a:prstGeom>
                        <a:noFill/>
                        <a:ln>
                          <a:noFill/>
                        </a:ln>
                        <a:extLst>
                          <a:ext uri="{909E8E84-426E-40DD-AFC4-6F175D3DCCD1}">
                            <a14:hiddenFill xmlns:a14="http://schemas.microsoft.com/office/drawing/2010/main">
                              <a:solidFill>
                                <a:schemeClr val="bg1">
                                  <a:lumMod val="95000"/>
                                  <a:lumOff val="0"/>
                                </a:schemeClr>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s:wsp>
                      <wps:cNvPr id="15" name="Rectangle 21"/>
                      <wps:cNvSpPr>
                        <a:spLocks noChangeArrowheads="1"/>
                      </wps:cNvSpPr>
                      <wps:spPr bwMode="auto">
                        <a:xfrm>
                          <a:off x="-52" y="1414"/>
                          <a:ext cx="2475" cy="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accent2">
                                  <a:lumMod val="100000"/>
                                  <a:lumOff val="0"/>
                                </a:schemeClr>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58.3pt;margin-top:-23.85pt;width:123.75pt;height:105.45pt;z-index:251691008" coordorigin="-52,-15" coordsize="2475,2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">
              <v:rect id="Rectangle 18" o:spid="_x0000_s1027" style="position:absolute;left:-15;top:439;width:2438;height: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lusQA&#10;AADbAAAADwAAAGRycy9kb3ducmV2LnhtbESPzWrDQAyE74W+w6JCbs26OYTgZhNCSqnpoTQ/hx6F&#10;V7GdWFrj3Tru21eHQG4SM5r5tFyP3JqB+tgEcfAyzcCQlME3Ujk4Ht6fF2BiQvHYBiEHfxRhvXp8&#10;WGLuw1V2NOxTZTREYo4O6pS63NpY1sQYp6EjUe0Uesaka19Z3+NVw7m1syybW8ZGtKHGjrY1lZf9&#10;Lzu4vHH4KorP2U8Wudicvoczf1jnJk/j5hVMojHdzbfrwiu+0usvOoB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epbrEAAAA2wAAAA8AAAAAAAAAAAAAAAAAmAIAAGRycy9k&#10;b3ducmV2LnhtbFBLBQYAAAAABAAEAPUAAACJAwAAAAA=&#10;" filled="f" fillcolor="#f2dbdb [661]" stroked="f" strokecolor="#c0504d [3205]"/>
              <v:rect id="Rectangle 19" o:spid="_x0000_s1028" style="position:absolute;left:-15;top:225;width:1106;height:13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a71cAA&#10;AADbAAAADwAAAGRycy9kb3ducmV2LnhtbERPTWsCMRC9F/wPYQRvNakHabdGsYLgQQvqHjxON+Mm&#10;uJksm6jrvzeFQm/zeJ8zW/S+ETfqogus4W2sQBBXwTiuNZTH9es7iJiQDTaBScODIizmg5cZFibc&#10;eU+3Q6pFDuFYoAabUltIGStLHuM4tMSZO4fOY8qwq6Xp8J7DfSMnSk2lR8e5wWJLK0vV5XD1GtRp&#10;/yHPbvujUrm72C/6rtyStB4N++UniER9+hf/uTcmz5/A7y/5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a71cAAAADbAAAADwAAAAAAAAAAAAAAAACYAgAAZHJzL2Rvd25y&#10;ZXYueG1sUEsFBgAAAAAEAAQA9QAAAIUDAAAAAA==&#10;" filled="f" fillcolor="#eeece1 [3214]" stroked="f" strokecolor="#c0504d [3205]"/>
              <v:rect id="Rectangle 20" o:spid="_x0000_s1029" style="position:absolute;left:-15;top:-15;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R9zcAA&#10;AADbAAAADwAAAGRycy9kb3ducmV2LnhtbERP24rCMBB9X9h/CLPgi2iqeKMaZREVX0TUfsDYjG3Z&#10;ZlKaqNWvN4Kwb3M415ktGlOKG9WusKyg141AEKdWF5wpSE7rzgSE88gaS8uk4EEOFvPvrxnG2t75&#10;QLejz0QIYRejgtz7KpbSpTkZdF1bEQfuYmuDPsA6k7rGewg3pexH0UgaLDg05FjRMqf073g1CuRw&#10;daVVstTt/WXA9lmeN8lurFTrp/mdgvDU+H/xx73VYf4A3r+EA+T8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nR9zcAAAADbAAAADwAAAAAAAAAAAAAAAACYAgAAZHJzL2Rvd25y&#10;ZXYueG1sUEsFBgAAAAAEAAQA9QAAAIUDAAAAAA==&#10;" filled="f" fillcolor="#f2f2f2 [3052]" stroked="f" strokecolor="#c0504d [3205]"/>
              <v:rect id="Rectangle 21" o:spid="_x0000_s1030" style="position:absolute;left:-52;top:1414;width:2475;height: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xj6sEA&#10;AADbAAAADwAAAGRycy9kb3ducmV2LnhtbERP24rCMBB9F/yHMIIvoukKu0g1isgqsrCIlw8Ym7Gt&#10;NpPSRJvdr98IC77N4VxntgimEg9qXGlZwdsoAUGcWV1yruB0XA8nIJxH1lhZJgU/5GAx73ZmmGrb&#10;8p4eB5+LGMIuRQWF93UqpcsKMuhGtiaO3MU2Bn2ETS51g20MN5UcJ8mHNFhybCiwplVB2e1wNwr2&#10;4WIr9/V9Rr6GXbv5DQP9GZTq98JyCsJT8C/xv3ur4/x3eP4SD5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Y+rBAAAA2wAAAA8AAAAAAAAAAAAAAAAAmAIAAGRycy9kb3du&#10;cmV2LnhtbFBLBQYAAAAABAAEAPUAAACGAwAAAAA=&#10;" filled="f" stroked="f" strokecolor="#c0504d [3205]"/>
            </v:group>
          </w:pict>
        </mc:Fallback>
      </mc:AlternateContent>
    </w:r>
  </w:p>
  <w:p w:rsidR="007F6126" w:rsidRPr="00D80446" w:rsidRDefault="007F6126">
    <w:pPr>
      <w:pStyle w:val="Capalera"/>
      <w:rPr>
        <w:sz w:val="28"/>
      </w:rPr>
    </w:pPr>
  </w:p>
  <w:p w:rsidR="007F6126" w:rsidRDefault="007F6126">
    <w:pPr>
      <w:pStyle w:val="Capalera"/>
      <w:rPr>
        <w:sz w:val="16"/>
      </w:rPr>
    </w:pPr>
  </w:p>
  <w:p w:rsidR="007F6126" w:rsidRPr="00D80446" w:rsidRDefault="007F6126">
    <w:pPr>
      <w:pStyle w:val="Capalera"/>
      <w:rPr>
        <w:sz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Pr="00A829E8" w:rsidRDefault="00A829E8" w:rsidP="00A829E8">
    <w:pPr>
      <w:pStyle w:val="Capalera"/>
    </w:pPr>
    <w:r>
      <w:rPr>
        <w:noProof/>
      </w:rPr>
      <w:drawing>
        <wp:inline distT="0" distB="0" distL="0" distR="0" wp14:anchorId="1BBAD094" wp14:editId="68E09056">
          <wp:extent cx="1060450" cy="508000"/>
          <wp:effectExtent l="0" t="0" r="6350" b="6350"/>
          <wp:docPr id="4" name="Imatge 2" descr="AJquadrat.jpg"/>
          <wp:cNvGraphicFramePr/>
          <a:graphic xmlns:a="http://schemas.openxmlformats.org/drawingml/2006/main">
            <a:graphicData uri="http://schemas.openxmlformats.org/drawingml/2006/picture">
              <pic:pic xmlns:pic="http://schemas.openxmlformats.org/drawingml/2006/picture">
                <pic:nvPicPr>
                  <pic:cNvPr id="4" name="Imatge 2" descr="AJquadrat.jpg"/>
                  <pic:cNvPicPr/>
                </pic:nvPicPr>
                <pic:blipFill>
                  <a:blip r:embed="rId1"/>
                  <a:stretch>
                    <a:fillRect/>
                  </a:stretch>
                </pic:blipFill>
                <pic:spPr>
                  <a:xfrm>
                    <a:off x="0" y="0"/>
                    <a:ext cx="1064427" cy="50990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126" w:rsidRDefault="007F6126" w:rsidP="007148D7">
    <w:pPr>
      <w:pStyle w:val="Capalera"/>
    </w:pPr>
  </w:p>
  <w:p w:rsidR="007F6126" w:rsidRDefault="001C4A65" w:rsidP="007148D7">
    <w:pPr>
      <w:pStyle w:val="Capalera"/>
    </w:pPr>
    <w:r>
      <w:rPr>
        <w:noProof/>
      </w:rPr>
      <mc:AlternateContent>
        <mc:Choice Requires="wps">
          <w:drawing>
            <wp:anchor distT="0" distB="0" distL="114300" distR="114300" simplePos="0" relativeHeight="251679744" behindDoc="0" locked="0" layoutInCell="1" allowOverlap="1" wp14:anchorId="0A0E1387" wp14:editId="590FE52D">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535gQIAAA8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" stroked="f">
              <v:textbox>
                <w:txbxContent>
                  <w:p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51D7E5F5" wp14:editId="629DD672">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11"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p w:rsidR="007F6126" w:rsidRDefault="007F6126" w:rsidP="007148D7">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6">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9">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1">
    <w:nsid w:val="1BBF3236"/>
    <w:multiLevelType w:val="hybridMultilevel"/>
    <w:tmpl w:val="1BC49124"/>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2">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5">
    <w:nsid w:val="22221BCB"/>
    <w:multiLevelType w:val="hybridMultilevel"/>
    <w:tmpl w:val="BE3C8F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9">
    <w:nsid w:val="39E2654C"/>
    <w:multiLevelType w:val="hybridMultilevel"/>
    <w:tmpl w:val="011AB522"/>
    <w:lvl w:ilvl="0" w:tplc="51545302">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7">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8">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31">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2">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3">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6">
    <w:nsid w:val="7ABB30D5"/>
    <w:multiLevelType w:val="hybridMultilevel"/>
    <w:tmpl w:val="9FDC2FB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8"/>
  </w:num>
  <w:num w:numId="2">
    <w:abstractNumId w:val="14"/>
  </w:num>
  <w:num w:numId="3">
    <w:abstractNumId w:val="3"/>
  </w:num>
  <w:num w:numId="4">
    <w:abstractNumId w:val="23"/>
  </w:num>
  <w:num w:numId="5">
    <w:abstractNumId w:val="8"/>
  </w:num>
  <w:num w:numId="6">
    <w:abstractNumId w:val="35"/>
  </w:num>
  <w:num w:numId="7">
    <w:abstractNumId w:val="13"/>
  </w:num>
  <w:num w:numId="8">
    <w:abstractNumId w:val="0"/>
  </w:num>
  <w:num w:numId="9">
    <w:abstractNumId w:val="4"/>
  </w:num>
  <w:num w:numId="10">
    <w:abstractNumId w:val="20"/>
  </w:num>
  <w:num w:numId="11">
    <w:abstractNumId w:val="16"/>
  </w:num>
  <w:num w:numId="12">
    <w:abstractNumId w:val="5"/>
  </w:num>
  <w:num w:numId="13">
    <w:abstractNumId w:val="33"/>
  </w:num>
  <w:num w:numId="14">
    <w:abstractNumId w:val="17"/>
  </w:num>
  <w:num w:numId="15">
    <w:abstractNumId w:val="30"/>
  </w:num>
  <w:num w:numId="16">
    <w:abstractNumId w:val="26"/>
  </w:num>
  <w:num w:numId="17">
    <w:abstractNumId w:val="12"/>
  </w:num>
  <w:num w:numId="18">
    <w:abstractNumId w:val="34"/>
  </w:num>
  <w:num w:numId="19">
    <w:abstractNumId w:val="25"/>
  </w:num>
  <w:num w:numId="20">
    <w:abstractNumId w:val="27"/>
  </w:num>
  <w:num w:numId="21">
    <w:abstractNumId w:val="10"/>
  </w:num>
  <w:num w:numId="22">
    <w:abstractNumId w:val="32"/>
  </w:num>
  <w:num w:numId="23">
    <w:abstractNumId w:val="9"/>
  </w:num>
  <w:num w:numId="24">
    <w:abstractNumId w:val="24"/>
  </w:num>
  <w:num w:numId="25">
    <w:abstractNumId w:val="29"/>
  </w:num>
  <w:num w:numId="26">
    <w:abstractNumId w:val="1"/>
  </w:num>
  <w:num w:numId="27">
    <w:abstractNumId w:val="19"/>
  </w:num>
  <w:num w:numId="28">
    <w:abstractNumId w:val="18"/>
  </w:num>
  <w:num w:numId="29">
    <w:abstractNumId w:val="22"/>
  </w:num>
  <w:num w:numId="30">
    <w:abstractNumId w:val="21"/>
  </w:num>
  <w:num w:numId="31">
    <w:abstractNumId w:val="7"/>
  </w:num>
  <w:num w:numId="32">
    <w:abstractNumId w:val="2"/>
  </w:num>
  <w:num w:numId="33">
    <w:abstractNumId w:val="31"/>
  </w:num>
  <w:num w:numId="34">
    <w:abstractNumId w:val="6"/>
  </w:num>
  <w:num w:numId="35">
    <w:abstractNumId w:val="11"/>
  </w:num>
  <w:num w:numId="36">
    <w:abstractNumId w:val="36"/>
  </w:num>
  <w:num w:numId="3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25D"/>
    <w:rsid w:val="00006B7C"/>
    <w:rsid w:val="00010743"/>
    <w:rsid w:val="00011432"/>
    <w:rsid w:val="0001363D"/>
    <w:rsid w:val="00014F25"/>
    <w:rsid w:val="000218DF"/>
    <w:rsid w:val="00021FCB"/>
    <w:rsid w:val="0003024C"/>
    <w:rsid w:val="000339D3"/>
    <w:rsid w:val="00037AEB"/>
    <w:rsid w:val="00040D76"/>
    <w:rsid w:val="0004447E"/>
    <w:rsid w:val="000445BD"/>
    <w:rsid w:val="00045860"/>
    <w:rsid w:val="000461C3"/>
    <w:rsid w:val="000552B5"/>
    <w:rsid w:val="00057C73"/>
    <w:rsid w:val="000618C7"/>
    <w:rsid w:val="00062AFE"/>
    <w:rsid w:val="000633F7"/>
    <w:rsid w:val="00064907"/>
    <w:rsid w:val="0006755E"/>
    <w:rsid w:val="00067B7D"/>
    <w:rsid w:val="00071CA4"/>
    <w:rsid w:val="00073A66"/>
    <w:rsid w:val="00084398"/>
    <w:rsid w:val="00084414"/>
    <w:rsid w:val="00090949"/>
    <w:rsid w:val="00091A10"/>
    <w:rsid w:val="000959E3"/>
    <w:rsid w:val="00096088"/>
    <w:rsid w:val="00096D27"/>
    <w:rsid w:val="000A7A7D"/>
    <w:rsid w:val="000B0539"/>
    <w:rsid w:val="000C2229"/>
    <w:rsid w:val="000C3C6B"/>
    <w:rsid w:val="000E55CC"/>
    <w:rsid w:val="000E60F5"/>
    <w:rsid w:val="000F217B"/>
    <w:rsid w:val="000F52A9"/>
    <w:rsid w:val="000F67B9"/>
    <w:rsid w:val="000F7034"/>
    <w:rsid w:val="00102C17"/>
    <w:rsid w:val="0010325D"/>
    <w:rsid w:val="0011010A"/>
    <w:rsid w:val="001158B2"/>
    <w:rsid w:val="00116A2A"/>
    <w:rsid w:val="00117777"/>
    <w:rsid w:val="001221B6"/>
    <w:rsid w:val="0013145B"/>
    <w:rsid w:val="001315E0"/>
    <w:rsid w:val="0013206D"/>
    <w:rsid w:val="001320FD"/>
    <w:rsid w:val="001321BB"/>
    <w:rsid w:val="001328D3"/>
    <w:rsid w:val="00134A48"/>
    <w:rsid w:val="00137530"/>
    <w:rsid w:val="00147CE5"/>
    <w:rsid w:val="0015076D"/>
    <w:rsid w:val="00151D19"/>
    <w:rsid w:val="001547C6"/>
    <w:rsid w:val="00157034"/>
    <w:rsid w:val="00162679"/>
    <w:rsid w:val="00171F4C"/>
    <w:rsid w:val="0017298E"/>
    <w:rsid w:val="00173481"/>
    <w:rsid w:val="0017725C"/>
    <w:rsid w:val="00191CF9"/>
    <w:rsid w:val="0019562E"/>
    <w:rsid w:val="00196CBD"/>
    <w:rsid w:val="001A3F43"/>
    <w:rsid w:val="001A69D2"/>
    <w:rsid w:val="001A6F69"/>
    <w:rsid w:val="001A763E"/>
    <w:rsid w:val="001B562B"/>
    <w:rsid w:val="001B6930"/>
    <w:rsid w:val="001B7F1D"/>
    <w:rsid w:val="001C40BA"/>
    <w:rsid w:val="001C4A65"/>
    <w:rsid w:val="001D239E"/>
    <w:rsid w:val="001D3BA2"/>
    <w:rsid w:val="001D61DE"/>
    <w:rsid w:val="001D676C"/>
    <w:rsid w:val="001D6A44"/>
    <w:rsid w:val="001D6B82"/>
    <w:rsid w:val="001E63EA"/>
    <w:rsid w:val="001F1F0B"/>
    <w:rsid w:val="001F28CD"/>
    <w:rsid w:val="001F7860"/>
    <w:rsid w:val="00201B8C"/>
    <w:rsid w:val="00204964"/>
    <w:rsid w:val="00210B8C"/>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12D5"/>
    <w:rsid w:val="0024497D"/>
    <w:rsid w:val="002455A4"/>
    <w:rsid w:val="002527D6"/>
    <w:rsid w:val="0025381A"/>
    <w:rsid w:val="002543D1"/>
    <w:rsid w:val="002545EE"/>
    <w:rsid w:val="0026015F"/>
    <w:rsid w:val="0026212C"/>
    <w:rsid w:val="00263091"/>
    <w:rsid w:val="0026445E"/>
    <w:rsid w:val="00265819"/>
    <w:rsid w:val="00272204"/>
    <w:rsid w:val="002737FC"/>
    <w:rsid w:val="00275BED"/>
    <w:rsid w:val="002761FA"/>
    <w:rsid w:val="002800DD"/>
    <w:rsid w:val="00282EC7"/>
    <w:rsid w:val="00287DB1"/>
    <w:rsid w:val="00294AF5"/>
    <w:rsid w:val="00296CB4"/>
    <w:rsid w:val="002A7613"/>
    <w:rsid w:val="002B4F4F"/>
    <w:rsid w:val="002B7C65"/>
    <w:rsid w:val="002C04E8"/>
    <w:rsid w:val="002C16E3"/>
    <w:rsid w:val="002C27F3"/>
    <w:rsid w:val="002C79C8"/>
    <w:rsid w:val="002D0AA0"/>
    <w:rsid w:val="002D30E0"/>
    <w:rsid w:val="002D5CD4"/>
    <w:rsid w:val="002D786E"/>
    <w:rsid w:val="002E1B1D"/>
    <w:rsid w:val="002E1DD5"/>
    <w:rsid w:val="002E38D1"/>
    <w:rsid w:val="002F0863"/>
    <w:rsid w:val="002F1932"/>
    <w:rsid w:val="002F7905"/>
    <w:rsid w:val="00300F06"/>
    <w:rsid w:val="00310CD9"/>
    <w:rsid w:val="00312314"/>
    <w:rsid w:val="0031243D"/>
    <w:rsid w:val="00312B95"/>
    <w:rsid w:val="00316C45"/>
    <w:rsid w:val="0031716B"/>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5C21"/>
    <w:rsid w:val="003A5282"/>
    <w:rsid w:val="003A6C50"/>
    <w:rsid w:val="003B793C"/>
    <w:rsid w:val="003C0420"/>
    <w:rsid w:val="003C5D4C"/>
    <w:rsid w:val="003D0757"/>
    <w:rsid w:val="003D7DC0"/>
    <w:rsid w:val="003E10AB"/>
    <w:rsid w:val="003E1DC8"/>
    <w:rsid w:val="003E431D"/>
    <w:rsid w:val="003F68B8"/>
    <w:rsid w:val="00403949"/>
    <w:rsid w:val="00411B0A"/>
    <w:rsid w:val="0041647F"/>
    <w:rsid w:val="00420FB6"/>
    <w:rsid w:val="00427835"/>
    <w:rsid w:val="00427BF7"/>
    <w:rsid w:val="00427EA8"/>
    <w:rsid w:val="00427F6A"/>
    <w:rsid w:val="0043057C"/>
    <w:rsid w:val="00432825"/>
    <w:rsid w:val="00443FF4"/>
    <w:rsid w:val="00444C82"/>
    <w:rsid w:val="004461AC"/>
    <w:rsid w:val="00450435"/>
    <w:rsid w:val="00456A31"/>
    <w:rsid w:val="00457568"/>
    <w:rsid w:val="00461FDD"/>
    <w:rsid w:val="0046487D"/>
    <w:rsid w:val="00465019"/>
    <w:rsid w:val="00467B61"/>
    <w:rsid w:val="00473AD3"/>
    <w:rsid w:val="00481469"/>
    <w:rsid w:val="00485639"/>
    <w:rsid w:val="0048664C"/>
    <w:rsid w:val="00486FB6"/>
    <w:rsid w:val="0049064D"/>
    <w:rsid w:val="004A0553"/>
    <w:rsid w:val="004A6764"/>
    <w:rsid w:val="004B1CC6"/>
    <w:rsid w:val="004B3198"/>
    <w:rsid w:val="004C050A"/>
    <w:rsid w:val="004C578F"/>
    <w:rsid w:val="004D2367"/>
    <w:rsid w:val="004D50E7"/>
    <w:rsid w:val="004D6CD9"/>
    <w:rsid w:val="004E0559"/>
    <w:rsid w:val="004E2DF0"/>
    <w:rsid w:val="004E7210"/>
    <w:rsid w:val="00503A65"/>
    <w:rsid w:val="00506DB3"/>
    <w:rsid w:val="00524473"/>
    <w:rsid w:val="00526F97"/>
    <w:rsid w:val="005307DD"/>
    <w:rsid w:val="00532870"/>
    <w:rsid w:val="00534C50"/>
    <w:rsid w:val="0053544E"/>
    <w:rsid w:val="00535D82"/>
    <w:rsid w:val="00536615"/>
    <w:rsid w:val="00543341"/>
    <w:rsid w:val="00543F50"/>
    <w:rsid w:val="0054655A"/>
    <w:rsid w:val="005631B9"/>
    <w:rsid w:val="005635E0"/>
    <w:rsid w:val="005645F3"/>
    <w:rsid w:val="0057076F"/>
    <w:rsid w:val="00575BD0"/>
    <w:rsid w:val="00580013"/>
    <w:rsid w:val="005807B4"/>
    <w:rsid w:val="00581ADE"/>
    <w:rsid w:val="00581D8D"/>
    <w:rsid w:val="00585B13"/>
    <w:rsid w:val="0058628E"/>
    <w:rsid w:val="00594A3B"/>
    <w:rsid w:val="00596485"/>
    <w:rsid w:val="00596AA4"/>
    <w:rsid w:val="005A0A70"/>
    <w:rsid w:val="005A0AC2"/>
    <w:rsid w:val="005A3B44"/>
    <w:rsid w:val="005A3EA9"/>
    <w:rsid w:val="005B0EA4"/>
    <w:rsid w:val="005B5DA9"/>
    <w:rsid w:val="005C1440"/>
    <w:rsid w:val="005C3E81"/>
    <w:rsid w:val="005C4940"/>
    <w:rsid w:val="005C7EC8"/>
    <w:rsid w:val="005D097E"/>
    <w:rsid w:val="005D4224"/>
    <w:rsid w:val="005D71BE"/>
    <w:rsid w:val="005D7944"/>
    <w:rsid w:val="005E4442"/>
    <w:rsid w:val="005F0E13"/>
    <w:rsid w:val="005F14BE"/>
    <w:rsid w:val="005F1BE1"/>
    <w:rsid w:val="0060018D"/>
    <w:rsid w:val="00600424"/>
    <w:rsid w:val="00601F5F"/>
    <w:rsid w:val="00602734"/>
    <w:rsid w:val="00602DB7"/>
    <w:rsid w:val="006038BB"/>
    <w:rsid w:val="00604AD1"/>
    <w:rsid w:val="00606991"/>
    <w:rsid w:val="00606CFF"/>
    <w:rsid w:val="00606DFD"/>
    <w:rsid w:val="0061158A"/>
    <w:rsid w:val="006117E2"/>
    <w:rsid w:val="006177C1"/>
    <w:rsid w:val="006265E3"/>
    <w:rsid w:val="00627C91"/>
    <w:rsid w:val="0063203E"/>
    <w:rsid w:val="006348FF"/>
    <w:rsid w:val="00636CCE"/>
    <w:rsid w:val="00637B85"/>
    <w:rsid w:val="006403EE"/>
    <w:rsid w:val="00644655"/>
    <w:rsid w:val="00646308"/>
    <w:rsid w:val="006527C7"/>
    <w:rsid w:val="00652881"/>
    <w:rsid w:val="00653CE0"/>
    <w:rsid w:val="006608D7"/>
    <w:rsid w:val="00660FA9"/>
    <w:rsid w:val="00664E72"/>
    <w:rsid w:val="00664F59"/>
    <w:rsid w:val="0066613D"/>
    <w:rsid w:val="0066778E"/>
    <w:rsid w:val="00677B59"/>
    <w:rsid w:val="006862E5"/>
    <w:rsid w:val="00686379"/>
    <w:rsid w:val="00686ED1"/>
    <w:rsid w:val="00687DC1"/>
    <w:rsid w:val="00694283"/>
    <w:rsid w:val="00695193"/>
    <w:rsid w:val="00697537"/>
    <w:rsid w:val="006A10AB"/>
    <w:rsid w:val="006A4E03"/>
    <w:rsid w:val="006C0354"/>
    <w:rsid w:val="006C21E6"/>
    <w:rsid w:val="006C2A76"/>
    <w:rsid w:val="006C311A"/>
    <w:rsid w:val="006C5BC3"/>
    <w:rsid w:val="006C6CD3"/>
    <w:rsid w:val="006D130A"/>
    <w:rsid w:val="006D3347"/>
    <w:rsid w:val="006D4040"/>
    <w:rsid w:val="006D428A"/>
    <w:rsid w:val="006E0F64"/>
    <w:rsid w:val="006E17A7"/>
    <w:rsid w:val="006E52FE"/>
    <w:rsid w:val="006F34B8"/>
    <w:rsid w:val="006F3524"/>
    <w:rsid w:val="006F3F0D"/>
    <w:rsid w:val="006F6D30"/>
    <w:rsid w:val="00700A1D"/>
    <w:rsid w:val="00701FA0"/>
    <w:rsid w:val="00702A81"/>
    <w:rsid w:val="00703CDB"/>
    <w:rsid w:val="00705838"/>
    <w:rsid w:val="00707B75"/>
    <w:rsid w:val="0071163E"/>
    <w:rsid w:val="007148D7"/>
    <w:rsid w:val="00715CA9"/>
    <w:rsid w:val="00716D58"/>
    <w:rsid w:val="00725659"/>
    <w:rsid w:val="00725828"/>
    <w:rsid w:val="00730048"/>
    <w:rsid w:val="00736A8A"/>
    <w:rsid w:val="0074416B"/>
    <w:rsid w:val="007466FA"/>
    <w:rsid w:val="00751F1B"/>
    <w:rsid w:val="00755038"/>
    <w:rsid w:val="0076155C"/>
    <w:rsid w:val="007702A4"/>
    <w:rsid w:val="007705EE"/>
    <w:rsid w:val="007712D4"/>
    <w:rsid w:val="0077194C"/>
    <w:rsid w:val="00774C38"/>
    <w:rsid w:val="00777D22"/>
    <w:rsid w:val="00781760"/>
    <w:rsid w:val="007823F4"/>
    <w:rsid w:val="007830D9"/>
    <w:rsid w:val="00793CF1"/>
    <w:rsid w:val="00794020"/>
    <w:rsid w:val="0079412A"/>
    <w:rsid w:val="0079717A"/>
    <w:rsid w:val="007A0236"/>
    <w:rsid w:val="007A1E70"/>
    <w:rsid w:val="007A484C"/>
    <w:rsid w:val="007A58C0"/>
    <w:rsid w:val="007A7B3C"/>
    <w:rsid w:val="007A7F80"/>
    <w:rsid w:val="007B31D2"/>
    <w:rsid w:val="007B56B1"/>
    <w:rsid w:val="007B6667"/>
    <w:rsid w:val="007B7782"/>
    <w:rsid w:val="007C1FBE"/>
    <w:rsid w:val="007C39C4"/>
    <w:rsid w:val="007C404E"/>
    <w:rsid w:val="007C7B4F"/>
    <w:rsid w:val="007D5C4F"/>
    <w:rsid w:val="007D7472"/>
    <w:rsid w:val="007D7B29"/>
    <w:rsid w:val="007D7E07"/>
    <w:rsid w:val="007E792E"/>
    <w:rsid w:val="007F0673"/>
    <w:rsid w:val="007F52BD"/>
    <w:rsid w:val="007F5BF7"/>
    <w:rsid w:val="007F6126"/>
    <w:rsid w:val="007F73BE"/>
    <w:rsid w:val="008075F9"/>
    <w:rsid w:val="008109C4"/>
    <w:rsid w:val="00812117"/>
    <w:rsid w:val="00813470"/>
    <w:rsid w:val="008208AD"/>
    <w:rsid w:val="00820A18"/>
    <w:rsid w:val="00820C7F"/>
    <w:rsid w:val="0082306E"/>
    <w:rsid w:val="0083048A"/>
    <w:rsid w:val="00837E08"/>
    <w:rsid w:val="00842033"/>
    <w:rsid w:val="00843674"/>
    <w:rsid w:val="008441FB"/>
    <w:rsid w:val="00846625"/>
    <w:rsid w:val="00850ADF"/>
    <w:rsid w:val="00855D7D"/>
    <w:rsid w:val="00857064"/>
    <w:rsid w:val="00862A76"/>
    <w:rsid w:val="00870640"/>
    <w:rsid w:val="008715BF"/>
    <w:rsid w:val="00871C71"/>
    <w:rsid w:val="008741A0"/>
    <w:rsid w:val="0088010A"/>
    <w:rsid w:val="00881A94"/>
    <w:rsid w:val="008914A7"/>
    <w:rsid w:val="00894B7C"/>
    <w:rsid w:val="008A0F2B"/>
    <w:rsid w:val="008A3C52"/>
    <w:rsid w:val="008A6472"/>
    <w:rsid w:val="008B0107"/>
    <w:rsid w:val="008B0C14"/>
    <w:rsid w:val="008B344C"/>
    <w:rsid w:val="008B4CB5"/>
    <w:rsid w:val="008B6723"/>
    <w:rsid w:val="008B7201"/>
    <w:rsid w:val="008B7705"/>
    <w:rsid w:val="008C136A"/>
    <w:rsid w:val="008C3775"/>
    <w:rsid w:val="008C7CDD"/>
    <w:rsid w:val="008F229A"/>
    <w:rsid w:val="008F2E3D"/>
    <w:rsid w:val="008F46C0"/>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51CE"/>
    <w:rsid w:val="009560A9"/>
    <w:rsid w:val="00957BCE"/>
    <w:rsid w:val="0096023B"/>
    <w:rsid w:val="0096108D"/>
    <w:rsid w:val="0097548B"/>
    <w:rsid w:val="009813BE"/>
    <w:rsid w:val="00982C50"/>
    <w:rsid w:val="0098594C"/>
    <w:rsid w:val="00991693"/>
    <w:rsid w:val="0099288D"/>
    <w:rsid w:val="00995020"/>
    <w:rsid w:val="009A0618"/>
    <w:rsid w:val="009B50B3"/>
    <w:rsid w:val="009B52B0"/>
    <w:rsid w:val="009B7559"/>
    <w:rsid w:val="009C2D1B"/>
    <w:rsid w:val="009C3430"/>
    <w:rsid w:val="009C5C3E"/>
    <w:rsid w:val="009D050D"/>
    <w:rsid w:val="009D2FB0"/>
    <w:rsid w:val="009D49AE"/>
    <w:rsid w:val="009D5259"/>
    <w:rsid w:val="009D6478"/>
    <w:rsid w:val="009E1FC8"/>
    <w:rsid w:val="009E766C"/>
    <w:rsid w:val="009F78A7"/>
    <w:rsid w:val="00A01F36"/>
    <w:rsid w:val="00A06DD3"/>
    <w:rsid w:val="00A072D3"/>
    <w:rsid w:val="00A10D6E"/>
    <w:rsid w:val="00A14479"/>
    <w:rsid w:val="00A16A86"/>
    <w:rsid w:val="00A20F2B"/>
    <w:rsid w:val="00A224D2"/>
    <w:rsid w:val="00A23308"/>
    <w:rsid w:val="00A244BE"/>
    <w:rsid w:val="00A24567"/>
    <w:rsid w:val="00A26615"/>
    <w:rsid w:val="00A30792"/>
    <w:rsid w:val="00A30BFE"/>
    <w:rsid w:val="00A32A60"/>
    <w:rsid w:val="00A36F63"/>
    <w:rsid w:val="00A37BA5"/>
    <w:rsid w:val="00A412C8"/>
    <w:rsid w:val="00A41DBB"/>
    <w:rsid w:val="00A436E3"/>
    <w:rsid w:val="00A45C94"/>
    <w:rsid w:val="00A53158"/>
    <w:rsid w:val="00A54974"/>
    <w:rsid w:val="00A54F90"/>
    <w:rsid w:val="00A64E3F"/>
    <w:rsid w:val="00A65424"/>
    <w:rsid w:val="00A65A1B"/>
    <w:rsid w:val="00A67DAE"/>
    <w:rsid w:val="00A73D18"/>
    <w:rsid w:val="00A74140"/>
    <w:rsid w:val="00A773A0"/>
    <w:rsid w:val="00A829E8"/>
    <w:rsid w:val="00A87018"/>
    <w:rsid w:val="00A91FD3"/>
    <w:rsid w:val="00A92F3E"/>
    <w:rsid w:val="00A93BC2"/>
    <w:rsid w:val="00AA2104"/>
    <w:rsid w:val="00AA4DCA"/>
    <w:rsid w:val="00AA6CF6"/>
    <w:rsid w:val="00AC318F"/>
    <w:rsid w:val="00AC3D69"/>
    <w:rsid w:val="00AC3FF5"/>
    <w:rsid w:val="00AC5D8E"/>
    <w:rsid w:val="00AC78C5"/>
    <w:rsid w:val="00AC7C50"/>
    <w:rsid w:val="00AD02C4"/>
    <w:rsid w:val="00AD1EA3"/>
    <w:rsid w:val="00AE0BC0"/>
    <w:rsid w:val="00AE3EAE"/>
    <w:rsid w:val="00AE658D"/>
    <w:rsid w:val="00AE7A42"/>
    <w:rsid w:val="00AF69BE"/>
    <w:rsid w:val="00AF7FBA"/>
    <w:rsid w:val="00B02901"/>
    <w:rsid w:val="00B0648C"/>
    <w:rsid w:val="00B11A01"/>
    <w:rsid w:val="00B1469D"/>
    <w:rsid w:val="00B243AC"/>
    <w:rsid w:val="00B2442E"/>
    <w:rsid w:val="00B3430A"/>
    <w:rsid w:val="00B34AA6"/>
    <w:rsid w:val="00B36000"/>
    <w:rsid w:val="00B36D9B"/>
    <w:rsid w:val="00B4038D"/>
    <w:rsid w:val="00B41CD7"/>
    <w:rsid w:val="00B44F04"/>
    <w:rsid w:val="00B47804"/>
    <w:rsid w:val="00B47AAB"/>
    <w:rsid w:val="00B47C90"/>
    <w:rsid w:val="00B5466C"/>
    <w:rsid w:val="00B62A68"/>
    <w:rsid w:val="00B71FE1"/>
    <w:rsid w:val="00B731DF"/>
    <w:rsid w:val="00B903EE"/>
    <w:rsid w:val="00B94679"/>
    <w:rsid w:val="00B97A6A"/>
    <w:rsid w:val="00BB56FF"/>
    <w:rsid w:val="00BC5E3F"/>
    <w:rsid w:val="00BD03AF"/>
    <w:rsid w:val="00BD12F6"/>
    <w:rsid w:val="00BD2DA4"/>
    <w:rsid w:val="00BD38CC"/>
    <w:rsid w:val="00BD3945"/>
    <w:rsid w:val="00BD568F"/>
    <w:rsid w:val="00BD5B20"/>
    <w:rsid w:val="00BE3482"/>
    <w:rsid w:val="00BE3AA8"/>
    <w:rsid w:val="00BE5D98"/>
    <w:rsid w:val="00BE6D70"/>
    <w:rsid w:val="00BF3A54"/>
    <w:rsid w:val="00BF60E5"/>
    <w:rsid w:val="00BF7628"/>
    <w:rsid w:val="00BF78EF"/>
    <w:rsid w:val="00C01FAA"/>
    <w:rsid w:val="00C0570A"/>
    <w:rsid w:val="00C06D55"/>
    <w:rsid w:val="00C106CC"/>
    <w:rsid w:val="00C160B3"/>
    <w:rsid w:val="00C245B0"/>
    <w:rsid w:val="00C251E6"/>
    <w:rsid w:val="00C312A3"/>
    <w:rsid w:val="00C31F2E"/>
    <w:rsid w:val="00C33A7B"/>
    <w:rsid w:val="00C373AD"/>
    <w:rsid w:val="00C37BAE"/>
    <w:rsid w:val="00C42AC8"/>
    <w:rsid w:val="00C45A2B"/>
    <w:rsid w:val="00C4648C"/>
    <w:rsid w:val="00C55A78"/>
    <w:rsid w:val="00C62543"/>
    <w:rsid w:val="00C64A8E"/>
    <w:rsid w:val="00C67628"/>
    <w:rsid w:val="00C75CD1"/>
    <w:rsid w:val="00C76D98"/>
    <w:rsid w:val="00C771BE"/>
    <w:rsid w:val="00C80C98"/>
    <w:rsid w:val="00C83968"/>
    <w:rsid w:val="00C85A5B"/>
    <w:rsid w:val="00C911F6"/>
    <w:rsid w:val="00CA0221"/>
    <w:rsid w:val="00CA05FD"/>
    <w:rsid w:val="00CA0F4A"/>
    <w:rsid w:val="00CA7885"/>
    <w:rsid w:val="00CC062D"/>
    <w:rsid w:val="00CC1EC9"/>
    <w:rsid w:val="00CC75B5"/>
    <w:rsid w:val="00CD3FD2"/>
    <w:rsid w:val="00CD7C99"/>
    <w:rsid w:val="00CE16C0"/>
    <w:rsid w:val="00D0145A"/>
    <w:rsid w:val="00D03DD1"/>
    <w:rsid w:val="00D05881"/>
    <w:rsid w:val="00D06082"/>
    <w:rsid w:val="00D2169A"/>
    <w:rsid w:val="00D235E8"/>
    <w:rsid w:val="00D25271"/>
    <w:rsid w:val="00D2529E"/>
    <w:rsid w:val="00D258A9"/>
    <w:rsid w:val="00D31DFF"/>
    <w:rsid w:val="00D32F0D"/>
    <w:rsid w:val="00D4323C"/>
    <w:rsid w:val="00D450D2"/>
    <w:rsid w:val="00D46F3C"/>
    <w:rsid w:val="00D53605"/>
    <w:rsid w:val="00D56B31"/>
    <w:rsid w:val="00D60222"/>
    <w:rsid w:val="00D61D6D"/>
    <w:rsid w:val="00D62109"/>
    <w:rsid w:val="00D63594"/>
    <w:rsid w:val="00D65987"/>
    <w:rsid w:val="00D6644F"/>
    <w:rsid w:val="00D665F1"/>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C6DA0"/>
    <w:rsid w:val="00DD15F6"/>
    <w:rsid w:val="00DD36DE"/>
    <w:rsid w:val="00DD645F"/>
    <w:rsid w:val="00DE012A"/>
    <w:rsid w:val="00DE2A21"/>
    <w:rsid w:val="00DE48D0"/>
    <w:rsid w:val="00DF2588"/>
    <w:rsid w:val="00DF4811"/>
    <w:rsid w:val="00DF6234"/>
    <w:rsid w:val="00DF6A9E"/>
    <w:rsid w:val="00E032C1"/>
    <w:rsid w:val="00E07F1B"/>
    <w:rsid w:val="00E1283B"/>
    <w:rsid w:val="00E23222"/>
    <w:rsid w:val="00E2421A"/>
    <w:rsid w:val="00E24C4F"/>
    <w:rsid w:val="00E25723"/>
    <w:rsid w:val="00E266DE"/>
    <w:rsid w:val="00E32DF5"/>
    <w:rsid w:val="00E37029"/>
    <w:rsid w:val="00E51531"/>
    <w:rsid w:val="00E56A54"/>
    <w:rsid w:val="00E60C03"/>
    <w:rsid w:val="00E6525F"/>
    <w:rsid w:val="00E656A2"/>
    <w:rsid w:val="00E6755D"/>
    <w:rsid w:val="00E73791"/>
    <w:rsid w:val="00E75DFA"/>
    <w:rsid w:val="00E80366"/>
    <w:rsid w:val="00E8124E"/>
    <w:rsid w:val="00E822CA"/>
    <w:rsid w:val="00E8254A"/>
    <w:rsid w:val="00E83E6F"/>
    <w:rsid w:val="00E93C97"/>
    <w:rsid w:val="00E94544"/>
    <w:rsid w:val="00EA2991"/>
    <w:rsid w:val="00EA3EC3"/>
    <w:rsid w:val="00EA459D"/>
    <w:rsid w:val="00EA5441"/>
    <w:rsid w:val="00EA5F16"/>
    <w:rsid w:val="00EA6815"/>
    <w:rsid w:val="00EB0DC0"/>
    <w:rsid w:val="00EB4EF3"/>
    <w:rsid w:val="00EC7725"/>
    <w:rsid w:val="00EE045B"/>
    <w:rsid w:val="00EF38FE"/>
    <w:rsid w:val="00EF3FB1"/>
    <w:rsid w:val="00EF6915"/>
    <w:rsid w:val="00F02E1B"/>
    <w:rsid w:val="00F10915"/>
    <w:rsid w:val="00F11E04"/>
    <w:rsid w:val="00F164D0"/>
    <w:rsid w:val="00F2184C"/>
    <w:rsid w:val="00F2647F"/>
    <w:rsid w:val="00F27CAE"/>
    <w:rsid w:val="00F311A2"/>
    <w:rsid w:val="00F347F5"/>
    <w:rsid w:val="00F420C8"/>
    <w:rsid w:val="00F44500"/>
    <w:rsid w:val="00F456B1"/>
    <w:rsid w:val="00F466E0"/>
    <w:rsid w:val="00F4733C"/>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5A4C"/>
    <w:rsid w:val="00FC770C"/>
    <w:rsid w:val="00FD181B"/>
    <w:rsid w:val="00FE043F"/>
    <w:rsid w:val="00FE0900"/>
    <w:rsid w:val="00FE386D"/>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3">
    <w:name w:val="heading 3"/>
    <w:basedOn w:val="Normal"/>
    <w:next w:val="Normal"/>
    <w:link w:val="Ttol3Car"/>
    <w:uiPriority w:val="9"/>
    <w:unhideWhenUsed/>
    <w:qFormat/>
    <w:rsid w:val="00C373AD"/>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semiHidden/>
    <w:unhideWhenUsed/>
    <w:qFormat/>
    <w:rsid w:val="00C373AD"/>
    <w:pPr>
      <w:keepNext/>
      <w:keepLines/>
      <w:spacing w:before="200"/>
      <w:outlineLvl w:val="3"/>
    </w:pPr>
    <w:rPr>
      <w:rFonts w:asciiTheme="majorHAnsi" w:eastAsiaTheme="majorEastAsia" w:hAnsiTheme="majorHAnsi" w:cstheme="majorBidi"/>
      <w:b/>
      <w:bCs/>
      <w:i/>
      <w:iCs/>
      <w:color w:val="4F81BD" w:themeColor="accent1"/>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character" w:customStyle="1" w:styleId="Ttol3Car">
    <w:name w:val="Títol 3 Car"/>
    <w:basedOn w:val="Tipusdelletraperdefectedelpargraf"/>
    <w:link w:val="Ttol3"/>
    <w:uiPriority w:val="9"/>
    <w:rsid w:val="00C373AD"/>
    <w:rPr>
      <w:rFonts w:asciiTheme="majorHAnsi" w:eastAsiaTheme="majorEastAsia" w:hAnsiTheme="majorHAnsi" w:cstheme="majorBidi"/>
      <w:b/>
      <w:bCs/>
      <w:color w:val="4F81BD" w:themeColor="accent1"/>
      <w:sz w:val="24"/>
    </w:rPr>
  </w:style>
  <w:style w:type="character" w:customStyle="1" w:styleId="Ttol4Car">
    <w:name w:val="Títol 4 Car"/>
    <w:basedOn w:val="Tipusdelletraperdefectedelpargraf"/>
    <w:link w:val="Ttol4"/>
    <w:uiPriority w:val="9"/>
    <w:semiHidden/>
    <w:rsid w:val="00C373AD"/>
    <w:rPr>
      <w:rFonts w:asciiTheme="majorHAnsi" w:eastAsiaTheme="majorEastAsia" w:hAnsiTheme="majorHAnsi" w:cstheme="majorBidi"/>
      <w:b/>
      <w:bCs/>
      <w:i/>
      <w:iCs/>
      <w:color w:val="4F81BD" w:themeColor="accent1"/>
      <w:sz w:val="24"/>
    </w:rPr>
  </w:style>
  <w:style w:type="paragraph" w:customStyle="1" w:styleId="Default">
    <w:name w:val="Default"/>
    <w:rsid w:val="007D7B29"/>
    <w:pPr>
      <w:autoSpaceDE w:val="0"/>
      <w:autoSpaceDN w:val="0"/>
      <w:adjustRightInd w:val="0"/>
      <w:spacing w:after="0" w:line="240" w:lineRule="auto"/>
      <w:jc w:val="both"/>
    </w:pPr>
    <w:rPr>
      <w:rFonts w:ascii="Times New Roman" w:eastAsiaTheme="minorHAnsi" w:hAnsi="Times New Roman" w:cs="Times New Roman"/>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9"/>
    <w:lsdException w:name="heading 3" w:uiPriority="9" w:qFormat="1"/>
    <w:lsdException w:name="heading 4" w:uiPriority="9" w:qFormat="1"/>
    <w:lsdException w:name="heading 5" w:uiPriority="0"/>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Body Text 3" w:uiPriority="0"/>
    <w:lsdException w:name="Body Text Indent 3" w:uiPriority="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3">
    <w:name w:val="heading 3"/>
    <w:basedOn w:val="Normal"/>
    <w:next w:val="Normal"/>
    <w:link w:val="Ttol3Car"/>
    <w:uiPriority w:val="9"/>
    <w:unhideWhenUsed/>
    <w:qFormat/>
    <w:rsid w:val="00C373AD"/>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
    <w:semiHidden/>
    <w:unhideWhenUsed/>
    <w:qFormat/>
    <w:rsid w:val="00C373AD"/>
    <w:pPr>
      <w:keepNext/>
      <w:keepLines/>
      <w:spacing w:before="200"/>
      <w:outlineLvl w:val="3"/>
    </w:pPr>
    <w:rPr>
      <w:rFonts w:asciiTheme="majorHAnsi" w:eastAsiaTheme="majorEastAsia" w:hAnsiTheme="majorHAnsi" w:cstheme="majorBidi"/>
      <w:b/>
      <w:bCs/>
      <w:i/>
      <w:iCs/>
      <w:color w:val="4F81BD" w:themeColor="accent1"/>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Tipusde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Tipusdelletraperdefectedelpargraf"/>
    <w:link w:val="Peu"/>
    <w:uiPriority w:val="99"/>
    <w:rsid w:val="00A244BE"/>
  </w:style>
  <w:style w:type="table" w:styleId="Taulaambquadrcula">
    <w:name w:val="Table Grid"/>
    <w:basedOn w:val="Taulanormal"/>
    <w:uiPriority w:val="99"/>
    <w:rsid w:val="00A244B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244BE"/>
    <w:rPr>
      <w:rFonts w:ascii="Tahoma" w:hAnsi="Tahoma" w:cs="Tahoma"/>
      <w:sz w:val="16"/>
      <w:szCs w:val="16"/>
    </w:rPr>
  </w:style>
  <w:style w:type="paragraph" w:styleId="Pargrafdellista">
    <w:name w:val="List Paragraph"/>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Tipusdelletraperdefectedelpargraf"/>
    <w:link w:val="Titol"/>
    <w:rsid w:val="00A24567"/>
    <w:rPr>
      <w:b/>
      <w:color w:val="DC002E"/>
      <w:sz w:val="54"/>
      <w:szCs w:val="56"/>
    </w:rPr>
  </w:style>
  <w:style w:type="character" w:customStyle="1" w:styleId="PargrafdellistaCar">
    <w:name w:val="Paràgraf de llista Car"/>
    <w:basedOn w:val="Tipusdelletraperdefectedelpargraf"/>
    <w:link w:val="Pargrafdellista"/>
    <w:uiPriority w:val="34"/>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Tipusdelletraperdefectedelpargraf"/>
    <w:link w:val="Subtitol"/>
    <w:rsid w:val="00037AEB"/>
    <w:rPr>
      <w:b/>
      <w:color w:val="DC002E"/>
      <w:sz w:val="28"/>
      <w:szCs w:val="28"/>
    </w:rPr>
  </w:style>
  <w:style w:type="character" w:customStyle="1" w:styleId="Ttol1Car">
    <w:name w:val="Títol 1 Car"/>
    <w:basedOn w:val="Tipusde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Tipusde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Tipusde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Tipusde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Tipusde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Tipusde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Tipusdelletraperdefectedelpargraf"/>
    <w:link w:val="Textdenotaapeudepgina"/>
    <w:rsid w:val="00A773A0"/>
    <w:rPr>
      <w:color w:val="000000" w:themeColor="text1"/>
      <w:sz w:val="20"/>
      <w:szCs w:val="20"/>
    </w:rPr>
  </w:style>
  <w:style w:type="character" w:styleId="Refernciadenotaapeudepgina">
    <w:name w:val="footnote reference"/>
    <w:basedOn w:val="Tipusde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Tipusdelletraperdefectedelpargraf"/>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Tipusdelletraperdefectedelpargraf"/>
    <w:link w:val="Textdenotaalfinal1"/>
    <w:uiPriority w:val="99"/>
    <w:semiHidden/>
    <w:rsid w:val="00EA3EC3"/>
    <w:rPr>
      <w:sz w:val="20"/>
      <w:szCs w:val="20"/>
    </w:rPr>
  </w:style>
  <w:style w:type="character" w:styleId="Refernciadenotaalfinal">
    <w:name w:val="endnote reference"/>
    <w:basedOn w:val="Tipusde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Tipusde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Tipusde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Tipusdelletraperdefectedelpargraf"/>
    <w:uiPriority w:val="99"/>
    <w:semiHidden/>
    <w:unhideWhenUsed/>
    <w:rsid w:val="0096023B"/>
    <w:rPr>
      <w:sz w:val="16"/>
      <w:szCs w:val="16"/>
    </w:rPr>
  </w:style>
  <w:style w:type="paragraph" w:styleId="Textdecomentari">
    <w:name w:val="annotation text"/>
    <w:basedOn w:val="Normal"/>
    <w:link w:val="TextdecomentariCar"/>
    <w:uiPriority w:val="99"/>
    <w:semiHidden/>
    <w:unhideWhenUsed/>
    <w:rsid w:val="0096023B"/>
    <w:rPr>
      <w:sz w:val="20"/>
      <w:szCs w:val="20"/>
    </w:rPr>
  </w:style>
  <w:style w:type="character" w:customStyle="1" w:styleId="TextdecomentariCar">
    <w:name w:val="Text de comentari Car"/>
    <w:basedOn w:val="Tipusdelletraperdefectedelpargraf"/>
    <w:link w:val="Textdecomentari"/>
    <w:uiPriority w:val="99"/>
    <w:semiHidden/>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Tipusdelletraperdefectedelpargraf"/>
    <w:link w:val="Textindependent2"/>
    <w:uiPriority w:val="99"/>
    <w:semiHidden/>
    <w:rsid w:val="00B41CD7"/>
    <w:rPr>
      <w:rFonts w:ascii="Arial" w:hAnsi="Arial"/>
      <w:color w:val="000000" w:themeColor="text1"/>
      <w:sz w:val="24"/>
    </w:rPr>
  </w:style>
  <w:style w:type="character" w:customStyle="1" w:styleId="Ttol3Car">
    <w:name w:val="Títol 3 Car"/>
    <w:basedOn w:val="Tipusdelletraperdefectedelpargraf"/>
    <w:link w:val="Ttol3"/>
    <w:uiPriority w:val="9"/>
    <w:rsid w:val="00C373AD"/>
    <w:rPr>
      <w:rFonts w:asciiTheme="majorHAnsi" w:eastAsiaTheme="majorEastAsia" w:hAnsiTheme="majorHAnsi" w:cstheme="majorBidi"/>
      <w:b/>
      <w:bCs/>
      <w:color w:val="4F81BD" w:themeColor="accent1"/>
      <w:sz w:val="24"/>
    </w:rPr>
  </w:style>
  <w:style w:type="character" w:customStyle="1" w:styleId="Ttol4Car">
    <w:name w:val="Títol 4 Car"/>
    <w:basedOn w:val="Tipusdelletraperdefectedelpargraf"/>
    <w:link w:val="Ttol4"/>
    <w:uiPriority w:val="9"/>
    <w:semiHidden/>
    <w:rsid w:val="00C373AD"/>
    <w:rPr>
      <w:rFonts w:asciiTheme="majorHAnsi" w:eastAsiaTheme="majorEastAsia" w:hAnsiTheme="majorHAnsi" w:cstheme="majorBidi"/>
      <w:b/>
      <w:bCs/>
      <w:i/>
      <w:iCs/>
      <w:color w:val="4F81BD" w:themeColor="accent1"/>
      <w:sz w:val="24"/>
    </w:rPr>
  </w:style>
  <w:style w:type="paragraph" w:customStyle="1" w:styleId="Default">
    <w:name w:val="Default"/>
    <w:rsid w:val="007D7B29"/>
    <w:pPr>
      <w:autoSpaceDE w:val="0"/>
      <w:autoSpaceDN w:val="0"/>
      <w:adjustRightInd w:val="0"/>
      <w:spacing w:after="0" w:line="240" w:lineRule="auto"/>
      <w:jc w:val="both"/>
    </w:pPr>
    <w:rPr>
      <w:rFonts w:ascii="Times New Roman" w:eastAsiaTheme="minorHAnsi"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06603534">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70296620">
      <w:bodyDiv w:val="1"/>
      <w:marLeft w:val="0"/>
      <w:marRight w:val="0"/>
      <w:marTop w:val="0"/>
      <w:marBottom w:val="0"/>
      <w:divBdr>
        <w:top w:val="none" w:sz="0" w:space="0" w:color="auto"/>
        <w:left w:val="none" w:sz="0" w:space="0" w:color="auto"/>
        <w:bottom w:val="none" w:sz="0" w:space="0" w:color="auto"/>
        <w:right w:val="none" w:sz="0" w:space="0" w:color="auto"/>
      </w:divBdr>
    </w:div>
    <w:div w:id="1373533980">
      <w:bodyDiv w:val="1"/>
      <w:marLeft w:val="0"/>
      <w:marRight w:val="0"/>
      <w:marTop w:val="0"/>
      <w:marBottom w:val="0"/>
      <w:divBdr>
        <w:top w:val="none" w:sz="0" w:space="0" w:color="auto"/>
        <w:left w:val="none" w:sz="0" w:space="0" w:color="auto"/>
        <w:bottom w:val="none" w:sz="0" w:space="0" w:color="auto"/>
        <w:right w:val="none" w:sz="0" w:space="0" w:color="auto"/>
      </w:divBdr>
    </w:div>
    <w:div w:id="1680690860">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citacions.bcn.cat/"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C45F3-09AC-4E7B-A496-6FB7B2561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1302</Words>
  <Characters>7427</Characters>
  <Application>Microsoft Office Word</Application>
  <DocSecurity>0</DocSecurity>
  <Lines>61</Lines>
  <Paragraphs>17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8712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2020-01-30T07:39:00Z</cp:lastPrinted>
  <dcterms:created xsi:type="dcterms:W3CDTF">2021-12-23T10:46:00Z</dcterms:created>
  <dcterms:modified xsi:type="dcterms:W3CDTF">2021-12-23T10:47:00Z</dcterms:modified>
</cp:coreProperties>
</file>