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363103">
              <w:rPr>
                <w:rFonts w:ascii="Arial Narrow" w:hAnsi="Arial Narrow" w:cs="Arial"/>
                <w:szCs w:val="24"/>
              </w:rPr>
              <w:t xml:space="preserve"> </w:t>
            </w:r>
            <w:r w:rsidR="00363103" w:rsidRPr="00363103">
              <w:rPr>
                <w:rFonts w:ascii="Arial Narrow" w:hAnsi="Arial Narrow" w:cs="Arial"/>
                <w:szCs w:val="24"/>
              </w:rPr>
              <w:t xml:space="preserve">Distribució </w:t>
            </w:r>
            <w:r w:rsidR="00363103">
              <w:rPr>
                <w:rFonts w:ascii="Arial Narrow" w:hAnsi="Arial Narrow" w:cs="Arial"/>
                <w:szCs w:val="24"/>
              </w:rPr>
              <w:t xml:space="preserve">de </w:t>
            </w:r>
            <w:r w:rsidR="00363103" w:rsidRPr="00363103">
              <w:rPr>
                <w:rFonts w:ascii="Arial Narrow" w:hAnsi="Arial Narrow" w:cs="Arial"/>
                <w:szCs w:val="24"/>
              </w:rPr>
              <w:t>cartells de comunicació del Monestir de Pedralbes</w:t>
            </w:r>
            <w:r w:rsidR="00363103">
              <w:rPr>
                <w:rFonts w:ascii="Arial Narrow" w:hAnsi="Arial Narrow" w:cs="Arial"/>
                <w:szCs w:val="24"/>
              </w:rPr>
              <w:t>.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363103">
              <w:rPr>
                <w:rFonts w:ascii="Arial Narrow" w:hAnsi="Arial Narrow" w:cs="Arial"/>
                <w:szCs w:val="24"/>
              </w:rPr>
              <w:t xml:space="preserve"> </w:t>
            </w:r>
            <w:r w:rsidR="00363103" w:rsidRPr="00363103">
              <w:rPr>
                <w:rFonts w:ascii="Arial Narrow" w:hAnsi="Arial Narrow" w:cs="Arial"/>
                <w:szCs w:val="24"/>
              </w:rPr>
              <w:t>Servei de distribució de cartells de comunicació del Monestir de Pedralbes a botigues i comerços de la ciutat.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363103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363103">
        <w:rPr>
          <w:rFonts w:ascii="Arial Narrow" w:hAnsi="Arial Narrow" w:cs="Arial"/>
          <w:szCs w:val="24"/>
        </w:rPr>
        <w:t>espon al tipus impositiu del 21</w:t>
      </w:r>
      <w:r>
        <w:rPr>
          <w:rFonts w:ascii="Arial Narrow" w:hAnsi="Arial Narrow" w:cs="Arial"/>
          <w:szCs w:val="24"/>
        </w:rPr>
        <w:t>% :</w:t>
      </w:r>
      <w:r w:rsidR="00363103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363103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1701"/>
        <w:gridCol w:w="1134"/>
        <w:gridCol w:w="1984"/>
      </w:tblGrid>
      <w:tr w:rsidR="00CD287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CD2873" w:rsidRPr="002545EE" w:rsidRDefault="00E46857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Campanya cartells «Hora Mà</w:t>
            </w:r>
            <w:bookmarkStart w:id="0" w:name="_GoBack"/>
            <w:bookmarkEnd w:id="0"/>
            <w:r w:rsidR="00363103" w:rsidRPr="00363103">
              <w:rPr>
                <w:rFonts w:ascii="Arial Narrow" w:hAnsi="Arial Narrow" w:cs="Arial"/>
                <w:szCs w:val="24"/>
              </w:rPr>
              <w:t>gica»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«Vespres Musicals»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exposició temporal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exposició permanent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«Nadal al Monestir»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</w:t>
      </w:r>
      <w:r w:rsidR="002A6164">
        <w:rPr>
          <w:rFonts w:ascii="Arial Narrow" w:hAnsi="Arial Narrow" w:cs="Arial"/>
          <w:szCs w:val="24"/>
        </w:rPr>
        <w:t>.............</w:t>
      </w:r>
      <w:r w:rsidRPr="004A6764">
        <w:rPr>
          <w:rFonts w:ascii="Arial Narrow" w:hAnsi="Arial Narrow" w:cs="Arial"/>
          <w:szCs w:val="24"/>
        </w:rPr>
        <w:t>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A6164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2A6164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2A6164" w:rsidRDefault="002A6164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4685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349FFF" wp14:editId="2AEAC398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A6164"/>
    <w:rsid w:val="002E7CBE"/>
    <w:rsid w:val="00360052"/>
    <w:rsid w:val="00361D46"/>
    <w:rsid w:val="00363103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46857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30</cp:revision>
  <dcterms:created xsi:type="dcterms:W3CDTF">2020-06-09T15:38:00Z</dcterms:created>
  <dcterms:modified xsi:type="dcterms:W3CDTF">2023-02-03T08:29:00Z</dcterms:modified>
</cp:coreProperties>
</file>