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518"/>
        <w:gridCol w:w="1429"/>
      </w:tblGrid>
      <w:tr w:rsidR="008D4E9B" w:rsidRPr="002545EE" w:rsidTr="009A58F2">
        <w:tc>
          <w:tcPr>
            <w:tcW w:w="2518" w:type="dxa"/>
            <w:tcBorders>
              <w:right w:val="single" w:sz="4" w:space="0" w:color="auto"/>
            </w:tcBorders>
          </w:tcPr>
          <w:p w:rsidR="008D4E9B" w:rsidRPr="002545EE" w:rsidRDefault="008D4E9B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429" w:type="dxa"/>
            <w:tcBorders>
              <w:left w:val="single" w:sz="4" w:space="0" w:color="auto"/>
            </w:tcBorders>
          </w:tcPr>
          <w:p w:rsidR="008D4E9B" w:rsidRPr="008D4E9B" w:rsidRDefault="008D4E9B" w:rsidP="008D4E9B">
            <w:pPr>
              <w:pStyle w:val="Textindependent"/>
              <w:shd w:val="clear" w:color="auto" w:fill="BFBFBF" w:themeFill="background1" w:themeFillShade="BF"/>
              <w:jc w:val="center"/>
              <w:rPr>
                <w:rFonts w:ascii="Tahoma" w:hAnsi="Tahoma" w:cstheme="minorHAnsi"/>
                <w:sz w:val="22"/>
                <w:szCs w:val="22"/>
              </w:rPr>
            </w:pPr>
            <w:r>
              <w:rPr>
                <w:rFonts w:ascii="Tahoma" w:hAnsi="Tahoma" w:cstheme="minorHAnsi"/>
                <w:b/>
                <w:sz w:val="22"/>
                <w:szCs w:val="22"/>
              </w:rPr>
              <w:t xml:space="preserve">% descompte  </w:t>
            </w:r>
          </w:p>
        </w:tc>
      </w:tr>
      <w:tr w:rsidR="008D4E9B" w:rsidRPr="002545EE" w:rsidTr="009A58F2">
        <w:tc>
          <w:tcPr>
            <w:tcW w:w="2518" w:type="dxa"/>
            <w:tcBorders>
              <w:right w:val="single" w:sz="4" w:space="0" w:color="auto"/>
            </w:tcBorders>
          </w:tcPr>
          <w:p w:rsidR="008D4E9B" w:rsidRPr="002545EE" w:rsidRDefault="009A58F2" w:rsidP="001A5622">
            <w:pPr>
              <w:rPr>
                <w:rFonts w:ascii="Arial Narrow" w:hAnsi="Arial Narrow" w:cs="Arial"/>
                <w:szCs w:val="24"/>
              </w:rPr>
            </w:pPr>
            <w:r w:rsidRPr="00671BEC">
              <w:rPr>
                <w:rFonts w:ascii="Arial Narrow" w:hAnsi="Arial Narrow" w:cs="Arial"/>
                <w:color w:val="auto"/>
                <w:szCs w:val="24"/>
              </w:rPr>
              <w:t>Servei de dinamització infantil de 3,5 hores</w:t>
            </w:r>
          </w:p>
        </w:tc>
        <w:tc>
          <w:tcPr>
            <w:tcW w:w="1429" w:type="dxa"/>
            <w:tcBorders>
              <w:left w:val="single" w:sz="4" w:space="0" w:color="auto"/>
            </w:tcBorders>
          </w:tcPr>
          <w:p w:rsidR="008D4E9B" w:rsidRPr="002545EE" w:rsidRDefault="008D4E9B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D4E9B" w:rsidRPr="002545EE" w:rsidTr="009A58F2">
        <w:tc>
          <w:tcPr>
            <w:tcW w:w="2518" w:type="dxa"/>
            <w:tcBorders>
              <w:right w:val="single" w:sz="4" w:space="0" w:color="auto"/>
            </w:tcBorders>
          </w:tcPr>
          <w:p w:rsidR="008D4E9B" w:rsidRPr="002545EE" w:rsidRDefault="009A58F2" w:rsidP="001A5622">
            <w:pPr>
              <w:rPr>
                <w:rFonts w:ascii="Arial Narrow" w:hAnsi="Arial Narrow" w:cs="Arial"/>
                <w:szCs w:val="24"/>
              </w:rPr>
            </w:pPr>
            <w:r w:rsidRPr="00671BEC">
              <w:rPr>
                <w:rFonts w:ascii="Arial Narrow" w:hAnsi="Arial Narrow" w:cs="Arial"/>
                <w:color w:val="auto"/>
                <w:szCs w:val="24"/>
              </w:rPr>
              <w:t>Servei de dinamització infantil de 4,5 hores (Nit dels Museus, de 19h a 22h)</w:t>
            </w:r>
          </w:p>
        </w:tc>
        <w:tc>
          <w:tcPr>
            <w:tcW w:w="1429" w:type="dxa"/>
            <w:tcBorders>
              <w:left w:val="single" w:sz="4" w:space="0" w:color="auto"/>
            </w:tcBorders>
          </w:tcPr>
          <w:p w:rsidR="008D4E9B" w:rsidRPr="002545EE" w:rsidRDefault="008D4E9B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lastRenderedPageBreak/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8D4E9B" w:rsidRDefault="008D4E9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8D4E9B" w:rsidRDefault="008D4E9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A4120A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</w:t>
      </w:r>
      <w:bookmarkStart w:id="1" w:name="_GoBack"/>
      <w:bookmarkEnd w:id="1"/>
      <w:r>
        <w:rPr>
          <w:rFonts w:ascii="Arial Narrow" w:hAnsi="Arial Narrow" w:cs="Arial"/>
          <w:bCs/>
          <w:iCs/>
          <w:szCs w:val="24"/>
        </w:rPr>
        <w:t>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A4120A" w:rsidRPr="00A4120A" w:rsidRDefault="00A4120A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A4120A">
        <w:rPr>
          <w:rFonts w:ascii="Arial Narrow" w:hAnsi="Arial Narrow" w:cs="Arial"/>
        </w:rPr>
        <w:t>Declara que els treballadors que executaran aquest contracte tenen la certificació negativa del Registre central de delinqüents sexuals vigent.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4120A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D4E9B"/>
    <w:rsid w:val="00997DD7"/>
    <w:rsid w:val="009A58F2"/>
    <w:rsid w:val="00A129B5"/>
    <w:rsid w:val="00A4120A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1009</Words>
  <Characters>5757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2023-03-22T12:10:00Z</dcterms:created>
  <dcterms:modified xsi:type="dcterms:W3CDTF">2023-03-22T12:12:00Z</dcterms:modified>
</cp:coreProperties>
</file>