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0F6ADC" w:rsidRDefault="000F6ADC" w:rsidP="000F6ADC">
      <w:pPr>
        <w:rPr>
          <w:rFonts w:cs="Arial"/>
          <w:sz w:val="20"/>
          <w:szCs w:val="20"/>
        </w:rPr>
      </w:pPr>
    </w:p>
    <w:p w:rsidR="000F6ADC" w:rsidRPr="0038383B" w:rsidRDefault="000F6ADC" w:rsidP="000F6ADC">
      <w:pPr>
        <w:pStyle w:val="Textindependent"/>
        <w:shd w:val="clear" w:color="auto" w:fill="D9D9D9" w:themeFill="background1" w:themeFillShade="D9"/>
        <w:spacing w:after="240"/>
        <w:rPr>
          <w:rFonts w:ascii="Tahoma" w:hAnsi="Tahoma" w:cstheme="minorHAnsi"/>
          <w:b/>
          <w:sz w:val="22"/>
          <w:szCs w:val="22"/>
        </w:rPr>
      </w:pPr>
      <w:r>
        <w:rPr>
          <w:rFonts w:ascii="Tahoma" w:hAnsi="Tahoma" w:cstheme="minorHAnsi"/>
          <w:b/>
          <w:sz w:val="22"/>
          <w:szCs w:val="22"/>
        </w:rPr>
        <w:t xml:space="preserve">PROPOSTA  DEL LICITADOR:  PERCENTATGE DE DESCOMPTE LINEAL  </w:t>
      </w:r>
    </w:p>
    <w:p w:rsidR="000F6ADC" w:rsidRDefault="000F6ADC" w:rsidP="000F6ADC">
      <w:pPr>
        <w:pStyle w:val="Textindependent"/>
        <w:spacing w:after="120"/>
        <w:rPr>
          <w:rFonts w:ascii="Tahoma" w:hAnsi="Tahoma" w:cstheme="minorHAnsi"/>
          <w:sz w:val="22"/>
          <w:szCs w:val="22"/>
        </w:rPr>
      </w:pPr>
      <w:r>
        <w:rPr>
          <w:rFonts w:ascii="Tahoma" w:hAnsi="Tahoma" w:cstheme="minorHAnsi"/>
          <w:b/>
          <w:sz w:val="22"/>
          <w:szCs w:val="22"/>
        </w:rPr>
        <w:t xml:space="preserve">Taula A  </w:t>
      </w:r>
      <w:r w:rsidRPr="007A7C4E">
        <w:rPr>
          <w:rFonts w:ascii="Tahoma" w:hAnsi="Tahoma" w:cstheme="minorHAnsi"/>
          <w:sz w:val="22"/>
          <w:szCs w:val="22"/>
        </w:rPr>
        <w:t xml:space="preserve">Complementar </w:t>
      </w:r>
      <w:r>
        <w:rPr>
          <w:rFonts w:ascii="Tahoma" w:hAnsi="Tahoma" w:cstheme="minorHAnsi"/>
          <w:sz w:val="22"/>
          <w:szCs w:val="22"/>
        </w:rPr>
        <w:t>la taula amb un</w:t>
      </w:r>
      <w:r w:rsidR="000148C3">
        <w:rPr>
          <w:rFonts w:ascii="Tahoma" w:hAnsi="Tahoma" w:cstheme="minorHAnsi"/>
          <w:sz w:val="22"/>
          <w:szCs w:val="22"/>
        </w:rPr>
        <w:t>a</w:t>
      </w:r>
      <w:bookmarkStart w:id="0" w:name="_GoBack"/>
      <w:bookmarkEnd w:id="0"/>
      <w:r>
        <w:rPr>
          <w:rFonts w:ascii="Tahoma" w:hAnsi="Tahoma" w:cstheme="minorHAnsi"/>
          <w:sz w:val="22"/>
          <w:szCs w:val="22"/>
        </w:rPr>
        <w:t xml:space="preserve"> oferta de percentatge de descompte lineal sobre tots els preus de sortida que apareixen taula A  </w:t>
      </w:r>
    </w:p>
    <w:p w:rsidR="000F6ADC" w:rsidRPr="00B5360E" w:rsidRDefault="000F6ADC" w:rsidP="00B5360E">
      <w:pPr>
        <w:pStyle w:val="Textindependent"/>
        <w:spacing w:after="120"/>
        <w:rPr>
          <w:rFonts w:ascii="Tahoma" w:hAnsi="Tahoma" w:cstheme="minorHAnsi"/>
          <w:sz w:val="16"/>
        </w:rPr>
      </w:pPr>
      <w:r w:rsidRPr="000D7A4B">
        <w:rPr>
          <w:rFonts w:ascii="Tahoma" w:hAnsi="Tahoma" w:cstheme="minorHAnsi"/>
          <w:sz w:val="22"/>
          <w:szCs w:val="22"/>
        </w:rPr>
        <w:t xml:space="preserve">El percentatge de descompte serà </w:t>
      </w:r>
      <w:r>
        <w:rPr>
          <w:rFonts w:ascii="Tahoma" w:hAnsi="Tahoma" w:cstheme="minorHAnsi"/>
          <w:sz w:val="22"/>
          <w:szCs w:val="22"/>
        </w:rPr>
        <w:t xml:space="preserve">sempre </w:t>
      </w:r>
      <w:r w:rsidRPr="000D7A4B">
        <w:rPr>
          <w:rFonts w:ascii="Tahoma" w:hAnsi="Tahoma" w:cstheme="minorHAnsi"/>
          <w:sz w:val="22"/>
          <w:szCs w:val="22"/>
        </w:rPr>
        <w:t xml:space="preserve">lineal </w:t>
      </w:r>
      <w:r w:rsidR="00B5360E">
        <w:rPr>
          <w:rFonts w:ascii="Tahoma" w:hAnsi="Tahoma" w:cstheme="minorHAnsi"/>
          <w:sz w:val="22"/>
          <w:szCs w:val="22"/>
        </w:rPr>
        <w:t>pel c</w:t>
      </w:r>
      <w:r w:rsidR="00B5360E" w:rsidRPr="00B5360E">
        <w:rPr>
          <w:rFonts w:ascii="Tahoma" w:hAnsi="Tahoma" w:cstheme="minorHAnsi"/>
          <w:sz w:val="22"/>
          <w:szCs w:val="22"/>
        </w:rPr>
        <w:t>atàleg serveis</w:t>
      </w:r>
    </w:p>
    <w:tbl>
      <w:tblPr>
        <w:tblStyle w:val="Taulaambquadrcula1"/>
        <w:tblW w:w="5670" w:type="dxa"/>
        <w:tblInd w:w="108" w:type="dxa"/>
        <w:tblLook w:val="0620" w:firstRow="1" w:lastRow="0" w:firstColumn="0" w:lastColumn="0" w:noHBand="1" w:noVBand="1"/>
      </w:tblPr>
      <w:tblGrid>
        <w:gridCol w:w="3402"/>
        <w:gridCol w:w="2268"/>
      </w:tblGrid>
      <w:tr w:rsidR="000F6ADC" w:rsidRPr="0038383B" w:rsidTr="00E73D15">
        <w:trPr>
          <w:trHeight w:val="113"/>
        </w:trPr>
        <w:tc>
          <w:tcPr>
            <w:tcW w:w="3402" w:type="dxa"/>
          </w:tcPr>
          <w:p w:rsidR="000F6ADC" w:rsidRPr="0038383B" w:rsidRDefault="007A7F83" w:rsidP="00E73D15">
            <w:pPr>
              <w:pStyle w:val="Textindependent"/>
              <w:rPr>
                <w:rFonts w:ascii="Tahoma" w:hAnsi="Tahoma" w:cstheme="minorHAnsi"/>
                <w:sz w:val="22"/>
                <w:szCs w:val="22"/>
              </w:rPr>
            </w:pPr>
            <w:r>
              <w:rPr>
                <w:rFonts w:ascii="Tahoma" w:hAnsi="Tahoma" w:cstheme="minorHAnsi"/>
                <w:sz w:val="22"/>
                <w:szCs w:val="22"/>
              </w:rPr>
              <w:t>Taula A</w:t>
            </w:r>
          </w:p>
        </w:tc>
        <w:tc>
          <w:tcPr>
            <w:tcW w:w="2268" w:type="dxa"/>
          </w:tcPr>
          <w:p w:rsidR="000F6ADC" w:rsidRPr="0038383B" w:rsidRDefault="000F6ADC" w:rsidP="00E73D15">
            <w:pPr>
              <w:pStyle w:val="Textindependent"/>
              <w:shd w:val="clear" w:color="auto" w:fill="BFBFBF" w:themeFill="background1" w:themeFillShade="BF"/>
              <w:jc w:val="center"/>
              <w:rPr>
                <w:rFonts w:ascii="Tahoma" w:hAnsi="Tahoma" w:cstheme="minorHAnsi"/>
                <w:sz w:val="22"/>
                <w:szCs w:val="22"/>
              </w:rPr>
            </w:pPr>
            <w:r>
              <w:rPr>
                <w:rFonts w:ascii="Tahoma" w:hAnsi="Tahoma" w:cstheme="minorHAnsi"/>
                <w:b/>
                <w:sz w:val="22"/>
                <w:szCs w:val="22"/>
              </w:rPr>
              <w:t xml:space="preserve">% descompte  </w:t>
            </w:r>
          </w:p>
          <w:p w:rsidR="000F6ADC" w:rsidRPr="0038383B" w:rsidRDefault="000F6ADC" w:rsidP="00E73D15">
            <w:pPr>
              <w:pStyle w:val="Textindependent"/>
              <w:shd w:val="clear" w:color="auto" w:fill="BFBFBF" w:themeFill="background1" w:themeFillShade="BF"/>
              <w:jc w:val="center"/>
              <w:rPr>
                <w:rFonts w:ascii="Tahoma" w:hAnsi="Tahoma" w:cstheme="minorHAnsi"/>
                <w:sz w:val="22"/>
                <w:szCs w:val="22"/>
              </w:rPr>
            </w:pPr>
          </w:p>
        </w:tc>
      </w:tr>
      <w:tr w:rsidR="000F6ADC" w:rsidRPr="0038383B" w:rsidTr="00E73D15">
        <w:tblPrEx>
          <w:tblLook w:val="04A0" w:firstRow="1" w:lastRow="0" w:firstColumn="1" w:lastColumn="0" w:noHBand="0" w:noVBand="1"/>
        </w:tblPrEx>
        <w:tc>
          <w:tcPr>
            <w:tcW w:w="3402" w:type="dxa"/>
          </w:tcPr>
          <w:p w:rsidR="000F6ADC" w:rsidRDefault="000F6ADC" w:rsidP="00E73D15">
            <w:pPr>
              <w:pStyle w:val="Textindependent"/>
              <w:rPr>
                <w:rFonts w:ascii="Tahoma" w:hAnsi="Tahoma" w:cstheme="minorHAnsi"/>
                <w:sz w:val="20"/>
                <w:szCs w:val="22"/>
              </w:rPr>
            </w:pPr>
            <w:r>
              <w:rPr>
                <w:rFonts w:ascii="Tahoma" w:hAnsi="Tahoma" w:cstheme="minorHAnsi"/>
                <w:sz w:val="20"/>
                <w:szCs w:val="22"/>
              </w:rPr>
              <w:t xml:space="preserve">Total % descompte aplicat </w:t>
            </w:r>
          </w:p>
          <w:p w:rsidR="000F6ADC" w:rsidRPr="0038383B" w:rsidRDefault="000F6ADC" w:rsidP="00E73D15">
            <w:pPr>
              <w:pStyle w:val="Textindependent"/>
              <w:rPr>
                <w:rFonts w:ascii="Tahoma" w:hAnsi="Tahoma" w:cstheme="minorHAnsi"/>
                <w:sz w:val="20"/>
                <w:szCs w:val="22"/>
              </w:rPr>
            </w:pPr>
          </w:p>
        </w:tc>
        <w:tc>
          <w:tcPr>
            <w:tcW w:w="2268" w:type="dxa"/>
          </w:tcPr>
          <w:p w:rsidR="000F6ADC" w:rsidRPr="0038383B" w:rsidRDefault="000F6ADC" w:rsidP="00E73D15">
            <w:pPr>
              <w:pStyle w:val="Textindependent"/>
              <w:jc w:val="center"/>
              <w:rPr>
                <w:rFonts w:ascii="Tahoma" w:hAnsi="Tahoma" w:cstheme="minorHAnsi"/>
                <w:sz w:val="20"/>
                <w:szCs w:val="22"/>
              </w:rPr>
            </w:pPr>
          </w:p>
        </w:tc>
      </w:tr>
    </w:tbl>
    <w:p w:rsidR="00EE3B5B" w:rsidRDefault="00EE3B5B" w:rsidP="000F6AD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0148C3">
        <w:rPr>
          <w:rFonts w:ascii="Arial Narrow" w:hAnsi="Arial Narrow" w:cs="Arial"/>
          <w:szCs w:val="24"/>
        </w:rPr>
      </w:r>
      <w:r w:rsidR="000148C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148C3">
        <w:rPr>
          <w:rFonts w:ascii="Arial Narrow" w:hAnsi="Arial Narrow" w:cs="Arial"/>
          <w:szCs w:val="24"/>
        </w:rPr>
      </w:r>
      <w:r w:rsidR="000148C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148C3">
        <w:rPr>
          <w:rFonts w:ascii="Arial Narrow" w:hAnsi="Arial Narrow" w:cs="Arial"/>
          <w:szCs w:val="24"/>
        </w:rPr>
      </w:r>
      <w:r w:rsidR="000148C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148C3">
        <w:rPr>
          <w:rFonts w:ascii="Arial Narrow" w:hAnsi="Arial Narrow" w:cs="Arial"/>
          <w:szCs w:val="24"/>
        </w:rPr>
      </w:r>
      <w:r w:rsidR="000148C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148C3">
        <w:rPr>
          <w:rFonts w:ascii="Arial Narrow" w:hAnsi="Arial Narrow" w:cs="Arial"/>
          <w:szCs w:val="24"/>
        </w:rPr>
      </w:r>
      <w:r w:rsidR="000148C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148C3">
        <w:rPr>
          <w:rFonts w:ascii="Arial Narrow" w:hAnsi="Arial Narrow" w:cs="Arial"/>
          <w:szCs w:val="24"/>
        </w:rPr>
      </w:r>
      <w:r w:rsidR="000148C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148C3">
        <w:rPr>
          <w:rFonts w:ascii="Arial Narrow" w:hAnsi="Arial Narrow" w:cs="Arial"/>
          <w:szCs w:val="24"/>
        </w:rPr>
      </w:r>
      <w:r w:rsidR="000148C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1A5393" w:rsidRPr="00C7702C" w:rsidRDefault="001A5393" w:rsidP="001A5393">
      <w:pPr>
        <w:rPr>
          <w:rFonts w:ascii="Arial Narrow" w:hAnsi="Arial Narrow" w:cs="Arial"/>
          <w:b/>
          <w:szCs w:val="24"/>
          <w:u w:val="single"/>
        </w:rPr>
      </w:pPr>
      <w:r w:rsidRPr="00C7702C">
        <w:rPr>
          <w:rFonts w:ascii="Arial Narrow" w:hAnsi="Arial Narrow" w:cs="Arial"/>
          <w:b/>
          <w:szCs w:val="24"/>
          <w:u w:val="single"/>
        </w:rPr>
        <w:t xml:space="preserve">Drets d’autor: </w:t>
      </w:r>
    </w:p>
    <w:p w:rsidR="001A5393" w:rsidRDefault="001A5393" w:rsidP="001A5393">
      <w:pPr>
        <w:rPr>
          <w:rFonts w:ascii="Verdana" w:hAnsi="Verdana"/>
        </w:rPr>
      </w:pP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</w:t>
      </w:r>
      <w:r w:rsidRPr="00B03960">
        <w:rPr>
          <w:rFonts w:ascii="Arial Narrow" w:hAnsi="Arial Narrow" w:cs="Arial"/>
          <w:snapToGrid w:val="0"/>
          <w:szCs w:val="24"/>
        </w:rPr>
        <w:lastRenderedPageBreak/>
        <w:t xml:space="preserve">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</w:p>
    <w:p w:rsidR="001A5393" w:rsidRDefault="001A5393" w:rsidP="001A5393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1A5393" w:rsidRPr="00B03960" w:rsidRDefault="001A5393" w:rsidP="001A5393">
      <w:pPr>
        <w:rPr>
          <w:rFonts w:ascii="Arial Narrow" w:hAnsi="Arial Narrow" w:cs="Arial"/>
          <w:snapToGrid w:val="0"/>
          <w:szCs w:val="24"/>
        </w:rPr>
      </w:pPr>
    </w:p>
    <w:p w:rsidR="001A5393" w:rsidRDefault="001A5393" w:rsidP="001A5393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148C3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148C3"/>
    <w:rsid w:val="000A3827"/>
    <w:rsid w:val="000F6ADC"/>
    <w:rsid w:val="0010107B"/>
    <w:rsid w:val="00157530"/>
    <w:rsid w:val="001A5393"/>
    <w:rsid w:val="002D3FDC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7A7F83"/>
    <w:rsid w:val="008177DD"/>
    <w:rsid w:val="00833490"/>
    <w:rsid w:val="00836A2E"/>
    <w:rsid w:val="008446A6"/>
    <w:rsid w:val="00856DD0"/>
    <w:rsid w:val="008721C7"/>
    <w:rsid w:val="00923BD7"/>
    <w:rsid w:val="00997DD7"/>
    <w:rsid w:val="00A129B5"/>
    <w:rsid w:val="00A46602"/>
    <w:rsid w:val="00A506EB"/>
    <w:rsid w:val="00AD3A59"/>
    <w:rsid w:val="00B03960"/>
    <w:rsid w:val="00B248B7"/>
    <w:rsid w:val="00B3127D"/>
    <w:rsid w:val="00B45FE8"/>
    <w:rsid w:val="00B5360E"/>
    <w:rsid w:val="00B67F56"/>
    <w:rsid w:val="00B925E3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14630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33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33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1445</Words>
  <Characters>8238</Characters>
  <Application>Microsoft Office Word</Application>
  <DocSecurity>0</DocSecurity>
  <Lines>68</Lines>
  <Paragraphs>19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2023-06-06T09:34:00Z</dcterms:created>
  <dcterms:modified xsi:type="dcterms:W3CDTF">2023-06-06T09:35:00Z</dcterms:modified>
</cp:coreProperties>
</file>