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30998" w14:textId="77777777" w:rsidR="006E09E0" w:rsidRPr="006E09E0" w:rsidRDefault="006E09E0" w:rsidP="006E09E0">
      <w:pPr>
        <w:rPr>
          <w:rFonts w:ascii="Arial" w:hAnsi="Arial" w:cs="Arial"/>
          <w:b/>
          <w:color w:val="auto"/>
          <w:sz w:val="22"/>
          <w:szCs w:val="22"/>
        </w:rPr>
      </w:pPr>
      <w:r w:rsidRPr="006E09E0">
        <w:rPr>
          <w:rFonts w:ascii="Arial" w:hAnsi="Arial" w:cs="Arial"/>
          <w:b/>
          <w:color w:val="auto"/>
          <w:sz w:val="22"/>
          <w:szCs w:val="22"/>
        </w:rPr>
        <w:t xml:space="preserve">Exp. </w:t>
      </w:r>
      <w:proofErr w:type="spellStart"/>
      <w:r w:rsidRPr="006E09E0">
        <w:rPr>
          <w:rFonts w:ascii="Arial" w:hAnsi="Arial" w:cs="Arial"/>
          <w:b/>
          <w:color w:val="auto"/>
          <w:sz w:val="22"/>
          <w:szCs w:val="22"/>
        </w:rPr>
        <w:t>Núm</w:t>
      </w:r>
      <w:proofErr w:type="spellEnd"/>
      <w:r w:rsidRPr="006E09E0">
        <w:rPr>
          <w:rFonts w:ascii="Arial" w:hAnsi="Arial" w:cs="Arial"/>
          <w:b/>
          <w:color w:val="auto"/>
          <w:sz w:val="22"/>
          <w:szCs w:val="22"/>
        </w:rPr>
        <w:t xml:space="preserve"> 55/21</w:t>
      </w:r>
    </w:p>
    <w:p w14:paraId="5723DDD1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16016D5A" w14:textId="58BBCEEB" w:rsidR="006E09E0" w:rsidRPr="006E09E0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6E09E0">
        <w:rPr>
          <w:rFonts w:ascii="Arial" w:hAnsi="Arial" w:cs="Arial"/>
          <w:b/>
          <w:bCs/>
          <w:sz w:val="22"/>
          <w:szCs w:val="22"/>
        </w:rPr>
        <w:t xml:space="preserve">CONTRACTE DE SERVEIS </w:t>
      </w:r>
      <w:bookmarkStart w:id="0" w:name="_Hlk505272977"/>
      <w:r w:rsidRPr="006E09E0">
        <w:rPr>
          <w:rFonts w:ascii="Arial" w:hAnsi="Arial" w:cs="Arial"/>
          <w:b/>
          <w:bCs/>
          <w:sz w:val="22"/>
          <w:szCs w:val="22"/>
        </w:rPr>
        <w:t xml:space="preserve">PROJECT </w:t>
      </w:r>
      <w:r w:rsidR="00FD163E">
        <w:rPr>
          <w:rFonts w:ascii="Arial" w:hAnsi="Arial" w:cs="Arial"/>
          <w:b/>
          <w:bCs/>
          <w:sz w:val="22"/>
          <w:szCs w:val="22"/>
        </w:rPr>
        <w:t>MANAGEMENT, DIRECCIÓ D’EXECUCIÓ</w:t>
      </w:r>
      <w:r w:rsidRPr="006E09E0">
        <w:rPr>
          <w:rFonts w:ascii="Arial" w:hAnsi="Arial" w:cs="Arial"/>
          <w:b/>
          <w:bCs/>
          <w:sz w:val="22"/>
          <w:szCs w:val="22"/>
        </w:rPr>
        <w:t xml:space="preserve">, COORDINACIÓ DE SEGURETAT I SALUT I CONTROL DE QUALITAT DE LES OBRES DEL NOU MERCAT DE MONTSERRAT DE BARCELONA </w:t>
      </w:r>
      <w:bookmarkEnd w:id="0"/>
    </w:p>
    <w:p w14:paraId="19BBA44F" w14:textId="27375AFB" w:rsidR="006E09E0" w:rsidRPr="006E09E0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5792D5ED" w14:textId="77777777" w:rsidR="006E09E0" w:rsidRPr="006E09E0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sz w:val="19"/>
          <w:szCs w:val="19"/>
          <w:u w:val="single"/>
        </w:rPr>
      </w:pPr>
    </w:p>
    <w:p w14:paraId="3273531D" w14:textId="66B3B099" w:rsidR="006E09E0" w:rsidRPr="00D4706C" w:rsidRDefault="00BD0A43" w:rsidP="00D4706C">
      <w:pP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D4706C">
        <w:rPr>
          <w:rFonts w:ascii="Arial" w:hAnsi="Arial" w:cs="Arial"/>
          <w:b/>
          <w:sz w:val="22"/>
          <w:szCs w:val="22"/>
        </w:rPr>
        <w:t xml:space="preserve">NOM EMPRESA: </w:t>
      </w:r>
    </w:p>
    <w:p w14:paraId="7B8A7742" w14:textId="19072834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0A0E14C4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71067F30" w14:textId="57D12C37" w:rsidR="006E09E0" w:rsidRDefault="006E09E0" w:rsidP="006E09E0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6E09E0">
        <w:rPr>
          <w:rFonts w:ascii="Arial" w:hAnsi="Arial" w:cs="Arial"/>
          <w:b/>
          <w:sz w:val="22"/>
          <w:szCs w:val="22"/>
        </w:rPr>
        <w:t xml:space="preserve">2.- </w:t>
      </w:r>
      <w:r w:rsidR="006864B5" w:rsidRPr="00067A71">
        <w:rPr>
          <w:rFonts w:ascii="Arial" w:hAnsi="Arial" w:cs="Arial"/>
          <w:b/>
          <w:bCs/>
          <w:i/>
          <w:iCs/>
          <w:sz w:val="22"/>
          <w:szCs w:val="22"/>
        </w:rPr>
        <w:t>Majors prestacions als requeriments del plec de prescripcions</w:t>
      </w:r>
      <w:r w:rsidR="006864B5">
        <w:rPr>
          <w:rFonts w:ascii="Arial" w:hAnsi="Arial" w:cs="Arial"/>
          <w:b/>
          <w:bCs/>
          <w:i/>
          <w:iCs/>
          <w:sz w:val="22"/>
          <w:szCs w:val="22"/>
        </w:rPr>
        <w:t>, sense cost addicional per l’IMMB</w:t>
      </w:r>
    </w:p>
    <w:p w14:paraId="0E9A17B8" w14:textId="275E7EC6" w:rsidR="006864B5" w:rsidRDefault="006864B5" w:rsidP="006E09E0">
      <w:pPr>
        <w:rPr>
          <w:rFonts w:ascii="Arial" w:hAnsi="Arial" w:cs="Arial"/>
          <w:b/>
          <w:sz w:val="22"/>
          <w:szCs w:val="22"/>
        </w:rPr>
      </w:pPr>
    </w:p>
    <w:p w14:paraId="19901B78" w14:textId="77777777" w:rsidR="005570F1" w:rsidRDefault="005570F1" w:rsidP="006E09E0">
      <w:pPr>
        <w:rPr>
          <w:rFonts w:ascii="Arial" w:hAnsi="Arial" w:cs="Arial"/>
          <w:b/>
          <w:sz w:val="22"/>
          <w:szCs w:val="22"/>
        </w:rPr>
      </w:pPr>
      <w:bookmarkStart w:id="1" w:name="_GoBack"/>
      <w:bookmarkEnd w:id="1"/>
    </w:p>
    <w:p w14:paraId="6F323417" w14:textId="751702EB" w:rsidR="006864B5" w:rsidRPr="006864B5" w:rsidRDefault="006864B5" w:rsidP="006E09E0">
      <w:pPr>
        <w:rPr>
          <w:rFonts w:ascii="Arial" w:hAnsi="Arial" w:cs="Arial"/>
          <w:bCs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</w:t>
      </w:r>
      <w:r w:rsidR="00D4706C">
        <w:rPr>
          <w:rFonts w:ascii="Arial" w:hAnsi="Arial" w:cs="Arial"/>
          <w:bCs/>
          <w:i/>
          <w:iCs/>
          <w:sz w:val="22"/>
          <w:szCs w:val="22"/>
        </w:rPr>
        <w:t>r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 amb una X la proposta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/es 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s’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>ofert</w:t>
      </w:r>
      <w:r w:rsidR="00935ED9">
        <w:rPr>
          <w:rFonts w:ascii="Arial" w:hAnsi="Arial" w:cs="Arial"/>
          <w:bCs/>
          <w:i/>
          <w:iCs/>
          <w:sz w:val="22"/>
          <w:szCs w:val="22"/>
        </w:rPr>
        <w:t>en</w:t>
      </w:r>
      <w:proofErr w:type="spellEnd"/>
      <w:r w:rsidR="00D4706C">
        <w:rPr>
          <w:rFonts w:ascii="Arial" w:hAnsi="Arial" w:cs="Arial"/>
          <w:bCs/>
          <w:i/>
          <w:iCs/>
          <w:sz w:val="22"/>
          <w:szCs w:val="22"/>
        </w:rPr>
        <w:t xml:space="preserve"> (si no </w:t>
      </w:r>
      <w:proofErr w:type="spellStart"/>
      <w:r w:rsidR="00D4706C">
        <w:rPr>
          <w:rFonts w:ascii="Arial" w:hAnsi="Arial" w:cs="Arial"/>
          <w:bCs/>
          <w:i/>
          <w:iCs/>
          <w:sz w:val="22"/>
          <w:szCs w:val="22"/>
        </w:rPr>
        <w:t>s’oferten</w:t>
      </w:r>
      <w:proofErr w:type="spellEnd"/>
      <w:r w:rsidR="00D4706C">
        <w:rPr>
          <w:rFonts w:ascii="Arial" w:hAnsi="Arial" w:cs="Arial"/>
          <w:bCs/>
          <w:i/>
          <w:iCs/>
          <w:sz w:val="22"/>
          <w:szCs w:val="22"/>
        </w:rPr>
        <w:t xml:space="preserve"> deixar en blanc). 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6E22933E" w14:textId="77777777" w:rsidR="006864B5" w:rsidRPr="006864B5" w:rsidRDefault="006864B5" w:rsidP="006E09E0">
      <w:pPr>
        <w:rPr>
          <w:rFonts w:ascii="Arial" w:hAnsi="Arial" w:cs="Arial"/>
          <w:b/>
          <w:i/>
          <w:iCs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6864B5" w14:paraId="7D67B9E3" w14:textId="77777777" w:rsidTr="00D4706C">
        <w:trPr>
          <w:trHeight w:val="984"/>
          <w:jc w:val="center"/>
        </w:trPr>
        <w:tc>
          <w:tcPr>
            <w:tcW w:w="5955" w:type="dxa"/>
          </w:tcPr>
          <w:p w14:paraId="1BBF6AC7" w14:textId="568745BE" w:rsidR="006864B5" w:rsidRPr="00D4706C" w:rsidRDefault="006864B5" w:rsidP="00D470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706C"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  <w:t xml:space="preserve">2.1 Temps de permanència d’un auxiliar tècnic especialista en instal·lacions </w:t>
            </w:r>
            <w:r w:rsidR="00590546" w:rsidRPr="00D4706C">
              <w:rPr>
                <w:rFonts w:ascii="Arial" w:hAnsi="Arial" w:cs="Arial"/>
                <w:b/>
                <w:i/>
                <w:iCs/>
                <w:color w:val="auto"/>
                <w:sz w:val="22"/>
                <w:szCs w:val="22"/>
                <w:lang w:eastAsia="es-ES"/>
              </w:rPr>
              <w:t>(només pot marcar-se una de les dues opcions)</w:t>
            </w:r>
          </w:p>
        </w:tc>
        <w:tc>
          <w:tcPr>
            <w:tcW w:w="2409" w:type="dxa"/>
          </w:tcPr>
          <w:p w14:paraId="021C8F1A" w14:textId="77777777" w:rsidR="00D4706C" w:rsidRDefault="00D4706C" w:rsidP="00D4706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19701F26" w14:textId="1CAA90F2" w:rsidR="006864B5" w:rsidRDefault="00D4706C" w:rsidP="00D4706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935ED9" w14:paraId="055192D4" w14:textId="77777777" w:rsidTr="00050092">
        <w:trPr>
          <w:jc w:val="center"/>
        </w:trPr>
        <w:tc>
          <w:tcPr>
            <w:tcW w:w="5955" w:type="dxa"/>
          </w:tcPr>
          <w:p w14:paraId="48AED126" w14:textId="4A8B6426" w:rsidR="00935ED9" w:rsidRPr="00677F87" w:rsidRDefault="00590546" w:rsidP="00677F87">
            <w:pPr>
              <w:pStyle w:val="Pargrafdellista"/>
              <w:numPr>
                <w:ilvl w:val="0"/>
                <w:numId w:val="1"/>
              </w:numP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 xml:space="preserve">  </w:t>
            </w:r>
            <w:r w:rsidR="00677F87" w:rsidRPr="00677F87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>6</w:t>
            </w:r>
            <w:r w:rsidR="00935ED9" w:rsidRPr="00677F87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 xml:space="preserve"> mesos</w:t>
            </w:r>
            <w:r w:rsidR="00935ED9" w:rsidRPr="00677F87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 al 50% de la jornada </w:t>
            </w:r>
          </w:p>
          <w:p w14:paraId="33970941" w14:textId="77777777" w:rsidR="00935ED9" w:rsidRDefault="00935ED9" w:rsidP="006864B5">
            <w:pPr>
              <w:ind w:left="284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  <w:vAlign w:val="center"/>
          </w:tcPr>
          <w:p w14:paraId="444AD170" w14:textId="77777777" w:rsidR="00935ED9" w:rsidRDefault="00935ED9" w:rsidP="0005009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77F87" w14:paraId="0BC67115" w14:textId="77777777" w:rsidTr="00050092">
        <w:trPr>
          <w:trHeight w:val="476"/>
          <w:jc w:val="center"/>
        </w:trPr>
        <w:tc>
          <w:tcPr>
            <w:tcW w:w="5955" w:type="dxa"/>
            <w:tcBorders>
              <w:bottom w:val="single" w:sz="4" w:space="0" w:color="000000"/>
            </w:tcBorders>
          </w:tcPr>
          <w:p w14:paraId="68B4C223" w14:textId="0CAE2EBA" w:rsidR="00677F87" w:rsidRPr="00677F87" w:rsidRDefault="00677F87" w:rsidP="00677F87">
            <w:pPr>
              <w:pStyle w:val="Pargrafdellista"/>
              <w:numPr>
                <w:ilvl w:val="0"/>
                <w:numId w:val="1"/>
              </w:numP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>12</w:t>
            </w:r>
            <w:r w:rsidRPr="00677F87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 xml:space="preserve"> mesos</w:t>
            </w:r>
            <w:r w:rsidRPr="00677F87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 al 50% de la jornada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  <w:vAlign w:val="center"/>
          </w:tcPr>
          <w:p w14:paraId="7988AF9F" w14:textId="77777777" w:rsidR="00677F87" w:rsidRDefault="00677F87" w:rsidP="0005009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546" w14:paraId="058A1251" w14:textId="77777777" w:rsidTr="00590546">
        <w:trPr>
          <w:trHeight w:val="476"/>
          <w:jc w:val="center"/>
        </w:trPr>
        <w:tc>
          <w:tcPr>
            <w:tcW w:w="5955" w:type="dxa"/>
            <w:tcBorders>
              <w:left w:val="nil"/>
              <w:right w:val="nil"/>
            </w:tcBorders>
          </w:tcPr>
          <w:p w14:paraId="3AF6E95A" w14:textId="77777777" w:rsidR="00590546" w:rsidRDefault="00590546" w:rsidP="00590546">
            <w:pPr>
              <w:pStyle w:val="Pargrafdellista"/>
              <w:ind w:left="1658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</w:pPr>
          </w:p>
          <w:p w14:paraId="2D62F17F" w14:textId="77777777" w:rsidR="00D4706C" w:rsidRDefault="00D4706C" w:rsidP="00590546">
            <w:pPr>
              <w:pStyle w:val="Pargrafdellista"/>
              <w:ind w:left="1658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</w:pPr>
          </w:p>
          <w:p w14:paraId="2DBCD5DC" w14:textId="77777777" w:rsidR="00D4706C" w:rsidRDefault="00D4706C" w:rsidP="00590546">
            <w:pPr>
              <w:pStyle w:val="Pargrafdellista"/>
              <w:ind w:left="1658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  <w:tcBorders>
              <w:left w:val="nil"/>
              <w:right w:val="nil"/>
            </w:tcBorders>
          </w:tcPr>
          <w:p w14:paraId="40653409" w14:textId="77777777" w:rsidR="00590546" w:rsidRDefault="00590546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4706C" w14:paraId="6D4E695F" w14:textId="77777777" w:rsidTr="006864B5">
        <w:trPr>
          <w:jc w:val="center"/>
        </w:trPr>
        <w:tc>
          <w:tcPr>
            <w:tcW w:w="5955" w:type="dxa"/>
          </w:tcPr>
          <w:p w14:paraId="1198321C" w14:textId="77777777" w:rsidR="00D4706C" w:rsidRDefault="00D4706C" w:rsidP="006864B5">
            <w:pP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</w:tcPr>
          <w:p w14:paraId="468A249F" w14:textId="77777777" w:rsidR="00D4706C" w:rsidRDefault="00D4706C" w:rsidP="00D4706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16C70D1A" w14:textId="3CABC0A1" w:rsidR="00D4706C" w:rsidRDefault="00D4706C" w:rsidP="00D4706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6864B5" w14:paraId="5F144487" w14:textId="77777777" w:rsidTr="00050092">
        <w:trPr>
          <w:jc w:val="center"/>
        </w:trPr>
        <w:tc>
          <w:tcPr>
            <w:tcW w:w="5955" w:type="dxa"/>
          </w:tcPr>
          <w:p w14:paraId="452088E2" w14:textId="77777777" w:rsidR="006864B5" w:rsidRDefault="006864B5" w:rsidP="006864B5">
            <w:pP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  <w:p w14:paraId="35972946" w14:textId="108122CB" w:rsidR="006864B5" w:rsidRDefault="006864B5" w:rsidP="006864B5">
            <w:pP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  <w:r w:rsidRPr="00067A71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>2.</w:t>
            </w:r>
            <w: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>2</w:t>
            </w:r>
            <w:r w:rsidRPr="00067A71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 Temps de permanència d</w:t>
            </w:r>
            <w: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>e la figura de Project Manager</w:t>
            </w:r>
            <w:r w:rsidRPr="00067A71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 </w:t>
            </w:r>
            <w:r w:rsidRPr="00935ED9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>6 mesos</w:t>
            </w:r>
            <w: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 </w:t>
            </w:r>
            <w:r w:rsidRPr="00935ED9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>addicionals al que marca al</w:t>
            </w:r>
            <w: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 </w:t>
            </w:r>
            <w:r w:rsidRPr="00935ED9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>plec</w:t>
            </w:r>
            <w: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 (en total 12 mesos des de la inauguració del Mercat) al 50% de la jornada</w:t>
            </w:r>
          </w:p>
          <w:p w14:paraId="0F532571" w14:textId="6AAE2390" w:rsidR="006864B5" w:rsidRDefault="006864B5" w:rsidP="006864B5">
            <w:pPr>
              <w:ind w:left="284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03D009CA" w14:textId="77777777" w:rsidR="006864B5" w:rsidRDefault="006864B5" w:rsidP="0005009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8C70975" w14:textId="488CAA3C" w:rsidR="006E09E0" w:rsidRDefault="006E09E0" w:rsidP="006E09E0">
      <w:pPr>
        <w:rPr>
          <w:rFonts w:ascii="Arial" w:hAnsi="Arial" w:cs="Arial"/>
          <w:b/>
          <w:sz w:val="22"/>
          <w:szCs w:val="22"/>
        </w:rPr>
      </w:pPr>
    </w:p>
    <w:p w14:paraId="3F17ECEA" w14:textId="13E89B16" w:rsidR="006864B5" w:rsidRDefault="006864B5" w:rsidP="006E09E0">
      <w:pPr>
        <w:rPr>
          <w:rFonts w:ascii="Arial" w:hAnsi="Arial" w:cs="Arial"/>
          <w:b/>
          <w:sz w:val="22"/>
          <w:szCs w:val="22"/>
        </w:rPr>
      </w:pPr>
    </w:p>
    <w:p w14:paraId="293B04D6" w14:textId="77777777" w:rsidR="006E09E0" w:rsidRPr="006E09E0" w:rsidRDefault="006E09E0">
      <w:pPr>
        <w:rPr>
          <w:rFonts w:ascii="Arial" w:hAnsi="Arial" w:cs="Arial"/>
        </w:rPr>
      </w:pPr>
    </w:p>
    <w:sectPr w:rsidR="006E09E0" w:rsidRPr="006E09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A2D68" w14:textId="77777777" w:rsidR="006E09E0" w:rsidRDefault="006E09E0" w:rsidP="006E09E0">
      <w:r>
        <w:separator/>
      </w:r>
    </w:p>
  </w:endnote>
  <w:endnote w:type="continuationSeparator" w:id="0">
    <w:p w14:paraId="4DED9A19" w14:textId="77777777" w:rsidR="006E09E0" w:rsidRDefault="006E09E0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8DAC6C" w14:textId="77777777" w:rsidR="006E09E0" w:rsidRDefault="006E09E0" w:rsidP="006E09E0">
      <w:r>
        <w:separator/>
      </w:r>
    </w:p>
  </w:footnote>
  <w:footnote w:type="continuationSeparator" w:id="0">
    <w:p w14:paraId="677B3527" w14:textId="77777777" w:rsidR="006E09E0" w:rsidRDefault="006E09E0" w:rsidP="006E0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050092"/>
    <w:rsid w:val="00400906"/>
    <w:rsid w:val="005570F1"/>
    <w:rsid w:val="00575DFC"/>
    <w:rsid w:val="00590546"/>
    <w:rsid w:val="005A76FC"/>
    <w:rsid w:val="00677F87"/>
    <w:rsid w:val="006864B5"/>
    <w:rsid w:val="006E09E0"/>
    <w:rsid w:val="00935ED9"/>
    <w:rsid w:val="00BD0A43"/>
    <w:rsid w:val="00D4706C"/>
    <w:rsid w:val="00E95016"/>
    <w:rsid w:val="00FD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D163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D163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D163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D163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Ajuntament de Barcelona</cp:lastModifiedBy>
  <cp:revision>3</cp:revision>
  <cp:lastPrinted>2021-03-17T10:51:00Z</cp:lastPrinted>
  <dcterms:created xsi:type="dcterms:W3CDTF">2021-06-03T11:41:00Z</dcterms:created>
  <dcterms:modified xsi:type="dcterms:W3CDTF">2021-06-03T11:43:00Z</dcterms:modified>
</cp:coreProperties>
</file>