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30998" w14:textId="12C9B48E" w:rsidR="006E09E0" w:rsidRPr="006E09E0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Exp. </w:t>
      </w:r>
      <w:proofErr w:type="spellStart"/>
      <w:r w:rsidRPr="006E09E0">
        <w:rPr>
          <w:rFonts w:ascii="Arial" w:hAnsi="Arial" w:cs="Arial"/>
          <w:b/>
          <w:color w:val="auto"/>
          <w:sz w:val="22"/>
          <w:szCs w:val="22"/>
        </w:rPr>
        <w:t>Núm</w:t>
      </w:r>
      <w:proofErr w:type="spellEnd"/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CE37C5">
        <w:rPr>
          <w:rFonts w:ascii="Arial" w:hAnsi="Arial" w:cs="Arial"/>
          <w:b/>
          <w:color w:val="auto"/>
          <w:sz w:val="22"/>
          <w:szCs w:val="22"/>
        </w:rPr>
        <w:t>86</w:t>
      </w:r>
      <w:r w:rsidRPr="006E09E0">
        <w:rPr>
          <w:rFonts w:ascii="Arial" w:hAnsi="Arial" w:cs="Arial"/>
          <w:b/>
          <w:color w:val="auto"/>
          <w:sz w:val="22"/>
          <w:szCs w:val="22"/>
        </w:rPr>
        <w:t>/21</w:t>
      </w:r>
    </w:p>
    <w:p w14:paraId="5723DDD1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71B839FB" w14:textId="36DF6D10" w:rsidR="005B091B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color w:val="auto"/>
          <w:sz w:val="22"/>
          <w:szCs w:val="22"/>
          <w:lang w:eastAsia="es-ES"/>
        </w:rPr>
      </w:pPr>
      <w:r w:rsidRPr="006E09E0">
        <w:rPr>
          <w:rFonts w:ascii="Arial" w:hAnsi="Arial" w:cs="Arial"/>
          <w:b/>
          <w:bCs/>
          <w:sz w:val="22"/>
          <w:szCs w:val="22"/>
        </w:rPr>
        <w:t xml:space="preserve">CONTRACTE DE SERVEIS </w:t>
      </w:r>
      <w:r w:rsidR="00CE37C5" w:rsidRPr="00CE37C5">
        <w:rPr>
          <w:rFonts w:ascii="Arial" w:hAnsi="Arial" w:cs="Arial"/>
          <w:b/>
          <w:bCs/>
          <w:sz w:val="22"/>
          <w:szCs w:val="22"/>
        </w:rPr>
        <w:t>REDACCIÓ DEL PROJECTE EXECUTIU, DIRECCIÓ D’OBRA I COORDINACIÓ DE SEGURETAT I SALUT DE LES OBRES D’ENDERROC LA CARPA DE LA MERCAT PROVISIONAL DE SANT A</w:t>
      </w:r>
      <w:r w:rsidR="0020578C" w:rsidRPr="00CE37C5">
        <w:rPr>
          <w:rFonts w:ascii="Arial" w:hAnsi="Arial" w:cs="Arial"/>
          <w:b/>
          <w:bCs/>
          <w:sz w:val="22"/>
          <w:szCs w:val="22"/>
        </w:rPr>
        <w:t>NDREU</w:t>
      </w:r>
      <w:r w:rsidR="0020578C">
        <w:rPr>
          <w:rFonts w:ascii="Arial" w:hAnsi="Arial" w:cs="Arial"/>
          <w:b/>
          <w:bCs/>
          <w:sz w:val="22"/>
          <w:szCs w:val="22"/>
        </w:rPr>
        <w:t xml:space="preserve"> </w:t>
      </w:r>
      <w:r w:rsidR="0020578C" w:rsidRPr="0020578C">
        <w:rPr>
          <w:rFonts w:ascii="Arial" w:hAnsi="Arial" w:cs="Arial"/>
          <w:b/>
          <w:bCs/>
          <w:color w:val="auto"/>
          <w:sz w:val="22"/>
          <w:szCs w:val="22"/>
          <w:lang w:eastAsia="es-ES"/>
        </w:rPr>
        <w:t xml:space="preserve"> </w:t>
      </w:r>
      <w:r w:rsidR="0020578C">
        <w:rPr>
          <w:rFonts w:ascii="Arial" w:hAnsi="Arial" w:cs="Arial"/>
          <w:b/>
          <w:bCs/>
          <w:color w:val="auto"/>
          <w:sz w:val="22"/>
          <w:szCs w:val="22"/>
          <w:lang w:eastAsia="es-ES"/>
        </w:rPr>
        <w:t>I REPOSICIÓ DE LA URBANITZACIÓ DEL CARRER SANT ADRIÀ.</w:t>
      </w:r>
    </w:p>
    <w:p w14:paraId="0660490F" w14:textId="77777777" w:rsidR="0020578C" w:rsidRDefault="0020578C" w:rsidP="006E09E0">
      <w:pPr>
        <w:autoSpaceDE w:val="0"/>
        <w:autoSpaceDN w:val="0"/>
        <w:adjustRightInd w:val="0"/>
        <w:rPr>
          <w:rFonts w:ascii="Arial" w:hAnsi="Arial" w:cs="Arial"/>
          <w:b/>
          <w:bCs/>
          <w:color w:val="auto"/>
          <w:sz w:val="22"/>
          <w:szCs w:val="22"/>
          <w:lang w:eastAsia="es-ES"/>
        </w:rPr>
      </w:pPr>
    </w:p>
    <w:p w14:paraId="3467C386" w14:textId="77777777" w:rsidR="0020578C" w:rsidRDefault="0020578C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7C9C9C63" w14:textId="77777777" w:rsidR="00CE37C5" w:rsidRPr="006E09E0" w:rsidRDefault="00CE37C5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0C7677FF" w:rsidR="006E09E0" w:rsidRP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>MODEL OFE</w:t>
      </w:r>
      <w:r w:rsidR="0020578C">
        <w:rPr>
          <w:rFonts w:ascii="Arial" w:hAnsi="Arial" w:cs="Arial"/>
          <w:b/>
          <w:bCs/>
          <w:sz w:val="22"/>
          <w:szCs w:val="22"/>
        </w:rPr>
        <w:t>RTA CRITERIS AUTOMÀTICS SOBRE C.</w:t>
      </w:r>
    </w:p>
    <w:p w14:paraId="1611B3CA" w14:textId="21937EC7" w:rsidR="00400906" w:rsidRDefault="00400906">
      <w:pPr>
        <w:rPr>
          <w:rFonts w:ascii="Arial" w:hAnsi="Arial" w:cs="Arial"/>
        </w:rPr>
      </w:pPr>
    </w:p>
    <w:p w14:paraId="5AE25F6E" w14:textId="3973F50C" w:rsidR="00C92BDE" w:rsidRPr="00C92BDE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92BDE">
        <w:rPr>
          <w:rFonts w:ascii="Arial" w:hAnsi="Arial" w:cs="Arial"/>
          <w:b/>
          <w:sz w:val="22"/>
          <w:szCs w:val="22"/>
        </w:rPr>
        <w:t>NOM EMPRESA:</w:t>
      </w:r>
    </w:p>
    <w:p w14:paraId="3273531D" w14:textId="0D484991" w:rsidR="006E09E0" w:rsidRPr="006E09E0" w:rsidRDefault="006E09E0">
      <w:pPr>
        <w:rPr>
          <w:rFonts w:ascii="Arial" w:hAnsi="Arial" w:cs="Arial"/>
        </w:rPr>
      </w:pPr>
    </w:p>
    <w:p w14:paraId="6131BF1D" w14:textId="355FEF0D" w:rsidR="006E09E0" w:rsidRPr="006864B5" w:rsidRDefault="00CE37C5" w:rsidP="006E09E0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A</w:t>
      </w:r>
      <w:r w:rsidR="006E09E0" w:rsidRPr="006864B5">
        <w:rPr>
          <w:rFonts w:ascii="Arial" w:hAnsi="Arial" w:cs="Arial"/>
          <w:b/>
          <w:i/>
          <w:iCs/>
          <w:sz w:val="22"/>
          <w:szCs w:val="22"/>
        </w:rPr>
        <w:t>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1B8DFCD7" w14:textId="77777777" w:rsidR="00CE37C5" w:rsidRPr="00CE37C5" w:rsidRDefault="00CE37C5" w:rsidP="00CE37C5">
      <w:pPr>
        <w:jc w:val="left"/>
        <w:rPr>
          <w:rFonts w:ascii="Arial" w:hAnsi="Arial" w:cs="Arial"/>
          <w:b/>
          <w:i/>
          <w:iCs/>
          <w:sz w:val="22"/>
          <w:szCs w:val="22"/>
        </w:rPr>
      </w:pPr>
      <w:r w:rsidRPr="00CE37C5">
        <w:rPr>
          <w:rFonts w:ascii="Arial" w:hAnsi="Arial" w:cs="Arial"/>
          <w:b/>
          <w:i/>
          <w:iCs/>
          <w:sz w:val="22"/>
          <w:szCs w:val="22"/>
        </w:rPr>
        <w:t>B</w:t>
      </w:r>
      <w:r w:rsidR="006E09E0" w:rsidRPr="00CE37C5">
        <w:rPr>
          <w:rFonts w:ascii="Arial" w:hAnsi="Arial" w:cs="Arial"/>
          <w:b/>
          <w:i/>
          <w:iCs/>
          <w:sz w:val="22"/>
          <w:szCs w:val="22"/>
        </w:rPr>
        <w:t xml:space="preserve">.- </w:t>
      </w:r>
      <w:bookmarkStart w:id="0" w:name="_Hlk505688275"/>
      <w:r w:rsidRPr="00CE37C5">
        <w:rPr>
          <w:rFonts w:ascii="Arial" w:hAnsi="Arial" w:cs="Arial"/>
          <w:b/>
          <w:i/>
          <w:iCs/>
          <w:sz w:val="22"/>
          <w:szCs w:val="22"/>
        </w:rPr>
        <w:t>Reducció de termini del projecte executiu</w:t>
      </w:r>
    </w:p>
    <w:bookmarkEnd w:id="0"/>
    <w:p w14:paraId="71067F30" w14:textId="00962820" w:rsidR="006E09E0" w:rsidRDefault="006E09E0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E9A17B8" w14:textId="275E7EC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6E22933E" w14:textId="77777777" w:rsidR="006864B5" w:rsidRPr="006864B5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14:paraId="7D67B9E3" w14:textId="77777777" w:rsidTr="006864B5">
        <w:trPr>
          <w:jc w:val="center"/>
        </w:trPr>
        <w:tc>
          <w:tcPr>
            <w:tcW w:w="5955" w:type="dxa"/>
          </w:tcPr>
          <w:p w14:paraId="2C28437C" w14:textId="77777777" w:rsidR="006864B5" w:rsidRDefault="006864B5" w:rsidP="006864B5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49AA5A7E" w14:textId="51A55FC2" w:rsidR="006864B5" w:rsidRPr="00590546" w:rsidRDefault="00CE37C5" w:rsidP="006864B5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Reducció de termini en dies naturals (30 dies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max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)</w:t>
            </w:r>
          </w:p>
          <w:p w14:paraId="1BBF6AC7" w14:textId="39F3665A" w:rsidR="006864B5" w:rsidRDefault="006864B5" w:rsidP="006864B5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19701F26" w14:textId="77777777" w:rsidR="006864B5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BB8847A" w14:textId="77777777" w:rsidR="00F76CA0" w:rsidRDefault="00F76CA0" w:rsidP="006E09E0">
      <w:pPr>
        <w:rPr>
          <w:rFonts w:ascii="Arial" w:hAnsi="Arial" w:cs="Arial"/>
          <w:b/>
          <w:sz w:val="22"/>
          <w:szCs w:val="22"/>
        </w:rPr>
      </w:pPr>
    </w:p>
    <w:p w14:paraId="4F29BF57" w14:textId="77777777" w:rsidR="00CE37C5" w:rsidRDefault="00CE37C5" w:rsidP="006E09E0">
      <w:pPr>
        <w:rPr>
          <w:rFonts w:ascii="Arial" w:hAnsi="Arial" w:cs="Arial"/>
          <w:b/>
          <w:sz w:val="22"/>
          <w:szCs w:val="22"/>
        </w:rPr>
      </w:pPr>
    </w:p>
    <w:p w14:paraId="0F9E5BA7" w14:textId="77777777" w:rsidR="00CE37C5" w:rsidRDefault="00CE37C5" w:rsidP="006E09E0">
      <w:pPr>
        <w:rPr>
          <w:rFonts w:ascii="Arial" w:hAnsi="Arial" w:cs="Arial"/>
          <w:b/>
          <w:sz w:val="22"/>
          <w:szCs w:val="22"/>
        </w:rPr>
      </w:pPr>
    </w:p>
    <w:p w14:paraId="492ED07D" w14:textId="77777777" w:rsidR="00CE37C5" w:rsidRDefault="00CE37C5" w:rsidP="006E09E0">
      <w:pPr>
        <w:rPr>
          <w:rFonts w:ascii="Arial" w:hAnsi="Arial" w:cs="Arial"/>
          <w:b/>
          <w:sz w:val="22"/>
          <w:szCs w:val="22"/>
        </w:rPr>
      </w:pPr>
    </w:p>
    <w:p w14:paraId="24011571" w14:textId="77777777" w:rsidR="00CE37C5" w:rsidRDefault="00CE37C5" w:rsidP="006E09E0">
      <w:pPr>
        <w:rPr>
          <w:rFonts w:ascii="Arial" w:hAnsi="Arial" w:cs="Arial"/>
          <w:b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7E63500" w14:textId="77777777" w:rsidR="0020578C" w:rsidRDefault="0020578C" w:rsidP="006E09E0">
      <w:pPr>
        <w:rPr>
          <w:rFonts w:ascii="Arial" w:hAnsi="Arial" w:cs="Arial"/>
          <w:sz w:val="22"/>
          <w:szCs w:val="22"/>
        </w:rPr>
      </w:pPr>
    </w:p>
    <w:p w14:paraId="158BFFCB" w14:textId="77777777" w:rsidR="0020578C" w:rsidRDefault="0020578C" w:rsidP="006E09E0">
      <w:pPr>
        <w:rPr>
          <w:rFonts w:ascii="Arial" w:hAnsi="Arial" w:cs="Arial"/>
          <w:sz w:val="22"/>
          <w:szCs w:val="22"/>
        </w:rPr>
      </w:pPr>
    </w:p>
    <w:p w14:paraId="36E0CA77" w14:textId="77777777" w:rsidR="0020578C" w:rsidRDefault="0020578C" w:rsidP="006E09E0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07E40" w14:textId="2B64AA1B" w:rsidR="006E09E0" w:rsidRDefault="006E09E0" w:rsidP="006E09E0">
    <w:pPr>
      <w:pStyle w:val="Capalera"/>
      <w:ind w:left="-567"/>
    </w:pPr>
    <w:r>
      <w:rPr>
        <w:noProof/>
        <w:lang w:val="ca-ES" w:eastAsia="ca-ES"/>
      </w:rPr>
      <w:drawing>
        <wp:inline distT="0" distB="0" distL="0" distR="0" wp14:anchorId="0F4B469C" wp14:editId="4B80E882">
          <wp:extent cx="1238250" cy="3810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584434" w14:textId="77777777" w:rsidR="006E09E0" w:rsidRDefault="006E09E0" w:rsidP="006E09E0">
    <w:pPr>
      <w:pStyle w:val="Capalera"/>
      <w:rPr>
        <w:sz w:val="14"/>
        <w:szCs w:val="14"/>
      </w:rPr>
    </w:pPr>
  </w:p>
  <w:p w14:paraId="753D4864" w14:textId="34E95377" w:rsidR="006E09E0" w:rsidRDefault="006E09E0" w:rsidP="006E09E0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  <w:sz w:val="24"/>
        <w:szCs w:val="24"/>
        <w:lang w:val="ca-ES"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13FFDA" wp14:editId="4C9CC2C8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0" r="0" b="635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4886CA5" id="Rectángulo 2" o:spid="_x0000_s1026" style="position:absolute;margin-left:-56.05pt;margin-top:7.3pt;width:93.55pt;height:3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" filled="f" stroked="f"/>
          </w:pict>
        </mc:Fallback>
      </mc:AlternateContent>
    </w:r>
    <w:proofErr w:type="spellStart"/>
    <w:r>
      <w:rPr>
        <w:rFonts w:ascii="Arial" w:hAnsi="Arial" w:cs="Arial"/>
        <w:b/>
        <w:bCs/>
        <w:sz w:val="15"/>
        <w:szCs w:val="15"/>
      </w:rPr>
      <w:t>Institut</w:t>
    </w:r>
    <w:proofErr w:type="spellEnd"/>
    <w:r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>
      <w:rPr>
        <w:rFonts w:ascii="Arial" w:hAnsi="Arial" w:cs="Arial"/>
        <w:b/>
        <w:bCs/>
        <w:sz w:val="15"/>
        <w:szCs w:val="15"/>
      </w:rPr>
      <w:t>Mercats</w:t>
    </w:r>
    <w:proofErr w:type="spellEnd"/>
    <w:r>
      <w:rPr>
        <w:rFonts w:ascii="Arial" w:hAnsi="Arial" w:cs="Arial"/>
        <w:b/>
        <w:bCs/>
        <w:sz w:val="15"/>
        <w:szCs w:val="15"/>
      </w:rPr>
      <w:t xml:space="preserve"> de Barcelona</w:t>
    </w:r>
  </w:p>
  <w:p w14:paraId="4B0F2BCC" w14:textId="77777777" w:rsidR="006E09E0" w:rsidRDefault="006E09E0" w:rsidP="006E09E0">
    <w:pPr>
      <w:pStyle w:val="Capalera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Departament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106CBD20" w14:textId="77777777" w:rsidR="006E09E0" w:rsidRDefault="006E09E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47574"/>
    <w:multiLevelType w:val="hybridMultilevel"/>
    <w:tmpl w:val="3B64D0CA"/>
    <w:lvl w:ilvl="0" w:tplc="855A65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56E61672">
      <w:start w:val="1"/>
      <w:numFmt w:val="upperLetter"/>
      <w:lvlText w:val="%2."/>
      <w:lvlJc w:val="left"/>
      <w:pPr>
        <w:ind w:left="1211" w:hanging="360"/>
      </w:pPr>
      <w:rPr>
        <w:rFonts w:hint="default"/>
        <w:b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20578C"/>
    <w:rsid w:val="002717E5"/>
    <w:rsid w:val="00400906"/>
    <w:rsid w:val="00575DFC"/>
    <w:rsid w:val="00590546"/>
    <w:rsid w:val="005B091B"/>
    <w:rsid w:val="00677F87"/>
    <w:rsid w:val="006864B5"/>
    <w:rsid w:val="006E09E0"/>
    <w:rsid w:val="00935ED9"/>
    <w:rsid w:val="00C92BDE"/>
    <w:rsid w:val="00CE37C5"/>
    <w:rsid w:val="00E95016"/>
    <w:rsid w:val="00F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PargrafdellistaCar">
    <w:name w:val="Paràgraf de llista Car"/>
    <w:link w:val="Pargrafdellista"/>
    <w:uiPriority w:val="34"/>
    <w:rsid w:val="00CE37C5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PargrafdellistaCar">
    <w:name w:val="Paràgraf de llista Car"/>
    <w:link w:val="Pargrafdellista"/>
    <w:uiPriority w:val="34"/>
    <w:rsid w:val="00CE37C5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4</cp:revision>
  <cp:lastPrinted>2021-03-17T10:51:00Z</cp:lastPrinted>
  <dcterms:created xsi:type="dcterms:W3CDTF">2021-05-12T07:11:00Z</dcterms:created>
  <dcterms:modified xsi:type="dcterms:W3CDTF">2021-05-21T06:46:00Z</dcterms:modified>
</cp:coreProperties>
</file>