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D30998" w14:textId="4F2126D1" w:rsidR="006E09E0" w:rsidRPr="006E09E0" w:rsidRDefault="006E09E0" w:rsidP="006E09E0">
      <w:pPr>
        <w:rPr>
          <w:rFonts w:ascii="Arial" w:hAnsi="Arial" w:cs="Arial"/>
          <w:b/>
          <w:color w:val="auto"/>
          <w:sz w:val="22"/>
          <w:szCs w:val="22"/>
        </w:rPr>
      </w:pPr>
      <w:r w:rsidRPr="006E09E0">
        <w:rPr>
          <w:rFonts w:ascii="Arial" w:hAnsi="Arial" w:cs="Arial"/>
          <w:b/>
          <w:color w:val="auto"/>
          <w:sz w:val="22"/>
          <w:szCs w:val="22"/>
        </w:rPr>
        <w:t xml:space="preserve">Exp. Núm </w:t>
      </w:r>
      <w:r w:rsidR="000B7400">
        <w:rPr>
          <w:rFonts w:ascii="Arial" w:hAnsi="Arial" w:cs="Arial"/>
          <w:b/>
          <w:color w:val="auto"/>
          <w:sz w:val="22"/>
          <w:szCs w:val="22"/>
        </w:rPr>
        <w:t>150</w:t>
      </w:r>
      <w:r w:rsidRPr="006E09E0">
        <w:rPr>
          <w:rFonts w:ascii="Arial" w:hAnsi="Arial" w:cs="Arial"/>
          <w:b/>
          <w:color w:val="auto"/>
          <w:sz w:val="22"/>
          <w:szCs w:val="22"/>
        </w:rPr>
        <w:t>/21</w:t>
      </w:r>
    </w:p>
    <w:p w14:paraId="5723DDD1" w14:textId="77777777" w:rsidR="006E09E0" w:rsidRPr="006E09E0" w:rsidRDefault="006E09E0" w:rsidP="006E09E0">
      <w:pPr>
        <w:rPr>
          <w:rFonts w:ascii="Arial" w:hAnsi="Arial" w:cs="Arial"/>
          <w:sz w:val="22"/>
          <w:szCs w:val="22"/>
        </w:rPr>
      </w:pPr>
    </w:p>
    <w:p w14:paraId="19BBA44F" w14:textId="14E51C0C" w:rsidR="006E09E0" w:rsidRDefault="000B7400" w:rsidP="006E09E0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  <w:r w:rsidRPr="00A614DB">
        <w:rPr>
          <w:rFonts w:ascii="Arial" w:hAnsi="Arial" w:cs="Arial"/>
          <w:b/>
          <w:bCs/>
          <w:sz w:val="22"/>
          <w:szCs w:val="22"/>
        </w:rPr>
        <w:t>ASSISTÈNCIA TÈCNICA, DIRECCIÓ D’OBRA, DIRECCIÓ D’EXECUCIÓ, COORDINACIÓ DE SEGURETAT I SALUT I CONTROL DE QUALITAT DE LES OBRES</w:t>
      </w:r>
      <w:r>
        <w:rPr>
          <w:rFonts w:ascii="Arial" w:hAnsi="Arial" w:cs="Arial"/>
          <w:b/>
          <w:bCs/>
          <w:sz w:val="22"/>
          <w:szCs w:val="22"/>
        </w:rPr>
        <w:t xml:space="preserve"> D’ARRENJAMENT DE SANEJAMENT </w:t>
      </w:r>
      <w:r w:rsidRPr="00A614DB">
        <w:rPr>
          <w:rFonts w:ascii="Arial" w:hAnsi="Arial" w:cs="Arial"/>
          <w:b/>
          <w:bCs/>
          <w:sz w:val="22"/>
          <w:szCs w:val="22"/>
        </w:rPr>
        <w:t>DEL MERCAT DE</w:t>
      </w:r>
      <w:r>
        <w:rPr>
          <w:rFonts w:ascii="Arial" w:hAnsi="Arial" w:cs="Arial"/>
          <w:b/>
          <w:bCs/>
          <w:sz w:val="22"/>
          <w:szCs w:val="22"/>
        </w:rPr>
        <w:t xml:space="preserve"> LA</w:t>
      </w:r>
      <w:r w:rsidRPr="00A614DB">
        <w:rPr>
          <w:rFonts w:ascii="Arial" w:hAnsi="Arial" w:cs="Arial"/>
          <w:b/>
          <w:bCs/>
          <w:sz w:val="22"/>
          <w:szCs w:val="22"/>
        </w:rPr>
        <w:t xml:space="preserve">  BOQUERIA DE BARCELONA</w:t>
      </w:r>
    </w:p>
    <w:p w14:paraId="3471AF36" w14:textId="77777777" w:rsidR="000B7400" w:rsidRPr="006E09E0" w:rsidRDefault="000B7400" w:rsidP="006E09E0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</w:p>
    <w:p w14:paraId="11AA0A01" w14:textId="3607F364" w:rsidR="006E09E0" w:rsidRPr="006E09E0" w:rsidRDefault="006E09E0" w:rsidP="006E09E0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  <w:r w:rsidRPr="006E09E0">
        <w:rPr>
          <w:rFonts w:ascii="Arial" w:hAnsi="Arial" w:cs="Arial"/>
          <w:b/>
          <w:bCs/>
          <w:sz w:val="22"/>
          <w:szCs w:val="22"/>
        </w:rPr>
        <w:t xml:space="preserve">MODEL OFERTA CRITERIS AUTOMÀTICS SOBRE </w:t>
      </w:r>
      <w:r w:rsidR="000B7400">
        <w:rPr>
          <w:rFonts w:ascii="Arial" w:hAnsi="Arial" w:cs="Arial"/>
          <w:b/>
          <w:bCs/>
          <w:sz w:val="22"/>
          <w:szCs w:val="22"/>
        </w:rPr>
        <w:t>C</w:t>
      </w:r>
      <w:r w:rsidRPr="006E09E0">
        <w:rPr>
          <w:rFonts w:ascii="Arial" w:hAnsi="Arial" w:cs="Arial"/>
          <w:b/>
          <w:bCs/>
          <w:sz w:val="22"/>
          <w:szCs w:val="22"/>
        </w:rPr>
        <w:t>.</w:t>
      </w:r>
    </w:p>
    <w:p w14:paraId="1611B3CA" w14:textId="21937EC7" w:rsidR="00400906" w:rsidRDefault="00400906">
      <w:pPr>
        <w:rPr>
          <w:rFonts w:ascii="Arial" w:hAnsi="Arial" w:cs="Arial"/>
        </w:rPr>
      </w:pPr>
    </w:p>
    <w:p w14:paraId="5AE25F6E" w14:textId="3973F50C" w:rsidR="00C92BDE" w:rsidRPr="00C92BDE" w:rsidRDefault="00C92BDE" w:rsidP="00C92BDE">
      <w:pPr>
        <w:shd w:val="clear" w:color="auto" w:fill="D9D9D9" w:themeFill="background1" w:themeFillShade="D9"/>
        <w:rPr>
          <w:rFonts w:ascii="Arial" w:hAnsi="Arial" w:cs="Arial"/>
          <w:b/>
          <w:sz w:val="22"/>
          <w:szCs w:val="22"/>
        </w:rPr>
      </w:pPr>
      <w:r w:rsidRPr="00C92BDE">
        <w:rPr>
          <w:rFonts w:ascii="Arial" w:hAnsi="Arial" w:cs="Arial"/>
          <w:b/>
          <w:sz w:val="22"/>
          <w:szCs w:val="22"/>
        </w:rPr>
        <w:t>NOM EMPRESA:</w:t>
      </w:r>
    </w:p>
    <w:p w14:paraId="3273531D" w14:textId="0D484991" w:rsidR="006E09E0" w:rsidRPr="006E09E0" w:rsidRDefault="006E09E0">
      <w:pPr>
        <w:rPr>
          <w:rFonts w:ascii="Arial" w:hAnsi="Arial" w:cs="Arial"/>
        </w:rPr>
      </w:pPr>
    </w:p>
    <w:p w14:paraId="7B9A1558" w14:textId="77777777" w:rsidR="006E09E0" w:rsidRPr="006E09E0" w:rsidRDefault="006E09E0" w:rsidP="006E09E0">
      <w:pPr>
        <w:rPr>
          <w:rFonts w:ascii="Arial" w:hAnsi="Arial" w:cs="Arial"/>
          <w:sz w:val="22"/>
          <w:szCs w:val="22"/>
        </w:rPr>
      </w:pPr>
    </w:p>
    <w:p w14:paraId="6131BF1D" w14:textId="77777777" w:rsidR="006E09E0" w:rsidRPr="006864B5" w:rsidRDefault="006E09E0" w:rsidP="006E09E0">
      <w:pPr>
        <w:rPr>
          <w:rFonts w:ascii="Arial" w:hAnsi="Arial" w:cs="Arial"/>
          <w:b/>
          <w:i/>
          <w:iCs/>
          <w:sz w:val="22"/>
          <w:szCs w:val="22"/>
        </w:rPr>
      </w:pPr>
      <w:r w:rsidRPr="006864B5">
        <w:rPr>
          <w:rFonts w:ascii="Arial" w:hAnsi="Arial" w:cs="Arial"/>
          <w:b/>
          <w:i/>
          <w:iCs/>
          <w:sz w:val="22"/>
          <w:szCs w:val="22"/>
        </w:rPr>
        <w:t>1.- Proposta econòmica</w:t>
      </w:r>
    </w:p>
    <w:p w14:paraId="4C7D95F9" w14:textId="77777777" w:rsidR="006E09E0" w:rsidRPr="006E09E0" w:rsidRDefault="006E09E0" w:rsidP="006E09E0">
      <w:pPr>
        <w:rPr>
          <w:rFonts w:ascii="Arial" w:hAnsi="Arial" w:cs="Arial"/>
          <w:sz w:val="22"/>
          <w:szCs w:val="22"/>
        </w:rPr>
      </w:pPr>
    </w:p>
    <w:tbl>
      <w:tblPr>
        <w:tblStyle w:val="Tablaconc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4992"/>
        <w:gridCol w:w="3478"/>
      </w:tblGrid>
      <w:tr w:rsidR="006E09E0" w:rsidRPr="006E09E0" w14:paraId="29D6A819" w14:textId="77777777" w:rsidTr="00314A06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EF5484" w14:textId="77777777" w:rsidR="006E09E0" w:rsidRPr="006E09E0" w:rsidRDefault="006E09E0" w:rsidP="00314A0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Preu base total ofertat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8A045F" w14:textId="77777777" w:rsidR="006E09E0" w:rsidRPr="006E09E0" w:rsidRDefault="006E09E0" w:rsidP="00314A0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XXXXX euros (1)</w:t>
            </w:r>
          </w:p>
        </w:tc>
      </w:tr>
      <w:tr w:rsidR="006E09E0" w:rsidRPr="006E09E0" w14:paraId="20FA9FDC" w14:textId="77777777" w:rsidTr="00314A06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FB9D07" w14:textId="415B7E16" w:rsidR="006E09E0" w:rsidRPr="006E09E0" w:rsidRDefault="006E09E0" w:rsidP="00314A0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 xml:space="preserve">IVA </w:t>
            </w:r>
            <w:r w:rsidR="00935ED9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21%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C3D622" w14:textId="77777777" w:rsidR="006E09E0" w:rsidRPr="006E09E0" w:rsidRDefault="006E09E0" w:rsidP="00314A0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XXXXX euros (2)</w:t>
            </w:r>
          </w:p>
        </w:tc>
      </w:tr>
      <w:tr w:rsidR="006E09E0" w:rsidRPr="006E09E0" w14:paraId="0A1FA85C" w14:textId="77777777" w:rsidTr="00314A06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D375AA" w14:textId="77777777" w:rsidR="006E09E0" w:rsidRPr="006E09E0" w:rsidRDefault="006E09E0" w:rsidP="00314A0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Preu total ofertat (IVA inclòs)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55E42E" w14:textId="77777777" w:rsidR="006E09E0" w:rsidRPr="006E09E0" w:rsidRDefault="006E09E0" w:rsidP="00314A0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XXXXX euros (1) + (2)</w:t>
            </w:r>
          </w:p>
        </w:tc>
      </w:tr>
    </w:tbl>
    <w:p w14:paraId="7B8A7742" w14:textId="77777777" w:rsidR="006E09E0" w:rsidRPr="006E09E0" w:rsidRDefault="006E09E0" w:rsidP="006E09E0">
      <w:pPr>
        <w:rPr>
          <w:rFonts w:ascii="Arial" w:hAnsi="Arial" w:cs="Arial"/>
          <w:sz w:val="22"/>
          <w:szCs w:val="22"/>
        </w:rPr>
      </w:pPr>
      <w:r w:rsidRPr="006E09E0">
        <w:rPr>
          <w:rFonts w:ascii="Arial" w:hAnsi="Arial" w:cs="Arial"/>
          <w:sz w:val="22"/>
          <w:szCs w:val="22"/>
        </w:rPr>
        <w:tab/>
      </w:r>
      <w:r w:rsidRPr="006E09E0">
        <w:rPr>
          <w:rFonts w:ascii="Arial" w:hAnsi="Arial" w:cs="Arial"/>
          <w:sz w:val="22"/>
          <w:szCs w:val="22"/>
        </w:rPr>
        <w:tab/>
      </w:r>
    </w:p>
    <w:p w14:paraId="0A0E14C4" w14:textId="77777777" w:rsidR="006E09E0" w:rsidRPr="006E09E0" w:rsidRDefault="006E09E0" w:rsidP="006E09E0">
      <w:pPr>
        <w:rPr>
          <w:rFonts w:ascii="Arial" w:hAnsi="Arial" w:cs="Arial"/>
          <w:sz w:val="22"/>
          <w:szCs w:val="22"/>
        </w:rPr>
      </w:pPr>
    </w:p>
    <w:p w14:paraId="71067F30" w14:textId="57D12C37" w:rsidR="006E09E0" w:rsidRDefault="006E09E0" w:rsidP="006E09E0">
      <w:pPr>
        <w:rPr>
          <w:rFonts w:ascii="Arial" w:hAnsi="Arial" w:cs="Arial"/>
          <w:b/>
          <w:bCs/>
          <w:i/>
          <w:iCs/>
          <w:sz w:val="22"/>
          <w:szCs w:val="22"/>
        </w:rPr>
      </w:pPr>
      <w:r w:rsidRPr="006E09E0">
        <w:rPr>
          <w:rFonts w:ascii="Arial" w:hAnsi="Arial" w:cs="Arial"/>
          <w:b/>
          <w:sz w:val="22"/>
          <w:szCs w:val="22"/>
        </w:rPr>
        <w:t xml:space="preserve">2.- </w:t>
      </w:r>
      <w:r w:rsidR="006864B5" w:rsidRPr="00067A71">
        <w:rPr>
          <w:rFonts w:ascii="Arial" w:hAnsi="Arial" w:cs="Arial"/>
          <w:b/>
          <w:bCs/>
          <w:i/>
          <w:iCs/>
          <w:sz w:val="22"/>
          <w:szCs w:val="22"/>
        </w:rPr>
        <w:t>Majors prestacions als requeriments del plec de prescripcions</w:t>
      </w:r>
      <w:r w:rsidR="006864B5">
        <w:rPr>
          <w:rFonts w:ascii="Arial" w:hAnsi="Arial" w:cs="Arial"/>
          <w:b/>
          <w:bCs/>
          <w:i/>
          <w:iCs/>
          <w:sz w:val="22"/>
          <w:szCs w:val="22"/>
        </w:rPr>
        <w:t>, sense cost addicional per l’IMMB</w:t>
      </w:r>
    </w:p>
    <w:p w14:paraId="0E9A17B8" w14:textId="275E7EC6" w:rsidR="006864B5" w:rsidRDefault="006864B5" w:rsidP="006E09E0">
      <w:pPr>
        <w:rPr>
          <w:rFonts w:ascii="Arial" w:hAnsi="Arial" w:cs="Arial"/>
          <w:b/>
          <w:sz w:val="22"/>
          <w:szCs w:val="22"/>
        </w:rPr>
      </w:pPr>
    </w:p>
    <w:p w14:paraId="6F323417" w14:textId="6DE5E0C0" w:rsidR="006864B5" w:rsidRPr="006864B5" w:rsidRDefault="006864B5" w:rsidP="006E09E0">
      <w:pPr>
        <w:rPr>
          <w:rFonts w:ascii="Arial" w:hAnsi="Arial" w:cs="Arial"/>
          <w:bCs/>
          <w:i/>
          <w:iCs/>
          <w:sz w:val="22"/>
          <w:szCs w:val="22"/>
        </w:rPr>
      </w:pPr>
      <w:r w:rsidRPr="006864B5">
        <w:rPr>
          <w:rFonts w:ascii="Arial" w:hAnsi="Arial" w:cs="Arial"/>
          <w:bCs/>
          <w:i/>
          <w:iCs/>
          <w:sz w:val="22"/>
          <w:szCs w:val="22"/>
        </w:rPr>
        <w:t>Marca amb una X la proposta</w:t>
      </w:r>
    </w:p>
    <w:p w14:paraId="6E22933E" w14:textId="77777777" w:rsidR="006864B5" w:rsidRPr="006864B5" w:rsidRDefault="006864B5" w:rsidP="006E09E0">
      <w:pPr>
        <w:rPr>
          <w:rFonts w:ascii="Arial" w:hAnsi="Arial" w:cs="Arial"/>
          <w:b/>
          <w:i/>
          <w:iCs/>
          <w:sz w:val="22"/>
          <w:szCs w:val="22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5955"/>
        <w:gridCol w:w="2409"/>
      </w:tblGrid>
      <w:tr w:rsidR="006864B5" w:rsidRPr="009C3A67" w14:paraId="5EAC21F4" w14:textId="77777777" w:rsidTr="00590546">
        <w:trPr>
          <w:jc w:val="center"/>
        </w:trPr>
        <w:tc>
          <w:tcPr>
            <w:tcW w:w="5955" w:type="dxa"/>
            <w:tcBorders>
              <w:top w:val="nil"/>
              <w:left w:val="nil"/>
            </w:tcBorders>
          </w:tcPr>
          <w:p w14:paraId="75A26981" w14:textId="77777777" w:rsidR="006864B5" w:rsidRPr="00067A71" w:rsidRDefault="006864B5" w:rsidP="006864B5">
            <w:pPr>
              <w:ind w:left="284"/>
              <w:jc w:val="center"/>
              <w:rPr>
                <w:rFonts w:ascii="Arial" w:hAnsi="Arial" w:cs="Arial"/>
                <w:color w:val="auto"/>
                <w:sz w:val="22"/>
                <w:szCs w:val="22"/>
                <w:lang w:eastAsia="es-ES"/>
              </w:rPr>
            </w:pPr>
          </w:p>
        </w:tc>
        <w:tc>
          <w:tcPr>
            <w:tcW w:w="2409" w:type="dxa"/>
          </w:tcPr>
          <w:p w14:paraId="6E71D9E2" w14:textId="20C09975" w:rsidR="006864B5" w:rsidRPr="009C3A67" w:rsidRDefault="006864B5" w:rsidP="006864B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C3A67">
              <w:rPr>
                <w:rFonts w:ascii="Arial" w:hAnsi="Arial" w:cs="Arial"/>
                <w:b/>
                <w:sz w:val="22"/>
                <w:szCs w:val="22"/>
              </w:rPr>
              <w:t>Selecció</w:t>
            </w:r>
          </w:p>
          <w:p w14:paraId="72B68228" w14:textId="04954B2E" w:rsidR="006864B5" w:rsidRPr="009C3A67" w:rsidRDefault="006864B5" w:rsidP="006864B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C3A67">
              <w:rPr>
                <w:rFonts w:ascii="Arial" w:hAnsi="Arial" w:cs="Arial"/>
                <w:b/>
                <w:sz w:val="22"/>
                <w:szCs w:val="22"/>
              </w:rPr>
              <w:t>(marcar amb una X)</w:t>
            </w:r>
          </w:p>
        </w:tc>
      </w:tr>
      <w:tr w:rsidR="006864B5" w:rsidRPr="009C3A67" w14:paraId="7D67B9E3" w14:textId="77777777" w:rsidTr="006864B5">
        <w:trPr>
          <w:jc w:val="center"/>
        </w:trPr>
        <w:tc>
          <w:tcPr>
            <w:tcW w:w="5955" w:type="dxa"/>
          </w:tcPr>
          <w:p w14:paraId="2C28437C" w14:textId="77777777" w:rsidR="006864B5" w:rsidRPr="009C3A67" w:rsidRDefault="006864B5" w:rsidP="006864B5">
            <w:pPr>
              <w:ind w:left="284"/>
              <w:rPr>
                <w:rFonts w:ascii="Arial" w:hAnsi="Arial" w:cs="Arial"/>
                <w:color w:val="auto"/>
                <w:sz w:val="22"/>
                <w:szCs w:val="22"/>
                <w:lang w:eastAsia="es-ES"/>
              </w:rPr>
            </w:pPr>
          </w:p>
          <w:p w14:paraId="7C5C6C35" w14:textId="35EC8C90" w:rsidR="00F76CA0" w:rsidRPr="009C3A67" w:rsidRDefault="006864B5" w:rsidP="00F76CA0">
            <w:pPr>
              <w:rPr>
                <w:rFonts w:ascii="Arial" w:hAnsi="Arial" w:cs="Arial"/>
                <w:b/>
                <w:bCs/>
                <w:i/>
                <w:iCs/>
                <w:color w:val="auto"/>
                <w:sz w:val="22"/>
                <w:szCs w:val="22"/>
                <w:lang w:eastAsia="es-ES"/>
              </w:rPr>
            </w:pPr>
            <w:r w:rsidRPr="009C3A67">
              <w:rPr>
                <w:rFonts w:ascii="Arial" w:hAnsi="Arial" w:cs="Arial"/>
                <w:color w:val="auto"/>
                <w:sz w:val="22"/>
                <w:szCs w:val="22"/>
                <w:lang w:eastAsia="es-ES"/>
              </w:rPr>
              <w:t xml:space="preserve">2.1 </w:t>
            </w:r>
            <w:r w:rsidR="00064098" w:rsidRPr="003365F4">
              <w:rPr>
                <w:rFonts w:ascii="Arial" w:hAnsi="Arial" w:cs="Arial"/>
                <w:color w:val="auto"/>
                <w:sz w:val="22"/>
                <w:szCs w:val="22"/>
                <w:lang w:eastAsia="es-ES"/>
              </w:rPr>
              <w:t>Increment de període seguiment post finalització de l’obra i el seu manteniment de 3 mesos marcat al plec</w:t>
            </w:r>
          </w:p>
          <w:p w14:paraId="49AA5A7E" w14:textId="33762E3B" w:rsidR="006864B5" w:rsidRPr="009C3A67" w:rsidRDefault="00590546" w:rsidP="006864B5">
            <w:pPr>
              <w:rPr>
                <w:rFonts w:ascii="Arial" w:hAnsi="Arial" w:cs="Arial"/>
                <w:i/>
                <w:iCs/>
                <w:color w:val="auto"/>
                <w:sz w:val="22"/>
                <w:szCs w:val="22"/>
                <w:lang w:eastAsia="es-ES"/>
              </w:rPr>
            </w:pPr>
            <w:r w:rsidRPr="009C3A67">
              <w:rPr>
                <w:rFonts w:ascii="Arial" w:hAnsi="Arial" w:cs="Arial"/>
                <w:i/>
                <w:iCs/>
                <w:color w:val="auto"/>
                <w:sz w:val="22"/>
                <w:szCs w:val="22"/>
                <w:lang w:eastAsia="es-ES"/>
              </w:rPr>
              <w:t>(només pot marcar-se una de les opcions)</w:t>
            </w:r>
          </w:p>
          <w:p w14:paraId="1BBF6AC7" w14:textId="39F3665A" w:rsidR="006864B5" w:rsidRPr="009C3A67" w:rsidRDefault="006864B5" w:rsidP="006864B5">
            <w:pPr>
              <w:ind w:left="284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409" w:type="dxa"/>
          </w:tcPr>
          <w:p w14:paraId="19701F26" w14:textId="77777777" w:rsidR="006864B5" w:rsidRPr="009C3A67" w:rsidRDefault="006864B5" w:rsidP="006E09E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64098" w:rsidRPr="009C3A67" w14:paraId="2124EFFC" w14:textId="77777777" w:rsidTr="00064098">
        <w:trPr>
          <w:trHeight w:val="589"/>
          <w:jc w:val="center"/>
        </w:trPr>
        <w:tc>
          <w:tcPr>
            <w:tcW w:w="5955" w:type="dxa"/>
            <w:vAlign w:val="center"/>
          </w:tcPr>
          <w:p w14:paraId="0760028C" w14:textId="21175377" w:rsidR="00064098" w:rsidRPr="009C3A67" w:rsidRDefault="00064098" w:rsidP="00ED26F7">
            <w:pPr>
              <w:pStyle w:val="Prrafodelista"/>
              <w:numPr>
                <w:ilvl w:val="0"/>
                <w:numId w:val="1"/>
              </w:numPr>
              <w:ind w:left="387"/>
              <w:rPr>
                <w:rFonts w:ascii="Arial" w:hAnsi="Arial" w:cs="Arial"/>
                <w:i/>
                <w:iCs/>
                <w:color w:val="auto"/>
                <w:sz w:val="22"/>
                <w:szCs w:val="22"/>
                <w:lang w:eastAsia="es-ES"/>
              </w:rPr>
            </w:pPr>
            <w:r>
              <w:rPr>
                <w:rFonts w:ascii="Arial" w:hAnsi="Arial" w:cs="Arial"/>
                <w:i/>
                <w:iCs/>
                <w:color w:val="auto"/>
                <w:sz w:val="22"/>
                <w:szCs w:val="22"/>
                <w:lang w:eastAsia="es-ES"/>
              </w:rPr>
              <w:t>Sense increment (total 3 mesos)</w:t>
            </w:r>
          </w:p>
        </w:tc>
        <w:tc>
          <w:tcPr>
            <w:tcW w:w="2409" w:type="dxa"/>
            <w:vAlign w:val="center"/>
          </w:tcPr>
          <w:p w14:paraId="094E6FD5" w14:textId="77777777" w:rsidR="00064098" w:rsidRPr="009C3A67" w:rsidRDefault="00064098" w:rsidP="006E09E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35ED9" w:rsidRPr="009C3A67" w14:paraId="055192D4" w14:textId="77777777" w:rsidTr="00064098">
        <w:trPr>
          <w:trHeight w:val="695"/>
          <w:jc w:val="center"/>
        </w:trPr>
        <w:tc>
          <w:tcPr>
            <w:tcW w:w="5955" w:type="dxa"/>
            <w:vAlign w:val="center"/>
          </w:tcPr>
          <w:p w14:paraId="33970941" w14:textId="2492B64C" w:rsidR="00935ED9" w:rsidRPr="00064098" w:rsidRDefault="00ED26F7" w:rsidP="00064098">
            <w:pPr>
              <w:pStyle w:val="Prrafodelista"/>
              <w:numPr>
                <w:ilvl w:val="0"/>
                <w:numId w:val="1"/>
              </w:numPr>
              <w:ind w:left="387"/>
              <w:rPr>
                <w:rFonts w:ascii="Arial" w:hAnsi="Arial" w:cs="Arial"/>
                <w:color w:val="auto"/>
                <w:sz w:val="22"/>
                <w:szCs w:val="22"/>
                <w:lang w:eastAsia="es-ES"/>
              </w:rPr>
            </w:pPr>
            <w:r w:rsidRPr="009C3A67">
              <w:rPr>
                <w:rFonts w:ascii="Arial" w:hAnsi="Arial" w:cs="Arial"/>
                <w:i/>
                <w:iCs/>
                <w:color w:val="auto"/>
                <w:sz w:val="22"/>
                <w:szCs w:val="22"/>
                <w:lang w:eastAsia="es-ES"/>
              </w:rPr>
              <w:t>3 mesos addicionals (total 6 mesos) al 25% de la jornada</w:t>
            </w:r>
          </w:p>
        </w:tc>
        <w:tc>
          <w:tcPr>
            <w:tcW w:w="2409" w:type="dxa"/>
            <w:vAlign w:val="center"/>
          </w:tcPr>
          <w:p w14:paraId="444AD170" w14:textId="77777777" w:rsidR="00935ED9" w:rsidRPr="009C3A67" w:rsidRDefault="00935ED9" w:rsidP="006E09E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77F87" w14:paraId="0BC67115" w14:textId="77777777" w:rsidTr="00064098">
        <w:trPr>
          <w:trHeight w:val="707"/>
          <w:jc w:val="center"/>
        </w:trPr>
        <w:tc>
          <w:tcPr>
            <w:tcW w:w="5955" w:type="dxa"/>
            <w:tcBorders>
              <w:bottom w:val="single" w:sz="4" w:space="0" w:color="000000"/>
            </w:tcBorders>
            <w:vAlign w:val="center"/>
          </w:tcPr>
          <w:p w14:paraId="68B4C223" w14:textId="48068333" w:rsidR="00677F87" w:rsidRPr="009C3A67" w:rsidRDefault="00ED26F7" w:rsidP="00ED26F7">
            <w:pPr>
              <w:pStyle w:val="Prrafodelista"/>
              <w:numPr>
                <w:ilvl w:val="0"/>
                <w:numId w:val="1"/>
              </w:numPr>
              <w:ind w:left="387"/>
              <w:rPr>
                <w:rFonts w:ascii="Arial" w:hAnsi="Arial" w:cs="Arial"/>
                <w:color w:val="auto"/>
                <w:sz w:val="22"/>
                <w:szCs w:val="22"/>
                <w:lang w:eastAsia="es-ES"/>
              </w:rPr>
            </w:pPr>
            <w:r w:rsidRPr="009C3A67">
              <w:rPr>
                <w:rFonts w:ascii="Arial" w:hAnsi="Arial" w:cs="Arial"/>
                <w:i/>
                <w:iCs/>
                <w:color w:val="auto"/>
                <w:sz w:val="22"/>
                <w:szCs w:val="22"/>
                <w:lang w:eastAsia="es-ES"/>
              </w:rPr>
              <w:t>Permanència de 6 mesos addicionals (total 9 mesos) al 25% de la jornada</w:t>
            </w:r>
          </w:p>
        </w:tc>
        <w:tc>
          <w:tcPr>
            <w:tcW w:w="2409" w:type="dxa"/>
            <w:tcBorders>
              <w:bottom w:val="single" w:sz="4" w:space="0" w:color="000000"/>
            </w:tcBorders>
            <w:vAlign w:val="center"/>
          </w:tcPr>
          <w:p w14:paraId="7988AF9F" w14:textId="77777777" w:rsidR="00677F87" w:rsidRDefault="00677F87" w:rsidP="006E09E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18C70975" w14:textId="14CEE0AA" w:rsidR="006E09E0" w:rsidRDefault="006E09E0" w:rsidP="006E09E0">
      <w:pPr>
        <w:rPr>
          <w:rFonts w:ascii="Arial" w:hAnsi="Arial" w:cs="Arial"/>
          <w:b/>
          <w:sz w:val="22"/>
          <w:szCs w:val="22"/>
        </w:rPr>
      </w:pPr>
    </w:p>
    <w:p w14:paraId="5F8D9F11" w14:textId="571C29B0" w:rsidR="00ED26F7" w:rsidRDefault="00ED26F7" w:rsidP="006E09E0">
      <w:pPr>
        <w:rPr>
          <w:rFonts w:ascii="Arial" w:hAnsi="Arial" w:cs="Arial"/>
          <w:b/>
          <w:sz w:val="22"/>
          <w:szCs w:val="22"/>
        </w:rPr>
      </w:pPr>
    </w:p>
    <w:p w14:paraId="6E782EF5" w14:textId="77777777" w:rsidR="00ED26F7" w:rsidRDefault="00ED26F7" w:rsidP="006E09E0">
      <w:pPr>
        <w:rPr>
          <w:rFonts w:ascii="Arial" w:hAnsi="Arial" w:cs="Arial"/>
          <w:b/>
          <w:sz w:val="22"/>
          <w:szCs w:val="22"/>
        </w:rPr>
      </w:pPr>
    </w:p>
    <w:p w14:paraId="2BB8847A" w14:textId="77777777" w:rsidR="00F76CA0" w:rsidRDefault="00F76CA0" w:rsidP="006E09E0">
      <w:pPr>
        <w:rPr>
          <w:rFonts w:ascii="Arial" w:hAnsi="Arial" w:cs="Arial"/>
          <w:b/>
          <w:sz w:val="22"/>
          <w:szCs w:val="22"/>
        </w:rPr>
      </w:pPr>
    </w:p>
    <w:p w14:paraId="018286C0" w14:textId="77777777" w:rsidR="00E95016" w:rsidRDefault="006E09E0" w:rsidP="006E09E0">
      <w:pPr>
        <w:rPr>
          <w:rFonts w:ascii="Arial" w:hAnsi="Arial" w:cs="Arial"/>
          <w:sz w:val="22"/>
          <w:szCs w:val="22"/>
        </w:rPr>
      </w:pPr>
      <w:r w:rsidRPr="006E09E0">
        <w:rPr>
          <w:rFonts w:ascii="Arial" w:hAnsi="Arial" w:cs="Arial"/>
          <w:sz w:val="22"/>
          <w:szCs w:val="22"/>
        </w:rPr>
        <w:t>Lloc, data</w:t>
      </w:r>
      <w:r w:rsidR="00E95016">
        <w:rPr>
          <w:rFonts w:ascii="Arial" w:hAnsi="Arial" w:cs="Arial"/>
          <w:sz w:val="22"/>
          <w:szCs w:val="22"/>
        </w:rPr>
        <w:t>,</w:t>
      </w:r>
    </w:p>
    <w:p w14:paraId="25A2C379" w14:textId="7CC3840A" w:rsidR="00E95016" w:rsidRDefault="00E95016" w:rsidP="006E09E0">
      <w:pPr>
        <w:rPr>
          <w:rFonts w:ascii="Arial" w:hAnsi="Arial" w:cs="Arial"/>
          <w:sz w:val="22"/>
          <w:szCs w:val="22"/>
        </w:rPr>
      </w:pPr>
    </w:p>
    <w:p w14:paraId="3E9DE9D1" w14:textId="13AE6E09" w:rsidR="00E95016" w:rsidRDefault="00E95016" w:rsidP="006E09E0">
      <w:pPr>
        <w:rPr>
          <w:rFonts w:ascii="Arial" w:hAnsi="Arial" w:cs="Arial"/>
          <w:sz w:val="22"/>
          <w:szCs w:val="22"/>
        </w:rPr>
      </w:pPr>
    </w:p>
    <w:p w14:paraId="25BFFAA8" w14:textId="77777777" w:rsidR="00ED26F7" w:rsidRDefault="00ED26F7" w:rsidP="006E09E0">
      <w:pPr>
        <w:rPr>
          <w:rFonts w:ascii="Arial" w:hAnsi="Arial" w:cs="Arial"/>
          <w:sz w:val="22"/>
          <w:szCs w:val="22"/>
        </w:rPr>
      </w:pPr>
    </w:p>
    <w:p w14:paraId="1EFA7C7B" w14:textId="77777777" w:rsidR="00E95016" w:rsidRDefault="00E95016" w:rsidP="006E09E0">
      <w:pPr>
        <w:rPr>
          <w:rFonts w:ascii="Arial" w:hAnsi="Arial" w:cs="Arial"/>
          <w:sz w:val="22"/>
          <w:szCs w:val="22"/>
        </w:rPr>
      </w:pPr>
    </w:p>
    <w:p w14:paraId="293B04D6" w14:textId="1B027B96" w:rsidR="006E09E0" w:rsidRPr="006E09E0" w:rsidRDefault="00E95016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>Nom de l’empresa</w:t>
      </w:r>
      <w:r w:rsidR="006864B5">
        <w:rPr>
          <w:rFonts w:ascii="Arial" w:hAnsi="Arial" w:cs="Arial"/>
          <w:sz w:val="22"/>
          <w:szCs w:val="22"/>
        </w:rPr>
        <w:t xml:space="preserve"> (i/o logo)</w:t>
      </w:r>
      <w:r>
        <w:rPr>
          <w:rFonts w:ascii="Arial" w:hAnsi="Arial" w:cs="Arial"/>
          <w:sz w:val="22"/>
          <w:szCs w:val="22"/>
        </w:rPr>
        <w:t xml:space="preserve"> i signatura</w:t>
      </w:r>
    </w:p>
    <w:sectPr w:rsidR="006E09E0" w:rsidRPr="006E09E0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AA2D68" w14:textId="77777777" w:rsidR="006E09E0" w:rsidRDefault="006E09E0" w:rsidP="006E09E0">
      <w:r>
        <w:separator/>
      </w:r>
    </w:p>
  </w:endnote>
  <w:endnote w:type="continuationSeparator" w:id="0">
    <w:p w14:paraId="4DED9A19" w14:textId="77777777" w:rsidR="006E09E0" w:rsidRDefault="006E09E0" w:rsidP="006E09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8DAC6C" w14:textId="77777777" w:rsidR="006E09E0" w:rsidRDefault="006E09E0" w:rsidP="006E09E0">
      <w:bookmarkStart w:id="0" w:name="_Hlk78376983"/>
      <w:bookmarkEnd w:id="0"/>
      <w:r>
        <w:separator/>
      </w:r>
    </w:p>
  </w:footnote>
  <w:footnote w:type="continuationSeparator" w:id="0">
    <w:p w14:paraId="677B3527" w14:textId="77777777" w:rsidR="006E09E0" w:rsidRDefault="006E09E0" w:rsidP="006E09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DD080D" w14:textId="2238AE42" w:rsidR="000B7400" w:rsidRDefault="000B7400" w:rsidP="000B7400">
    <w:pPr>
      <w:pStyle w:val="Encabezado"/>
      <w:tabs>
        <w:tab w:val="left" w:pos="625"/>
      </w:tabs>
      <w:rPr>
        <w:rFonts w:ascii="Arial" w:hAnsi="Arial" w:cs="Arial"/>
        <w:b/>
        <w:bCs/>
        <w:sz w:val="18"/>
        <w:szCs w:val="18"/>
      </w:rPr>
    </w:pPr>
    <w:bookmarkStart w:id="1" w:name="_Hlk78270107"/>
    <w:r>
      <w:rPr>
        <w:rFonts w:ascii="Arial" w:hAnsi="Arial" w:cs="Arial"/>
        <w:b/>
        <w:noProof/>
      </w:rPr>
      <w:drawing>
        <wp:inline distT="0" distB="0" distL="0" distR="0" wp14:anchorId="66E488A9" wp14:editId="685BBB98">
          <wp:extent cx="2313940" cy="441325"/>
          <wp:effectExtent l="0" t="0" r="0" b="0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13940" cy="441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381CD00" w14:textId="77777777" w:rsidR="000B7400" w:rsidRDefault="000B7400" w:rsidP="000B7400">
    <w:pPr>
      <w:pStyle w:val="Encabezado"/>
      <w:tabs>
        <w:tab w:val="left" w:pos="625"/>
      </w:tabs>
      <w:rPr>
        <w:rFonts w:ascii="Arial" w:hAnsi="Arial" w:cs="Arial"/>
        <w:b/>
        <w:bCs/>
        <w:sz w:val="18"/>
        <w:szCs w:val="18"/>
      </w:rPr>
    </w:pPr>
  </w:p>
  <w:p w14:paraId="268AC280" w14:textId="77777777" w:rsidR="000B7400" w:rsidRPr="00EC0F82" w:rsidRDefault="000B7400" w:rsidP="000B7400">
    <w:pPr>
      <w:pStyle w:val="Encabezado"/>
      <w:tabs>
        <w:tab w:val="left" w:pos="625"/>
      </w:tabs>
      <w:rPr>
        <w:rFonts w:ascii="Arial" w:hAnsi="Arial" w:cs="Arial"/>
        <w:b/>
        <w:bCs/>
        <w:sz w:val="18"/>
        <w:szCs w:val="18"/>
      </w:rPr>
    </w:pPr>
    <w:r w:rsidRPr="00EC0F82">
      <w:rPr>
        <w:rFonts w:ascii="Arial" w:hAnsi="Arial" w:cs="Arial"/>
        <w:b/>
        <w:bCs/>
        <w:sz w:val="18"/>
        <w:szCs w:val="18"/>
      </w:rPr>
      <w:t>Institut Municipal de Mercats de Barcelona</w:t>
    </w:r>
  </w:p>
  <w:p w14:paraId="345471EE" w14:textId="77777777" w:rsidR="000B7400" w:rsidRDefault="000B7400" w:rsidP="000B7400">
    <w:pPr>
      <w:pStyle w:val="Encabezado"/>
      <w:tabs>
        <w:tab w:val="left" w:pos="625"/>
      </w:tabs>
      <w:rPr>
        <w:rFonts w:ascii="Arial" w:hAnsi="Arial" w:cs="Arial"/>
        <w:i/>
        <w:iCs/>
        <w:sz w:val="14"/>
        <w:szCs w:val="14"/>
      </w:rPr>
    </w:pPr>
    <w:r>
      <w:rPr>
        <w:rFonts w:ascii="Arial" w:hAnsi="Arial" w:cs="Arial"/>
        <w:i/>
        <w:iCs/>
        <w:sz w:val="14"/>
        <w:szCs w:val="14"/>
      </w:rPr>
      <w:t>Direcció de Serveis Tècnics</w:t>
    </w:r>
  </w:p>
  <w:bookmarkEnd w:id="1"/>
  <w:p w14:paraId="106CBD20" w14:textId="77777777" w:rsidR="006E09E0" w:rsidRDefault="006E09E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54112F"/>
    <w:multiLevelType w:val="hybridMultilevel"/>
    <w:tmpl w:val="606A4E22"/>
    <w:lvl w:ilvl="0" w:tplc="55F28D18">
      <w:start w:val="6"/>
      <w:numFmt w:val="bullet"/>
      <w:lvlText w:val="-"/>
      <w:lvlJc w:val="left"/>
      <w:pPr>
        <w:ind w:left="1658" w:hanging="360"/>
      </w:pPr>
      <w:rPr>
        <w:rFonts w:ascii="Arial" w:eastAsia="Times New Roman" w:hAnsi="Arial" w:cs="Arial" w:hint="default"/>
        <w:b/>
      </w:rPr>
    </w:lvl>
    <w:lvl w:ilvl="1" w:tplc="0C0A0003" w:tentative="1">
      <w:start w:val="1"/>
      <w:numFmt w:val="bullet"/>
      <w:lvlText w:val="o"/>
      <w:lvlJc w:val="left"/>
      <w:pPr>
        <w:ind w:left="237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9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81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3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25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97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9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41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E09E0"/>
    <w:rsid w:val="00064098"/>
    <w:rsid w:val="000B7400"/>
    <w:rsid w:val="00400906"/>
    <w:rsid w:val="00575DFC"/>
    <w:rsid w:val="00590546"/>
    <w:rsid w:val="0060134A"/>
    <w:rsid w:val="00677F87"/>
    <w:rsid w:val="006864B5"/>
    <w:rsid w:val="006E09E0"/>
    <w:rsid w:val="00935ED9"/>
    <w:rsid w:val="009C3A67"/>
    <w:rsid w:val="00C92BDE"/>
    <w:rsid w:val="00E95016"/>
    <w:rsid w:val="00ED26F7"/>
    <w:rsid w:val="00F76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276FC1"/>
  <w15:docId w15:val="{D5EC0099-4C6E-4676-90B3-EB119C7D34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09E0"/>
    <w:pPr>
      <w:spacing w:after="0" w:line="240" w:lineRule="auto"/>
      <w:jc w:val="both"/>
    </w:pPr>
    <w:rPr>
      <w:rFonts w:ascii="Calibri" w:eastAsia="Times New Roman" w:hAnsi="Calibri" w:cs="Calibri"/>
      <w:color w:val="000000"/>
      <w:sz w:val="24"/>
      <w:szCs w:val="24"/>
      <w:lang w:val="ca-ES"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6E09E0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color w:val="auto"/>
      <w:sz w:val="22"/>
      <w:szCs w:val="22"/>
      <w:lang w:val="es-ES" w:eastAsia="en-US"/>
    </w:rPr>
  </w:style>
  <w:style w:type="character" w:customStyle="1" w:styleId="EncabezadoCar">
    <w:name w:val="Encabezado Car"/>
    <w:basedOn w:val="Fuentedeprrafopredeter"/>
    <w:link w:val="Encabezado"/>
    <w:rsid w:val="006E09E0"/>
  </w:style>
  <w:style w:type="paragraph" w:styleId="Piedepgina">
    <w:name w:val="footer"/>
    <w:basedOn w:val="Normal"/>
    <w:link w:val="PiedepginaCar"/>
    <w:uiPriority w:val="99"/>
    <w:unhideWhenUsed/>
    <w:rsid w:val="006E09E0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color w:val="auto"/>
      <w:sz w:val="22"/>
      <w:szCs w:val="22"/>
      <w:lang w:val="es-ES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E09E0"/>
  </w:style>
  <w:style w:type="table" w:styleId="Tablaconcuadrcula">
    <w:name w:val="Table Grid"/>
    <w:basedOn w:val="Tablanormal"/>
    <w:uiPriority w:val="99"/>
    <w:rsid w:val="006E09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a-ES" w:eastAsia="ca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uiPriority w:val="34"/>
    <w:qFormat/>
    <w:rsid w:val="00677F8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C92BD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92BDE"/>
    <w:rPr>
      <w:rFonts w:ascii="Tahoma" w:eastAsia="Times New Roman" w:hAnsi="Tahoma" w:cs="Tahoma"/>
      <w:color w:val="000000"/>
      <w:sz w:val="16"/>
      <w:szCs w:val="16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31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148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Miriam Monterde</dc:creator>
  <cp:keywords/>
  <dc:description/>
  <cp:lastModifiedBy>Miriam Monterde</cp:lastModifiedBy>
  <cp:revision>12</cp:revision>
  <cp:lastPrinted>2021-03-17T10:51:00Z</cp:lastPrinted>
  <dcterms:created xsi:type="dcterms:W3CDTF">2021-03-17T08:16:00Z</dcterms:created>
  <dcterms:modified xsi:type="dcterms:W3CDTF">2021-07-28T13:03:00Z</dcterms:modified>
</cp:coreProperties>
</file>