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4FF" w:rsidRPr="00BB24FF" w:rsidRDefault="00BB24FF" w:rsidP="00BB24FF">
      <w:pPr>
        <w:jc w:val="both"/>
        <w:rPr>
          <w:rFonts w:ascii="Verdana" w:hAnsi="Verdana" w:cs="Arial"/>
        </w:rPr>
      </w:pPr>
    </w:p>
    <w:p w:rsidR="00C55E64" w:rsidRPr="00BB24FF" w:rsidRDefault="00BB24FF" w:rsidP="00C55E64">
      <w:pPr>
        <w:jc w:val="both"/>
        <w:rPr>
          <w:rFonts w:ascii="Verdana" w:hAnsi="Verdana" w:cs="Arial"/>
        </w:rPr>
      </w:pPr>
      <w:r w:rsidRPr="00BB24FF">
        <w:rPr>
          <w:rFonts w:ascii="Verdana" w:hAnsi="Verdana" w:cs="Arial"/>
        </w:rPr>
        <w:t xml:space="preserve">Contracte 70/22. </w:t>
      </w:r>
      <w:r w:rsidRPr="00BB24FF">
        <w:rPr>
          <w:rFonts w:ascii="Verdana" w:hAnsi="Verdana"/>
        </w:rPr>
        <w:t xml:space="preserve">SERVEIS </w:t>
      </w:r>
      <w:r w:rsidRPr="00BB24FF">
        <w:rPr>
          <w:rFonts w:ascii="Verdana" w:hAnsi="Verdana" w:cs="TT39Fo00"/>
        </w:rPr>
        <w:t>REDACCIÓ DE PROJECTE EXECUTIU, DIRECCIÓ D’OBRA, DIRECCIÓ D’EXECUCIÓ, COORDINACIÓ DE SEGURETAT I SALUT I CONTROL DE QUALITAT DE LES OBRES D’INSTAL.LACIÓ D’ESCALA MECÀNICA D’ACCÉS A LA ZONA DE RESTAURACIÓ DEL MERCAT DE BELLCAIRE DE BARCELONA</w:t>
      </w:r>
    </w:p>
    <w:p w:rsidR="00BB24FF" w:rsidRPr="00BB24FF" w:rsidRDefault="00BB24FF" w:rsidP="00C55E64">
      <w:pPr>
        <w:jc w:val="both"/>
        <w:rPr>
          <w:rFonts w:ascii="Verdana" w:hAnsi="Verdana" w:cs="Arial"/>
          <w:b/>
        </w:rPr>
      </w:pPr>
    </w:p>
    <w:p w:rsidR="00BB24FF" w:rsidRPr="00BB24FF" w:rsidRDefault="00BB24FF" w:rsidP="00C55E64">
      <w:pPr>
        <w:jc w:val="both"/>
        <w:rPr>
          <w:rFonts w:ascii="Verdana" w:hAnsi="Verdana" w:cs="Arial"/>
          <w:b/>
        </w:rPr>
      </w:pPr>
      <w:bookmarkStart w:id="0" w:name="_GoBack"/>
      <w:bookmarkEnd w:id="0"/>
    </w:p>
    <w:p w:rsidR="00BB24FF" w:rsidRPr="00BB24FF" w:rsidRDefault="00BB24FF" w:rsidP="00C55E64">
      <w:pPr>
        <w:jc w:val="both"/>
        <w:rPr>
          <w:rFonts w:ascii="Verdana" w:hAnsi="Verdana" w:cs="Arial"/>
          <w:b/>
        </w:rPr>
      </w:pPr>
    </w:p>
    <w:p w:rsidR="00BB24FF" w:rsidRPr="00BB24FF" w:rsidRDefault="00BB24FF" w:rsidP="00C55E64">
      <w:pPr>
        <w:jc w:val="both"/>
        <w:rPr>
          <w:rFonts w:ascii="Verdana" w:hAnsi="Verdana" w:cs="Arial"/>
          <w:b/>
        </w:rPr>
      </w:pPr>
      <w:r w:rsidRPr="00BB24FF">
        <w:rPr>
          <w:rFonts w:ascii="Verdana" w:hAnsi="Verdana" w:cs="Arial"/>
          <w:b/>
        </w:rPr>
        <w:t>NOM DEL LICITADOR: XXXXXXXXXX</w:t>
      </w:r>
    </w:p>
    <w:p w:rsidR="00BB24FF" w:rsidRPr="00BB24FF" w:rsidRDefault="00BB24FF" w:rsidP="00C55E64">
      <w:pPr>
        <w:jc w:val="both"/>
        <w:rPr>
          <w:rFonts w:ascii="Verdana" w:hAnsi="Verdana" w:cs="Arial"/>
          <w:b/>
        </w:rPr>
      </w:pPr>
    </w:p>
    <w:p w:rsidR="00BB24FF" w:rsidRPr="00BB24FF" w:rsidRDefault="00BB24FF" w:rsidP="00C55E64">
      <w:pPr>
        <w:jc w:val="both"/>
        <w:rPr>
          <w:rFonts w:ascii="Verdana" w:hAnsi="Verdana" w:cs="Arial"/>
          <w:b/>
        </w:rPr>
      </w:pPr>
    </w:p>
    <w:p w:rsidR="00C55E64" w:rsidRPr="00BB24FF" w:rsidRDefault="00C55E64" w:rsidP="00C55E64">
      <w:pPr>
        <w:jc w:val="both"/>
        <w:rPr>
          <w:rFonts w:ascii="Verdana" w:hAnsi="Verdana" w:cs="Arial"/>
          <w:b/>
        </w:rPr>
      </w:pPr>
      <w:r w:rsidRPr="00BB24FF">
        <w:rPr>
          <w:rFonts w:ascii="Verdana" w:hAnsi="Verdana" w:cs="Arial"/>
          <w:b/>
        </w:rPr>
        <w:t>Proposta econòmica</w:t>
      </w:r>
    </w:p>
    <w:p w:rsidR="00C55E64" w:rsidRPr="00BB24FF" w:rsidRDefault="00C55E64" w:rsidP="00C55E64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3545"/>
      </w:tblGrid>
      <w:tr w:rsidR="000E49CB" w:rsidRPr="00BB24FF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BB24FF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BB24FF">
              <w:rPr>
                <w:rFonts w:ascii="Verdana" w:hAnsi="Verdana" w:cs="Arial"/>
                <w:snapToGrid w:val="0"/>
                <w:lang w:eastAsia="es-ES"/>
              </w:rPr>
              <w:t>Costos 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BB24FF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E49CB" w:rsidRPr="00BB24FF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BB24FF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BB24FF">
              <w:rPr>
                <w:rFonts w:ascii="Verdana" w:hAnsi="Verdana" w:cs="Arial"/>
                <w:snapToGrid w:val="0"/>
                <w:lang w:eastAsia="es-ES"/>
              </w:rPr>
              <w:t>Costos indirectes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BB24FF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E49CB" w:rsidRPr="00BB24FF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BB24FF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BB24FF">
              <w:rPr>
                <w:rFonts w:ascii="Verdana" w:hAnsi="Verdana" w:cs="Arial"/>
                <w:snapToGrid w:val="0"/>
                <w:lang w:eastAsia="es-ES"/>
              </w:rPr>
              <w:t>Despeses generals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BB24FF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E49CB" w:rsidRPr="00BB24FF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BB24FF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BB24FF">
              <w:rPr>
                <w:rFonts w:ascii="Verdana" w:hAnsi="Verdana" w:cs="Arial"/>
                <w:snapToGrid w:val="0"/>
                <w:lang w:eastAsia="es-ES"/>
              </w:rPr>
              <w:t>Benefici industrial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BB24FF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0E49CB" w:rsidRPr="00BB24FF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BB24FF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BB24FF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BB24FF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BB24FF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BB24FF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0E49CB" w:rsidRPr="00BB24FF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BB24FF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BB24FF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BB24FF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BB24FF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0E49CB" w:rsidRPr="00BB24FF" w:rsidTr="00A7414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BB24FF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BB24FF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BB24FF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BB24FF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BB24FF" w:rsidRDefault="000E49CB" w:rsidP="00A7414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BB24FF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C55E64" w:rsidRPr="00BB24FF" w:rsidRDefault="00C55E64" w:rsidP="00C55E64">
      <w:pPr>
        <w:jc w:val="both"/>
        <w:rPr>
          <w:rFonts w:ascii="Verdana" w:hAnsi="Verdana" w:cs="Arial"/>
        </w:rPr>
      </w:pPr>
      <w:r w:rsidRPr="00BB24FF">
        <w:rPr>
          <w:rFonts w:ascii="Verdana" w:hAnsi="Verdana" w:cs="Arial"/>
        </w:rPr>
        <w:tab/>
      </w:r>
    </w:p>
    <w:p w:rsidR="00C55E64" w:rsidRPr="00BB24FF" w:rsidRDefault="00C55E64" w:rsidP="00C55E64">
      <w:pPr>
        <w:jc w:val="both"/>
        <w:rPr>
          <w:rFonts w:ascii="Verdana" w:hAnsi="Verdana" w:cs="Arial"/>
        </w:rPr>
      </w:pPr>
      <w:r w:rsidRPr="00BB24FF">
        <w:rPr>
          <w:rFonts w:ascii="Verdana" w:hAnsi="Verdana" w:cs="Arial"/>
        </w:rPr>
        <w:tab/>
      </w:r>
    </w:p>
    <w:p w:rsidR="00C55E64" w:rsidRPr="00BB24FF" w:rsidRDefault="00C55E64" w:rsidP="00C55E64">
      <w:pPr>
        <w:jc w:val="both"/>
        <w:rPr>
          <w:rFonts w:ascii="Verdana" w:hAnsi="Verdana" w:cs="Arial"/>
        </w:rPr>
      </w:pPr>
    </w:p>
    <w:sectPr w:rsidR="00C55E64" w:rsidRPr="00BB24FF" w:rsidSect="00BB24F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T39F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742A97"/>
    <w:rsid w:val="0092628D"/>
    <w:rsid w:val="00AE3E45"/>
    <w:rsid w:val="00B81A07"/>
    <w:rsid w:val="00BB24FF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3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2022-11-09T09:24:00Z</dcterms:created>
  <dcterms:modified xsi:type="dcterms:W3CDTF">2022-11-09T09:24:00Z</dcterms:modified>
</cp:coreProperties>
</file>