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DF16C" w14:textId="6CBA8B17" w:rsidR="0017768A" w:rsidRPr="00376AE6" w:rsidRDefault="0017768A" w:rsidP="0017768A">
      <w:pPr>
        <w:spacing w:before="16" w:line="260" w:lineRule="exact"/>
        <w:jc w:val="center"/>
        <w:rPr>
          <w:rFonts w:ascii="Arial" w:eastAsia="Calibri" w:hAnsi="Arial" w:cs="Arial"/>
          <w:color w:val="auto"/>
        </w:rPr>
      </w:pPr>
      <w:r w:rsidRPr="00376AE6">
        <w:rPr>
          <w:rFonts w:ascii="Arial" w:eastAsia="Calibri" w:hAnsi="Arial" w:cs="Arial"/>
          <w:b/>
          <w:color w:val="auto"/>
          <w:spacing w:val="1"/>
          <w:u w:val="single" w:color="000000"/>
        </w:rPr>
        <w:t xml:space="preserve">MODEL </w:t>
      </w:r>
      <w:r w:rsidR="00376AE6" w:rsidRPr="00376AE6">
        <w:rPr>
          <w:rFonts w:ascii="Arial" w:eastAsia="Calibri" w:hAnsi="Arial" w:cs="Arial"/>
          <w:b/>
          <w:color w:val="auto"/>
          <w:spacing w:val="1"/>
          <w:u w:val="single" w:color="000000"/>
        </w:rPr>
        <w:t>1</w:t>
      </w:r>
      <w:r w:rsidRPr="00376AE6">
        <w:rPr>
          <w:rFonts w:ascii="Arial" w:eastAsia="Calibri" w:hAnsi="Arial" w:cs="Arial"/>
          <w:b/>
          <w:color w:val="auto"/>
          <w:spacing w:val="-2"/>
          <w:u w:val="single" w:color="000000"/>
        </w:rPr>
        <w:t>.</w:t>
      </w:r>
      <w:r w:rsidRPr="00376AE6">
        <w:rPr>
          <w:rFonts w:ascii="Arial" w:eastAsia="Calibri" w:hAnsi="Arial" w:cs="Arial"/>
          <w:b/>
          <w:color w:val="auto"/>
          <w:spacing w:val="1"/>
          <w:u w:val="single" w:color="000000"/>
        </w:rPr>
        <w:t xml:space="preserve"> </w:t>
      </w:r>
      <w:r w:rsidR="00376AE6">
        <w:rPr>
          <w:rFonts w:ascii="Arial" w:eastAsia="Calibri" w:hAnsi="Arial" w:cs="Arial"/>
          <w:b/>
          <w:color w:val="auto"/>
          <w:spacing w:val="1"/>
          <w:u w:val="single" w:color="000000"/>
        </w:rPr>
        <w:t>VALORACIÓ CRITERIS AUTOMÀTICS</w:t>
      </w:r>
      <w:r w:rsidRPr="00376AE6">
        <w:rPr>
          <w:rFonts w:ascii="Arial" w:eastAsia="Calibri" w:hAnsi="Arial" w:cs="Arial"/>
          <w:b/>
          <w:color w:val="auto"/>
          <w:spacing w:val="1"/>
          <w:u w:val="single" w:color="000000"/>
        </w:rPr>
        <w:t xml:space="preserve"> (SOBRE </w:t>
      </w:r>
      <w:r w:rsidR="00732ADE" w:rsidRPr="00376AE6">
        <w:rPr>
          <w:rFonts w:ascii="Arial" w:eastAsia="Calibri" w:hAnsi="Arial" w:cs="Arial"/>
          <w:b/>
          <w:color w:val="auto"/>
          <w:spacing w:val="1"/>
          <w:u w:val="single" w:color="000000"/>
        </w:rPr>
        <w:t>C</w:t>
      </w:r>
      <w:r w:rsidRPr="00376AE6">
        <w:rPr>
          <w:rFonts w:ascii="Arial" w:eastAsia="Calibri" w:hAnsi="Arial" w:cs="Arial"/>
          <w:b/>
          <w:color w:val="auto"/>
          <w:spacing w:val="1"/>
          <w:u w:val="single" w:color="000000"/>
        </w:rPr>
        <w:t>)</w:t>
      </w:r>
    </w:p>
    <w:p w14:paraId="6E838609" w14:textId="77777777" w:rsidR="0017768A" w:rsidRPr="00376AE6" w:rsidRDefault="0017768A" w:rsidP="0017768A">
      <w:pPr>
        <w:spacing w:before="32" w:line="240" w:lineRule="exact"/>
        <w:ind w:left="102"/>
        <w:jc w:val="center"/>
        <w:rPr>
          <w:rFonts w:ascii="Arial" w:eastAsia="Arial" w:hAnsi="Arial" w:cs="Arial"/>
          <w:b/>
          <w:bCs/>
          <w:i/>
          <w:color w:val="auto"/>
          <w:position w:val="-1"/>
          <w:sz w:val="22"/>
          <w:szCs w:val="22"/>
        </w:rPr>
      </w:pPr>
      <w:r w:rsidRPr="00376AE6">
        <w:rPr>
          <w:rFonts w:ascii="Arial" w:eastAsia="Arial" w:hAnsi="Arial" w:cs="Arial"/>
          <w:b/>
          <w:bCs/>
          <w:i/>
          <w:color w:val="auto"/>
          <w:position w:val="-1"/>
          <w:sz w:val="22"/>
          <w:szCs w:val="22"/>
        </w:rPr>
        <w:t>(extensió màxima 1 pàgina )</w:t>
      </w:r>
    </w:p>
    <w:p w14:paraId="46BA0440" w14:textId="77777777" w:rsidR="0017768A" w:rsidRPr="00376AE6" w:rsidRDefault="0017768A" w:rsidP="0017768A">
      <w:pPr>
        <w:spacing w:before="32" w:line="240" w:lineRule="exact"/>
        <w:ind w:left="102"/>
        <w:jc w:val="center"/>
        <w:rPr>
          <w:rFonts w:ascii="Arial" w:eastAsia="Arial" w:hAnsi="Arial" w:cs="Arial"/>
          <w:b/>
          <w:bCs/>
          <w:i/>
          <w:color w:val="auto"/>
          <w:position w:val="-1"/>
          <w:sz w:val="22"/>
          <w:szCs w:val="22"/>
        </w:rPr>
      </w:pPr>
    </w:p>
    <w:p w14:paraId="73C720CB" w14:textId="77777777" w:rsidR="00376AE6" w:rsidRPr="00376AE6" w:rsidRDefault="00376AE6" w:rsidP="00376AE6">
      <w:pPr>
        <w:rPr>
          <w:rFonts w:ascii="Arial" w:hAnsi="Arial" w:cs="Arial"/>
          <w:b/>
          <w:bCs/>
          <w:sz w:val="22"/>
          <w:szCs w:val="22"/>
        </w:rPr>
      </w:pPr>
      <w:r w:rsidRPr="00376AE6">
        <w:rPr>
          <w:rFonts w:ascii="Arial" w:hAnsi="Arial" w:cs="Arial"/>
          <w:b/>
          <w:bCs/>
          <w:sz w:val="22"/>
          <w:szCs w:val="22"/>
        </w:rPr>
        <w:t>PROPOSTA D’ACTUACIÓ DE CONTRACTACIÓ PER A LA REALITZACIÓ DEL LES OBRES DE LA REFORMA INTEGRAL DEL MERCAT DE L’ABACERIA CENTRAL DE BARCELONA.</w:t>
      </w:r>
    </w:p>
    <w:p w14:paraId="3941FE63" w14:textId="77777777" w:rsidR="00376AE6" w:rsidRPr="00376AE6" w:rsidRDefault="00376AE6" w:rsidP="00376AE6">
      <w:pPr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3C8F282" w14:textId="0DBAD090" w:rsidR="00376AE6" w:rsidRPr="00376AE6" w:rsidRDefault="00376AE6" w:rsidP="00376AE6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</w:t>
      </w:r>
      <w:r w:rsidRPr="00376AE6">
        <w:rPr>
          <w:rFonts w:ascii="Arial" w:hAnsi="Arial" w:cs="Arial"/>
          <w:b/>
          <w:bCs/>
          <w:sz w:val="22"/>
          <w:szCs w:val="22"/>
        </w:rPr>
        <w:t>xp. núm. 98/22</w:t>
      </w:r>
    </w:p>
    <w:p w14:paraId="0FBA3782" w14:textId="5B348A43" w:rsidR="00732ADE" w:rsidRPr="00376AE6" w:rsidRDefault="00732ADE" w:rsidP="00376AE6">
      <w:pPr>
        <w:rPr>
          <w:lang w:eastAsia="es-ES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07"/>
      </w:tblGrid>
      <w:tr w:rsidR="00376AE6" w14:paraId="554C6706" w14:textId="77777777" w:rsidTr="007566CD">
        <w:tc>
          <w:tcPr>
            <w:tcW w:w="9807" w:type="dxa"/>
            <w:shd w:val="clear" w:color="auto" w:fill="BFBFBF"/>
          </w:tcPr>
          <w:p w14:paraId="2868BDF7" w14:textId="77777777" w:rsidR="00376AE6" w:rsidRPr="001A0517" w:rsidRDefault="00376AE6" w:rsidP="007566CD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14:paraId="3D6B1150" w14:textId="77777777" w:rsidR="00376AE6" w:rsidRDefault="00376AE6" w:rsidP="00376AE6">
      <w:pPr>
        <w:pStyle w:val="Prrafodelista"/>
        <w:spacing w:before="32" w:line="240" w:lineRule="exact"/>
        <w:ind w:left="720"/>
        <w:rPr>
          <w:rFonts w:ascii="Arial" w:hAnsi="Arial" w:cs="Arial"/>
          <w:b/>
          <w:i/>
          <w:iCs/>
          <w:sz w:val="22"/>
          <w:szCs w:val="22"/>
        </w:rPr>
      </w:pPr>
    </w:p>
    <w:p w14:paraId="09A90EE0" w14:textId="2F71D7A8" w:rsidR="009F465D" w:rsidRPr="00376AE6" w:rsidRDefault="00376AE6" w:rsidP="00376AE6">
      <w:pPr>
        <w:pStyle w:val="Prrafodelista"/>
        <w:numPr>
          <w:ilvl w:val="0"/>
          <w:numId w:val="46"/>
        </w:numPr>
        <w:spacing w:before="32" w:line="240" w:lineRule="exact"/>
        <w:rPr>
          <w:rFonts w:ascii="Arial" w:hAnsi="Arial" w:cs="Arial"/>
          <w:b/>
          <w:i/>
          <w:iCs/>
          <w:sz w:val="22"/>
          <w:szCs w:val="22"/>
        </w:rPr>
      </w:pPr>
      <w:r w:rsidRPr="00376AE6">
        <w:rPr>
          <w:rFonts w:ascii="Arial" w:hAnsi="Arial" w:cs="Arial"/>
          <w:b/>
          <w:i/>
          <w:iCs/>
          <w:sz w:val="22"/>
          <w:szCs w:val="22"/>
        </w:rPr>
        <w:t xml:space="preserve">Oferta econòmica </w:t>
      </w: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"/>
        <w:gridCol w:w="4544"/>
        <w:gridCol w:w="2363"/>
        <w:gridCol w:w="2234"/>
      </w:tblGrid>
      <w:tr w:rsidR="00376AE6" w:rsidRPr="00376AE6" w14:paraId="036B7A52" w14:textId="77777777" w:rsidTr="00376AE6">
        <w:tc>
          <w:tcPr>
            <w:tcW w:w="488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19227F0D" w14:textId="77777777" w:rsidR="0017768A" w:rsidRPr="00376AE6" w:rsidRDefault="0017768A" w:rsidP="0017768A">
            <w:pPr>
              <w:spacing w:before="32" w:line="240" w:lineRule="exact"/>
              <w:rPr>
                <w:rFonts w:ascii="Arial" w:eastAsia="Calibri" w:hAnsi="Arial" w:cs="Arial"/>
                <w:b/>
                <w:color w:val="auto"/>
              </w:rPr>
            </w:pPr>
          </w:p>
        </w:tc>
        <w:tc>
          <w:tcPr>
            <w:tcW w:w="4544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5B70CC6B" w14:textId="77777777" w:rsidR="0017768A" w:rsidRPr="00376AE6" w:rsidRDefault="0017768A" w:rsidP="0017768A">
            <w:pPr>
              <w:spacing w:before="32" w:line="240" w:lineRule="exact"/>
              <w:rPr>
                <w:rFonts w:ascii="Arial" w:eastAsia="Calibri" w:hAnsi="Arial" w:cs="Arial"/>
                <w:b/>
                <w:color w:val="auto"/>
              </w:rPr>
            </w:pPr>
          </w:p>
        </w:tc>
        <w:tc>
          <w:tcPr>
            <w:tcW w:w="2363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115F15A4" w14:textId="77777777" w:rsidR="0017768A" w:rsidRPr="00376AE6" w:rsidRDefault="0017768A" w:rsidP="0017768A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color w:val="auto"/>
              </w:rPr>
            </w:pPr>
          </w:p>
        </w:tc>
        <w:tc>
          <w:tcPr>
            <w:tcW w:w="2234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07CDF638" w14:textId="77777777" w:rsidR="0017768A" w:rsidRPr="00376AE6" w:rsidRDefault="0017768A" w:rsidP="0017768A">
            <w:pPr>
              <w:spacing w:before="32" w:line="240" w:lineRule="exact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</w:rPr>
            </w:pPr>
            <w:r w:rsidRPr="00376AE6">
              <w:rPr>
                <w:rFonts w:ascii="Arial" w:eastAsia="Calibri" w:hAnsi="Arial" w:cs="Arial"/>
                <w:color w:val="auto"/>
                <w:sz w:val="16"/>
                <w:szCs w:val="16"/>
              </w:rPr>
              <w:t>(A omplir pel licitador)</w:t>
            </w:r>
          </w:p>
        </w:tc>
      </w:tr>
      <w:tr w:rsidR="00376AE6" w:rsidRPr="00376AE6" w14:paraId="5111EECE" w14:textId="77777777" w:rsidTr="00376AE6">
        <w:tc>
          <w:tcPr>
            <w:tcW w:w="488" w:type="dxa"/>
            <w:shd w:val="clear" w:color="auto" w:fill="BFBFBF"/>
          </w:tcPr>
          <w:p w14:paraId="4D404333" w14:textId="77777777" w:rsidR="0017768A" w:rsidRPr="00376AE6" w:rsidRDefault="0017768A" w:rsidP="0017768A">
            <w:pPr>
              <w:spacing w:before="32" w:line="240" w:lineRule="exact"/>
              <w:rPr>
                <w:rFonts w:ascii="Arial" w:eastAsia="Calibri" w:hAnsi="Arial" w:cs="Arial"/>
                <w:b/>
                <w:color w:val="auto"/>
              </w:rPr>
            </w:pPr>
          </w:p>
        </w:tc>
        <w:tc>
          <w:tcPr>
            <w:tcW w:w="4544" w:type="dxa"/>
            <w:shd w:val="clear" w:color="auto" w:fill="BFBFBF"/>
          </w:tcPr>
          <w:p w14:paraId="355EEA33" w14:textId="77777777" w:rsidR="0017768A" w:rsidRPr="00376AE6" w:rsidRDefault="0017768A" w:rsidP="0017768A">
            <w:pPr>
              <w:spacing w:before="32" w:line="240" w:lineRule="exact"/>
              <w:rPr>
                <w:rFonts w:ascii="Arial" w:eastAsia="Calibri" w:hAnsi="Arial" w:cs="Arial"/>
                <w:b/>
                <w:color w:val="auto"/>
              </w:rPr>
            </w:pPr>
            <w:r w:rsidRPr="00376AE6">
              <w:rPr>
                <w:rFonts w:ascii="Arial" w:eastAsia="Calibri" w:hAnsi="Arial" w:cs="Arial"/>
                <w:b/>
                <w:color w:val="auto"/>
              </w:rPr>
              <w:t>CONCEPTE</w:t>
            </w:r>
          </w:p>
        </w:tc>
        <w:tc>
          <w:tcPr>
            <w:tcW w:w="2363" w:type="dxa"/>
            <w:shd w:val="clear" w:color="auto" w:fill="BFBFBF"/>
          </w:tcPr>
          <w:p w14:paraId="154B64DF" w14:textId="77777777" w:rsidR="0017768A" w:rsidRPr="00376AE6" w:rsidRDefault="0017768A" w:rsidP="0017768A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color w:val="auto"/>
              </w:rPr>
            </w:pPr>
            <w:r w:rsidRPr="00376AE6">
              <w:rPr>
                <w:rFonts w:ascii="Arial" w:eastAsia="Calibri" w:hAnsi="Arial" w:cs="Arial"/>
                <w:b/>
                <w:color w:val="auto"/>
              </w:rPr>
              <w:t>IMPORT LICITACIÓ          (IVA inclòs)</w:t>
            </w:r>
          </w:p>
        </w:tc>
        <w:tc>
          <w:tcPr>
            <w:tcW w:w="2234" w:type="dxa"/>
            <w:shd w:val="clear" w:color="auto" w:fill="BFBFBF"/>
          </w:tcPr>
          <w:p w14:paraId="08697749" w14:textId="77777777" w:rsidR="0017768A" w:rsidRPr="00376AE6" w:rsidRDefault="0017768A" w:rsidP="0017768A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color w:val="auto"/>
              </w:rPr>
            </w:pPr>
            <w:r w:rsidRPr="00376AE6">
              <w:rPr>
                <w:rFonts w:ascii="Arial" w:eastAsia="Calibri" w:hAnsi="Arial" w:cs="Arial"/>
                <w:b/>
                <w:color w:val="auto"/>
              </w:rPr>
              <w:t>OFERTA ECONÓMICA   (IVA inclòs)</w:t>
            </w:r>
          </w:p>
        </w:tc>
      </w:tr>
      <w:tr w:rsidR="00376AE6" w:rsidRPr="00376AE6" w14:paraId="0748B036" w14:textId="77777777" w:rsidTr="00376AE6">
        <w:trPr>
          <w:trHeight w:val="681"/>
        </w:trPr>
        <w:tc>
          <w:tcPr>
            <w:tcW w:w="488" w:type="dxa"/>
            <w:shd w:val="clear" w:color="auto" w:fill="BFBFBF"/>
            <w:vAlign w:val="center"/>
          </w:tcPr>
          <w:p w14:paraId="38033306" w14:textId="77777777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color w:val="auto"/>
              </w:rPr>
            </w:pPr>
            <w:r w:rsidRPr="00376AE6">
              <w:rPr>
                <w:rFonts w:ascii="Arial" w:eastAsia="Calibri" w:hAnsi="Arial" w:cs="Arial"/>
                <w:color w:val="auto"/>
              </w:rPr>
              <w:t>1</w:t>
            </w:r>
          </w:p>
        </w:tc>
        <w:tc>
          <w:tcPr>
            <w:tcW w:w="4544" w:type="dxa"/>
            <w:shd w:val="clear" w:color="auto" w:fill="BFBFBF"/>
            <w:vAlign w:val="center"/>
          </w:tcPr>
          <w:p w14:paraId="6DC92D04" w14:textId="07468969" w:rsidR="00376AE6" w:rsidRPr="00376AE6" w:rsidRDefault="00376AE6" w:rsidP="00376AE6">
            <w:pPr>
              <w:spacing w:before="32" w:line="240" w:lineRule="exact"/>
              <w:jc w:val="left"/>
              <w:rPr>
                <w:rFonts w:ascii="Arial" w:eastAsia="Calibri" w:hAnsi="Arial" w:cs="Arial"/>
                <w:color w:val="auto"/>
              </w:rPr>
            </w:pPr>
            <w:r w:rsidRPr="00376AE6">
              <w:rPr>
                <w:rFonts w:ascii="Arial" w:hAnsi="Arial" w:cs="Arial"/>
                <w:color w:val="auto"/>
                <w:sz w:val="22"/>
                <w:szCs w:val="22"/>
              </w:rPr>
              <w:t xml:space="preserve">Pressupost total de les obres </w:t>
            </w:r>
          </w:p>
        </w:tc>
        <w:tc>
          <w:tcPr>
            <w:tcW w:w="2363" w:type="dxa"/>
            <w:shd w:val="clear" w:color="auto" w:fill="BFBFBF"/>
            <w:vAlign w:val="center"/>
          </w:tcPr>
          <w:p w14:paraId="59D0E95D" w14:textId="3A6759D2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color w:val="auto"/>
              </w:rPr>
            </w:pPr>
            <w:r w:rsidRPr="00376AE6">
              <w:rPr>
                <w:rFonts w:ascii="Arial" w:eastAsia="Calibri" w:hAnsi="Arial" w:cs="Arial"/>
                <w:color w:val="auto"/>
              </w:rPr>
              <w:t>XXXXXXXXXX €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3E9578D1" w14:textId="77777777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color w:val="auto"/>
              </w:rPr>
            </w:pPr>
          </w:p>
        </w:tc>
      </w:tr>
      <w:tr w:rsidR="00376AE6" w:rsidRPr="00376AE6" w14:paraId="42759B15" w14:textId="77777777" w:rsidTr="00376AE6">
        <w:trPr>
          <w:trHeight w:val="545"/>
        </w:trPr>
        <w:tc>
          <w:tcPr>
            <w:tcW w:w="488" w:type="dxa"/>
            <w:shd w:val="clear" w:color="auto" w:fill="BFBFBF"/>
            <w:vAlign w:val="center"/>
          </w:tcPr>
          <w:p w14:paraId="69A98989" w14:textId="738FE159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color w:val="auto"/>
              </w:rPr>
            </w:pPr>
            <w:r w:rsidRPr="00376AE6">
              <w:rPr>
                <w:rFonts w:ascii="Arial" w:eastAsia="Calibri" w:hAnsi="Arial" w:cs="Arial"/>
                <w:color w:val="auto"/>
              </w:rPr>
              <w:t>2</w:t>
            </w:r>
          </w:p>
        </w:tc>
        <w:tc>
          <w:tcPr>
            <w:tcW w:w="4544" w:type="dxa"/>
            <w:shd w:val="clear" w:color="auto" w:fill="BFBFBF"/>
            <w:vAlign w:val="center"/>
          </w:tcPr>
          <w:p w14:paraId="280E37C5" w14:textId="2B2F23D1" w:rsidR="00376AE6" w:rsidRPr="00376AE6" w:rsidRDefault="00376AE6" w:rsidP="00376AE6">
            <w:pPr>
              <w:spacing w:before="32" w:line="240" w:lineRule="exact"/>
              <w:jc w:val="left"/>
              <w:rPr>
                <w:rFonts w:ascii="Arial" w:eastAsia="Calibri" w:hAnsi="Arial" w:cs="Arial"/>
                <w:color w:val="auto"/>
              </w:rPr>
            </w:pPr>
            <w:r w:rsidRPr="00376AE6">
              <w:rPr>
                <w:rFonts w:ascii="Arial" w:hAnsi="Arial" w:cs="Arial"/>
                <w:color w:val="auto"/>
                <w:sz w:val="22"/>
                <w:szCs w:val="22"/>
              </w:rPr>
              <w:t>Pressupost control de qualitat de les obres</w:t>
            </w:r>
          </w:p>
        </w:tc>
        <w:tc>
          <w:tcPr>
            <w:tcW w:w="2363" w:type="dxa"/>
            <w:shd w:val="clear" w:color="auto" w:fill="BFBFBF"/>
            <w:vAlign w:val="center"/>
          </w:tcPr>
          <w:p w14:paraId="447E42BA" w14:textId="4AB43F43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color w:val="auto"/>
              </w:rPr>
            </w:pPr>
            <w:r w:rsidRPr="00376AE6">
              <w:rPr>
                <w:rFonts w:ascii="Arial" w:eastAsia="Calibri" w:hAnsi="Arial" w:cs="Arial"/>
                <w:color w:val="auto"/>
              </w:rPr>
              <w:t>XXXXXXXXXX €</w:t>
            </w:r>
          </w:p>
        </w:tc>
        <w:tc>
          <w:tcPr>
            <w:tcW w:w="2234" w:type="dxa"/>
            <w:shd w:val="clear" w:color="auto" w:fill="A6A6A6" w:themeFill="background1" w:themeFillShade="A6"/>
            <w:vAlign w:val="center"/>
          </w:tcPr>
          <w:p w14:paraId="3AD2C252" w14:textId="57E40A24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color w:val="auto"/>
              </w:rPr>
            </w:pPr>
          </w:p>
        </w:tc>
      </w:tr>
      <w:tr w:rsidR="00376AE6" w:rsidRPr="00376AE6" w14:paraId="3F04DCDB" w14:textId="77777777" w:rsidTr="00376AE6">
        <w:trPr>
          <w:trHeight w:val="545"/>
        </w:trPr>
        <w:tc>
          <w:tcPr>
            <w:tcW w:w="488" w:type="dxa"/>
            <w:shd w:val="clear" w:color="auto" w:fill="BFBFBF"/>
            <w:vAlign w:val="center"/>
          </w:tcPr>
          <w:p w14:paraId="27D59230" w14:textId="4C0FF3C9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color w:val="auto"/>
              </w:rPr>
            </w:pPr>
            <w:r w:rsidRPr="00376AE6">
              <w:rPr>
                <w:rFonts w:ascii="Arial" w:eastAsia="Calibri" w:hAnsi="Arial" w:cs="Arial"/>
                <w:color w:val="auto"/>
              </w:rPr>
              <w:t>3</w:t>
            </w:r>
          </w:p>
        </w:tc>
        <w:tc>
          <w:tcPr>
            <w:tcW w:w="4544" w:type="dxa"/>
            <w:shd w:val="clear" w:color="auto" w:fill="BFBFBF"/>
            <w:vAlign w:val="center"/>
          </w:tcPr>
          <w:p w14:paraId="4756162E" w14:textId="4A7DDF05" w:rsidR="00376AE6" w:rsidRPr="00376AE6" w:rsidRDefault="00376AE6" w:rsidP="00376AE6">
            <w:pPr>
              <w:spacing w:before="32" w:line="240" w:lineRule="exact"/>
              <w:jc w:val="left"/>
              <w:rPr>
                <w:rFonts w:ascii="Arial" w:eastAsia="Calibri" w:hAnsi="Arial" w:cs="Arial"/>
                <w:color w:val="auto"/>
              </w:rPr>
            </w:pPr>
            <w:r w:rsidRPr="00376AE6">
              <w:rPr>
                <w:rFonts w:ascii="Arial" w:hAnsi="Arial" w:cs="Arial"/>
                <w:color w:val="auto"/>
                <w:sz w:val="22"/>
                <w:szCs w:val="22"/>
              </w:rPr>
              <w:t xml:space="preserve">Pressupost auscultació dels edificis </w:t>
            </w:r>
          </w:p>
        </w:tc>
        <w:tc>
          <w:tcPr>
            <w:tcW w:w="2363" w:type="dxa"/>
            <w:shd w:val="clear" w:color="auto" w:fill="BFBFBF"/>
            <w:vAlign w:val="center"/>
          </w:tcPr>
          <w:p w14:paraId="4C9DABEA" w14:textId="51734ED4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color w:val="auto"/>
              </w:rPr>
            </w:pPr>
            <w:r w:rsidRPr="00376AE6">
              <w:rPr>
                <w:rFonts w:ascii="Arial" w:eastAsia="Calibri" w:hAnsi="Arial" w:cs="Arial"/>
                <w:color w:val="auto"/>
              </w:rPr>
              <w:t>XXXXXXXXXX €</w:t>
            </w:r>
          </w:p>
        </w:tc>
        <w:tc>
          <w:tcPr>
            <w:tcW w:w="2234" w:type="dxa"/>
            <w:shd w:val="clear" w:color="auto" w:fill="A6A6A6" w:themeFill="background1" w:themeFillShade="A6"/>
            <w:vAlign w:val="center"/>
          </w:tcPr>
          <w:p w14:paraId="57D91B9B" w14:textId="6265ECD4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color w:val="auto"/>
              </w:rPr>
            </w:pPr>
          </w:p>
        </w:tc>
      </w:tr>
      <w:tr w:rsidR="00376AE6" w:rsidRPr="00376AE6" w14:paraId="1F22FDE7" w14:textId="77777777" w:rsidTr="00376AE6">
        <w:trPr>
          <w:trHeight w:val="545"/>
        </w:trPr>
        <w:tc>
          <w:tcPr>
            <w:tcW w:w="488" w:type="dxa"/>
            <w:shd w:val="clear" w:color="auto" w:fill="BFBFBF"/>
            <w:vAlign w:val="center"/>
          </w:tcPr>
          <w:p w14:paraId="7D123D22" w14:textId="1B083EBD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color w:val="auto"/>
              </w:rPr>
            </w:pPr>
            <w:r w:rsidRPr="00376AE6">
              <w:rPr>
                <w:rFonts w:ascii="Arial" w:eastAsia="Calibri" w:hAnsi="Arial" w:cs="Arial"/>
                <w:color w:val="auto"/>
              </w:rPr>
              <w:t>4</w:t>
            </w:r>
          </w:p>
        </w:tc>
        <w:tc>
          <w:tcPr>
            <w:tcW w:w="4544" w:type="dxa"/>
            <w:shd w:val="clear" w:color="auto" w:fill="BFBFBF"/>
            <w:vAlign w:val="center"/>
          </w:tcPr>
          <w:p w14:paraId="3FC03F88" w14:textId="59E19157" w:rsidR="00376AE6" w:rsidRPr="00376AE6" w:rsidRDefault="00376AE6" w:rsidP="00376AE6">
            <w:pPr>
              <w:spacing w:before="32" w:line="240" w:lineRule="exact"/>
              <w:jc w:val="left"/>
              <w:rPr>
                <w:rFonts w:ascii="Arial" w:eastAsia="Calibri" w:hAnsi="Arial" w:cs="Arial"/>
                <w:color w:val="auto"/>
              </w:rPr>
            </w:pPr>
            <w:r w:rsidRPr="00376AE6">
              <w:rPr>
                <w:rFonts w:ascii="Arial" w:hAnsi="Arial" w:cs="Arial"/>
                <w:color w:val="auto"/>
                <w:sz w:val="22"/>
                <w:szCs w:val="22"/>
              </w:rPr>
              <w:t>Pressupost manteniment dos (2) primers anys</w:t>
            </w:r>
          </w:p>
        </w:tc>
        <w:tc>
          <w:tcPr>
            <w:tcW w:w="2363" w:type="dxa"/>
            <w:shd w:val="clear" w:color="auto" w:fill="BFBFBF"/>
            <w:vAlign w:val="center"/>
          </w:tcPr>
          <w:p w14:paraId="4D5219C0" w14:textId="6142B83A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color w:val="auto"/>
              </w:rPr>
            </w:pPr>
            <w:r w:rsidRPr="00376AE6">
              <w:rPr>
                <w:rFonts w:ascii="Arial" w:eastAsia="Calibri" w:hAnsi="Arial" w:cs="Arial"/>
                <w:color w:val="auto"/>
              </w:rPr>
              <w:t>XXXXXXXXXX €</w:t>
            </w:r>
          </w:p>
        </w:tc>
        <w:tc>
          <w:tcPr>
            <w:tcW w:w="2234" w:type="dxa"/>
            <w:shd w:val="clear" w:color="auto" w:fill="FFFFFF" w:themeFill="background1"/>
            <w:vAlign w:val="center"/>
          </w:tcPr>
          <w:p w14:paraId="61B2B051" w14:textId="7B3B747A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color w:val="auto"/>
              </w:rPr>
            </w:pPr>
          </w:p>
        </w:tc>
      </w:tr>
      <w:tr w:rsidR="00376AE6" w:rsidRPr="00376AE6" w14:paraId="2ADFFBFB" w14:textId="77777777" w:rsidTr="00376AE6">
        <w:trPr>
          <w:trHeight w:val="708"/>
        </w:trPr>
        <w:tc>
          <w:tcPr>
            <w:tcW w:w="488" w:type="dxa"/>
            <w:shd w:val="clear" w:color="auto" w:fill="BFBFBF"/>
            <w:vAlign w:val="center"/>
          </w:tcPr>
          <w:p w14:paraId="34CB3F8F" w14:textId="77777777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b/>
                <w:color w:val="auto"/>
              </w:rPr>
            </w:pPr>
          </w:p>
        </w:tc>
        <w:tc>
          <w:tcPr>
            <w:tcW w:w="4544" w:type="dxa"/>
            <w:shd w:val="clear" w:color="auto" w:fill="BFBFBF"/>
            <w:vAlign w:val="center"/>
          </w:tcPr>
          <w:p w14:paraId="74521D00" w14:textId="77777777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b/>
                <w:color w:val="auto"/>
              </w:rPr>
            </w:pPr>
            <w:r w:rsidRPr="00376AE6">
              <w:rPr>
                <w:rFonts w:ascii="Arial" w:eastAsia="Calibri" w:hAnsi="Arial" w:cs="Arial"/>
                <w:b/>
                <w:color w:val="auto"/>
              </w:rPr>
              <w:t>TOTAL</w:t>
            </w:r>
          </w:p>
        </w:tc>
        <w:tc>
          <w:tcPr>
            <w:tcW w:w="2363" w:type="dxa"/>
            <w:shd w:val="clear" w:color="auto" w:fill="BFBFBF"/>
            <w:vAlign w:val="center"/>
          </w:tcPr>
          <w:p w14:paraId="0D2F70DB" w14:textId="40537F6D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b/>
                <w:color w:val="auto"/>
              </w:rPr>
            </w:pPr>
            <w:r w:rsidRPr="00376AE6">
              <w:rPr>
                <w:rFonts w:ascii="Arial" w:eastAsia="Calibri" w:hAnsi="Arial" w:cs="Arial"/>
                <w:b/>
                <w:color w:val="auto"/>
              </w:rPr>
              <w:t>XXXXXXXXXX €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70092BBE" w14:textId="32F06901" w:rsidR="00376AE6" w:rsidRPr="00376AE6" w:rsidRDefault="00376AE6" w:rsidP="00376AE6">
            <w:pPr>
              <w:spacing w:before="32" w:line="240" w:lineRule="exact"/>
              <w:jc w:val="right"/>
              <w:rPr>
                <w:rFonts w:ascii="Arial" w:eastAsia="Calibri" w:hAnsi="Arial" w:cs="Arial"/>
                <w:b/>
                <w:color w:val="auto"/>
              </w:rPr>
            </w:pPr>
          </w:p>
        </w:tc>
      </w:tr>
    </w:tbl>
    <w:p w14:paraId="6DD28BA5" w14:textId="77777777" w:rsidR="0017768A" w:rsidRPr="00376AE6" w:rsidRDefault="0017768A" w:rsidP="0017768A">
      <w:pPr>
        <w:spacing w:before="32" w:line="240" w:lineRule="exact"/>
        <w:rPr>
          <w:rFonts w:ascii="Arial" w:eastAsia="Calibri" w:hAnsi="Arial" w:cs="Arial"/>
          <w:color w:val="auto"/>
        </w:rPr>
      </w:pPr>
    </w:p>
    <w:p w14:paraId="41443360" w14:textId="093C3B22" w:rsidR="0017768A" w:rsidRDefault="00376AE6" w:rsidP="00376AE6">
      <w:pPr>
        <w:spacing w:before="32" w:line="240" w:lineRule="exact"/>
        <w:rPr>
          <w:rFonts w:ascii="Arial" w:eastAsia="Calibri" w:hAnsi="Arial" w:cs="Arial"/>
          <w:i/>
          <w:iCs/>
          <w:color w:val="auto"/>
        </w:rPr>
      </w:pPr>
      <w:r w:rsidRPr="00376AE6">
        <w:rPr>
          <w:rFonts w:ascii="Arial" w:eastAsia="Calibri" w:hAnsi="Arial" w:cs="Arial"/>
          <w:i/>
          <w:iCs/>
          <w:color w:val="auto"/>
        </w:rPr>
        <w:t>El pressupost de control de qualitat de les obres i el pressupost d’auscultació d’edificis no està subjecte a baixa</w:t>
      </w:r>
      <w:r>
        <w:rPr>
          <w:rFonts w:ascii="Arial" w:eastAsia="Calibri" w:hAnsi="Arial" w:cs="Arial"/>
          <w:i/>
          <w:iCs/>
          <w:color w:val="auto"/>
        </w:rPr>
        <w:t xml:space="preserve"> </w:t>
      </w:r>
      <w:proofErr w:type="spellStart"/>
      <w:r>
        <w:rPr>
          <w:rFonts w:ascii="Arial" w:eastAsia="Calibri" w:hAnsi="Arial" w:cs="Arial"/>
          <w:i/>
          <w:iCs/>
          <w:color w:val="auto"/>
        </w:rPr>
        <w:t>económica</w:t>
      </w:r>
      <w:proofErr w:type="spellEnd"/>
    </w:p>
    <w:p w14:paraId="41FFCBF3" w14:textId="77777777" w:rsidR="00376AE6" w:rsidRPr="00376AE6" w:rsidRDefault="00376AE6" w:rsidP="00376AE6">
      <w:pPr>
        <w:spacing w:before="32" w:line="240" w:lineRule="exact"/>
        <w:rPr>
          <w:rFonts w:ascii="Arial" w:eastAsia="Calibri" w:hAnsi="Arial" w:cs="Arial"/>
          <w:i/>
          <w:iCs/>
          <w:color w:val="auto"/>
        </w:rPr>
      </w:pPr>
    </w:p>
    <w:p w14:paraId="6FE7B7BE" w14:textId="7E90EC42" w:rsidR="00376AE6" w:rsidRPr="00376AE6" w:rsidRDefault="00E94CC0" w:rsidP="0017768A">
      <w:pPr>
        <w:rPr>
          <w:rFonts w:ascii="Arial" w:hAnsi="Arial" w:cs="Arial"/>
          <w:i/>
          <w:iCs/>
          <w:color w:val="auto"/>
        </w:rPr>
      </w:pPr>
      <w:r w:rsidRPr="00376AE6">
        <w:rPr>
          <w:rFonts w:ascii="Arial" w:hAnsi="Arial" w:cs="Arial"/>
          <w:i/>
          <w:iCs/>
          <w:color w:val="auto"/>
        </w:rPr>
        <w:t>L</w:t>
      </w:r>
      <w:r w:rsidR="00376AE6">
        <w:rPr>
          <w:rFonts w:ascii="Arial" w:hAnsi="Arial" w:cs="Arial"/>
          <w:i/>
          <w:iCs/>
          <w:color w:val="auto"/>
        </w:rPr>
        <w:t xml:space="preserve">a </w:t>
      </w:r>
      <w:r w:rsidR="0017768A" w:rsidRPr="00376AE6">
        <w:rPr>
          <w:rFonts w:ascii="Arial" w:hAnsi="Arial" w:cs="Arial"/>
          <w:i/>
          <w:iCs/>
          <w:color w:val="auto"/>
        </w:rPr>
        <w:t xml:space="preserve">oferta econòmica total no podrà superar en cap cas l’import total de Licitació. </w:t>
      </w:r>
    </w:p>
    <w:p w14:paraId="50EC8D53" w14:textId="52DFD47E" w:rsidR="0012231C" w:rsidRPr="00376AE6" w:rsidRDefault="0017768A" w:rsidP="0017768A">
      <w:pPr>
        <w:rPr>
          <w:rFonts w:ascii="Arial" w:hAnsi="Arial" w:cs="Arial"/>
          <w:i/>
          <w:iCs/>
          <w:color w:val="auto"/>
        </w:rPr>
      </w:pPr>
      <w:r w:rsidRPr="00376AE6">
        <w:rPr>
          <w:rFonts w:ascii="Arial" w:hAnsi="Arial" w:cs="Arial"/>
          <w:i/>
          <w:iCs/>
          <w:color w:val="auto"/>
        </w:rPr>
        <w:t>Així</w:t>
      </w:r>
      <w:r w:rsidR="00E94CC0" w:rsidRPr="00376AE6">
        <w:rPr>
          <w:rFonts w:ascii="Arial" w:hAnsi="Arial" w:cs="Arial"/>
          <w:i/>
          <w:iCs/>
          <w:color w:val="auto"/>
        </w:rPr>
        <w:t xml:space="preserve"> com l’</w:t>
      </w:r>
      <w:r w:rsidRPr="00376AE6">
        <w:rPr>
          <w:rFonts w:ascii="Arial" w:hAnsi="Arial" w:cs="Arial"/>
          <w:i/>
          <w:iCs/>
          <w:color w:val="auto"/>
        </w:rPr>
        <w:t>oferta de pressupost d’obra i del pressupost de manteniment (</w:t>
      </w:r>
      <w:r w:rsidR="0067699C" w:rsidRPr="00376AE6">
        <w:rPr>
          <w:rFonts w:ascii="Arial" w:hAnsi="Arial" w:cs="Arial"/>
          <w:i/>
          <w:iCs/>
          <w:color w:val="auto"/>
        </w:rPr>
        <w:t>1er i 2on any</w:t>
      </w:r>
      <w:r w:rsidRPr="00376AE6">
        <w:rPr>
          <w:rFonts w:ascii="Arial" w:hAnsi="Arial" w:cs="Arial"/>
          <w:i/>
          <w:iCs/>
          <w:color w:val="auto"/>
        </w:rPr>
        <w:t>) tampoc podrà superar l’import parcial de licitació.</w:t>
      </w:r>
    </w:p>
    <w:p w14:paraId="13CFEA2D" w14:textId="38F861E5" w:rsidR="0012231C" w:rsidRDefault="0012231C" w:rsidP="0017768A">
      <w:pPr>
        <w:rPr>
          <w:rFonts w:ascii="Arial" w:hAnsi="Arial" w:cs="Arial"/>
          <w:color w:val="auto"/>
        </w:rPr>
      </w:pPr>
    </w:p>
    <w:p w14:paraId="2BD07059" w14:textId="77777777" w:rsidR="00376AE6" w:rsidRPr="00376AE6" w:rsidRDefault="00376AE6" w:rsidP="0017768A">
      <w:pPr>
        <w:rPr>
          <w:rFonts w:ascii="Arial" w:hAnsi="Arial" w:cs="Arial"/>
          <w:color w:val="auto"/>
        </w:rPr>
      </w:pPr>
    </w:p>
    <w:p w14:paraId="43A6623C" w14:textId="73E953B3" w:rsidR="00376AE6" w:rsidRPr="0091082C" w:rsidRDefault="0091082C" w:rsidP="0091082C">
      <w:pPr>
        <w:pStyle w:val="Prrafodelista"/>
        <w:numPr>
          <w:ilvl w:val="0"/>
          <w:numId w:val="46"/>
        </w:numPr>
        <w:spacing w:before="32" w:line="240" w:lineRule="exact"/>
        <w:rPr>
          <w:rFonts w:ascii="Arial" w:hAnsi="Arial" w:cs="Arial"/>
          <w:b/>
          <w:i/>
          <w:iCs/>
          <w:sz w:val="22"/>
          <w:szCs w:val="22"/>
        </w:rPr>
      </w:pPr>
      <w:r w:rsidRPr="0091082C">
        <w:rPr>
          <w:rFonts w:ascii="Arial" w:hAnsi="Arial" w:cs="Arial"/>
          <w:b/>
          <w:i/>
          <w:iCs/>
          <w:color w:val="auto"/>
          <w:sz w:val="22"/>
          <w:szCs w:val="22"/>
        </w:rPr>
        <w:t>Increment del termini de garantia i manteniment legal, preventiu i correctiu</w:t>
      </w:r>
    </w:p>
    <w:p w14:paraId="6113790D" w14:textId="77777777" w:rsidR="00376AE6" w:rsidRPr="00376AE6" w:rsidRDefault="00376AE6" w:rsidP="00376AE6">
      <w:pPr>
        <w:spacing w:before="32" w:line="240" w:lineRule="exact"/>
        <w:rPr>
          <w:rFonts w:ascii="Arial" w:hAnsi="Arial" w:cs="Arial"/>
        </w:rPr>
      </w:pPr>
    </w:p>
    <w:p w14:paraId="4317DF15" w14:textId="4AACEFA5" w:rsidR="00376AE6" w:rsidRPr="00376AE6" w:rsidRDefault="00376AE6" w:rsidP="00376AE6">
      <w:pPr>
        <w:rPr>
          <w:rFonts w:ascii="Arial" w:hAnsi="Arial" w:cs="Arial"/>
        </w:rPr>
      </w:pPr>
      <w:r w:rsidRPr="00376AE6">
        <w:rPr>
          <w:rFonts w:ascii="Arial" w:hAnsi="Arial" w:cs="Arial"/>
        </w:rPr>
        <w:t xml:space="preserve">El projecte estableix un termini de garantia </w:t>
      </w:r>
      <w:r w:rsidR="0091082C">
        <w:rPr>
          <w:rFonts w:ascii="Arial" w:hAnsi="Arial" w:cs="Arial"/>
        </w:rPr>
        <w:t xml:space="preserve"> i manteniment de dos anys</w:t>
      </w:r>
      <w:r w:rsidRPr="00376AE6">
        <w:rPr>
          <w:rFonts w:ascii="Arial" w:hAnsi="Arial" w:cs="Arial"/>
        </w:rPr>
        <w:t>.</w:t>
      </w:r>
    </w:p>
    <w:p w14:paraId="05D61009" w14:textId="77777777" w:rsidR="00376AE6" w:rsidRPr="00376AE6" w:rsidRDefault="00376AE6" w:rsidP="00376AE6">
      <w:pPr>
        <w:spacing w:before="32" w:line="240" w:lineRule="exact"/>
        <w:rPr>
          <w:rFonts w:ascii="Arial" w:hAnsi="Arial" w:cs="Arial"/>
        </w:rPr>
      </w:pPr>
    </w:p>
    <w:p w14:paraId="0031CFDD" w14:textId="38096FEF" w:rsidR="00376AE6" w:rsidRPr="00376AE6" w:rsidRDefault="00376AE6" w:rsidP="00376AE6">
      <w:pPr>
        <w:tabs>
          <w:tab w:val="right" w:pos="8789"/>
        </w:tabs>
        <w:ind w:left="1276"/>
        <w:rPr>
          <w:rFonts w:ascii="Arial" w:hAnsi="Arial" w:cs="Arial"/>
          <w:b/>
          <w:iCs/>
          <w:sz w:val="22"/>
          <w:szCs w:val="22"/>
        </w:rPr>
      </w:pPr>
      <w:r w:rsidRPr="00376AE6">
        <w:rPr>
          <w:rFonts w:ascii="Arial" w:hAnsi="Arial" w:cs="Arial"/>
          <w:b/>
          <w:iCs/>
          <w:sz w:val="22"/>
          <w:szCs w:val="22"/>
        </w:rPr>
        <w:t xml:space="preserve">      Increment fins garantia total de 2 anys                              </w:t>
      </w:r>
      <w:r w:rsidRPr="00376AE6">
        <w:rPr>
          <w:rFonts w:ascii="Arial" w:hAnsi="Arial" w:cs="Arial"/>
          <w:b/>
          <w:iCs/>
          <w:sz w:val="22"/>
          <w:szCs w:val="22"/>
        </w:rPr>
        <w:sym w:font="Wingdings" w:char="F06F"/>
      </w:r>
      <w:r w:rsidRPr="00376AE6">
        <w:rPr>
          <w:rFonts w:ascii="Arial" w:hAnsi="Arial" w:cs="Arial"/>
          <w:b/>
          <w:iCs/>
          <w:sz w:val="22"/>
          <w:szCs w:val="22"/>
        </w:rPr>
        <w:t xml:space="preserve">  </w:t>
      </w:r>
      <w:r w:rsidR="0091082C">
        <w:rPr>
          <w:rFonts w:ascii="Arial" w:hAnsi="Arial" w:cs="Arial"/>
          <w:b/>
          <w:iCs/>
          <w:sz w:val="22"/>
          <w:szCs w:val="22"/>
        </w:rPr>
        <w:t>0</w:t>
      </w:r>
      <w:r w:rsidRPr="00376AE6">
        <w:rPr>
          <w:rFonts w:ascii="Arial" w:hAnsi="Arial" w:cs="Arial"/>
          <w:b/>
          <w:bCs/>
          <w:iCs/>
          <w:sz w:val="22"/>
          <w:szCs w:val="22"/>
        </w:rPr>
        <w:t xml:space="preserve">  punts</w:t>
      </w:r>
    </w:p>
    <w:p w14:paraId="11FFF34E" w14:textId="77777777" w:rsidR="00376AE6" w:rsidRPr="00376AE6" w:rsidRDefault="00376AE6" w:rsidP="00376AE6">
      <w:pPr>
        <w:tabs>
          <w:tab w:val="right" w:pos="8789"/>
        </w:tabs>
        <w:ind w:left="1276"/>
        <w:jc w:val="left"/>
        <w:rPr>
          <w:rFonts w:ascii="Arial" w:hAnsi="Arial" w:cs="Arial"/>
          <w:b/>
          <w:iCs/>
          <w:sz w:val="22"/>
          <w:szCs w:val="22"/>
        </w:rPr>
      </w:pPr>
      <w:r w:rsidRPr="00376AE6">
        <w:rPr>
          <w:rFonts w:ascii="Arial" w:hAnsi="Arial" w:cs="Arial"/>
          <w:b/>
          <w:iCs/>
          <w:sz w:val="22"/>
          <w:szCs w:val="22"/>
        </w:rPr>
        <w:t xml:space="preserve">      Increment fins garantia total de 3 anys                              </w:t>
      </w:r>
      <w:r w:rsidRPr="00376AE6">
        <w:rPr>
          <w:rFonts w:ascii="Arial" w:hAnsi="Arial" w:cs="Arial"/>
          <w:b/>
          <w:iCs/>
          <w:sz w:val="22"/>
          <w:szCs w:val="22"/>
        </w:rPr>
        <w:sym w:font="Wingdings" w:char="F06F"/>
      </w:r>
      <w:r w:rsidRPr="00376AE6">
        <w:rPr>
          <w:rFonts w:ascii="Arial" w:hAnsi="Arial" w:cs="Arial"/>
          <w:b/>
          <w:iCs/>
          <w:sz w:val="22"/>
          <w:szCs w:val="22"/>
        </w:rPr>
        <w:t xml:space="preserve">  2</w:t>
      </w:r>
      <w:r w:rsidRPr="00376AE6">
        <w:rPr>
          <w:rFonts w:ascii="Arial" w:hAnsi="Arial" w:cs="Arial"/>
          <w:b/>
          <w:bCs/>
          <w:iCs/>
          <w:sz w:val="22"/>
          <w:szCs w:val="22"/>
        </w:rPr>
        <w:t xml:space="preserve">  punts</w:t>
      </w:r>
    </w:p>
    <w:p w14:paraId="2325BCA6" w14:textId="78ED3CA6" w:rsidR="00376AE6" w:rsidRPr="00376AE6" w:rsidRDefault="00376AE6" w:rsidP="00376AE6">
      <w:pPr>
        <w:tabs>
          <w:tab w:val="right" w:pos="8789"/>
        </w:tabs>
        <w:ind w:left="1276"/>
        <w:jc w:val="left"/>
        <w:rPr>
          <w:rFonts w:ascii="Arial" w:hAnsi="Arial" w:cs="Arial"/>
          <w:b/>
          <w:iCs/>
          <w:sz w:val="22"/>
          <w:szCs w:val="22"/>
        </w:rPr>
      </w:pPr>
      <w:r w:rsidRPr="00376AE6">
        <w:rPr>
          <w:rFonts w:ascii="Arial" w:hAnsi="Arial" w:cs="Arial"/>
          <w:b/>
          <w:iCs/>
          <w:sz w:val="22"/>
          <w:szCs w:val="22"/>
        </w:rPr>
        <w:t xml:space="preserve">      Increment fins garantia total de 4 anys                              </w:t>
      </w:r>
      <w:r w:rsidRPr="00376AE6">
        <w:rPr>
          <w:rFonts w:ascii="Arial" w:hAnsi="Arial" w:cs="Arial"/>
          <w:b/>
          <w:iCs/>
          <w:sz w:val="22"/>
          <w:szCs w:val="22"/>
        </w:rPr>
        <w:sym w:font="Wingdings" w:char="F06F"/>
      </w:r>
      <w:r w:rsidRPr="00376AE6">
        <w:rPr>
          <w:rFonts w:ascii="Arial" w:hAnsi="Arial" w:cs="Arial"/>
          <w:b/>
          <w:iCs/>
          <w:sz w:val="22"/>
          <w:szCs w:val="22"/>
        </w:rPr>
        <w:t xml:space="preserve">  </w:t>
      </w:r>
      <w:r w:rsidR="0091082C">
        <w:rPr>
          <w:rFonts w:ascii="Arial" w:hAnsi="Arial" w:cs="Arial"/>
          <w:b/>
          <w:iCs/>
          <w:sz w:val="22"/>
          <w:szCs w:val="22"/>
        </w:rPr>
        <w:t>5</w:t>
      </w:r>
      <w:r w:rsidRPr="00376AE6">
        <w:rPr>
          <w:rFonts w:ascii="Arial" w:hAnsi="Arial" w:cs="Arial"/>
          <w:b/>
          <w:bCs/>
          <w:iCs/>
          <w:sz w:val="22"/>
          <w:szCs w:val="22"/>
        </w:rPr>
        <w:t xml:space="preserve">  punts</w:t>
      </w:r>
    </w:p>
    <w:p w14:paraId="2177E840" w14:textId="77777777" w:rsidR="00376AE6" w:rsidRPr="00376AE6" w:rsidRDefault="00376AE6" w:rsidP="0017768A">
      <w:pPr>
        <w:rPr>
          <w:rFonts w:ascii="Arial" w:hAnsi="Arial" w:cs="Arial"/>
          <w:color w:val="auto"/>
        </w:rPr>
      </w:pPr>
    </w:p>
    <w:p w14:paraId="42AE6AFB" w14:textId="403C955B" w:rsidR="0091082C" w:rsidRDefault="0091082C">
      <w:pPr>
        <w:jc w:val="left"/>
        <w:rPr>
          <w:rFonts w:ascii="Arial" w:eastAsia="Calibri" w:hAnsi="Arial" w:cs="Arial"/>
          <w:color w:val="auto"/>
        </w:rPr>
      </w:pPr>
      <w:r>
        <w:rPr>
          <w:rFonts w:ascii="Arial" w:eastAsia="Calibri" w:hAnsi="Arial" w:cs="Arial"/>
          <w:color w:val="auto"/>
        </w:rPr>
        <w:br w:type="page"/>
      </w:r>
    </w:p>
    <w:p w14:paraId="6F3A9102" w14:textId="77777777" w:rsidR="0017768A" w:rsidRPr="00376AE6" w:rsidRDefault="0017768A" w:rsidP="0017768A">
      <w:pPr>
        <w:spacing w:before="32" w:line="240" w:lineRule="exact"/>
        <w:rPr>
          <w:rFonts w:ascii="Arial" w:eastAsia="Calibri" w:hAnsi="Arial" w:cs="Arial"/>
          <w:color w:val="auto"/>
        </w:rPr>
      </w:pPr>
    </w:p>
    <w:p w14:paraId="5DDD0F7F" w14:textId="2CAAFA60" w:rsidR="0091082C" w:rsidRPr="0061432B" w:rsidRDefault="0091082C" w:rsidP="00D87B01">
      <w:pPr>
        <w:pStyle w:val="Prrafodelista"/>
        <w:numPr>
          <w:ilvl w:val="0"/>
          <w:numId w:val="46"/>
        </w:numPr>
        <w:spacing w:before="32" w:line="240" w:lineRule="exact"/>
        <w:rPr>
          <w:rFonts w:ascii="Arial" w:eastAsia="Calibri" w:hAnsi="Arial" w:cs="Arial"/>
          <w:i/>
          <w:iCs/>
          <w:color w:val="auto"/>
          <w:sz w:val="22"/>
          <w:szCs w:val="22"/>
        </w:rPr>
      </w:pPr>
      <w:r w:rsidRPr="0061432B">
        <w:rPr>
          <w:rFonts w:ascii="Arial" w:hAnsi="Arial" w:cs="Arial"/>
          <w:b/>
          <w:i/>
          <w:iCs/>
          <w:color w:val="000000" w:themeColor="text1"/>
          <w:sz w:val="22"/>
          <w:szCs w:val="22"/>
        </w:rPr>
        <w:t xml:space="preserve">Experiència concreta del equip tècnic proposat </w:t>
      </w:r>
    </w:p>
    <w:p w14:paraId="384B072F" w14:textId="651E7E38" w:rsidR="0017768A" w:rsidRPr="0091082C" w:rsidRDefault="0091082C" w:rsidP="0091082C">
      <w:pPr>
        <w:spacing w:before="32" w:line="240" w:lineRule="exact"/>
        <w:rPr>
          <w:rFonts w:ascii="Arial" w:eastAsia="Calibri" w:hAnsi="Arial" w:cs="Arial"/>
          <w:i/>
          <w:iCs/>
          <w:color w:val="auto"/>
          <w:sz w:val="22"/>
          <w:szCs w:val="22"/>
        </w:rPr>
      </w:pPr>
      <w:r w:rsidRPr="0091082C">
        <w:rPr>
          <w:rFonts w:ascii="Arial" w:eastAsia="Calibri" w:hAnsi="Arial" w:cs="Arial"/>
          <w:i/>
          <w:iCs/>
          <w:color w:val="auto"/>
          <w:sz w:val="22"/>
          <w:szCs w:val="22"/>
        </w:rPr>
        <w:t>(Marcar amb una X l’opció corresponent)</w:t>
      </w:r>
    </w:p>
    <w:p w14:paraId="62E1EB1A" w14:textId="77777777" w:rsidR="0091082C" w:rsidRDefault="0091082C" w:rsidP="0091082C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16D944B" w14:textId="6D133D5E" w:rsidR="0091082C" w:rsidRPr="0091082C" w:rsidRDefault="0091082C" w:rsidP="0091082C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1082C">
        <w:rPr>
          <w:rFonts w:ascii="Arial" w:hAnsi="Arial" w:cs="Arial"/>
          <w:b/>
          <w:bCs/>
          <w:color w:val="000000" w:themeColor="text1"/>
          <w:sz w:val="22"/>
          <w:szCs w:val="22"/>
        </w:rPr>
        <w:t>Experiència cap obra</w:t>
      </w:r>
    </w:p>
    <w:p w14:paraId="03DED76B" w14:textId="77777777" w:rsidR="0091082C" w:rsidRPr="00ED6761" w:rsidRDefault="0091082C" w:rsidP="0091082C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6521"/>
        <w:gridCol w:w="1134"/>
        <w:gridCol w:w="1417"/>
      </w:tblGrid>
      <w:tr w:rsidR="0061432B" w:rsidRPr="00ED6761" w14:paraId="1ED88112" w14:textId="77777777" w:rsidTr="001006F5">
        <w:trPr>
          <w:trHeight w:val="405"/>
        </w:trPr>
        <w:tc>
          <w:tcPr>
            <w:tcW w:w="6521" w:type="dxa"/>
          </w:tcPr>
          <w:p w14:paraId="2C93175E" w14:textId="77777777" w:rsidR="0061432B" w:rsidRPr="00ED6761" w:rsidRDefault="0061432B" w:rsidP="001006F5">
            <w:pPr>
              <w:ind w:left="1080"/>
              <w:contextualSpacing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1F43350" w14:textId="77777777" w:rsidR="0061432B" w:rsidRPr="00ED6761" w:rsidRDefault="0061432B" w:rsidP="001006F5">
            <w:pPr>
              <w:contextualSpacing/>
              <w:jc w:val="center"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 w:rsidRPr="00ED6761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1 obr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a</w:t>
            </w:r>
          </w:p>
        </w:tc>
        <w:tc>
          <w:tcPr>
            <w:tcW w:w="1417" w:type="dxa"/>
          </w:tcPr>
          <w:p w14:paraId="30614673" w14:textId="77777777" w:rsidR="0061432B" w:rsidRPr="00ED6761" w:rsidRDefault="0061432B" w:rsidP="001006F5">
            <w:pPr>
              <w:contextualSpacing/>
              <w:jc w:val="center"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Més d’una obra</w:t>
            </w:r>
          </w:p>
        </w:tc>
      </w:tr>
      <w:tr w:rsidR="0061432B" w:rsidRPr="00ED6761" w14:paraId="1D729A04" w14:textId="77777777" w:rsidTr="001006F5">
        <w:tc>
          <w:tcPr>
            <w:tcW w:w="6521" w:type="dxa"/>
            <w:vAlign w:val="center"/>
          </w:tcPr>
          <w:p w14:paraId="72DC5A77" w14:textId="77777777" w:rsidR="0061432B" w:rsidRPr="00ED6761" w:rsidRDefault="0061432B" w:rsidP="001006F5">
            <w:pPr>
              <w:ind w:left="-94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D676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Experiència en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execució d’edificis </w:t>
            </w:r>
            <w:r w:rsidRPr="005F6AB6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d’equipaments de pública concurrència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* amb PEM &gt; 15.000.000 €</w:t>
            </w:r>
          </w:p>
        </w:tc>
        <w:tc>
          <w:tcPr>
            <w:tcW w:w="1134" w:type="dxa"/>
            <w:vAlign w:val="center"/>
          </w:tcPr>
          <w:p w14:paraId="0A8779A6" w14:textId="62BADC55" w:rsidR="0061432B" w:rsidRPr="00ED6761" w:rsidRDefault="0061432B" w:rsidP="001006F5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A5296DF" w14:textId="1305DB4D" w:rsidR="0061432B" w:rsidRPr="00ED6761" w:rsidRDefault="0061432B" w:rsidP="001006F5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1432B" w:rsidRPr="005334FF" w14:paraId="73409892" w14:textId="77777777" w:rsidTr="001006F5">
        <w:tc>
          <w:tcPr>
            <w:tcW w:w="6521" w:type="dxa"/>
            <w:vAlign w:val="center"/>
          </w:tcPr>
          <w:p w14:paraId="508B5D59" w14:textId="77777777" w:rsidR="0061432B" w:rsidRPr="005334FF" w:rsidRDefault="0061432B" w:rsidP="001006F5">
            <w:pPr>
              <w:ind w:left="-94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334FF">
              <w:rPr>
                <w:rFonts w:ascii="Arial" w:hAnsi="Arial" w:cs="Arial"/>
                <w:color w:val="000000" w:themeColor="text1"/>
                <w:sz w:val="22"/>
                <w:szCs w:val="22"/>
              </w:rPr>
              <w:t>Experiència en execució d’obres a nucli urbà amb estructura de formigó sota rasant d’import PEM&gt; 4.000.000 €</w:t>
            </w:r>
          </w:p>
        </w:tc>
        <w:tc>
          <w:tcPr>
            <w:tcW w:w="1134" w:type="dxa"/>
            <w:vAlign w:val="center"/>
          </w:tcPr>
          <w:p w14:paraId="0D890DA1" w14:textId="5E8CAAFC" w:rsidR="0061432B" w:rsidRPr="005334FF" w:rsidRDefault="0061432B" w:rsidP="001006F5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DDC9B59" w14:textId="35A38E08" w:rsidR="0061432B" w:rsidRPr="005334FF" w:rsidRDefault="0061432B" w:rsidP="001006F5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1432B" w:rsidRPr="005334FF" w14:paraId="7BEA7199" w14:textId="77777777" w:rsidTr="001006F5">
        <w:tc>
          <w:tcPr>
            <w:tcW w:w="6521" w:type="dxa"/>
            <w:vAlign w:val="center"/>
          </w:tcPr>
          <w:p w14:paraId="102A00D1" w14:textId="77777777" w:rsidR="0061432B" w:rsidRPr="005334FF" w:rsidRDefault="0061432B" w:rsidP="001006F5">
            <w:pPr>
              <w:ind w:left="-94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334FF">
              <w:rPr>
                <w:rFonts w:ascii="Arial" w:hAnsi="Arial" w:cs="Arial"/>
                <w:color w:val="000000" w:themeColor="text1"/>
                <w:sz w:val="22"/>
                <w:szCs w:val="22"/>
              </w:rPr>
              <w:t>Experiència en execució d’obres amb capítol d’instal·lacions, amb d’import PEM &gt; 3.000.000 €</w:t>
            </w:r>
          </w:p>
        </w:tc>
        <w:tc>
          <w:tcPr>
            <w:tcW w:w="1134" w:type="dxa"/>
            <w:vAlign w:val="center"/>
          </w:tcPr>
          <w:p w14:paraId="366E1B6E" w14:textId="7029D7CF" w:rsidR="0061432B" w:rsidRPr="005334FF" w:rsidRDefault="0061432B" w:rsidP="001006F5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91F2C12" w14:textId="55887CD5" w:rsidR="0061432B" w:rsidRPr="005334FF" w:rsidRDefault="0061432B" w:rsidP="001006F5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766C6558" w14:textId="3778D8A2" w:rsidR="0091082C" w:rsidRDefault="0091082C" w:rsidP="0017768A">
      <w:pPr>
        <w:spacing w:before="32" w:line="240" w:lineRule="exact"/>
        <w:rPr>
          <w:rFonts w:ascii="Arial" w:eastAsia="Calibri" w:hAnsi="Arial" w:cs="Arial"/>
          <w:color w:val="auto"/>
        </w:rPr>
      </w:pPr>
    </w:p>
    <w:p w14:paraId="321B8104" w14:textId="0CBB636D" w:rsidR="0091082C" w:rsidRPr="0091082C" w:rsidRDefault="0091082C" w:rsidP="0017768A">
      <w:pPr>
        <w:spacing w:before="32" w:line="240" w:lineRule="exac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745117D" w14:textId="0C960A9A" w:rsidR="0061432B" w:rsidRPr="0091082C" w:rsidRDefault="0061432B" w:rsidP="0061432B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1082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Experiència cap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producció</w:t>
      </w:r>
    </w:p>
    <w:p w14:paraId="4F5E6765" w14:textId="73B17EFB" w:rsidR="0091082C" w:rsidRPr="0091082C" w:rsidRDefault="0091082C" w:rsidP="0017768A">
      <w:pPr>
        <w:spacing w:before="32" w:line="240" w:lineRule="exac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6521"/>
        <w:gridCol w:w="1134"/>
        <w:gridCol w:w="1417"/>
      </w:tblGrid>
      <w:tr w:rsidR="0061432B" w:rsidRPr="00ED6761" w14:paraId="4301DD51" w14:textId="77777777" w:rsidTr="001006F5">
        <w:trPr>
          <w:trHeight w:val="405"/>
        </w:trPr>
        <w:tc>
          <w:tcPr>
            <w:tcW w:w="6521" w:type="dxa"/>
          </w:tcPr>
          <w:p w14:paraId="3B333FF7" w14:textId="77777777" w:rsidR="0061432B" w:rsidRPr="00ED6761" w:rsidRDefault="0061432B" w:rsidP="001006F5">
            <w:pPr>
              <w:ind w:left="1080"/>
              <w:contextualSpacing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829B87A" w14:textId="77777777" w:rsidR="0061432B" w:rsidRPr="00ED6761" w:rsidRDefault="0061432B" w:rsidP="001006F5">
            <w:pPr>
              <w:contextualSpacing/>
              <w:jc w:val="center"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 w:rsidRPr="00ED6761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1 obr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a</w:t>
            </w:r>
          </w:p>
        </w:tc>
        <w:tc>
          <w:tcPr>
            <w:tcW w:w="1417" w:type="dxa"/>
          </w:tcPr>
          <w:p w14:paraId="339700AE" w14:textId="77777777" w:rsidR="0061432B" w:rsidRPr="00ED6761" w:rsidRDefault="0061432B" w:rsidP="001006F5">
            <w:pPr>
              <w:contextualSpacing/>
              <w:jc w:val="center"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Més d’una obra</w:t>
            </w:r>
          </w:p>
        </w:tc>
      </w:tr>
      <w:tr w:rsidR="0061432B" w:rsidRPr="00ED6761" w14:paraId="0B7665D3" w14:textId="77777777" w:rsidTr="001006F5">
        <w:tc>
          <w:tcPr>
            <w:tcW w:w="6521" w:type="dxa"/>
            <w:vAlign w:val="center"/>
          </w:tcPr>
          <w:p w14:paraId="3994388E" w14:textId="77777777" w:rsidR="0061432B" w:rsidRPr="00ED6761" w:rsidRDefault="0061432B" w:rsidP="001006F5">
            <w:pPr>
              <w:ind w:left="-94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D676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Experiència en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execució d’edificis </w:t>
            </w:r>
            <w:r w:rsidRPr="005F6AB6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d’equipaments de pública concurrència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* amb PEM &gt; 15.000.000 €</w:t>
            </w:r>
          </w:p>
        </w:tc>
        <w:tc>
          <w:tcPr>
            <w:tcW w:w="1134" w:type="dxa"/>
            <w:vAlign w:val="center"/>
          </w:tcPr>
          <w:p w14:paraId="064A680C" w14:textId="5F1C905F" w:rsidR="0061432B" w:rsidRPr="00ED6761" w:rsidRDefault="0061432B" w:rsidP="001006F5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F863A45" w14:textId="104917A3" w:rsidR="0061432B" w:rsidRPr="00ED6761" w:rsidRDefault="0061432B" w:rsidP="001006F5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1432B" w:rsidRPr="005334FF" w14:paraId="35E0A042" w14:textId="77777777" w:rsidTr="001006F5">
        <w:tc>
          <w:tcPr>
            <w:tcW w:w="6521" w:type="dxa"/>
            <w:vAlign w:val="center"/>
          </w:tcPr>
          <w:p w14:paraId="582D13C3" w14:textId="77777777" w:rsidR="0061432B" w:rsidRPr="005334FF" w:rsidRDefault="0061432B" w:rsidP="001006F5">
            <w:pPr>
              <w:ind w:left="-94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334FF">
              <w:rPr>
                <w:rFonts w:ascii="Arial" w:hAnsi="Arial" w:cs="Arial"/>
                <w:color w:val="000000" w:themeColor="text1"/>
                <w:sz w:val="22"/>
                <w:szCs w:val="22"/>
              </w:rPr>
              <w:t>Experiència en execució d’obres a nucli urbà amb estructura de formigó sota rasant d’import PEM&gt; 4.000.000 €</w:t>
            </w:r>
          </w:p>
        </w:tc>
        <w:tc>
          <w:tcPr>
            <w:tcW w:w="1134" w:type="dxa"/>
            <w:vAlign w:val="center"/>
          </w:tcPr>
          <w:p w14:paraId="545BFDF3" w14:textId="2C7C81AC" w:rsidR="0061432B" w:rsidRPr="005334FF" w:rsidRDefault="0061432B" w:rsidP="001006F5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82A3282" w14:textId="65DB6347" w:rsidR="0061432B" w:rsidRPr="005334FF" w:rsidRDefault="0061432B" w:rsidP="001006F5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1432B" w:rsidRPr="005334FF" w14:paraId="6AB0930A" w14:textId="77777777" w:rsidTr="001006F5">
        <w:tc>
          <w:tcPr>
            <w:tcW w:w="6521" w:type="dxa"/>
            <w:vAlign w:val="center"/>
          </w:tcPr>
          <w:p w14:paraId="0570E78F" w14:textId="77777777" w:rsidR="0061432B" w:rsidRPr="005334FF" w:rsidRDefault="0061432B" w:rsidP="001006F5">
            <w:pPr>
              <w:ind w:left="-94"/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334FF">
              <w:rPr>
                <w:rFonts w:ascii="Arial" w:hAnsi="Arial" w:cs="Arial"/>
                <w:color w:val="000000" w:themeColor="text1"/>
                <w:sz w:val="22"/>
                <w:szCs w:val="22"/>
              </w:rPr>
              <w:t>Experiència en execució d’obres amb capítol d’instal·lacions, amb d’import PEM &gt; 3.000.000 €</w:t>
            </w:r>
          </w:p>
        </w:tc>
        <w:tc>
          <w:tcPr>
            <w:tcW w:w="1134" w:type="dxa"/>
            <w:vAlign w:val="center"/>
          </w:tcPr>
          <w:p w14:paraId="57701BC9" w14:textId="4861B30B" w:rsidR="0061432B" w:rsidRPr="005334FF" w:rsidRDefault="0061432B" w:rsidP="001006F5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2E6C8C3" w14:textId="3F876605" w:rsidR="0061432B" w:rsidRPr="005334FF" w:rsidRDefault="0061432B" w:rsidP="001006F5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7B615599" w14:textId="601DB682" w:rsidR="0091082C" w:rsidRDefault="0091082C" w:rsidP="0017768A">
      <w:pPr>
        <w:spacing w:before="32" w:line="240" w:lineRule="exact"/>
        <w:rPr>
          <w:rFonts w:ascii="Arial" w:eastAsia="Calibri" w:hAnsi="Arial" w:cs="Arial"/>
          <w:color w:val="auto"/>
        </w:rPr>
      </w:pPr>
    </w:p>
    <w:p w14:paraId="6EEF70AA" w14:textId="72C228FC" w:rsidR="0091082C" w:rsidRDefault="0091082C" w:rsidP="0017768A">
      <w:pPr>
        <w:spacing w:before="32" w:line="240" w:lineRule="exact"/>
        <w:rPr>
          <w:rFonts w:ascii="Arial" w:eastAsia="Calibri" w:hAnsi="Arial" w:cs="Arial"/>
          <w:color w:val="auto"/>
        </w:rPr>
      </w:pPr>
    </w:p>
    <w:p w14:paraId="6FD96088" w14:textId="0159443C" w:rsidR="0091082C" w:rsidRDefault="0091082C" w:rsidP="0017768A">
      <w:pPr>
        <w:spacing w:before="32" w:line="240" w:lineRule="exact"/>
        <w:rPr>
          <w:rFonts w:ascii="Arial" w:eastAsia="Calibri" w:hAnsi="Arial" w:cs="Arial"/>
          <w:color w:val="auto"/>
        </w:rPr>
      </w:pPr>
    </w:p>
    <w:p w14:paraId="589B6AF7" w14:textId="5D637646" w:rsidR="0091082C" w:rsidRDefault="0091082C" w:rsidP="0017768A">
      <w:pPr>
        <w:spacing w:before="32" w:line="240" w:lineRule="exact"/>
        <w:rPr>
          <w:rFonts w:ascii="Arial" w:eastAsia="Calibri" w:hAnsi="Arial" w:cs="Arial"/>
          <w:color w:val="auto"/>
        </w:rPr>
      </w:pPr>
    </w:p>
    <w:p w14:paraId="4BBD39FD" w14:textId="35668197" w:rsidR="0091082C" w:rsidRDefault="0091082C" w:rsidP="0017768A">
      <w:pPr>
        <w:spacing w:before="32" w:line="240" w:lineRule="exact"/>
        <w:rPr>
          <w:rFonts w:ascii="Arial" w:eastAsia="Calibri" w:hAnsi="Arial" w:cs="Arial"/>
          <w:color w:val="auto"/>
        </w:rPr>
      </w:pPr>
    </w:p>
    <w:p w14:paraId="3886602A" w14:textId="77777777" w:rsidR="0091082C" w:rsidRPr="00376AE6" w:rsidRDefault="0091082C" w:rsidP="0017768A">
      <w:pPr>
        <w:spacing w:before="32" w:line="240" w:lineRule="exact"/>
        <w:rPr>
          <w:rFonts w:ascii="Arial" w:eastAsia="Calibri" w:hAnsi="Arial" w:cs="Arial"/>
          <w:color w:val="auto"/>
        </w:rPr>
      </w:pPr>
    </w:p>
    <w:p w14:paraId="315F7469" w14:textId="77777777" w:rsidR="0017768A" w:rsidRPr="00376AE6" w:rsidRDefault="0017768A" w:rsidP="0017768A">
      <w:pPr>
        <w:spacing w:before="32" w:line="240" w:lineRule="exact"/>
        <w:rPr>
          <w:rFonts w:ascii="Arial" w:eastAsia="Calibri" w:hAnsi="Arial" w:cs="Arial"/>
          <w:color w:val="auto"/>
        </w:rPr>
      </w:pPr>
      <w:r w:rsidRPr="00376AE6">
        <w:rPr>
          <w:rFonts w:ascii="Arial" w:eastAsia="Calibri" w:hAnsi="Arial" w:cs="Arial"/>
          <w:color w:val="auto"/>
        </w:rPr>
        <w:t>Data:</w:t>
      </w:r>
      <w:r w:rsidRPr="00376AE6">
        <w:rPr>
          <w:rFonts w:ascii="Arial" w:eastAsia="Calibri" w:hAnsi="Arial" w:cs="Arial"/>
          <w:color w:val="auto"/>
        </w:rPr>
        <w:tab/>
      </w:r>
      <w:r w:rsidRPr="00376AE6">
        <w:rPr>
          <w:rFonts w:ascii="Arial" w:eastAsia="Calibri" w:hAnsi="Arial" w:cs="Arial"/>
          <w:color w:val="auto"/>
        </w:rPr>
        <w:tab/>
      </w:r>
      <w:r w:rsidRPr="00376AE6">
        <w:rPr>
          <w:rFonts w:ascii="Arial" w:eastAsia="Calibri" w:hAnsi="Arial" w:cs="Arial"/>
          <w:color w:val="auto"/>
        </w:rPr>
        <w:tab/>
      </w:r>
      <w:r w:rsidRPr="00376AE6">
        <w:rPr>
          <w:rFonts w:ascii="Arial" w:eastAsia="Calibri" w:hAnsi="Arial" w:cs="Arial"/>
          <w:color w:val="auto"/>
        </w:rPr>
        <w:tab/>
      </w:r>
      <w:r w:rsidRPr="00376AE6">
        <w:rPr>
          <w:rFonts w:ascii="Arial" w:eastAsia="Calibri" w:hAnsi="Arial" w:cs="Arial"/>
          <w:color w:val="auto"/>
        </w:rPr>
        <w:tab/>
      </w:r>
      <w:r w:rsidRPr="00376AE6">
        <w:rPr>
          <w:rFonts w:ascii="Arial" w:eastAsia="Calibri" w:hAnsi="Arial" w:cs="Arial"/>
          <w:color w:val="auto"/>
        </w:rPr>
        <w:tab/>
      </w:r>
      <w:r w:rsidRPr="00376AE6">
        <w:rPr>
          <w:rFonts w:ascii="Arial" w:eastAsia="Calibri" w:hAnsi="Arial" w:cs="Arial"/>
          <w:color w:val="auto"/>
        </w:rPr>
        <w:tab/>
      </w:r>
      <w:r w:rsidRPr="00376AE6">
        <w:rPr>
          <w:rFonts w:ascii="Arial" w:eastAsia="Calibri" w:hAnsi="Arial" w:cs="Arial"/>
          <w:color w:val="auto"/>
        </w:rPr>
        <w:tab/>
        <w:t>Signatura i segell licitador:</w:t>
      </w:r>
    </w:p>
    <w:p w14:paraId="3601ADEC" w14:textId="77777777" w:rsidR="0017768A" w:rsidRPr="00376AE6" w:rsidRDefault="0017768A" w:rsidP="0017768A">
      <w:pPr>
        <w:spacing w:before="32" w:line="240" w:lineRule="exact"/>
        <w:rPr>
          <w:rFonts w:ascii="Arial" w:eastAsia="Calibri" w:hAnsi="Arial" w:cs="Arial"/>
          <w:color w:val="auto"/>
        </w:rPr>
      </w:pPr>
    </w:p>
    <w:p w14:paraId="7979FF09" w14:textId="77777777" w:rsidR="0017768A" w:rsidRPr="00376AE6" w:rsidRDefault="0017768A" w:rsidP="0017768A">
      <w:pPr>
        <w:spacing w:before="32" w:line="240" w:lineRule="exact"/>
        <w:rPr>
          <w:rFonts w:ascii="Arial" w:eastAsia="Calibri" w:hAnsi="Arial" w:cs="Arial"/>
          <w:color w:val="auto"/>
        </w:rPr>
      </w:pPr>
    </w:p>
    <w:p w14:paraId="583A0756" w14:textId="77777777" w:rsidR="0017768A" w:rsidRPr="00376AE6" w:rsidRDefault="0017768A" w:rsidP="0017768A">
      <w:pPr>
        <w:spacing w:before="32" w:line="240" w:lineRule="exact"/>
        <w:rPr>
          <w:rFonts w:ascii="Arial" w:eastAsia="Calibri" w:hAnsi="Arial" w:cs="Arial"/>
          <w:color w:val="auto"/>
        </w:rPr>
      </w:pPr>
    </w:p>
    <w:p w14:paraId="45384CE0" w14:textId="77777777" w:rsidR="0017768A" w:rsidRPr="00376AE6" w:rsidRDefault="0017768A" w:rsidP="0017768A">
      <w:pPr>
        <w:spacing w:before="32" w:line="240" w:lineRule="exact"/>
        <w:rPr>
          <w:rFonts w:ascii="Arial" w:eastAsia="Calibri" w:hAnsi="Arial" w:cs="Arial"/>
          <w:color w:val="auto"/>
        </w:rPr>
      </w:pPr>
    </w:p>
    <w:p w14:paraId="7E821F5C" w14:textId="77777777" w:rsidR="0017768A" w:rsidRPr="00376AE6" w:rsidRDefault="0017768A" w:rsidP="00376AE6">
      <w:pPr>
        <w:jc w:val="right"/>
        <w:rPr>
          <w:rFonts w:ascii="Arial" w:hAnsi="Arial" w:cs="Arial"/>
          <w:color w:val="auto"/>
          <w:sz w:val="22"/>
          <w:szCs w:val="22"/>
        </w:rPr>
      </w:pPr>
    </w:p>
    <w:sectPr w:rsidR="0017768A" w:rsidRPr="00376AE6" w:rsidSect="00886D03">
      <w:headerReference w:type="default" r:id="rId8"/>
      <w:footerReference w:type="default" r:id="rId9"/>
      <w:pgSz w:w="11906" w:h="16838"/>
      <w:pgMar w:top="1134" w:right="1133" w:bottom="851" w:left="1106" w:header="462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E1606" w14:textId="77777777" w:rsidR="0027550C" w:rsidRDefault="0027550C" w:rsidP="00A244BE">
      <w:r>
        <w:separator/>
      </w:r>
    </w:p>
  </w:endnote>
  <w:endnote w:type="continuationSeparator" w:id="0">
    <w:p w14:paraId="7FA32B9A" w14:textId="77777777" w:rsidR="0027550C" w:rsidRDefault="0027550C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D6B14" w14:textId="77777777" w:rsidR="002B2C08" w:rsidRPr="001A3C3F" w:rsidRDefault="002B2C08">
    <w:pPr>
      <w:pStyle w:val="Piedepgina"/>
      <w:jc w:val="right"/>
      <w:rPr>
        <w:rFonts w:ascii="Arial" w:hAnsi="Arial" w:cs="Arial"/>
        <w:sz w:val="22"/>
        <w:szCs w:val="22"/>
      </w:rPr>
    </w:pPr>
    <w:r w:rsidRPr="001A3C3F">
      <w:rPr>
        <w:rFonts w:ascii="Arial" w:hAnsi="Arial" w:cs="Arial"/>
        <w:sz w:val="22"/>
        <w:szCs w:val="22"/>
      </w:rPr>
      <w:fldChar w:fldCharType="begin"/>
    </w:r>
    <w:r w:rsidRPr="001A3C3F">
      <w:rPr>
        <w:rFonts w:ascii="Arial" w:hAnsi="Arial" w:cs="Arial"/>
        <w:sz w:val="22"/>
        <w:szCs w:val="22"/>
      </w:rPr>
      <w:instrText xml:space="preserve"> PAGE   \* MERGEFORMAT </w:instrText>
    </w:r>
    <w:r w:rsidRPr="001A3C3F">
      <w:rPr>
        <w:rFonts w:ascii="Arial" w:hAnsi="Arial" w:cs="Arial"/>
        <w:sz w:val="22"/>
        <w:szCs w:val="22"/>
      </w:rPr>
      <w:fldChar w:fldCharType="separate"/>
    </w:r>
    <w:r w:rsidR="00E94CC0">
      <w:rPr>
        <w:rFonts w:ascii="Arial" w:hAnsi="Arial" w:cs="Arial"/>
        <w:noProof/>
        <w:sz w:val="22"/>
        <w:szCs w:val="22"/>
      </w:rPr>
      <w:t>5</w:t>
    </w:r>
    <w:r w:rsidRPr="001A3C3F">
      <w:rPr>
        <w:rFonts w:ascii="Arial" w:hAnsi="Arial" w:cs="Arial"/>
        <w:sz w:val="22"/>
        <w:szCs w:val="22"/>
      </w:rPr>
      <w:fldChar w:fldCharType="end"/>
    </w:r>
  </w:p>
  <w:p w14:paraId="3A717F76" w14:textId="77777777" w:rsidR="002B2C08" w:rsidRDefault="002B2C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71E72" w14:textId="77777777" w:rsidR="0027550C" w:rsidRDefault="0027550C" w:rsidP="00A244BE">
      <w:r>
        <w:separator/>
      </w:r>
    </w:p>
  </w:footnote>
  <w:footnote w:type="continuationSeparator" w:id="0">
    <w:p w14:paraId="355BD06B" w14:textId="77777777" w:rsidR="0027550C" w:rsidRDefault="0027550C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B59BF" w14:textId="2E7B0FF8" w:rsidR="002B2C08" w:rsidRDefault="004F028F" w:rsidP="008A3C88">
    <w:pPr>
      <w:pStyle w:val="Encabezado"/>
      <w:ind w:left="-567"/>
    </w:pPr>
    <w:r>
      <w:t xml:space="preserve">          </w:t>
    </w:r>
    <w:r w:rsidR="008A3C88">
      <w:rPr>
        <w:noProof/>
      </w:rPr>
      <w:drawing>
        <wp:inline distT="0" distB="0" distL="0" distR="0" wp14:anchorId="0F839C19" wp14:editId="4708145E">
          <wp:extent cx="2087880" cy="396642"/>
          <wp:effectExtent l="0" t="0" r="0" b="3810"/>
          <wp:docPr id="1" name="Imagen 1" descr="LLima esquerra per a fons bl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LLima esquerra per a fons blanc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6262" cy="405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C38ED"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71F12D7" wp14:editId="1E2276C8">
              <wp:simplePos x="0" y="0"/>
              <wp:positionH relativeFrom="column">
                <wp:posOffset>-711835</wp:posOffset>
              </wp:positionH>
              <wp:positionV relativeFrom="paragraph">
                <wp:posOffset>-150495</wp:posOffset>
              </wp:positionV>
              <wp:extent cx="702310" cy="1257300"/>
              <wp:effectExtent l="2540" t="1905" r="0" b="0"/>
              <wp:wrapNone/>
              <wp:docPr id="6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1257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ED9E5D8" id="Rectangle 1" o:spid="_x0000_s1026" style="position:absolute;margin-left:-56.05pt;margin-top:-11.85pt;width:55.3pt;height:9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" filled="f" stroked="f"/>
          </w:pict>
        </mc:Fallback>
      </mc:AlternateContent>
    </w:r>
    <w:r w:rsidR="004C38ED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349F2C0" wp14:editId="08D9513F">
              <wp:simplePos x="0" y="0"/>
              <wp:positionH relativeFrom="column">
                <wp:posOffset>-711835</wp:posOffset>
              </wp:positionH>
              <wp:positionV relativeFrom="paragraph">
                <wp:posOffset>-14605</wp:posOffset>
              </wp:positionV>
              <wp:extent cx="1548130" cy="619125"/>
              <wp:effectExtent l="2540" t="4445" r="1905" b="0"/>
              <wp:wrapNone/>
              <wp:docPr id="5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48130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3DC768" id="Rectangle 3" o:spid="_x0000_s1026" style="position:absolute;margin-left:-56.05pt;margin-top:-1.15pt;width:121.9pt;height:48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" filled="f" stroked="f"/>
          </w:pict>
        </mc:Fallback>
      </mc:AlternateContent>
    </w:r>
    <w:r w:rsidR="004C38ED"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8466A86" wp14:editId="20717637">
              <wp:simplePos x="0" y="0"/>
              <wp:positionH relativeFrom="column">
                <wp:posOffset>-711835</wp:posOffset>
              </wp:positionH>
              <wp:positionV relativeFrom="paragraph">
                <wp:posOffset>-302895</wp:posOffset>
              </wp:positionV>
              <wp:extent cx="288290" cy="288290"/>
              <wp:effectExtent l="2540" t="1905" r="4445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829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F3D1DC8" id="Rectangle 4" o:spid="_x0000_s1026" style="position:absolute;margin-left:-56.05pt;margin-top:-23.85pt;width:22.7pt;height:22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    </w:pict>
        </mc:Fallback>
      </mc:AlternateContent>
    </w:r>
  </w:p>
  <w:p w14:paraId="7D2EAA2F" w14:textId="77777777" w:rsidR="002B2C08" w:rsidRPr="00C83968" w:rsidRDefault="002B2C08">
    <w:pPr>
      <w:pStyle w:val="Encabezado"/>
      <w:rPr>
        <w:sz w:val="28"/>
        <w:szCs w:val="28"/>
      </w:rPr>
    </w:pPr>
  </w:p>
  <w:p w14:paraId="0243B6F4" w14:textId="77777777" w:rsidR="002B2C08" w:rsidRPr="00485639" w:rsidRDefault="004C38ED" w:rsidP="00485639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BD0E629" wp14:editId="581A85FD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2540" t="0" r="0" b="0"/>
              <wp:wrapNone/>
              <wp:docPr id="3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74CD44" id="Rectangle 5" o:spid="_x0000_s1026" style="position:absolute;margin-left:-56.05pt;margin-top:7.3pt;width:93.55pt;height:3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" filled="f" stroked="f"/>
          </w:pict>
        </mc:Fallback>
      </mc:AlternateContent>
    </w:r>
    <w:r w:rsidR="002B2C08">
      <w:rPr>
        <w:rFonts w:ascii="Arial" w:hAnsi="Arial" w:cs="Arial"/>
        <w:b/>
        <w:bCs/>
        <w:sz w:val="15"/>
        <w:szCs w:val="15"/>
      </w:rPr>
      <w:t>Institut Municipal de Mercats de Barcelona</w:t>
    </w:r>
  </w:p>
  <w:p w14:paraId="7ACE5513" w14:textId="77777777" w:rsidR="002B2C08" w:rsidRPr="00485639" w:rsidRDefault="002B2C08" w:rsidP="00485639">
    <w:pPr>
      <w:pStyle w:val="Encabezado"/>
      <w:tabs>
        <w:tab w:val="left" w:pos="625"/>
      </w:tabs>
      <w:rPr>
        <w:rFonts w:ascii="Arial" w:hAnsi="Arial" w:cs="Arial"/>
        <w:i/>
        <w:iCs/>
        <w:sz w:val="14"/>
        <w:szCs w:val="14"/>
      </w:rPr>
    </w:pPr>
    <w:r>
      <w:rPr>
        <w:rFonts w:ascii="Arial" w:hAnsi="Arial" w:cs="Arial"/>
        <w:i/>
        <w:iCs/>
        <w:sz w:val="14"/>
        <w:szCs w:val="14"/>
      </w:rPr>
      <w:t>Departament Tècnic</w:t>
    </w:r>
  </w:p>
  <w:p w14:paraId="58A2C113" w14:textId="77777777" w:rsidR="002B2C08" w:rsidRPr="006348FF" w:rsidRDefault="002B2C08" w:rsidP="00485639">
    <w:pPr>
      <w:rPr>
        <w:rFonts w:ascii="Arial" w:eastAsia="Arial Unicode MS" w:hAnsi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19C10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5F00341"/>
    <w:multiLevelType w:val="hybridMultilevel"/>
    <w:tmpl w:val="8D2684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D555E"/>
    <w:multiLevelType w:val="hybridMultilevel"/>
    <w:tmpl w:val="6C64C312"/>
    <w:lvl w:ilvl="0" w:tplc="B012334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cs="Wingdings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CB7703"/>
    <w:multiLevelType w:val="multilevel"/>
    <w:tmpl w:val="9F82C23C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lvlText w:val="%1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EC55E6"/>
    <w:multiLevelType w:val="hybridMultilevel"/>
    <w:tmpl w:val="7B36547A"/>
    <w:lvl w:ilvl="0" w:tplc="8AC079A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4407B"/>
    <w:multiLevelType w:val="hybridMultilevel"/>
    <w:tmpl w:val="628AD06C"/>
    <w:lvl w:ilvl="0" w:tplc="D2E8C6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47574"/>
    <w:multiLevelType w:val="hybridMultilevel"/>
    <w:tmpl w:val="B7248ED2"/>
    <w:lvl w:ilvl="0" w:tplc="855A65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FD646F"/>
    <w:multiLevelType w:val="hybridMultilevel"/>
    <w:tmpl w:val="4636FE3A"/>
    <w:lvl w:ilvl="0" w:tplc="0C30F85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B09B2"/>
    <w:multiLevelType w:val="multilevel"/>
    <w:tmpl w:val="9F82C23C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lvlText w:val="%1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145319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42B27630"/>
    <w:multiLevelType w:val="hybridMultilevel"/>
    <w:tmpl w:val="900EE612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02B5861"/>
    <w:multiLevelType w:val="hybridMultilevel"/>
    <w:tmpl w:val="D57CA78A"/>
    <w:lvl w:ilvl="0" w:tplc="CB96BD1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62EEC"/>
    <w:multiLevelType w:val="hybridMultilevel"/>
    <w:tmpl w:val="7B8E9B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033AB"/>
    <w:multiLevelType w:val="singleLevel"/>
    <w:tmpl w:val="D6C03B06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24" w15:restartNumberingAfterBreak="0">
    <w:nsid w:val="55567D7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8027CAC"/>
    <w:multiLevelType w:val="hybridMultilevel"/>
    <w:tmpl w:val="50A4355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E04F25"/>
    <w:multiLevelType w:val="hybridMultilevel"/>
    <w:tmpl w:val="BF300CB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BFB4134"/>
    <w:multiLevelType w:val="multilevel"/>
    <w:tmpl w:val="9F82C23C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lvlText w:val="%1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6F6D7B6E"/>
    <w:multiLevelType w:val="hybridMultilevel"/>
    <w:tmpl w:val="E62002A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A4554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72C24394"/>
    <w:multiLevelType w:val="hybridMultilevel"/>
    <w:tmpl w:val="7ED65D9C"/>
    <w:lvl w:ilvl="0" w:tplc="49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BC20F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6446831"/>
    <w:multiLevelType w:val="hybridMultilevel"/>
    <w:tmpl w:val="3FF405D0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cs="Wingdings" w:hint="default"/>
        <w:color w:val="auto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BAC5706"/>
    <w:multiLevelType w:val="hybridMultilevel"/>
    <w:tmpl w:val="BD24C7F4"/>
    <w:lvl w:ilvl="0" w:tplc="0403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FC43ED"/>
    <w:multiLevelType w:val="hybridMultilevel"/>
    <w:tmpl w:val="5086AA32"/>
    <w:lvl w:ilvl="0" w:tplc="C2500E6A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6775841">
    <w:abstractNumId w:val="0"/>
  </w:num>
  <w:num w:numId="2" w16cid:durableId="2013944122">
    <w:abstractNumId w:val="0"/>
  </w:num>
  <w:num w:numId="3" w16cid:durableId="1883787829">
    <w:abstractNumId w:val="0"/>
  </w:num>
  <w:num w:numId="4" w16cid:durableId="456686541">
    <w:abstractNumId w:val="0"/>
  </w:num>
  <w:num w:numId="5" w16cid:durableId="1829636578">
    <w:abstractNumId w:val="0"/>
  </w:num>
  <w:num w:numId="6" w16cid:durableId="9767937">
    <w:abstractNumId w:val="0"/>
  </w:num>
  <w:num w:numId="7" w16cid:durableId="794249149">
    <w:abstractNumId w:val="0"/>
  </w:num>
  <w:num w:numId="8" w16cid:durableId="1242788947">
    <w:abstractNumId w:val="0"/>
  </w:num>
  <w:num w:numId="9" w16cid:durableId="398943088">
    <w:abstractNumId w:val="27"/>
  </w:num>
  <w:num w:numId="10" w16cid:durableId="2129544055">
    <w:abstractNumId w:val="10"/>
  </w:num>
  <w:num w:numId="11" w16cid:durableId="504827517">
    <w:abstractNumId w:val="1"/>
  </w:num>
  <w:num w:numId="12" w16cid:durableId="1829396014">
    <w:abstractNumId w:val="20"/>
  </w:num>
  <w:num w:numId="13" w16cid:durableId="1660646063">
    <w:abstractNumId w:val="6"/>
  </w:num>
  <w:num w:numId="14" w16cid:durableId="1287278891">
    <w:abstractNumId w:val="34"/>
  </w:num>
  <w:num w:numId="15" w16cid:durableId="624120785">
    <w:abstractNumId w:val="8"/>
  </w:num>
  <w:num w:numId="16" w16cid:durableId="261956212">
    <w:abstractNumId w:val="0"/>
  </w:num>
  <w:num w:numId="17" w16cid:durableId="1658654913">
    <w:abstractNumId w:val="2"/>
  </w:num>
  <w:num w:numId="18" w16cid:durableId="42220753">
    <w:abstractNumId w:val="16"/>
  </w:num>
  <w:num w:numId="19" w16cid:durableId="1719433397">
    <w:abstractNumId w:val="23"/>
  </w:num>
  <w:num w:numId="20" w16cid:durableId="640616677">
    <w:abstractNumId w:val="17"/>
  </w:num>
  <w:num w:numId="21" w16cid:durableId="1975519560">
    <w:abstractNumId w:val="30"/>
  </w:num>
  <w:num w:numId="22" w16cid:durableId="2052462836">
    <w:abstractNumId w:val="24"/>
  </w:num>
  <w:num w:numId="23" w16cid:durableId="941689005">
    <w:abstractNumId w:val="32"/>
  </w:num>
  <w:num w:numId="24" w16cid:durableId="1010058360">
    <w:abstractNumId w:val="33"/>
  </w:num>
  <w:num w:numId="25" w16cid:durableId="1815876561">
    <w:abstractNumId w:val="13"/>
  </w:num>
  <w:num w:numId="26" w16cid:durableId="757554514">
    <w:abstractNumId w:val="15"/>
  </w:num>
  <w:num w:numId="27" w16cid:durableId="641471641">
    <w:abstractNumId w:val="12"/>
  </w:num>
  <w:num w:numId="28" w16cid:durableId="246161937">
    <w:abstractNumId w:val="28"/>
  </w:num>
  <w:num w:numId="29" w16cid:durableId="1281375304">
    <w:abstractNumId w:val="9"/>
  </w:num>
  <w:num w:numId="30" w16cid:durableId="1084255805">
    <w:abstractNumId w:val="18"/>
  </w:num>
  <w:num w:numId="31" w16cid:durableId="1006054211">
    <w:abstractNumId w:val="26"/>
  </w:num>
  <w:num w:numId="32" w16cid:durableId="911087778">
    <w:abstractNumId w:val="31"/>
  </w:num>
  <w:num w:numId="33" w16cid:durableId="705641879">
    <w:abstractNumId w:val="35"/>
  </w:num>
  <w:num w:numId="34" w16cid:durableId="510341191">
    <w:abstractNumId w:val="7"/>
  </w:num>
  <w:num w:numId="35" w16cid:durableId="831288205">
    <w:abstractNumId w:val="5"/>
  </w:num>
  <w:num w:numId="36" w16cid:durableId="396781819">
    <w:abstractNumId w:val="29"/>
  </w:num>
  <w:num w:numId="37" w16cid:durableId="1009961">
    <w:abstractNumId w:val="19"/>
  </w:num>
  <w:num w:numId="38" w16cid:durableId="1628006360">
    <w:abstractNumId w:val="19"/>
    <w:lvlOverride w:ilvl="0">
      <w:startOverride w:val="1"/>
    </w:lvlOverride>
    <w:lvlOverride w:ilvl="1">
      <w:startOverride w:val="1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82308789">
    <w:abstractNumId w:val="22"/>
  </w:num>
  <w:num w:numId="40" w16cid:durableId="1695228584">
    <w:abstractNumId w:val="36"/>
  </w:num>
  <w:num w:numId="41" w16cid:durableId="949975286">
    <w:abstractNumId w:val="25"/>
  </w:num>
  <w:num w:numId="42" w16cid:durableId="329259695">
    <w:abstractNumId w:val="4"/>
  </w:num>
  <w:num w:numId="43" w16cid:durableId="657879492">
    <w:abstractNumId w:val="11"/>
  </w:num>
  <w:num w:numId="44" w16cid:durableId="1015377233">
    <w:abstractNumId w:val="14"/>
  </w:num>
  <w:num w:numId="45" w16cid:durableId="700860592">
    <w:abstractNumId w:val="3"/>
  </w:num>
  <w:num w:numId="46" w16cid:durableId="42195231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6082"/>
    <w:rsid w:val="0000123F"/>
    <w:rsid w:val="00006B7C"/>
    <w:rsid w:val="0001157D"/>
    <w:rsid w:val="00014903"/>
    <w:rsid w:val="00025507"/>
    <w:rsid w:val="0003448F"/>
    <w:rsid w:val="00037AEB"/>
    <w:rsid w:val="00040CBD"/>
    <w:rsid w:val="00042F04"/>
    <w:rsid w:val="000445BD"/>
    <w:rsid w:val="000474A5"/>
    <w:rsid w:val="00056139"/>
    <w:rsid w:val="00057A71"/>
    <w:rsid w:val="000633F7"/>
    <w:rsid w:val="00065A12"/>
    <w:rsid w:val="0006730A"/>
    <w:rsid w:val="0007011D"/>
    <w:rsid w:val="000850FD"/>
    <w:rsid w:val="00091A10"/>
    <w:rsid w:val="00097BC0"/>
    <w:rsid w:val="000A1F81"/>
    <w:rsid w:val="000A7382"/>
    <w:rsid w:val="000A7A7D"/>
    <w:rsid w:val="000D4629"/>
    <w:rsid w:val="000E72A6"/>
    <w:rsid w:val="000F52A9"/>
    <w:rsid w:val="001119EE"/>
    <w:rsid w:val="0012231C"/>
    <w:rsid w:val="00124262"/>
    <w:rsid w:val="001315E0"/>
    <w:rsid w:val="001328D3"/>
    <w:rsid w:val="00133DB4"/>
    <w:rsid w:val="00134A48"/>
    <w:rsid w:val="00137B5D"/>
    <w:rsid w:val="00147CE5"/>
    <w:rsid w:val="0015076D"/>
    <w:rsid w:val="0015084F"/>
    <w:rsid w:val="00163749"/>
    <w:rsid w:val="0017298E"/>
    <w:rsid w:val="0017364A"/>
    <w:rsid w:val="0017768A"/>
    <w:rsid w:val="0018121F"/>
    <w:rsid w:val="00194A4A"/>
    <w:rsid w:val="001A3C3F"/>
    <w:rsid w:val="001B1178"/>
    <w:rsid w:val="001B2D89"/>
    <w:rsid w:val="001B6930"/>
    <w:rsid w:val="001B7F1D"/>
    <w:rsid w:val="001F15B5"/>
    <w:rsid w:val="001F22D5"/>
    <w:rsid w:val="001F7860"/>
    <w:rsid w:val="0021109D"/>
    <w:rsid w:val="002150E1"/>
    <w:rsid w:val="00216183"/>
    <w:rsid w:val="00221410"/>
    <w:rsid w:val="00222C70"/>
    <w:rsid w:val="002261D1"/>
    <w:rsid w:val="0023585D"/>
    <w:rsid w:val="002573E9"/>
    <w:rsid w:val="00261D3A"/>
    <w:rsid w:val="00262BDA"/>
    <w:rsid w:val="0026445E"/>
    <w:rsid w:val="00266220"/>
    <w:rsid w:val="00266990"/>
    <w:rsid w:val="0027550C"/>
    <w:rsid w:val="00275BED"/>
    <w:rsid w:val="002761FA"/>
    <w:rsid w:val="00276560"/>
    <w:rsid w:val="002903D2"/>
    <w:rsid w:val="00296CB4"/>
    <w:rsid w:val="002B2C08"/>
    <w:rsid w:val="002B41BB"/>
    <w:rsid w:val="002B78CC"/>
    <w:rsid w:val="002C04E8"/>
    <w:rsid w:val="002C27F3"/>
    <w:rsid w:val="002C458A"/>
    <w:rsid w:val="002C71EB"/>
    <w:rsid w:val="002D09DD"/>
    <w:rsid w:val="002D183A"/>
    <w:rsid w:val="002D3E86"/>
    <w:rsid w:val="002D6EB9"/>
    <w:rsid w:val="002E19C9"/>
    <w:rsid w:val="002E1DD5"/>
    <w:rsid w:val="002E290C"/>
    <w:rsid w:val="002F1932"/>
    <w:rsid w:val="002F2F78"/>
    <w:rsid w:val="002F5AA7"/>
    <w:rsid w:val="00302FD9"/>
    <w:rsid w:val="00310685"/>
    <w:rsid w:val="0031243D"/>
    <w:rsid w:val="00315F86"/>
    <w:rsid w:val="00316005"/>
    <w:rsid w:val="0031680D"/>
    <w:rsid w:val="003202C5"/>
    <w:rsid w:val="0032649F"/>
    <w:rsid w:val="00345804"/>
    <w:rsid w:val="003609B4"/>
    <w:rsid w:val="00367D96"/>
    <w:rsid w:val="003729F3"/>
    <w:rsid w:val="00372D9F"/>
    <w:rsid w:val="003735CA"/>
    <w:rsid w:val="003768B4"/>
    <w:rsid w:val="00376AE6"/>
    <w:rsid w:val="00385B6A"/>
    <w:rsid w:val="00387C09"/>
    <w:rsid w:val="003941BF"/>
    <w:rsid w:val="003A2BD2"/>
    <w:rsid w:val="003C0420"/>
    <w:rsid w:val="003C5B05"/>
    <w:rsid w:val="003D1FB9"/>
    <w:rsid w:val="00402134"/>
    <w:rsid w:val="00403949"/>
    <w:rsid w:val="00411B0A"/>
    <w:rsid w:val="00414AF0"/>
    <w:rsid w:val="004221F6"/>
    <w:rsid w:val="0043057C"/>
    <w:rsid w:val="00450435"/>
    <w:rsid w:val="004638A7"/>
    <w:rsid w:val="004667E5"/>
    <w:rsid w:val="00475CE0"/>
    <w:rsid w:val="00477E49"/>
    <w:rsid w:val="00485639"/>
    <w:rsid w:val="0048664C"/>
    <w:rsid w:val="00486FB6"/>
    <w:rsid w:val="004913C3"/>
    <w:rsid w:val="004A4DC3"/>
    <w:rsid w:val="004B1CC6"/>
    <w:rsid w:val="004B3198"/>
    <w:rsid w:val="004B641B"/>
    <w:rsid w:val="004C1CE6"/>
    <w:rsid w:val="004C38ED"/>
    <w:rsid w:val="004C7035"/>
    <w:rsid w:val="004D0751"/>
    <w:rsid w:val="004D6CD9"/>
    <w:rsid w:val="004E7210"/>
    <w:rsid w:val="004F028F"/>
    <w:rsid w:val="005021C2"/>
    <w:rsid w:val="00517BAA"/>
    <w:rsid w:val="00524473"/>
    <w:rsid w:val="00533C49"/>
    <w:rsid w:val="0053544E"/>
    <w:rsid w:val="00535D82"/>
    <w:rsid w:val="00536615"/>
    <w:rsid w:val="00543C17"/>
    <w:rsid w:val="0054655A"/>
    <w:rsid w:val="00546A03"/>
    <w:rsid w:val="005500DF"/>
    <w:rsid w:val="00557D0B"/>
    <w:rsid w:val="0057076F"/>
    <w:rsid w:val="00580569"/>
    <w:rsid w:val="005816C9"/>
    <w:rsid w:val="00581D8D"/>
    <w:rsid w:val="00581E06"/>
    <w:rsid w:val="00585B13"/>
    <w:rsid w:val="005B0EA4"/>
    <w:rsid w:val="005B70E0"/>
    <w:rsid w:val="005C4940"/>
    <w:rsid w:val="005C6629"/>
    <w:rsid w:val="005C7DAC"/>
    <w:rsid w:val="005D3B24"/>
    <w:rsid w:val="005D540D"/>
    <w:rsid w:val="005E1FCC"/>
    <w:rsid w:val="005E5424"/>
    <w:rsid w:val="005F14BE"/>
    <w:rsid w:val="005F3092"/>
    <w:rsid w:val="005F3946"/>
    <w:rsid w:val="005F6AB6"/>
    <w:rsid w:val="00600424"/>
    <w:rsid w:val="00601249"/>
    <w:rsid w:val="006016BB"/>
    <w:rsid w:val="006038BB"/>
    <w:rsid w:val="0061432B"/>
    <w:rsid w:val="00621DB6"/>
    <w:rsid w:val="006316D1"/>
    <w:rsid w:val="00632ECE"/>
    <w:rsid w:val="00633357"/>
    <w:rsid w:val="006348FF"/>
    <w:rsid w:val="00636CCE"/>
    <w:rsid w:val="00652881"/>
    <w:rsid w:val="006562EF"/>
    <w:rsid w:val="00660920"/>
    <w:rsid w:val="00660E79"/>
    <w:rsid w:val="00664F59"/>
    <w:rsid w:val="0066613D"/>
    <w:rsid w:val="00667577"/>
    <w:rsid w:val="0066778E"/>
    <w:rsid w:val="006746D7"/>
    <w:rsid w:val="0067699C"/>
    <w:rsid w:val="00682D9A"/>
    <w:rsid w:val="006862E5"/>
    <w:rsid w:val="00687DC1"/>
    <w:rsid w:val="006A4E03"/>
    <w:rsid w:val="006B51A3"/>
    <w:rsid w:val="006C5F61"/>
    <w:rsid w:val="006C6CD3"/>
    <w:rsid w:val="006D4040"/>
    <w:rsid w:val="006E1BEB"/>
    <w:rsid w:val="006E62B0"/>
    <w:rsid w:val="006E6BB3"/>
    <w:rsid w:val="006F3F0D"/>
    <w:rsid w:val="00701192"/>
    <w:rsid w:val="007148D7"/>
    <w:rsid w:val="00732ADE"/>
    <w:rsid w:val="00733672"/>
    <w:rsid w:val="00736A8A"/>
    <w:rsid w:val="00742D2E"/>
    <w:rsid w:val="0074416B"/>
    <w:rsid w:val="0076155C"/>
    <w:rsid w:val="00770269"/>
    <w:rsid w:val="0077194C"/>
    <w:rsid w:val="00775CAB"/>
    <w:rsid w:val="00776CB4"/>
    <w:rsid w:val="00781760"/>
    <w:rsid w:val="0079702A"/>
    <w:rsid w:val="0079703A"/>
    <w:rsid w:val="007A58C0"/>
    <w:rsid w:val="007A7F80"/>
    <w:rsid w:val="007B0CFF"/>
    <w:rsid w:val="007B0F5D"/>
    <w:rsid w:val="007B13F6"/>
    <w:rsid w:val="007B56B1"/>
    <w:rsid w:val="007C39C4"/>
    <w:rsid w:val="007C404E"/>
    <w:rsid w:val="007C7B4F"/>
    <w:rsid w:val="007D6962"/>
    <w:rsid w:val="007D75B4"/>
    <w:rsid w:val="007E0065"/>
    <w:rsid w:val="007F07B6"/>
    <w:rsid w:val="007F59E6"/>
    <w:rsid w:val="00805567"/>
    <w:rsid w:val="008109C4"/>
    <w:rsid w:val="008116D3"/>
    <w:rsid w:val="00812A09"/>
    <w:rsid w:val="00814E40"/>
    <w:rsid w:val="008211AE"/>
    <w:rsid w:val="008275E3"/>
    <w:rsid w:val="00833373"/>
    <w:rsid w:val="00837D58"/>
    <w:rsid w:val="00841139"/>
    <w:rsid w:val="00843674"/>
    <w:rsid w:val="00843BA2"/>
    <w:rsid w:val="00862F87"/>
    <w:rsid w:val="00886D03"/>
    <w:rsid w:val="008963CE"/>
    <w:rsid w:val="008A284A"/>
    <w:rsid w:val="008A3C88"/>
    <w:rsid w:val="008A442D"/>
    <w:rsid w:val="008A78F4"/>
    <w:rsid w:val="008B344C"/>
    <w:rsid w:val="008B7705"/>
    <w:rsid w:val="008B7EC3"/>
    <w:rsid w:val="008B7F31"/>
    <w:rsid w:val="008C3775"/>
    <w:rsid w:val="008E622B"/>
    <w:rsid w:val="00903F9E"/>
    <w:rsid w:val="0091082C"/>
    <w:rsid w:val="009110F7"/>
    <w:rsid w:val="00912E25"/>
    <w:rsid w:val="00914FC5"/>
    <w:rsid w:val="00934A83"/>
    <w:rsid w:val="00936C6B"/>
    <w:rsid w:val="00937892"/>
    <w:rsid w:val="00942C9E"/>
    <w:rsid w:val="00945792"/>
    <w:rsid w:val="00950FFE"/>
    <w:rsid w:val="00961153"/>
    <w:rsid w:val="00963401"/>
    <w:rsid w:val="00973AC1"/>
    <w:rsid w:val="00990905"/>
    <w:rsid w:val="00991693"/>
    <w:rsid w:val="009A0618"/>
    <w:rsid w:val="009B22DD"/>
    <w:rsid w:val="009C6585"/>
    <w:rsid w:val="009C66C2"/>
    <w:rsid w:val="009E5173"/>
    <w:rsid w:val="009F465D"/>
    <w:rsid w:val="00A10D6E"/>
    <w:rsid w:val="00A115C1"/>
    <w:rsid w:val="00A121CE"/>
    <w:rsid w:val="00A20F2B"/>
    <w:rsid w:val="00A244BE"/>
    <w:rsid w:val="00A24567"/>
    <w:rsid w:val="00A25E40"/>
    <w:rsid w:val="00A30BFE"/>
    <w:rsid w:val="00A32A60"/>
    <w:rsid w:val="00A337CF"/>
    <w:rsid w:val="00A436E3"/>
    <w:rsid w:val="00A452FE"/>
    <w:rsid w:val="00A773A0"/>
    <w:rsid w:val="00A87018"/>
    <w:rsid w:val="00A904BD"/>
    <w:rsid w:val="00A954E2"/>
    <w:rsid w:val="00AA090F"/>
    <w:rsid w:val="00AA2CB3"/>
    <w:rsid w:val="00AB1A51"/>
    <w:rsid w:val="00AC4834"/>
    <w:rsid w:val="00AC6840"/>
    <w:rsid w:val="00AC78C5"/>
    <w:rsid w:val="00AD0F21"/>
    <w:rsid w:val="00AD346E"/>
    <w:rsid w:val="00AE2556"/>
    <w:rsid w:val="00AE3EAE"/>
    <w:rsid w:val="00AE6B15"/>
    <w:rsid w:val="00B065AB"/>
    <w:rsid w:val="00B1345D"/>
    <w:rsid w:val="00B13480"/>
    <w:rsid w:val="00B1469D"/>
    <w:rsid w:val="00B15C80"/>
    <w:rsid w:val="00B215CE"/>
    <w:rsid w:val="00B32EA3"/>
    <w:rsid w:val="00B47C90"/>
    <w:rsid w:val="00B61AA8"/>
    <w:rsid w:val="00B62A68"/>
    <w:rsid w:val="00B7171F"/>
    <w:rsid w:val="00B77DF4"/>
    <w:rsid w:val="00B97E6E"/>
    <w:rsid w:val="00BB2203"/>
    <w:rsid w:val="00BB3D78"/>
    <w:rsid w:val="00BB7E04"/>
    <w:rsid w:val="00BC0016"/>
    <w:rsid w:val="00BC233E"/>
    <w:rsid w:val="00BD03AF"/>
    <w:rsid w:val="00BD12F6"/>
    <w:rsid w:val="00BD1472"/>
    <w:rsid w:val="00BD3945"/>
    <w:rsid w:val="00BF0341"/>
    <w:rsid w:val="00BF7EE3"/>
    <w:rsid w:val="00C06D55"/>
    <w:rsid w:val="00C245B0"/>
    <w:rsid w:val="00C24E05"/>
    <w:rsid w:val="00C26AFD"/>
    <w:rsid w:val="00C31F2E"/>
    <w:rsid w:val="00C33A7B"/>
    <w:rsid w:val="00C3665B"/>
    <w:rsid w:val="00C37B2E"/>
    <w:rsid w:val="00C406ED"/>
    <w:rsid w:val="00C42AC8"/>
    <w:rsid w:val="00C42DA3"/>
    <w:rsid w:val="00C43B87"/>
    <w:rsid w:val="00C43DA1"/>
    <w:rsid w:val="00C44536"/>
    <w:rsid w:val="00C648C5"/>
    <w:rsid w:val="00C64A8E"/>
    <w:rsid w:val="00C67628"/>
    <w:rsid w:val="00C679A2"/>
    <w:rsid w:val="00C83968"/>
    <w:rsid w:val="00C85A5B"/>
    <w:rsid w:val="00C87733"/>
    <w:rsid w:val="00C9307E"/>
    <w:rsid w:val="00C937BF"/>
    <w:rsid w:val="00C94E69"/>
    <w:rsid w:val="00CA00A8"/>
    <w:rsid w:val="00CA0F4A"/>
    <w:rsid w:val="00CA3862"/>
    <w:rsid w:val="00CA3880"/>
    <w:rsid w:val="00CA7885"/>
    <w:rsid w:val="00CB0E24"/>
    <w:rsid w:val="00CB4BCE"/>
    <w:rsid w:val="00CC062D"/>
    <w:rsid w:val="00CC13E2"/>
    <w:rsid w:val="00CC73AF"/>
    <w:rsid w:val="00CD3B8D"/>
    <w:rsid w:val="00CE16C0"/>
    <w:rsid w:val="00CE6E75"/>
    <w:rsid w:val="00CF05A1"/>
    <w:rsid w:val="00CF13DC"/>
    <w:rsid w:val="00CF5B94"/>
    <w:rsid w:val="00D01C99"/>
    <w:rsid w:val="00D06082"/>
    <w:rsid w:val="00D07A32"/>
    <w:rsid w:val="00D21579"/>
    <w:rsid w:val="00D258A9"/>
    <w:rsid w:val="00D450D2"/>
    <w:rsid w:val="00D50C4F"/>
    <w:rsid w:val="00D60222"/>
    <w:rsid w:val="00D61D6D"/>
    <w:rsid w:val="00D95357"/>
    <w:rsid w:val="00DA5E5D"/>
    <w:rsid w:val="00DB17FB"/>
    <w:rsid w:val="00DB407F"/>
    <w:rsid w:val="00DB6949"/>
    <w:rsid w:val="00DB6D69"/>
    <w:rsid w:val="00DC268A"/>
    <w:rsid w:val="00DC2EBF"/>
    <w:rsid w:val="00DC4DC6"/>
    <w:rsid w:val="00DE2A21"/>
    <w:rsid w:val="00E032C1"/>
    <w:rsid w:val="00E03378"/>
    <w:rsid w:val="00E14441"/>
    <w:rsid w:val="00E256EA"/>
    <w:rsid w:val="00E31854"/>
    <w:rsid w:val="00E44C91"/>
    <w:rsid w:val="00E6755D"/>
    <w:rsid w:val="00E73791"/>
    <w:rsid w:val="00E80366"/>
    <w:rsid w:val="00E94CC0"/>
    <w:rsid w:val="00EA2991"/>
    <w:rsid w:val="00EA4B81"/>
    <w:rsid w:val="00EA5B38"/>
    <w:rsid w:val="00EA7131"/>
    <w:rsid w:val="00EA7D49"/>
    <w:rsid w:val="00EB4EF3"/>
    <w:rsid w:val="00EC5897"/>
    <w:rsid w:val="00EC7725"/>
    <w:rsid w:val="00ED59AB"/>
    <w:rsid w:val="00ED6761"/>
    <w:rsid w:val="00EF3BB5"/>
    <w:rsid w:val="00EF41F4"/>
    <w:rsid w:val="00F058BF"/>
    <w:rsid w:val="00F06473"/>
    <w:rsid w:val="00F13FA0"/>
    <w:rsid w:val="00F27CAE"/>
    <w:rsid w:val="00F311A2"/>
    <w:rsid w:val="00F347F5"/>
    <w:rsid w:val="00F37754"/>
    <w:rsid w:val="00F520B6"/>
    <w:rsid w:val="00F6344E"/>
    <w:rsid w:val="00F663F3"/>
    <w:rsid w:val="00F70C0D"/>
    <w:rsid w:val="00F77591"/>
    <w:rsid w:val="00F80C61"/>
    <w:rsid w:val="00F82611"/>
    <w:rsid w:val="00F865C8"/>
    <w:rsid w:val="00F96607"/>
    <w:rsid w:val="00FA6EB0"/>
    <w:rsid w:val="00FA7DDD"/>
    <w:rsid w:val="00FB3AB5"/>
    <w:rsid w:val="00FB4919"/>
    <w:rsid w:val="00FB6FB8"/>
    <w:rsid w:val="00FC0A24"/>
    <w:rsid w:val="00FC178E"/>
    <w:rsid w:val="00FC2E5A"/>
    <w:rsid w:val="00FD16F0"/>
    <w:rsid w:val="00FD181B"/>
    <w:rsid w:val="00FE49A3"/>
    <w:rsid w:val="00FF215E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4169E54"/>
  <w15:docId w15:val="{26833776-840B-480E-AB7C-4B68F0417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locked="1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Bullet" w:lock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semiHidden="1" w:unhideWhenUsed="1"/>
    <w:lsdException w:name="Body Text Indent 2" w:semiHidden="1" w:unhideWhenUsed="1"/>
    <w:lsdException w:name="Body Text Indent 3" w:locked="1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97BC0"/>
    <w:pPr>
      <w:jc w:val="both"/>
    </w:pPr>
    <w:rPr>
      <w:rFonts w:cs="Calibri"/>
      <w:color w:val="000000"/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1328D3"/>
    <w:pPr>
      <w:keepNext/>
      <w:outlineLvl w:val="0"/>
    </w:pPr>
    <w:rPr>
      <w:rFonts w:ascii="Arial" w:hAnsi="Arial" w:cs="Times New Roman"/>
      <w:b/>
      <w:bCs/>
      <w:color w:val="808080"/>
      <w:sz w:val="17"/>
      <w:szCs w:val="17"/>
      <w:lang w:eastAsia="es-ES"/>
    </w:rPr>
  </w:style>
  <w:style w:type="paragraph" w:styleId="Ttulo2">
    <w:name w:val="heading 2"/>
    <w:basedOn w:val="Normal"/>
    <w:next w:val="Normal"/>
    <w:qFormat/>
    <w:locked/>
    <w:rsid w:val="001B117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locked/>
    <w:rsid w:val="001B11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locked/>
    <w:rsid w:val="001B1178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328D3"/>
    <w:pPr>
      <w:keepNext/>
      <w:jc w:val="center"/>
      <w:outlineLvl w:val="4"/>
    </w:pPr>
    <w:rPr>
      <w:rFonts w:ascii="Arial" w:hAnsi="Arial" w:cs="Times New Roman"/>
      <w:i/>
      <w:iCs/>
      <w:color w:val="auto"/>
      <w:sz w:val="28"/>
      <w:szCs w:val="28"/>
      <w:lang w:val="es-ES" w:eastAsia="es-ES"/>
    </w:rPr>
  </w:style>
  <w:style w:type="paragraph" w:styleId="Ttulo6">
    <w:name w:val="heading 6"/>
    <w:basedOn w:val="Normal"/>
    <w:next w:val="Normal"/>
    <w:qFormat/>
    <w:locked/>
    <w:rsid w:val="001B1178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locked/>
    <w:rsid w:val="001328D3"/>
    <w:rPr>
      <w:rFonts w:ascii="Arial" w:hAnsi="Arial" w:cs="Arial"/>
      <w:b/>
      <w:bCs/>
      <w:color w:val="808080"/>
      <w:sz w:val="17"/>
      <w:szCs w:val="17"/>
      <w:lang w:eastAsia="es-ES"/>
    </w:rPr>
  </w:style>
  <w:style w:type="character" w:customStyle="1" w:styleId="Ttulo5Car">
    <w:name w:val="Título 5 Car"/>
    <w:link w:val="Ttulo5"/>
    <w:locked/>
    <w:rsid w:val="001328D3"/>
    <w:rPr>
      <w:rFonts w:ascii="Arial" w:hAnsi="Arial" w:cs="Arial"/>
      <w:i/>
      <w:iCs/>
      <w:sz w:val="28"/>
      <w:szCs w:val="28"/>
      <w:lang w:val="es-ES" w:eastAsia="es-ES"/>
    </w:rPr>
  </w:style>
  <w:style w:type="paragraph" w:styleId="Encabezado">
    <w:name w:val="header"/>
    <w:basedOn w:val="Normal"/>
    <w:link w:val="EncabezadoCar"/>
    <w:rsid w:val="00A244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locked/>
    <w:rsid w:val="00A244BE"/>
  </w:style>
  <w:style w:type="paragraph" w:styleId="Piedepgina">
    <w:name w:val="footer"/>
    <w:basedOn w:val="Normal"/>
    <w:link w:val="PiedepginaCar"/>
    <w:uiPriority w:val="99"/>
    <w:rsid w:val="00A244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A244BE"/>
  </w:style>
  <w:style w:type="table" w:styleId="Tablaconcuadrcula">
    <w:name w:val="Table Grid"/>
    <w:basedOn w:val="Tablanormal"/>
    <w:uiPriority w:val="99"/>
    <w:rsid w:val="00A244BE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semiHidden/>
    <w:rsid w:val="00A244BE"/>
    <w:rPr>
      <w:rFonts w:ascii="Tahoma" w:hAnsi="Tahoma" w:cs="Times New Roman"/>
      <w:color w:val="auto"/>
      <w:sz w:val="16"/>
      <w:szCs w:val="16"/>
    </w:rPr>
  </w:style>
  <w:style w:type="character" w:customStyle="1" w:styleId="TextodegloboCar">
    <w:name w:val="Texto de globo Car"/>
    <w:link w:val="Textodeglobo"/>
    <w:semiHidden/>
    <w:locked/>
    <w:rsid w:val="00A244BE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54655A"/>
    <w:pPr>
      <w:ind w:left="720"/>
    </w:pPr>
    <w:rPr>
      <w:rFonts w:cs="Times New Roman"/>
      <w:color w:val="auto"/>
    </w:rPr>
  </w:style>
  <w:style w:type="paragraph" w:customStyle="1" w:styleId="Titol">
    <w:name w:val="Titol"/>
    <w:basedOn w:val="Normal"/>
    <w:link w:val="TitolCar"/>
    <w:rsid w:val="00A24567"/>
    <w:rPr>
      <w:rFonts w:cs="Times New Roman"/>
      <w:b/>
      <w:bCs/>
      <w:color w:val="DC002E"/>
      <w:sz w:val="56"/>
      <w:szCs w:val="56"/>
    </w:rPr>
  </w:style>
  <w:style w:type="paragraph" w:customStyle="1" w:styleId="EntradaDestacats">
    <w:name w:val="Entrada/Destacats"/>
    <w:basedOn w:val="Prrafodelista1"/>
    <w:link w:val="EntradaDestacatsCar"/>
    <w:rsid w:val="001328D3"/>
    <w:pPr>
      <w:numPr>
        <w:numId w:val="9"/>
      </w:numPr>
      <w:ind w:left="714" w:hanging="357"/>
    </w:pPr>
    <w:rPr>
      <w:b/>
      <w:bCs/>
      <w:sz w:val="28"/>
      <w:szCs w:val="28"/>
    </w:rPr>
  </w:style>
  <w:style w:type="character" w:customStyle="1" w:styleId="TitolCar">
    <w:name w:val="Titol Car"/>
    <w:link w:val="Titol"/>
    <w:locked/>
    <w:rsid w:val="00A24567"/>
    <w:rPr>
      <w:b/>
      <w:bCs/>
      <w:color w:val="DC002E"/>
      <w:sz w:val="56"/>
      <w:szCs w:val="56"/>
    </w:rPr>
  </w:style>
  <w:style w:type="character" w:customStyle="1" w:styleId="ListParagraphChar">
    <w:name w:val="List Paragraph Char"/>
    <w:link w:val="Prrafodelista1"/>
    <w:uiPriority w:val="99"/>
    <w:locked/>
    <w:rsid w:val="0026445E"/>
    <w:rPr>
      <w:sz w:val="24"/>
      <w:szCs w:val="24"/>
    </w:rPr>
  </w:style>
  <w:style w:type="character" w:customStyle="1" w:styleId="EntradaDestacatsCar">
    <w:name w:val="Entrada/Destacats Car"/>
    <w:link w:val="EntradaDestacats"/>
    <w:locked/>
    <w:rsid w:val="001328D3"/>
    <w:rPr>
      <w:rFonts w:ascii="Calibri" w:hAnsi="Calibri" w:cs="Calibri"/>
      <w:b/>
      <w:bCs/>
      <w:color w:val="000000"/>
      <w:sz w:val="28"/>
      <w:szCs w:val="28"/>
      <w:lang w:val="ca-ES" w:eastAsia="ca-ES" w:bidi="ar-SA"/>
    </w:rPr>
  </w:style>
  <w:style w:type="paragraph" w:customStyle="1" w:styleId="Subtitol">
    <w:name w:val="Subtitol"/>
    <w:basedOn w:val="Normal"/>
    <w:link w:val="SubtitolCar"/>
    <w:rsid w:val="00037AEB"/>
    <w:rPr>
      <w:rFonts w:cs="Times New Roman"/>
      <w:b/>
      <w:bCs/>
      <w:color w:val="DC002E"/>
      <w:sz w:val="28"/>
      <w:szCs w:val="28"/>
    </w:rPr>
  </w:style>
  <w:style w:type="character" w:customStyle="1" w:styleId="SubtitolCar">
    <w:name w:val="Subtitol Car"/>
    <w:link w:val="Subtitol"/>
    <w:locked/>
    <w:rsid w:val="00037AEB"/>
    <w:rPr>
      <w:b/>
      <w:bCs/>
      <w:color w:val="DC002E"/>
      <w:sz w:val="28"/>
      <w:szCs w:val="28"/>
    </w:rPr>
  </w:style>
  <w:style w:type="paragraph" w:styleId="Textoindependiente">
    <w:name w:val="Body Text"/>
    <w:basedOn w:val="Normal"/>
    <w:link w:val="TextoindependienteCar"/>
    <w:semiHidden/>
    <w:rsid w:val="001328D3"/>
    <w:rPr>
      <w:rFonts w:ascii="Arial" w:hAnsi="Arial" w:cs="Times New Roman"/>
      <w:color w:val="auto"/>
      <w:sz w:val="17"/>
      <w:szCs w:val="17"/>
      <w:lang w:eastAsia="es-ES"/>
    </w:rPr>
  </w:style>
  <w:style w:type="character" w:customStyle="1" w:styleId="TextoindependienteCar">
    <w:name w:val="Texto independiente Car"/>
    <w:link w:val="Textoindependiente"/>
    <w:semiHidden/>
    <w:locked/>
    <w:rsid w:val="001328D3"/>
    <w:rPr>
      <w:rFonts w:ascii="Arial" w:hAnsi="Arial" w:cs="Arial"/>
      <w:sz w:val="17"/>
      <w:szCs w:val="17"/>
      <w:lang w:eastAsia="es-ES"/>
    </w:rPr>
  </w:style>
  <w:style w:type="character" w:customStyle="1" w:styleId="textonoticiaazul21">
    <w:name w:val="textonoticiaazul21"/>
    <w:rsid w:val="001328D3"/>
    <w:rPr>
      <w:rFonts w:ascii="Verdana" w:hAnsi="Verdana" w:cs="Verdana"/>
      <w:color w:val="auto"/>
      <w:sz w:val="16"/>
      <w:szCs w:val="16"/>
      <w:u w:val="none"/>
      <w:effect w:val="none"/>
    </w:rPr>
  </w:style>
  <w:style w:type="paragraph" w:styleId="Textoindependiente3">
    <w:name w:val="Body Text 3"/>
    <w:basedOn w:val="Normal"/>
    <w:link w:val="Textoindependiente3Car"/>
    <w:semiHidden/>
    <w:rsid w:val="001328D3"/>
    <w:rPr>
      <w:rFonts w:ascii="Arial" w:hAnsi="Arial" w:cs="Times New Roman"/>
      <w:color w:val="auto"/>
      <w:sz w:val="20"/>
      <w:szCs w:val="20"/>
      <w:lang w:eastAsia="es-ES"/>
    </w:rPr>
  </w:style>
  <w:style w:type="character" w:customStyle="1" w:styleId="Textoindependiente3Car">
    <w:name w:val="Texto independiente 3 Car"/>
    <w:link w:val="Textoindependiente3"/>
    <w:semiHidden/>
    <w:locked/>
    <w:rsid w:val="001328D3"/>
    <w:rPr>
      <w:rFonts w:ascii="Arial" w:hAnsi="Arial" w:cs="Arial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semiHidden/>
    <w:rsid w:val="001328D3"/>
    <w:pPr>
      <w:ind w:left="1080"/>
    </w:pPr>
    <w:rPr>
      <w:rFonts w:ascii="Arial" w:hAnsi="Arial" w:cs="Times New Roman"/>
      <w:color w:val="auto"/>
    </w:rPr>
  </w:style>
  <w:style w:type="character" w:customStyle="1" w:styleId="Sangra3detindependienteCar">
    <w:name w:val="Sangría 3 de t. independiente Car"/>
    <w:link w:val="Sangra3detindependiente"/>
    <w:semiHidden/>
    <w:locked/>
    <w:rsid w:val="001328D3"/>
    <w:rPr>
      <w:rFonts w:ascii="Arial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rsid w:val="001328D3"/>
    <w:pPr>
      <w:pBdr>
        <w:bottom w:val="single" w:sz="4" w:space="1" w:color="auto"/>
      </w:pBdr>
    </w:pPr>
    <w:rPr>
      <w:rFonts w:cs="Times New Roman"/>
      <w:b/>
      <w:bCs/>
      <w:color w:val="DC002E"/>
      <w:sz w:val="42"/>
      <w:szCs w:val="42"/>
    </w:rPr>
  </w:style>
  <w:style w:type="character" w:customStyle="1" w:styleId="capitolCar">
    <w:name w:val="capitol Car"/>
    <w:link w:val="capitol"/>
    <w:locked/>
    <w:rsid w:val="001328D3"/>
    <w:rPr>
      <w:rFonts w:eastAsia="Times New Roman"/>
      <w:b/>
      <w:bCs/>
      <w:color w:val="DC002E"/>
      <w:sz w:val="42"/>
      <w:szCs w:val="42"/>
    </w:rPr>
  </w:style>
  <w:style w:type="paragraph" w:styleId="Textonotapie">
    <w:name w:val="footnote text"/>
    <w:basedOn w:val="Normal"/>
    <w:link w:val="TextonotapieCar"/>
    <w:uiPriority w:val="99"/>
    <w:semiHidden/>
    <w:rsid w:val="00A773A0"/>
    <w:rPr>
      <w:rFonts w:cs="Times New Roman"/>
      <w:sz w:val="20"/>
      <w:szCs w:val="20"/>
    </w:rPr>
  </w:style>
  <w:style w:type="character" w:customStyle="1" w:styleId="TextonotapieCar">
    <w:name w:val="Texto nota pie Car"/>
    <w:link w:val="Textonotapie"/>
    <w:uiPriority w:val="99"/>
    <w:locked/>
    <w:rsid w:val="00A773A0"/>
    <w:rPr>
      <w:color w:val="000000"/>
      <w:sz w:val="20"/>
      <w:szCs w:val="20"/>
    </w:rPr>
  </w:style>
  <w:style w:type="character" w:styleId="Refdenotaalpie">
    <w:name w:val="footnote reference"/>
    <w:semiHidden/>
    <w:rsid w:val="00A773A0"/>
    <w:rPr>
      <w:vertAlign w:val="superscript"/>
    </w:rPr>
  </w:style>
  <w:style w:type="paragraph" w:styleId="Listaconvietas">
    <w:name w:val="List Bullet"/>
    <w:basedOn w:val="Normal"/>
    <w:rsid w:val="00FD181B"/>
    <w:pPr>
      <w:ind w:left="360" w:hanging="360"/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styleId="Hipervnculo">
    <w:name w:val="Hyperlink"/>
    <w:rsid w:val="00C42AC8"/>
    <w:rPr>
      <w:color w:val="0000FF"/>
      <w:u w:val="single"/>
    </w:rPr>
  </w:style>
  <w:style w:type="paragraph" w:styleId="Sangradetextonormal">
    <w:name w:val="Body Text Indent"/>
    <w:basedOn w:val="Normal"/>
    <w:rsid w:val="001B1178"/>
    <w:pPr>
      <w:spacing w:after="120"/>
      <w:ind w:left="283"/>
      <w:jc w:val="left"/>
    </w:pPr>
    <w:rPr>
      <w:rFonts w:ascii="Arial" w:hAnsi="Arial" w:cs="Times New Roman"/>
      <w:color w:val="auto"/>
      <w:szCs w:val="20"/>
      <w:lang w:eastAsia="es-ES"/>
    </w:rPr>
  </w:style>
  <w:style w:type="paragraph" w:customStyle="1" w:styleId="Textoindependiente21">
    <w:name w:val="Texto independiente 21"/>
    <w:basedOn w:val="Normal"/>
    <w:uiPriority w:val="99"/>
    <w:rsid w:val="001B1178"/>
    <w:pPr>
      <w:tabs>
        <w:tab w:val="left" w:pos="4678"/>
        <w:tab w:val="left" w:pos="5245"/>
      </w:tabs>
      <w:ind w:left="170"/>
    </w:pPr>
    <w:rPr>
      <w:rFonts w:ascii="Times New Roman" w:hAnsi="Times New Roman" w:cs="Times New Roman"/>
      <w:color w:val="auto"/>
      <w:sz w:val="20"/>
      <w:szCs w:val="20"/>
      <w:lang w:eastAsia="es-ES"/>
    </w:rPr>
  </w:style>
  <w:style w:type="paragraph" w:styleId="Textodebloque">
    <w:name w:val="Block Text"/>
    <w:basedOn w:val="Normal"/>
    <w:rsid w:val="001B1178"/>
    <w:pPr>
      <w:ind w:left="1418" w:right="1132"/>
    </w:pPr>
    <w:rPr>
      <w:rFonts w:ascii="Arial" w:hAnsi="Arial" w:cs="Times New Roman"/>
      <w:color w:val="auto"/>
      <w:sz w:val="22"/>
      <w:szCs w:val="20"/>
      <w:lang w:eastAsia="es-ES"/>
    </w:rPr>
  </w:style>
  <w:style w:type="paragraph" w:customStyle="1" w:styleId="parrafo2">
    <w:name w:val="parrafo_2"/>
    <w:basedOn w:val="Normal"/>
    <w:rsid w:val="00B32EA3"/>
    <w:pPr>
      <w:spacing w:before="100" w:beforeAutospacing="1" w:after="100" w:afterAutospacing="1"/>
      <w:jc w:val="left"/>
    </w:pPr>
    <w:rPr>
      <w:rFonts w:ascii="Times New Roman" w:hAnsi="Times New Roman" w:cs="Times New Roman"/>
      <w:color w:val="auto"/>
    </w:rPr>
  </w:style>
  <w:style w:type="paragraph" w:styleId="Prrafodelista">
    <w:name w:val="List Paragraph"/>
    <w:basedOn w:val="Normal"/>
    <w:link w:val="PrrafodelistaCar"/>
    <w:uiPriority w:val="34"/>
    <w:qFormat/>
    <w:rsid w:val="00F06473"/>
    <w:pPr>
      <w:ind w:left="708"/>
    </w:pPr>
  </w:style>
  <w:style w:type="character" w:customStyle="1" w:styleId="Mencinsinresolver1">
    <w:name w:val="Mención sin resolver1"/>
    <w:uiPriority w:val="99"/>
    <w:semiHidden/>
    <w:unhideWhenUsed/>
    <w:rsid w:val="00961153"/>
    <w:rPr>
      <w:color w:val="808080"/>
      <w:shd w:val="clear" w:color="auto" w:fill="E6E6E6"/>
    </w:rPr>
  </w:style>
  <w:style w:type="paragraph" w:customStyle="1" w:styleId="Textoindependiente211">
    <w:name w:val="Texto independiente 211"/>
    <w:basedOn w:val="Normal"/>
    <w:uiPriority w:val="99"/>
    <w:rsid w:val="005F3092"/>
    <w:pPr>
      <w:tabs>
        <w:tab w:val="left" w:pos="4678"/>
        <w:tab w:val="left" w:pos="5245"/>
      </w:tabs>
      <w:ind w:left="170"/>
    </w:pPr>
    <w:rPr>
      <w:rFonts w:ascii="Times New Roman" w:hAnsi="Times New Roman" w:cs="Times New Roman"/>
      <w:color w:val="auto"/>
      <w:sz w:val="20"/>
      <w:szCs w:val="20"/>
      <w:lang w:eastAsia="es-ES"/>
    </w:rPr>
  </w:style>
  <w:style w:type="paragraph" w:customStyle="1" w:styleId="Prrafodelista11">
    <w:name w:val="Párrafo de lista11"/>
    <w:basedOn w:val="Normal"/>
    <w:uiPriority w:val="99"/>
    <w:qFormat/>
    <w:rsid w:val="005021C2"/>
    <w:pPr>
      <w:ind w:left="720"/>
    </w:pPr>
    <w:rPr>
      <w:rFonts w:cs="Times New Roman"/>
      <w:color w:val="auto"/>
    </w:rPr>
  </w:style>
  <w:style w:type="character" w:styleId="Refdecomentario">
    <w:name w:val="annotation reference"/>
    <w:basedOn w:val="Fuentedeprrafopredeter"/>
    <w:semiHidden/>
    <w:unhideWhenUsed/>
    <w:rsid w:val="004C7035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C703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C7035"/>
    <w:rPr>
      <w:rFonts w:cs="Calibri"/>
      <w:color w:val="00000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C703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C7035"/>
    <w:rPr>
      <w:rFonts w:cs="Calibri"/>
      <w:b/>
      <w:bCs/>
      <w:color w:val="000000"/>
    </w:rPr>
  </w:style>
  <w:style w:type="character" w:customStyle="1" w:styleId="PrrafodelistaCar">
    <w:name w:val="Párrafo de lista Car"/>
    <w:link w:val="Prrafodelista"/>
    <w:uiPriority w:val="34"/>
    <w:locked/>
    <w:rsid w:val="00732ADE"/>
    <w:rPr>
      <w:rFonts w:cs="Calibri"/>
      <w:color w:val="000000"/>
      <w:sz w:val="24"/>
      <w:szCs w:val="24"/>
    </w:rPr>
  </w:style>
  <w:style w:type="paragraph" w:customStyle="1" w:styleId="Default">
    <w:name w:val="Default"/>
    <w:basedOn w:val="Normal"/>
    <w:rsid w:val="00A121CE"/>
    <w:pPr>
      <w:autoSpaceDE w:val="0"/>
      <w:autoSpaceDN w:val="0"/>
      <w:jc w:val="left"/>
    </w:pPr>
    <w:rPr>
      <w:rFonts w:ascii="Verdana" w:eastAsiaTheme="minorHAnsi" w:hAnsi="Verdana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7C5AE.EEE81ED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B22B2-36E0-432A-9738-FA6E011A5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348</Words>
  <Characters>1914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PROPOSTA D’ACTUACIÓ DE CONTRACTACIÓ PER A LA REALITZACIÓ DEL SERVEI DE MANTENIMENT I CONSERVACIÓ DE LES CAMBRES FRIGORÍFIQUES EN ELS MERCATS MUNICIPALS ANY 2013</vt:lpstr>
      <vt:lpstr>PROPOSTA D’ACTUACIÓ DE CONTRACTACIÓ PER A LA REALITZACIÓ DEL SERVEI DE MANTENIMENT I CONSERVACIÓ DE LES CAMBRES FRIGORÍFIQUES EN ELS MERCATS MUNICIPALS ANY 2013</vt:lpstr>
    </vt:vector>
  </TitlesOfParts>
  <Company>Ajuntament de Barcelona</Company>
  <LinksUpToDate>false</LinksUpToDate>
  <CharactersWithSpaces>2258</CharactersWithSpaces>
  <SharedDoc>false</SharedDoc>
  <HLinks>
    <vt:vector size="12" baseType="variant">
      <vt:variant>
        <vt:i4>5242982</vt:i4>
      </vt:variant>
      <vt:variant>
        <vt:i4>3</vt:i4>
      </vt:variant>
      <vt:variant>
        <vt:i4>0</vt:i4>
      </vt:variant>
      <vt:variant>
        <vt:i4>5</vt:i4>
      </vt:variant>
      <vt:variant>
        <vt:lpwstr>mailto:stecnics@mercatsbcn.cat</vt:lpwstr>
      </vt:variant>
      <vt:variant>
        <vt:lpwstr/>
      </vt:variant>
      <vt:variant>
        <vt:i4>3539001</vt:i4>
      </vt:variant>
      <vt:variant>
        <vt:i4>0</vt:i4>
      </vt:variant>
      <vt:variant>
        <vt:i4>0</vt:i4>
      </vt:variant>
      <vt:variant>
        <vt:i4>5</vt:i4>
      </vt:variant>
      <vt:variant>
        <vt:lpwstr>http://www.bcn.cat/perfildecontractant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D’ACTUACIÓ DE CONTRACTACIÓ PER A LA REALITZACIÓ DEL SERVEI DE MANTENIMENT I CONSERVACIÓ DE LES CAMBRES FRIGORÍFIQUES EN ELS MERCATS MUNICIPALS ANY 2013</dc:title>
  <dc:subject/>
  <dc:creator>Xavier Martinez</dc:creator>
  <cp:keywords/>
  <dc:description/>
  <cp:lastModifiedBy>Miriam Monterde</cp:lastModifiedBy>
  <cp:revision>4</cp:revision>
  <cp:lastPrinted>2019-05-03T08:46:00Z</cp:lastPrinted>
  <dcterms:created xsi:type="dcterms:W3CDTF">2022-11-30T09:17:00Z</dcterms:created>
  <dcterms:modified xsi:type="dcterms:W3CDTF">2022-11-30T11:51:00Z</dcterms:modified>
</cp:coreProperties>
</file>