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D42" w:rsidRPr="00165CB2" w:rsidRDefault="00A02D42" w:rsidP="00332F3E">
      <w:pPr>
        <w:jc w:val="both"/>
        <w:rPr>
          <w:rFonts w:ascii="Verdana" w:hAnsi="Verdana" w:cs="Arial"/>
          <w:sz w:val="22"/>
          <w:szCs w:val="22"/>
        </w:rPr>
      </w:pPr>
      <w:proofErr w:type="spellStart"/>
      <w:r w:rsidRPr="00165CB2">
        <w:rPr>
          <w:rFonts w:ascii="Verdana" w:hAnsi="Verdana" w:cs="Arial"/>
          <w:sz w:val="22"/>
          <w:szCs w:val="22"/>
        </w:rPr>
        <w:t>Expedient</w:t>
      </w:r>
      <w:proofErr w:type="spellEnd"/>
      <w:r w:rsidRPr="00165CB2">
        <w:rPr>
          <w:rFonts w:ascii="Verdana" w:hAnsi="Verdana" w:cs="Arial"/>
          <w:sz w:val="22"/>
          <w:szCs w:val="22"/>
        </w:rPr>
        <w:t xml:space="preserve"> </w:t>
      </w:r>
      <w:r w:rsidR="00040628" w:rsidRPr="00165CB2">
        <w:rPr>
          <w:rFonts w:ascii="Verdana" w:hAnsi="Verdana" w:cs="Arial"/>
          <w:sz w:val="22"/>
          <w:szCs w:val="22"/>
        </w:rPr>
        <w:t>106/23</w:t>
      </w:r>
      <w:r w:rsidR="00165CB2" w:rsidRPr="00165CB2">
        <w:rPr>
          <w:rFonts w:ascii="Verdana" w:hAnsi="Verdana" w:cs="Arial"/>
          <w:sz w:val="22"/>
          <w:szCs w:val="22"/>
        </w:rPr>
        <w:t xml:space="preserve">. </w:t>
      </w:r>
      <w:r w:rsidR="00165CB2" w:rsidRPr="00165CB2">
        <w:rPr>
          <w:rFonts w:ascii="Verdana" w:hAnsi="Verdana" w:cs="Arial"/>
          <w:sz w:val="22"/>
          <w:szCs w:val="22"/>
        </w:rPr>
        <w:t xml:space="preserve">CONTRACTE D'OBRES </w:t>
      </w:r>
      <w:r w:rsidR="00165CB2" w:rsidRPr="00165CB2">
        <w:rPr>
          <w:rFonts w:ascii="Verdana" w:hAnsi="Verdana" w:cs="Arial"/>
          <w:bCs/>
          <w:caps/>
          <w:sz w:val="22"/>
          <w:szCs w:val="22"/>
        </w:rPr>
        <w:t>d’instal·lació de mesures de prevenció de riscos laborals al Mercat de Bon Pastor</w:t>
      </w:r>
      <w:r w:rsidR="00165CB2" w:rsidRPr="00165CB2">
        <w:rPr>
          <w:rFonts w:ascii="Verdana" w:hAnsi="Verdana" w:cs="Arial"/>
          <w:bCs/>
          <w:caps/>
          <w:sz w:val="22"/>
          <w:szCs w:val="22"/>
        </w:rPr>
        <w:t>.</w:t>
      </w:r>
    </w:p>
    <w:p w:rsidR="00A02D42" w:rsidRPr="00165CB2" w:rsidRDefault="00A02D42" w:rsidP="00332F3E">
      <w:pPr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332F3E">
      <w:pPr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jc w:val="both"/>
        <w:rPr>
          <w:rFonts w:ascii="Verdana" w:hAnsi="Verdana" w:cs="Arial"/>
          <w:sz w:val="22"/>
          <w:szCs w:val="22"/>
        </w:rPr>
      </w:pPr>
      <w:r w:rsidRPr="00165CB2">
        <w:rPr>
          <w:rFonts w:ascii="Verdana" w:hAnsi="Verdana" w:cs="Arial"/>
          <w:sz w:val="22"/>
          <w:szCs w:val="22"/>
        </w:rPr>
        <w:t>Empresa licitadora: XXXXXX</w:t>
      </w:r>
    </w:p>
    <w:p w:rsidR="00165CB2" w:rsidRPr="00165CB2" w:rsidRDefault="00165CB2" w:rsidP="00165CB2">
      <w:pPr>
        <w:jc w:val="both"/>
        <w:rPr>
          <w:rFonts w:ascii="Verdana" w:hAnsi="Verdana" w:cs="Arial"/>
          <w:snapToGrid w:val="0"/>
          <w:sz w:val="22"/>
          <w:szCs w:val="22"/>
        </w:rPr>
      </w:pPr>
    </w:p>
    <w:p w:rsidR="00165CB2" w:rsidRPr="00165CB2" w:rsidRDefault="00165CB2" w:rsidP="00165CB2">
      <w:pPr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pStyle w:val="Pargrafdellista"/>
        <w:numPr>
          <w:ilvl w:val="1"/>
          <w:numId w:val="1"/>
        </w:numPr>
        <w:ind w:left="709" w:hanging="425"/>
        <w:jc w:val="both"/>
        <w:rPr>
          <w:rFonts w:ascii="Verdana" w:hAnsi="Verdana" w:cs="Arial"/>
          <w:sz w:val="22"/>
          <w:szCs w:val="22"/>
        </w:rPr>
      </w:pPr>
      <w:r w:rsidRPr="00165CB2">
        <w:rPr>
          <w:rFonts w:ascii="Verdana" w:hAnsi="Verdana" w:cs="Arial"/>
          <w:sz w:val="22"/>
          <w:szCs w:val="22"/>
        </w:rPr>
        <w:t>Proposta econòmica</w:t>
      </w:r>
    </w:p>
    <w:p w:rsidR="00165CB2" w:rsidRPr="00165CB2" w:rsidRDefault="00165CB2" w:rsidP="00165CB2">
      <w:pPr>
        <w:pStyle w:val="Pargrafdellista"/>
        <w:ind w:left="1440"/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891"/>
      </w:tblGrid>
      <w:tr w:rsidR="00165CB2" w:rsidRPr="00165CB2" w:rsidTr="00165CB2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165CB2" w:rsidRPr="00165CB2" w:rsidTr="00165CB2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165CB2" w:rsidRPr="00165CB2" w:rsidTr="00165CB2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:rsidR="00165CB2" w:rsidRPr="00165CB2" w:rsidRDefault="00165CB2" w:rsidP="00165CB2">
      <w:pPr>
        <w:pStyle w:val="Pargrafdellista"/>
        <w:ind w:left="1440"/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pStyle w:val="Pargrafdellista"/>
        <w:ind w:left="1440"/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sz w:val="22"/>
          <w:szCs w:val="22"/>
        </w:rPr>
      </w:pPr>
      <w:r w:rsidRPr="00165CB2">
        <w:rPr>
          <w:rFonts w:ascii="Verdana" w:hAnsi="Verdana" w:cs="Arial"/>
          <w:sz w:val="22"/>
          <w:szCs w:val="22"/>
        </w:rPr>
        <w:t>Reducció de termini</w:t>
      </w:r>
      <w:bookmarkStart w:id="0" w:name="_GoBack"/>
      <w:bookmarkEnd w:id="0"/>
    </w:p>
    <w:p w:rsidR="00165CB2" w:rsidRPr="00165CB2" w:rsidRDefault="00165CB2" w:rsidP="00165CB2">
      <w:pPr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165CB2" w:rsidRPr="00165CB2" w:rsidTr="008F573B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Termini d’execució proposat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</w:t>
            </w:r>
          </w:p>
        </w:tc>
      </w:tr>
    </w:tbl>
    <w:p w:rsidR="00165CB2" w:rsidRPr="00165CB2" w:rsidRDefault="00165CB2" w:rsidP="00165CB2">
      <w:pPr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pStyle w:val="Pargrafdellista"/>
        <w:numPr>
          <w:ilvl w:val="0"/>
          <w:numId w:val="1"/>
        </w:numPr>
        <w:jc w:val="both"/>
        <w:rPr>
          <w:rFonts w:ascii="Verdana" w:hAnsi="Verdana" w:cs="Arial"/>
          <w:sz w:val="22"/>
          <w:szCs w:val="22"/>
        </w:rPr>
      </w:pPr>
      <w:r w:rsidRPr="00165CB2">
        <w:rPr>
          <w:rFonts w:ascii="Verdana" w:hAnsi="Verdana" w:cs="Arial"/>
          <w:sz w:val="22"/>
          <w:szCs w:val="22"/>
        </w:rPr>
        <w:t>Ampliació del termini de garantia</w:t>
      </w:r>
    </w:p>
    <w:p w:rsidR="00165CB2" w:rsidRPr="00165CB2" w:rsidRDefault="00165CB2" w:rsidP="00165CB2">
      <w:pPr>
        <w:pStyle w:val="Pargrafdellista"/>
        <w:ind w:left="644"/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pStyle w:val="Pargrafdellista"/>
        <w:ind w:left="644"/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165CB2" w:rsidRPr="00165CB2" w:rsidTr="008F573B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Termini de garantia proposat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CB2" w:rsidRPr="00165CB2" w:rsidRDefault="00165CB2" w:rsidP="008F573B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165CB2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</w:t>
            </w:r>
          </w:p>
        </w:tc>
      </w:tr>
    </w:tbl>
    <w:p w:rsidR="00165CB2" w:rsidRPr="00165CB2" w:rsidRDefault="00165CB2" w:rsidP="00165CB2">
      <w:pPr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jc w:val="both"/>
        <w:rPr>
          <w:rFonts w:ascii="Verdana" w:hAnsi="Verdana" w:cs="Arial"/>
          <w:sz w:val="22"/>
          <w:szCs w:val="22"/>
        </w:rPr>
      </w:pPr>
    </w:p>
    <w:p w:rsidR="00165CB2" w:rsidRPr="00165CB2" w:rsidRDefault="00165CB2" w:rsidP="00165CB2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  <w:sz w:val="22"/>
          <w:szCs w:val="22"/>
        </w:rPr>
      </w:pPr>
      <w:r w:rsidRPr="00165CB2">
        <w:rPr>
          <w:rFonts w:ascii="Verdana" w:hAnsi="Verdana"/>
          <w:color w:val="auto"/>
          <w:sz w:val="22"/>
          <w:szCs w:val="22"/>
        </w:rPr>
        <w:t>Per estar en disposició del certificats.</w:t>
      </w:r>
    </w:p>
    <w:p w:rsidR="00165CB2" w:rsidRPr="00165CB2" w:rsidRDefault="00165CB2" w:rsidP="00165CB2">
      <w:pPr>
        <w:pStyle w:val="Default"/>
        <w:jc w:val="both"/>
        <w:rPr>
          <w:rFonts w:ascii="Verdana" w:hAnsi="Verdana"/>
          <w:color w:val="auto"/>
          <w:sz w:val="22"/>
          <w:szCs w:val="22"/>
        </w:rPr>
      </w:pPr>
    </w:p>
    <w:p w:rsidR="00165CB2" w:rsidRPr="00165CB2" w:rsidRDefault="00165CB2" w:rsidP="00165CB2">
      <w:pPr>
        <w:pStyle w:val="Default"/>
        <w:jc w:val="both"/>
        <w:rPr>
          <w:rFonts w:ascii="Verdana" w:hAnsi="Verdana"/>
          <w:color w:val="auto"/>
          <w:sz w:val="22"/>
          <w:szCs w:val="22"/>
        </w:rPr>
      </w:pPr>
      <w:r w:rsidRPr="00165CB2">
        <w:rPr>
          <w:rFonts w:ascii="Verdana" w:hAnsi="Verdana"/>
          <w:color w:val="auto"/>
          <w:sz w:val="22"/>
          <w:szCs w:val="22"/>
        </w:rPr>
        <w:t>Es disposa dels següents certificats que s’assenyalen:</w:t>
      </w:r>
    </w:p>
    <w:p w:rsidR="00165CB2" w:rsidRPr="00165CB2" w:rsidRDefault="00165CB2" w:rsidP="00165CB2">
      <w:pPr>
        <w:pStyle w:val="Default"/>
        <w:jc w:val="both"/>
        <w:rPr>
          <w:rFonts w:ascii="Verdana" w:hAnsi="Verdana"/>
          <w:color w:val="auto"/>
          <w:sz w:val="22"/>
          <w:szCs w:val="22"/>
        </w:rPr>
      </w:pPr>
    </w:p>
    <w:p w:rsidR="00165CB2" w:rsidRPr="00165CB2" w:rsidRDefault="00165CB2" w:rsidP="00165CB2">
      <w:pPr>
        <w:pStyle w:val="Default"/>
        <w:jc w:val="both"/>
        <w:rPr>
          <w:rFonts w:ascii="Verdana" w:hAnsi="Verdana"/>
          <w:color w:val="auto"/>
          <w:sz w:val="22"/>
          <w:szCs w:val="22"/>
        </w:rPr>
      </w:pPr>
      <w:r w:rsidRPr="00165CB2">
        <w:rPr>
          <w:rFonts w:ascii="Verdana" w:hAnsi="Verdana"/>
          <w:color w:val="auto"/>
          <w:sz w:val="22"/>
          <w:szCs w:val="22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Verifica3"/>
      <w:r w:rsidRPr="00165CB2">
        <w:rPr>
          <w:rFonts w:ascii="Verdana" w:hAnsi="Verdana"/>
          <w:color w:val="auto"/>
          <w:sz w:val="22"/>
          <w:szCs w:val="22"/>
        </w:rPr>
        <w:instrText xml:space="preserve"> FORMCHECKBOX </w:instrText>
      </w:r>
      <w:r w:rsidRPr="00165CB2">
        <w:rPr>
          <w:rFonts w:ascii="Verdana" w:hAnsi="Verdana"/>
          <w:color w:val="auto"/>
          <w:sz w:val="22"/>
          <w:szCs w:val="22"/>
        </w:rPr>
      </w:r>
      <w:r w:rsidRPr="00165CB2">
        <w:rPr>
          <w:rFonts w:ascii="Verdana" w:hAnsi="Verdana"/>
          <w:color w:val="auto"/>
          <w:sz w:val="22"/>
          <w:szCs w:val="22"/>
        </w:rPr>
        <w:fldChar w:fldCharType="separate"/>
      </w:r>
      <w:r w:rsidRPr="00165CB2">
        <w:rPr>
          <w:rFonts w:ascii="Verdana" w:hAnsi="Verdana"/>
          <w:color w:val="auto"/>
          <w:sz w:val="22"/>
          <w:szCs w:val="22"/>
        </w:rPr>
        <w:fldChar w:fldCharType="end"/>
      </w:r>
      <w:bookmarkEnd w:id="1"/>
      <w:r w:rsidRPr="00165CB2">
        <w:rPr>
          <w:rFonts w:ascii="Verdana" w:hAnsi="Verdana"/>
          <w:color w:val="auto"/>
          <w:sz w:val="22"/>
          <w:szCs w:val="22"/>
        </w:rPr>
        <w:t xml:space="preserve"> ISO 9001:2015 Sistema de gestió de qualitat</w:t>
      </w:r>
    </w:p>
    <w:p w:rsidR="00165CB2" w:rsidRPr="00165CB2" w:rsidRDefault="00165CB2" w:rsidP="00165CB2">
      <w:pPr>
        <w:pStyle w:val="Default"/>
        <w:jc w:val="both"/>
        <w:rPr>
          <w:rFonts w:ascii="Verdana" w:hAnsi="Verdana"/>
          <w:color w:val="auto"/>
          <w:sz w:val="22"/>
          <w:szCs w:val="22"/>
        </w:rPr>
      </w:pPr>
      <w:r w:rsidRPr="00165CB2">
        <w:rPr>
          <w:rFonts w:ascii="Verdana" w:hAnsi="Verdana"/>
          <w:color w:val="auto"/>
          <w:sz w:val="22"/>
          <w:szCs w:val="22"/>
        </w:rPr>
        <w:fldChar w:fldCharType="begin">
          <w:ffData>
            <w:name w:val="Verifica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Verifica4"/>
      <w:r w:rsidRPr="00165CB2">
        <w:rPr>
          <w:rFonts w:ascii="Verdana" w:hAnsi="Verdana"/>
          <w:color w:val="auto"/>
          <w:sz w:val="22"/>
          <w:szCs w:val="22"/>
        </w:rPr>
        <w:instrText xml:space="preserve"> FORMCHECKBOX </w:instrText>
      </w:r>
      <w:r w:rsidRPr="00165CB2">
        <w:rPr>
          <w:rFonts w:ascii="Verdana" w:hAnsi="Verdana"/>
          <w:color w:val="auto"/>
          <w:sz w:val="22"/>
          <w:szCs w:val="22"/>
        </w:rPr>
      </w:r>
      <w:r w:rsidRPr="00165CB2">
        <w:rPr>
          <w:rFonts w:ascii="Verdana" w:hAnsi="Verdana"/>
          <w:color w:val="auto"/>
          <w:sz w:val="22"/>
          <w:szCs w:val="22"/>
        </w:rPr>
        <w:fldChar w:fldCharType="separate"/>
      </w:r>
      <w:r w:rsidRPr="00165CB2">
        <w:rPr>
          <w:rFonts w:ascii="Verdana" w:hAnsi="Verdana"/>
          <w:color w:val="auto"/>
          <w:sz w:val="22"/>
          <w:szCs w:val="22"/>
        </w:rPr>
        <w:fldChar w:fldCharType="end"/>
      </w:r>
      <w:bookmarkEnd w:id="2"/>
      <w:r w:rsidRPr="00165CB2">
        <w:rPr>
          <w:rFonts w:ascii="Verdana" w:hAnsi="Verdana"/>
          <w:color w:val="auto"/>
          <w:sz w:val="22"/>
          <w:szCs w:val="22"/>
        </w:rPr>
        <w:t xml:space="preserve"> ISO 14001:2015 Gestió ambiental</w:t>
      </w:r>
    </w:p>
    <w:p w:rsidR="00165CB2" w:rsidRPr="00165CB2" w:rsidRDefault="00165CB2" w:rsidP="00165CB2">
      <w:pPr>
        <w:pStyle w:val="Default"/>
        <w:jc w:val="both"/>
        <w:rPr>
          <w:rFonts w:ascii="Verdana" w:hAnsi="Verdana"/>
          <w:color w:val="auto"/>
          <w:sz w:val="22"/>
          <w:szCs w:val="22"/>
        </w:rPr>
      </w:pPr>
      <w:r w:rsidRPr="00165CB2">
        <w:rPr>
          <w:rFonts w:ascii="Verdana" w:hAnsi="Verdana"/>
          <w:color w:val="auto"/>
          <w:sz w:val="22"/>
          <w:szCs w:val="22"/>
        </w:rPr>
        <w:fldChar w:fldCharType="begin">
          <w:ffData>
            <w:name w:val="Verifica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Verifica5"/>
      <w:r w:rsidRPr="00165CB2">
        <w:rPr>
          <w:rFonts w:ascii="Verdana" w:hAnsi="Verdana"/>
          <w:color w:val="auto"/>
          <w:sz w:val="22"/>
          <w:szCs w:val="22"/>
        </w:rPr>
        <w:instrText xml:space="preserve"> FORMCHECKBOX </w:instrText>
      </w:r>
      <w:r w:rsidRPr="00165CB2">
        <w:rPr>
          <w:rFonts w:ascii="Verdana" w:hAnsi="Verdana"/>
          <w:color w:val="auto"/>
          <w:sz w:val="22"/>
          <w:szCs w:val="22"/>
        </w:rPr>
      </w:r>
      <w:r w:rsidRPr="00165CB2">
        <w:rPr>
          <w:rFonts w:ascii="Verdana" w:hAnsi="Verdana"/>
          <w:color w:val="auto"/>
          <w:sz w:val="22"/>
          <w:szCs w:val="22"/>
        </w:rPr>
        <w:fldChar w:fldCharType="separate"/>
      </w:r>
      <w:r w:rsidRPr="00165CB2">
        <w:rPr>
          <w:rFonts w:ascii="Verdana" w:hAnsi="Verdana"/>
          <w:color w:val="auto"/>
          <w:sz w:val="22"/>
          <w:szCs w:val="22"/>
        </w:rPr>
        <w:fldChar w:fldCharType="end"/>
      </w:r>
      <w:bookmarkEnd w:id="3"/>
      <w:r w:rsidRPr="00165CB2">
        <w:rPr>
          <w:rFonts w:ascii="Verdana" w:hAnsi="Verdana"/>
          <w:color w:val="auto"/>
          <w:sz w:val="22"/>
          <w:szCs w:val="22"/>
        </w:rPr>
        <w:t xml:space="preserve"> ISO 45001 o OHSAS 18001 Gestió de seguretat i salut</w:t>
      </w:r>
    </w:p>
    <w:p w:rsidR="00165CB2" w:rsidRPr="00165CB2" w:rsidRDefault="00165CB2" w:rsidP="00165CB2">
      <w:pPr>
        <w:pStyle w:val="Default"/>
        <w:jc w:val="both"/>
        <w:rPr>
          <w:rFonts w:ascii="Verdana" w:hAnsi="Verdana"/>
          <w:color w:val="auto"/>
          <w:sz w:val="22"/>
          <w:szCs w:val="22"/>
        </w:rPr>
      </w:pPr>
      <w:r w:rsidRPr="00165CB2">
        <w:rPr>
          <w:rFonts w:ascii="Verdana" w:hAnsi="Verdana"/>
          <w:color w:val="auto"/>
          <w:sz w:val="22"/>
          <w:szCs w:val="22"/>
        </w:rPr>
        <w:fldChar w:fldCharType="begin">
          <w:ffData>
            <w:name w:val="Verifica6"/>
            <w:enabled/>
            <w:calcOnExit w:val="0"/>
            <w:checkBox>
              <w:sizeAuto/>
              <w:default w:val="0"/>
            </w:checkBox>
          </w:ffData>
        </w:fldChar>
      </w:r>
      <w:bookmarkStart w:id="4" w:name="Verifica6"/>
      <w:r w:rsidRPr="00165CB2">
        <w:rPr>
          <w:rFonts w:ascii="Verdana" w:hAnsi="Verdana"/>
          <w:color w:val="auto"/>
          <w:sz w:val="22"/>
          <w:szCs w:val="22"/>
        </w:rPr>
        <w:instrText xml:space="preserve"> FORMCHECKBOX </w:instrText>
      </w:r>
      <w:r w:rsidRPr="00165CB2">
        <w:rPr>
          <w:rFonts w:ascii="Verdana" w:hAnsi="Verdana"/>
          <w:color w:val="auto"/>
          <w:sz w:val="22"/>
          <w:szCs w:val="22"/>
        </w:rPr>
      </w:r>
      <w:r w:rsidRPr="00165CB2">
        <w:rPr>
          <w:rFonts w:ascii="Verdana" w:hAnsi="Verdana"/>
          <w:color w:val="auto"/>
          <w:sz w:val="22"/>
          <w:szCs w:val="22"/>
        </w:rPr>
        <w:fldChar w:fldCharType="separate"/>
      </w:r>
      <w:r w:rsidRPr="00165CB2">
        <w:rPr>
          <w:rFonts w:ascii="Verdana" w:hAnsi="Verdana"/>
          <w:color w:val="auto"/>
          <w:sz w:val="22"/>
          <w:szCs w:val="22"/>
        </w:rPr>
        <w:fldChar w:fldCharType="end"/>
      </w:r>
      <w:bookmarkEnd w:id="4"/>
      <w:r w:rsidRPr="00165CB2">
        <w:rPr>
          <w:rFonts w:ascii="Verdana" w:hAnsi="Verdana"/>
          <w:color w:val="auto"/>
          <w:sz w:val="22"/>
          <w:szCs w:val="22"/>
        </w:rPr>
        <w:t xml:space="preserve"> Gestió de responsabilitat social corporativa</w:t>
      </w:r>
    </w:p>
    <w:p w:rsidR="00165CB2" w:rsidRPr="00165CB2" w:rsidRDefault="00165CB2" w:rsidP="00165CB2">
      <w:pPr>
        <w:pStyle w:val="Default"/>
        <w:jc w:val="both"/>
        <w:rPr>
          <w:rFonts w:ascii="Verdana" w:hAnsi="Verdana"/>
          <w:color w:val="auto"/>
          <w:sz w:val="22"/>
          <w:szCs w:val="22"/>
        </w:rPr>
      </w:pPr>
      <w:r w:rsidRPr="00165CB2">
        <w:rPr>
          <w:rFonts w:ascii="Verdana" w:hAnsi="Verdana"/>
          <w:color w:val="auto"/>
          <w:sz w:val="22"/>
          <w:szCs w:val="22"/>
        </w:rPr>
        <w:fldChar w:fldCharType="begin">
          <w:ffData>
            <w:name w:val="Verific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Verifica7"/>
      <w:r w:rsidRPr="00165CB2">
        <w:rPr>
          <w:rFonts w:ascii="Verdana" w:hAnsi="Verdana"/>
          <w:color w:val="auto"/>
          <w:sz w:val="22"/>
          <w:szCs w:val="22"/>
        </w:rPr>
        <w:instrText xml:space="preserve"> FORMCHECKBOX </w:instrText>
      </w:r>
      <w:r w:rsidRPr="00165CB2">
        <w:rPr>
          <w:rFonts w:ascii="Verdana" w:hAnsi="Verdana"/>
          <w:color w:val="auto"/>
          <w:sz w:val="22"/>
          <w:szCs w:val="22"/>
        </w:rPr>
      </w:r>
      <w:r w:rsidRPr="00165CB2">
        <w:rPr>
          <w:rFonts w:ascii="Verdana" w:hAnsi="Verdana"/>
          <w:color w:val="auto"/>
          <w:sz w:val="22"/>
          <w:szCs w:val="22"/>
        </w:rPr>
        <w:fldChar w:fldCharType="separate"/>
      </w:r>
      <w:r w:rsidRPr="00165CB2">
        <w:rPr>
          <w:rFonts w:ascii="Verdana" w:hAnsi="Verdana"/>
          <w:color w:val="auto"/>
          <w:sz w:val="22"/>
          <w:szCs w:val="22"/>
        </w:rPr>
        <w:fldChar w:fldCharType="end"/>
      </w:r>
      <w:bookmarkEnd w:id="5"/>
      <w:r w:rsidRPr="00165CB2">
        <w:rPr>
          <w:rFonts w:ascii="Verdana" w:hAnsi="Verdana"/>
          <w:color w:val="auto"/>
          <w:sz w:val="22"/>
          <w:szCs w:val="22"/>
        </w:rPr>
        <w:t xml:space="preserve"> Gestió </w:t>
      </w:r>
      <w:proofErr w:type="spellStart"/>
      <w:r w:rsidRPr="00165CB2">
        <w:rPr>
          <w:rFonts w:ascii="Verdana" w:hAnsi="Verdana"/>
          <w:color w:val="auto"/>
          <w:sz w:val="22"/>
          <w:szCs w:val="22"/>
        </w:rPr>
        <w:t>compliance</w:t>
      </w:r>
      <w:proofErr w:type="spellEnd"/>
      <w:r w:rsidRPr="00165CB2">
        <w:rPr>
          <w:rFonts w:ascii="Verdana" w:hAnsi="Verdana"/>
          <w:color w:val="auto"/>
          <w:sz w:val="22"/>
          <w:szCs w:val="22"/>
        </w:rPr>
        <w:t>: prevenció i detecció en l’àmbit penal</w:t>
      </w:r>
    </w:p>
    <w:p w:rsidR="00165CB2" w:rsidRPr="00040628" w:rsidRDefault="00165CB2" w:rsidP="00165CB2">
      <w:pPr>
        <w:jc w:val="both"/>
        <w:rPr>
          <w:rFonts w:asciiTheme="minorHAnsi" w:hAnsiTheme="minorHAnsi" w:cstheme="minorHAnsi"/>
        </w:rPr>
      </w:pPr>
    </w:p>
    <w:sectPr w:rsidR="00165CB2" w:rsidRPr="00040628" w:rsidSect="003777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EC4" w:rsidRDefault="00C22EC4" w:rsidP="00BA64B1">
      <w:r>
        <w:separator/>
      </w:r>
    </w:p>
  </w:endnote>
  <w:endnote w:type="continuationSeparator" w:id="0">
    <w:p w:rsidR="00C22EC4" w:rsidRDefault="00C22EC4" w:rsidP="00BA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EC4" w:rsidRDefault="00C22EC4" w:rsidP="00BA64B1">
      <w:r>
        <w:separator/>
      </w:r>
    </w:p>
  </w:footnote>
  <w:footnote w:type="continuationSeparator" w:id="0">
    <w:p w:rsidR="00C22EC4" w:rsidRDefault="00C22EC4" w:rsidP="00BA6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C2F"/>
    <w:rsid w:val="00017392"/>
    <w:rsid w:val="00040628"/>
    <w:rsid w:val="00045F9D"/>
    <w:rsid w:val="00075EF9"/>
    <w:rsid w:val="00105E1A"/>
    <w:rsid w:val="00165CB2"/>
    <w:rsid w:val="00182881"/>
    <w:rsid w:val="001B2917"/>
    <w:rsid w:val="001B32D9"/>
    <w:rsid w:val="00217D2B"/>
    <w:rsid w:val="00266C12"/>
    <w:rsid w:val="00275B4F"/>
    <w:rsid w:val="002D6E93"/>
    <w:rsid w:val="00307D93"/>
    <w:rsid w:val="00332F3E"/>
    <w:rsid w:val="00347719"/>
    <w:rsid w:val="00377739"/>
    <w:rsid w:val="003A10B9"/>
    <w:rsid w:val="003A2321"/>
    <w:rsid w:val="003C6C2F"/>
    <w:rsid w:val="003D10E4"/>
    <w:rsid w:val="00413151"/>
    <w:rsid w:val="004C4414"/>
    <w:rsid w:val="004C53E8"/>
    <w:rsid w:val="004E31E7"/>
    <w:rsid w:val="00575DA8"/>
    <w:rsid w:val="00584FC9"/>
    <w:rsid w:val="005967ED"/>
    <w:rsid w:val="005D25E0"/>
    <w:rsid w:val="0065713C"/>
    <w:rsid w:val="006869A7"/>
    <w:rsid w:val="00697D44"/>
    <w:rsid w:val="006A4E02"/>
    <w:rsid w:val="006D37D3"/>
    <w:rsid w:val="007355E5"/>
    <w:rsid w:val="00767142"/>
    <w:rsid w:val="00797AE6"/>
    <w:rsid w:val="007E69A2"/>
    <w:rsid w:val="007E7BAA"/>
    <w:rsid w:val="00814897"/>
    <w:rsid w:val="008216F9"/>
    <w:rsid w:val="00844045"/>
    <w:rsid w:val="00866FE5"/>
    <w:rsid w:val="00894728"/>
    <w:rsid w:val="008A176F"/>
    <w:rsid w:val="008C032C"/>
    <w:rsid w:val="008C2CDB"/>
    <w:rsid w:val="00920D17"/>
    <w:rsid w:val="00936959"/>
    <w:rsid w:val="009B4BF8"/>
    <w:rsid w:val="00A02D42"/>
    <w:rsid w:val="00A11C33"/>
    <w:rsid w:val="00A5286D"/>
    <w:rsid w:val="00A958A4"/>
    <w:rsid w:val="00AD6D11"/>
    <w:rsid w:val="00AE794A"/>
    <w:rsid w:val="00BA64B1"/>
    <w:rsid w:val="00C20261"/>
    <w:rsid w:val="00C22EC4"/>
    <w:rsid w:val="00C63445"/>
    <w:rsid w:val="00C91C47"/>
    <w:rsid w:val="00C97FB2"/>
    <w:rsid w:val="00D0794B"/>
    <w:rsid w:val="00D50232"/>
    <w:rsid w:val="00D700C5"/>
    <w:rsid w:val="00DA0C83"/>
    <w:rsid w:val="00DC1E58"/>
    <w:rsid w:val="00E0541C"/>
    <w:rsid w:val="00E35794"/>
    <w:rsid w:val="00EC0E18"/>
    <w:rsid w:val="00ED55D6"/>
    <w:rsid w:val="00F373EC"/>
    <w:rsid w:val="00F37CDC"/>
    <w:rsid w:val="00FA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Times New Roman"/>
        <w:sz w:val="22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42"/>
    <w:rPr>
      <w:rFonts w:ascii="Times New Roman" w:eastAsia="Times New Roman" w:hAnsi="Times New Roman"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aliases w:val="encabezado"/>
    <w:basedOn w:val="Normal"/>
    <w:link w:val="CapaleraCar"/>
    <w:uiPriority w:val="99"/>
    <w:unhideWhenUsed/>
    <w:rsid w:val="00BA64B1"/>
    <w:pPr>
      <w:tabs>
        <w:tab w:val="center" w:pos="4252"/>
        <w:tab w:val="right" w:pos="8504"/>
      </w:tabs>
    </w:pPr>
    <w:rPr>
      <w:rFonts w:ascii="Arial" w:eastAsiaTheme="minorEastAsia" w:hAnsi="Arial"/>
      <w:sz w:val="22"/>
      <w:lang w:val="ca-ES"/>
    </w:rPr>
  </w:style>
  <w:style w:type="character" w:customStyle="1" w:styleId="CapaleraCar">
    <w:name w:val="Capçalera Car"/>
    <w:aliases w:val="encabezado Car"/>
    <w:basedOn w:val="Tipusdelletraperdefectedelpargraf"/>
    <w:link w:val="Capalera"/>
    <w:uiPriority w:val="99"/>
    <w:rsid w:val="00BA64B1"/>
  </w:style>
  <w:style w:type="paragraph" w:styleId="Peu">
    <w:name w:val="footer"/>
    <w:basedOn w:val="Normal"/>
    <w:link w:val="PeuCar"/>
    <w:uiPriority w:val="99"/>
    <w:unhideWhenUsed/>
    <w:rsid w:val="00BA64B1"/>
    <w:pPr>
      <w:tabs>
        <w:tab w:val="center" w:pos="4252"/>
        <w:tab w:val="right" w:pos="8504"/>
      </w:tabs>
    </w:pPr>
    <w:rPr>
      <w:rFonts w:ascii="Arial" w:eastAsiaTheme="minorEastAsia" w:hAnsi="Arial"/>
      <w:sz w:val="22"/>
      <w:lang w:val="ca-ES"/>
    </w:rPr>
  </w:style>
  <w:style w:type="character" w:customStyle="1" w:styleId="PeuCar">
    <w:name w:val="Peu Car"/>
    <w:basedOn w:val="Tipusdelletraperdefectedelpargraf"/>
    <w:link w:val="Peu"/>
    <w:uiPriority w:val="99"/>
    <w:rsid w:val="00BA64B1"/>
  </w:style>
  <w:style w:type="paragraph" w:styleId="Textdeglobus">
    <w:name w:val="Balloon Text"/>
    <w:basedOn w:val="Normal"/>
    <w:link w:val="TextdeglobusCar"/>
    <w:uiPriority w:val="99"/>
    <w:semiHidden/>
    <w:unhideWhenUsed/>
    <w:rsid w:val="00BA64B1"/>
    <w:rPr>
      <w:rFonts w:ascii="Tahoma" w:eastAsiaTheme="minorEastAsia" w:hAnsi="Tahoma" w:cs="Tahoma"/>
      <w:sz w:val="16"/>
      <w:szCs w:val="16"/>
      <w:lang w:val="ca-ES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64B1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165CB2"/>
    <w:pPr>
      <w:ind w:left="720"/>
      <w:contextualSpacing/>
    </w:pPr>
    <w:rPr>
      <w:sz w:val="20"/>
      <w:szCs w:val="20"/>
      <w:lang w:val="ca-ES" w:eastAsia="ca-ES"/>
    </w:rPr>
  </w:style>
  <w:style w:type="table" w:styleId="Taulaambquadrcula">
    <w:name w:val="Table Grid"/>
    <w:basedOn w:val="Taulanormal"/>
    <w:uiPriority w:val="59"/>
    <w:rsid w:val="00165CB2"/>
    <w:rPr>
      <w:rFonts w:ascii="Times New Roman" w:eastAsia="Times New Roman" w:hAnsi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165CB2"/>
    <w:rPr>
      <w:rFonts w:ascii="Times New Roman" w:eastAsia="Times New Roman" w:hAnsi="Times New Roman"/>
      <w:sz w:val="20"/>
      <w:szCs w:val="20"/>
      <w:lang w:val="ca-ES" w:eastAsia="ca-ES"/>
    </w:rPr>
  </w:style>
  <w:style w:type="paragraph" w:customStyle="1" w:styleId="Default">
    <w:name w:val="Default"/>
    <w:rsid w:val="00165CB2"/>
    <w:pPr>
      <w:autoSpaceDE w:val="0"/>
      <w:autoSpaceDN w:val="0"/>
      <w:adjustRightInd w:val="0"/>
    </w:pPr>
    <w:rPr>
      <w:rFonts w:eastAsia="Times New Roman" w:cs="Arial"/>
      <w:color w:val="000000"/>
      <w:sz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Times New Roman"/>
        <w:sz w:val="22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42"/>
    <w:rPr>
      <w:rFonts w:ascii="Times New Roman" w:eastAsia="Times New Roman" w:hAnsi="Times New Roman"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aliases w:val="encabezado"/>
    <w:basedOn w:val="Normal"/>
    <w:link w:val="CapaleraCar"/>
    <w:uiPriority w:val="99"/>
    <w:unhideWhenUsed/>
    <w:rsid w:val="00BA64B1"/>
    <w:pPr>
      <w:tabs>
        <w:tab w:val="center" w:pos="4252"/>
        <w:tab w:val="right" w:pos="8504"/>
      </w:tabs>
    </w:pPr>
    <w:rPr>
      <w:rFonts w:ascii="Arial" w:eastAsiaTheme="minorEastAsia" w:hAnsi="Arial"/>
      <w:sz w:val="22"/>
      <w:lang w:val="ca-ES"/>
    </w:rPr>
  </w:style>
  <w:style w:type="character" w:customStyle="1" w:styleId="CapaleraCar">
    <w:name w:val="Capçalera Car"/>
    <w:aliases w:val="encabezado Car"/>
    <w:basedOn w:val="Tipusdelletraperdefectedelpargraf"/>
    <w:link w:val="Capalera"/>
    <w:uiPriority w:val="99"/>
    <w:rsid w:val="00BA64B1"/>
  </w:style>
  <w:style w:type="paragraph" w:styleId="Peu">
    <w:name w:val="footer"/>
    <w:basedOn w:val="Normal"/>
    <w:link w:val="PeuCar"/>
    <w:uiPriority w:val="99"/>
    <w:unhideWhenUsed/>
    <w:rsid w:val="00BA64B1"/>
    <w:pPr>
      <w:tabs>
        <w:tab w:val="center" w:pos="4252"/>
        <w:tab w:val="right" w:pos="8504"/>
      </w:tabs>
    </w:pPr>
    <w:rPr>
      <w:rFonts w:ascii="Arial" w:eastAsiaTheme="minorEastAsia" w:hAnsi="Arial"/>
      <w:sz w:val="22"/>
      <w:lang w:val="ca-ES"/>
    </w:rPr>
  </w:style>
  <w:style w:type="character" w:customStyle="1" w:styleId="PeuCar">
    <w:name w:val="Peu Car"/>
    <w:basedOn w:val="Tipusdelletraperdefectedelpargraf"/>
    <w:link w:val="Peu"/>
    <w:uiPriority w:val="99"/>
    <w:rsid w:val="00BA64B1"/>
  </w:style>
  <w:style w:type="paragraph" w:styleId="Textdeglobus">
    <w:name w:val="Balloon Text"/>
    <w:basedOn w:val="Normal"/>
    <w:link w:val="TextdeglobusCar"/>
    <w:uiPriority w:val="99"/>
    <w:semiHidden/>
    <w:unhideWhenUsed/>
    <w:rsid w:val="00BA64B1"/>
    <w:rPr>
      <w:rFonts w:ascii="Tahoma" w:eastAsiaTheme="minorEastAsia" w:hAnsi="Tahoma" w:cs="Tahoma"/>
      <w:sz w:val="16"/>
      <w:szCs w:val="16"/>
      <w:lang w:val="ca-ES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64B1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165CB2"/>
    <w:pPr>
      <w:ind w:left="720"/>
      <w:contextualSpacing/>
    </w:pPr>
    <w:rPr>
      <w:sz w:val="20"/>
      <w:szCs w:val="20"/>
      <w:lang w:val="ca-ES" w:eastAsia="ca-ES"/>
    </w:rPr>
  </w:style>
  <w:style w:type="table" w:styleId="Taulaambquadrcula">
    <w:name w:val="Table Grid"/>
    <w:basedOn w:val="Taulanormal"/>
    <w:uiPriority w:val="59"/>
    <w:rsid w:val="00165CB2"/>
    <w:rPr>
      <w:rFonts w:ascii="Times New Roman" w:eastAsia="Times New Roman" w:hAnsi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165CB2"/>
    <w:rPr>
      <w:rFonts w:ascii="Times New Roman" w:eastAsia="Times New Roman" w:hAnsi="Times New Roman"/>
      <w:sz w:val="20"/>
      <w:szCs w:val="20"/>
      <w:lang w:val="ca-ES" w:eastAsia="ca-ES"/>
    </w:rPr>
  </w:style>
  <w:style w:type="paragraph" w:customStyle="1" w:styleId="Default">
    <w:name w:val="Default"/>
    <w:rsid w:val="00165CB2"/>
    <w:pPr>
      <w:autoSpaceDE w:val="0"/>
      <w:autoSpaceDN w:val="0"/>
      <w:adjustRightInd w:val="0"/>
    </w:pPr>
    <w:rPr>
      <w:rFonts w:eastAsia="Times New Roman" w:cs="Arial"/>
      <w:color w:val="000000"/>
      <w:sz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1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gnasi\AppData\Roaming\Microsoft\Plantillas\Logo%20sant%20andreu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Logo sant andreu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www.intercambiosvirtuales.org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Ajuntament de Barcelona</cp:lastModifiedBy>
  <cp:revision>2</cp:revision>
  <dcterms:created xsi:type="dcterms:W3CDTF">2023-10-02T08:19:00Z</dcterms:created>
  <dcterms:modified xsi:type="dcterms:W3CDTF">2023-10-02T08:19:00Z</dcterms:modified>
</cp:coreProperties>
</file>