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AC1650" w14:textId="139ECA58" w:rsidR="00D30436" w:rsidRDefault="00D30436" w:rsidP="00D30436">
      <w:pPr>
        <w:suppressAutoHyphens w:val="0"/>
        <w:jc w:val="left"/>
        <w:rPr>
          <w:rFonts w:ascii="Verdana" w:hAnsi="Verdana"/>
        </w:rPr>
      </w:pPr>
    </w:p>
    <w:p w14:paraId="59E0E9BB" w14:textId="0326398F" w:rsidR="00D30436" w:rsidRPr="00DF0C9D" w:rsidRDefault="00D30436" w:rsidP="00D30436">
      <w:pPr>
        <w:pStyle w:val="Ttol"/>
        <w:rPr>
          <w:rFonts w:ascii="Verdana" w:hAnsi="Verdana" w:cs="Arial"/>
          <w:b/>
          <w:sz w:val="20"/>
        </w:rPr>
      </w:pPr>
      <w:r w:rsidRPr="00DF0C9D">
        <w:rPr>
          <w:rFonts w:ascii="Verdana" w:hAnsi="Verdana" w:cs="Arial"/>
          <w:b/>
          <w:sz w:val="20"/>
          <w:u w:val="single"/>
        </w:rPr>
        <w:t xml:space="preserve">ANNEX </w:t>
      </w:r>
      <w:bookmarkStart w:id="0" w:name="annex_OE_num"/>
      <w:bookmarkEnd w:id="0"/>
      <w:r w:rsidRPr="00DF0C9D">
        <w:rPr>
          <w:rFonts w:ascii="Verdana" w:hAnsi="Verdana" w:cs="Arial"/>
          <w:b/>
          <w:sz w:val="20"/>
          <w:u w:val="single"/>
        </w:rPr>
        <w:t>:</w:t>
      </w:r>
      <w:r w:rsidRPr="00DF0C9D">
        <w:rPr>
          <w:rFonts w:ascii="Verdana" w:hAnsi="Verdana" w:cs="Arial"/>
          <w:b/>
          <w:sz w:val="20"/>
        </w:rPr>
        <w:t xml:space="preserve">  </w:t>
      </w:r>
    </w:p>
    <w:p w14:paraId="24738FB7" w14:textId="77777777" w:rsidR="00D30436" w:rsidRPr="00DF0C9D" w:rsidRDefault="00D30436" w:rsidP="00D30436">
      <w:pPr>
        <w:pStyle w:val="Ttol"/>
        <w:rPr>
          <w:rFonts w:ascii="Verdana" w:hAnsi="Verdana" w:cs="Arial"/>
          <w:b/>
          <w:sz w:val="20"/>
        </w:rPr>
      </w:pPr>
    </w:p>
    <w:p w14:paraId="005D1EB9" w14:textId="77777777" w:rsidR="00D30436" w:rsidRPr="00DF0C9D" w:rsidRDefault="00D30436" w:rsidP="00D30436">
      <w:pPr>
        <w:pStyle w:val="Ttol"/>
        <w:rPr>
          <w:rFonts w:ascii="Verdana" w:hAnsi="Verdana" w:cs="Arial"/>
          <w:b/>
          <w:sz w:val="20"/>
        </w:rPr>
      </w:pPr>
      <w:r w:rsidRPr="00DF0C9D">
        <w:rPr>
          <w:rFonts w:ascii="Verdana" w:hAnsi="Verdana" w:cs="Arial"/>
          <w:b/>
          <w:sz w:val="20"/>
        </w:rPr>
        <w:t>OFERTA ECONÒMICA i DE CRITERIS D’ADJUDICACIÓ AUTOMÀTICS</w:t>
      </w:r>
    </w:p>
    <w:p w14:paraId="0F705E60" w14:textId="77777777" w:rsidR="00D30436" w:rsidRPr="00DF0C9D" w:rsidRDefault="00D30436" w:rsidP="00D30436">
      <w:pPr>
        <w:pStyle w:val="Ttol"/>
        <w:rPr>
          <w:rFonts w:ascii="Verdana" w:hAnsi="Verdana" w:cs="Arial"/>
          <w:sz w:val="20"/>
        </w:rPr>
      </w:pPr>
    </w:p>
    <w:p w14:paraId="64E14112" w14:textId="77777777" w:rsidR="00D30436" w:rsidRPr="00DF0C9D" w:rsidRDefault="00D30436" w:rsidP="00D30436">
      <w:pPr>
        <w:pStyle w:val="Ttol"/>
        <w:jc w:val="both"/>
        <w:rPr>
          <w:rFonts w:ascii="Verdana" w:hAnsi="Verdana" w:cs="Arial"/>
          <w:sz w:val="20"/>
        </w:rPr>
      </w:pPr>
    </w:p>
    <w:p w14:paraId="308A4097" w14:textId="77777777" w:rsidR="00D30436" w:rsidRPr="00DF0C9D" w:rsidRDefault="00D30436" w:rsidP="00D30436">
      <w:pPr>
        <w:pStyle w:val="Ttol"/>
        <w:jc w:val="both"/>
        <w:rPr>
          <w:rFonts w:ascii="Verdana" w:hAnsi="Verdana" w:cs="Arial"/>
          <w:b/>
          <w:sz w:val="20"/>
        </w:rPr>
      </w:pPr>
      <w:r w:rsidRPr="00DF0C9D">
        <w:rPr>
          <w:rFonts w:ascii="Verdana" w:hAnsi="Verdana" w:cs="Arial"/>
          <w:b/>
          <w:sz w:val="20"/>
        </w:rPr>
        <w:t>OFERTA ECONÒMICA</w:t>
      </w:r>
    </w:p>
    <w:p w14:paraId="42DC9FDF" w14:textId="77777777" w:rsidR="00D30436" w:rsidRPr="00DF0C9D" w:rsidRDefault="00D30436" w:rsidP="00D30436">
      <w:pPr>
        <w:pStyle w:val="Ttol"/>
        <w:jc w:val="both"/>
        <w:rPr>
          <w:rFonts w:ascii="Verdana" w:hAnsi="Verdana" w:cs="Arial"/>
          <w:sz w:val="20"/>
        </w:rPr>
      </w:pPr>
    </w:p>
    <w:p w14:paraId="24EDFEA3" w14:textId="77777777" w:rsidR="00D30436" w:rsidRPr="00DF0C9D" w:rsidRDefault="00D30436" w:rsidP="00D3043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 w:cs="Arial"/>
          <w:snapToGrid w:val="0"/>
        </w:rPr>
        <w:t>El/la sotasignat/da</w:t>
      </w:r>
      <w:r w:rsidRPr="00DF0C9D">
        <w:rPr>
          <w:rFonts w:ascii="Verdana" w:eastAsia="Verdana" w:hAnsi="Verdana" w:cs="Verdana"/>
        </w:rPr>
        <w:t>, el senyor/a</w:t>
      </w:r>
      <w:r w:rsidRPr="00DF0C9D">
        <w:rPr>
          <w:rFonts w:ascii="Verdana" w:hAnsi="Verdana" w:cs="Arial"/>
          <w:snapToGrid w:val="0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</w:t>
      </w:r>
      <w:r w:rsidRPr="00DF0C9D">
        <w:rPr>
          <w:rFonts w:ascii="Verdana" w:hAnsi="Verdana"/>
        </w:rPr>
        <w:t>assabentat/</w:t>
      </w:r>
      <w:proofErr w:type="spellStart"/>
      <w:r w:rsidRPr="00DF0C9D">
        <w:rPr>
          <w:rFonts w:ascii="Verdana" w:hAnsi="Verdana"/>
        </w:rPr>
        <w:t>ada</w:t>
      </w:r>
      <w:proofErr w:type="spellEnd"/>
      <w:r w:rsidRPr="00DF0C9D">
        <w:rPr>
          <w:rFonts w:ascii="Verdana" w:hAnsi="Verdana"/>
        </w:rPr>
        <w:t xml:space="preserve"> de les condicions exigides per opta</w:t>
      </w:r>
      <w:r>
        <w:rPr>
          <w:rFonts w:ascii="Verdana" w:hAnsi="Verdana"/>
        </w:rPr>
        <w:t xml:space="preserve">r a l’adjudicació del contracte </w:t>
      </w:r>
      <w:r w:rsidRPr="00AD618E">
        <w:rPr>
          <w:rFonts w:ascii="Verdana" w:hAnsi="Verdana"/>
        </w:rPr>
        <w:t>núm.</w:t>
      </w:r>
      <w:r w:rsidRPr="00EE11BD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..............................</w:t>
      </w:r>
      <w:r w:rsidRPr="00AD618E">
        <w:rPr>
          <w:rFonts w:ascii="Verdana" w:hAnsi="Verdana"/>
        </w:rPr>
        <w:t>,</w:t>
      </w:r>
      <w:r w:rsidRPr="00DF0C9D">
        <w:rPr>
          <w:rFonts w:ascii="Verdana" w:hAnsi="Verdana"/>
          <w:b/>
        </w:rPr>
        <w:t xml:space="preserve"> </w:t>
      </w:r>
      <w:r w:rsidRPr="00DF0C9D">
        <w:rPr>
          <w:rFonts w:ascii="Verdana" w:hAnsi="Verdana"/>
        </w:rPr>
        <w:t>es compromet a realitzar-lo amb subjecció al plec de clàusules administratives particulars i al de prescripcions tècniques, i pel</w:t>
      </w:r>
      <w:r w:rsidRPr="00DF0C9D"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DF0C9D">
        <w:rPr>
          <w:rFonts w:ascii="Verdana" w:hAnsi="Verdana"/>
          <w:i/>
          <w:snapToGrid w:val="0"/>
          <w:lang w:eastAsia="es-ES"/>
        </w:rPr>
        <w:t>(en lletres i xifres)</w:t>
      </w:r>
      <w:r w:rsidRPr="00DF0C9D">
        <w:rPr>
          <w:rFonts w:ascii="Verdana" w:hAnsi="Verdana"/>
          <w:snapToGrid w:val="0"/>
          <w:lang w:eastAsia="es-ES"/>
        </w:rPr>
        <w:t>, amb el desglossament següent:</w:t>
      </w:r>
    </w:p>
    <w:p w14:paraId="594E77C6" w14:textId="77777777" w:rsidR="00D30436" w:rsidRDefault="00D30436" w:rsidP="00D3043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3255C87D" w14:textId="77777777" w:rsidR="00D30436" w:rsidRPr="00DF0C9D" w:rsidRDefault="00D30436" w:rsidP="00D3043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1FF929EC" w14:textId="77777777" w:rsidR="00D30436" w:rsidRPr="00DF0C9D" w:rsidRDefault="00D30436" w:rsidP="00D30436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b/>
          <w:snapToGrid w:val="0"/>
          <w:lang w:eastAsia="es-ES"/>
        </w:rPr>
        <w:t>Preu net (sense IVA):</w:t>
      </w:r>
      <w:r w:rsidRPr="00DF0C9D"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34C9F34A" w14:textId="77777777" w:rsidR="00D30436" w:rsidRPr="00DF0C9D" w:rsidRDefault="00D30436" w:rsidP="00D30436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snapToGrid w:val="0"/>
          <w:lang w:eastAsia="es-ES"/>
        </w:rPr>
        <w:t>Tipus IVA:</w:t>
      </w:r>
      <w:r w:rsidRPr="00DF0C9D">
        <w:rPr>
          <w:rFonts w:ascii="Verdana" w:hAnsi="Verdana"/>
          <w:snapToGrid w:val="0"/>
          <w:lang w:eastAsia="es-ES"/>
        </w:rPr>
        <w:tab/>
        <w:t xml:space="preserve"> </w:t>
      </w:r>
      <w:r w:rsidRPr="00DF0C9D">
        <w:rPr>
          <w:rFonts w:ascii="Verdana" w:hAnsi="Verdana"/>
          <w:snapToGrid w:val="0"/>
          <w:lang w:eastAsia="es-ES"/>
        </w:rPr>
        <w:tab/>
        <w:t xml:space="preserve">   .... %</w:t>
      </w:r>
    </w:p>
    <w:p w14:paraId="42872C55" w14:textId="77777777" w:rsidR="00D30436" w:rsidRPr="00DF0C9D" w:rsidRDefault="00D30436" w:rsidP="00D30436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snapToGrid w:val="0"/>
          <w:lang w:eastAsia="es-ES"/>
        </w:rPr>
        <w:t>Import IVA:</w:t>
      </w:r>
      <w:r w:rsidRPr="00DF0C9D"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56BC9989" w14:textId="77777777" w:rsidR="00D30436" w:rsidRPr="00DF0C9D" w:rsidRDefault="00D30436" w:rsidP="00D30436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snapToGrid w:val="0"/>
          <w:lang w:eastAsia="es-ES"/>
        </w:rPr>
        <w:tab/>
        <w:t>___________</w:t>
      </w:r>
    </w:p>
    <w:p w14:paraId="1C5B02C0" w14:textId="77777777" w:rsidR="00D30436" w:rsidRPr="00DF0C9D" w:rsidRDefault="00D30436" w:rsidP="00D30436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snapToGrid w:val="0"/>
          <w:lang w:eastAsia="es-ES"/>
        </w:rPr>
        <w:t>Preu total del contracte:   ............. €</w:t>
      </w:r>
    </w:p>
    <w:p w14:paraId="6A853B64" w14:textId="77777777" w:rsidR="00D30436" w:rsidRPr="00DF0C9D" w:rsidRDefault="00D30436" w:rsidP="00D30436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4445BA6" w14:textId="77777777" w:rsidR="00D30436" w:rsidRPr="00DF0C9D" w:rsidRDefault="00D30436" w:rsidP="00D30436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D7CAD7F" w14:textId="77777777" w:rsidR="00D30436" w:rsidRPr="00DF0C9D" w:rsidRDefault="00D30436" w:rsidP="00D30436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 w:rsidRPr="00DF0C9D">
        <w:rPr>
          <w:rFonts w:ascii="Verdana" w:hAnsi="Verdana"/>
        </w:rPr>
        <w:t xml:space="preserve">Aquest </w:t>
      </w:r>
      <w:r w:rsidRPr="00DF0C9D">
        <w:rPr>
          <w:rFonts w:ascii="Verdana" w:hAnsi="Verdana"/>
          <w:b/>
        </w:rPr>
        <w:t xml:space="preserve">preu net (sense IVA) </w:t>
      </w:r>
      <w:r w:rsidRPr="00DF0C9D">
        <w:rPr>
          <w:rFonts w:ascii="Verdana" w:hAnsi="Verdana"/>
        </w:rPr>
        <w:t>es desglossa en els costos directes i indirectes següents i els costos salarials següents aplicant el conveni .........................................................:</w:t>
      </w:r>
    </w:p>
    <w:p w14:paraId="5318B1D5" w14:textId="77777777" w:rsidR="00D30436" w:rsidRPr="00DF0C9D" w:rsidRDefault="00D30436" w:rsidP="00D3043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D30436" w:rsidRPr="00DF0C9D" w14:paraId="096BF9D3" w14:textId="77777777" w:rsidTr="00E9078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56B2A44" w14:textId="77777777" w:rsidR="00D30436" w:rsidRPr="00DF0C9D" w:rsidRDefault="00D30436" w:rsidP="00E90782">
            <w:pPr>
              <w:ind w:left="-204" w:firstLine="204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 xml:space="preserve">Costos directes </w:t>
            </w:r>
            <w:r w:rsidRPr="00DF0C9D">
              <w:rPr>
                <w:rStyle w:val="Refernciadenotaapeudepgina"/>
                <w:rFonts w:ascii="Verdana" w:hAnsi="Verdana"/>
                <w:b/>
                <w:i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B417681" w14:textId="77777777" w:rsidR="00D30436" w:rsidRPr="00DF0C9D" w:rsidRDefault="00D30436" w:rsidP="00E90782">
            <w:pPr>
              <w:ind w:right="6"/>
              <w:jc w:val="right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>Import €</w:t>
            </w:r>
          </w:p>
        </w:tc>
      </w:tr>
      <w:tr w:rsidR="00D30436" w:rsidRPr="00DF0C9D" w14:paraId="18732805" w14:textId="77777777" w:rsidTr="00E9078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5BC7A8" w14:textId="77777777" w:rsidR="00D30436" w:rsidRPr="00DF0C9D" w:rsidRDefault="00D30436" w:rsidP="00E90782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072DC1" w14:textId="77777777" w:rsidR="00D30436" w:rsidRPr="00DF0C9D" w:rsidRDefault="00D30436" w:rsidP="00E9078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30436" w:rsidRPr="00DF0C9D" w14:paraId="42C95EE7" w14:textId="77777777" w:rsidTr="00E9078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4D318AB" w14:textId="77777777" w:rsidR="00D30436" w:rsidRPr="00DF0C9D" w:rsidRDefault="00D30436" w:rsidP="00E90782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1660B3A" w14:textId="77777777" w:rsidR="00D30436" w:rsidRPr="00DF0C9D" w:rsidRDefault="00D30436" w:rsidP="00E9078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30436" w:rsidRPr="00DF0C9D" w14:paraId="4B81ECFA" w14:textId="77777777" w:rsidTr="00E9078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24A8B8D" w14:textId="77777777" w:rsidR="00D30436" w:rsidRPr="00DF0C9D" w:rsidRDefault="00D30436" w:rsidP="00E90782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 xml:space="preserve">Costos salarials </w:t>
            </w:r>
            <w:r w:rsidRPr="00DF0C9D">
              <w:rPr>
                <w:rFonts w:ascii="Verdana" w:hAnsi="Verdana"/>
                <w:i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0D8780A" w14:textId="77777777" w:rsidR="00D30436" w:rsidRPr="00DF0C9D" w:rsidRDefault="00D30436" w:rsidP="00E9078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30436" w:rsidRPr="00DF0C9D" w14:paraId="4135AECC" w14:textId="77777777" w:rsidTr="00E9078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26D0863" w14:textId="77777777" w:rsidR="00D30436" w:rsidRPr="00DF0C9D" w:rsidRDefault="00D30436" w:rsidP="00E90782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BE7A870" w14:textId="77777777" w:rsidR="00D30436" w:rsidRPr="00DF0C9D" w:rsidRDefault="00D30436" w:rsidP="00E90782">
            <w:pPr>
              <w:ind w:right="6"/>
              <w:jc w:val="right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Suma costos directes</w:t>
            </w:r>
          </w:p>
        </w:tc>
      </w:tr>
    </w:tbl>
    <w:p w14:paraId="437FA758" w14:textId="77777777" w:rsidR="00D30436" w:rsidRPr="00DF0C9D" w:rsidRDefault="00D30436" w:rsidP="00D3043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D30436" w:rsidRPr="00DF0C9D" w14:paraId="2AF0CBF2" w14:textId="77777777" w:rsidTr="00E9078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343AFA4" w14:textId="77777777" w:rsidR="00D30436" w:rsidRPr="00DF0C9D" w:rsidRDefault="00D30436" w:rsidP="00E90782">
            <w:pPr>
              <w:ind w:left="-204" w:firstLine="204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>Costos 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6B5E3CC" w14:textId="77777777" w:rsidR="00D30436" w:rsidRPr="00DF0C9D" w:rsidRDefault="00D30436" w:rsidP="00E90782">
            <w:pPr>
              <w:ind w:right="6"/>
              <w:jc w:val="right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>Import €</w:t>
            </w:r>
          </w:p>
        </w:tc>
      </w:tr>
      <w:tr w:rsidR="00D30436" w:rsidRPr="00DF0C9D" w14:paraId="5BF4543F" w14:textId="77777777" w:rsidTr="00E9078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CCDDA6" w14:textId="77777777" w:rsidR="00D30436" w:rsidRPr="00DF0C9D" w:rsidRDefault="00D30436" w:rsidP="00E90782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860283C" w14:textId="77777777" w:rsidR="00D30436" w:rsidRPr="00DF0C9D" w:rsidRDefault="00D30436" w:rsidP="00E9078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30436" w:rsidRPr="00DF0C9D" w14:paraId="0EB3D2F7" w14:textId="77777777" w:rsidTr="00E9078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750D58B" w14:textId="77777777" w:rsidR="00D30436" w:rsidRPr="00DF0C9D" w:rsidRDefault="00D30436" w:rsidP="00E90782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1D1B7A" w14:textId="77777777" w:rsidR="00D30436" w:rsidRPr="00DF0C9D" w:rsidRDefault="00D30436" w:rsidP="00E9078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30436" w:rsidRPr="00DF0C9D" w14:paraId="37342FFC" w14:textId="77777777" w:rsidTr="00E9078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B117B0" w14:textId="77777777" w:rsidR="00D30436" w:rsidRPr="00DF0C9D" w:rsidRDefault="00D30436" w:rsidP="00E90782">
            <w:pPr>
              <w:ind w:left="-50" w:firstLine="50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BE69021" w14:textId="77777777" w:rsidR="00D30436" w:rsidRPr="00DF0C9D" w:rsidRDefault="00D30436" w:rsidP="00E9078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30436" w:rsidRPr="00DF0C9D" w14:paraId="76DBAD48" w14:textId="77777777" w:rsidTr="00E9078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821A2E6" w14:textId="77777777" w:rsidR="00D30436" w:rsidRPr="00DF0C9D" w:rsidRDefault="00D30436" w:rsidP="00E90782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732EEA" w14:textId="77777777" w:rsidR="00D30436" w:rsidRPr="00DF0C9D" w:rsidRDefault="00D30436" w:rsidP="00E90782">
            <w:pPr>
              <w:ind w:right="6"/>
              <w:jc w:val="right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Suma costos indirectes</w:t>
            </w:r>
          </w:p>
        </w:tc>
      </w:tr>
    </w:tbl>
    <w:p w14:paraId="6493A11C" w14:textId="77777777" w:rsidR="00D30436" w:rsidRPr="00DF0C9D" w:rsidRDefault="00D30436" w:rsidP="00D3043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D30436" w:rsidRPr="00DF0C9D" w14:paraId="24D85035" w14:textId="77777777" w:rsidTr="00E9078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98960D" w14:textId="77777777" w:rsidR="00D30436" w:rsidRPr="00DF0C9D" w:rsidRDefault="00D30436" w:rsidP="00E90782">
            <w:pPr>
              <w:ind w:left="-204" w:firstLine="204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C13343" w14:textId="77777777" w:rsidR="00D30436" w:rsidRPr="00DF0C9D" w:rsidRDefault="00D30436" w:rsidP="00E90782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1989C3F1" w14:textId="77777777" w:rsidR="00D30436" w:rsidRPr="00DF0C9D" w:rsidRDefault="00D30436" w:rsidP="00D3043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D30436" w:rsidRPr="00DF0C9D" w14:paraId="42B4746A" w14:textId="77777777" w:rsidTr="00E9078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52EC15A" w14:textId="77777777" w:rsidR="00D30436" w:rsidRPr="00DF0C9D" w:rsidRDefault="00D30436" w:rsidP="00E90782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  <w:b/>
              </w:rPr>
              <w:t>TOTAL DE COSTOS (directes + indirectes + Benefici industrial)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DBC7A80" w14:textId="77777777" w:rsidR="00D30436" w:rsidRPr="00DF0C9D" w:rsidRDefault="00D30436" w:rsidP="00E90782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1FE2E059" w14:textId="77777777" w:rsidR="00D30436" w:rsidRPr="00DF0C9D" w:rsidRDefault="00D30436" w:rsidP="00D3043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5DC58801" w14:textId="77777777" w:rsidR="00D30436" w:rsidRDefault="00D30436" w:rsidP="00D3043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7DFF67C0" w14:textId="77777777" w:rsidR="00D30436" w:rsidRPr="00DF0C9D" w:rsidRDefault="00D30436" w:rsidP="00D3043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4A3C2557" w14:textId="77777777" w:rsidR="00D30436" w:rsidRDefault="00D30436" w:rsidP="00D30436">
      <w:pPr>
        <w:rPr>
          <w:rFonts w:ascii="Verdana" w:hAnsi="Verdana"/>
        </w:rPr>
      </w:pPr>
      <w:bookmarkStart w:id="1" w:name="annex_OE_modificacions"/>
      <w:bookmarkEnd w:id="1"/>
    </w:p>
    <w:p w14:paraId="0071465D" w14:textId="77777777" w:rsidR="00D30436" w:rsidRDefault="00D30436" w:rsidP="00D30436">
      <w:pPr>
        <w:rPr>
          <w:rFonts w:ascii="Verdana" w:hAnsi="Verdana"/>
        </w:rPr>
      </w:pPr>
    </w:p>
    <w:p w14:paraId="14A50367" w14:textId="77777777" w:rsidR="00D30436" w:rsidRDefault="00D30436" w:rsidP="00D30436">
      <w:pPr>
        <w:rPr>
          <w:rFonts w:ascii="Verdana" w:hAnsi="Verdana"/>
        </w:rPr>
      </w:pPr>
    </w:p>
    <w:p w14:paraId="198040F1" w14:textId="77777777" w:rsidR="00D30436" w:rsidRDefault="00D30436" w:rsidP="00D30436">
      <w:pPr>
        <w:rPr>
          <w:rFonts w:ascii="Verdana" w:hAnsi="Verdana"/>
        </w:rPr>
      </w:pPr>
    </w:p>
    <w:p w14:paraId="68481735" w14:textId="77777777" w:rsidR="00D30436" w:rsidRDefault="00D30436" w:rsidP="00D30436">
      <w:pPr>
        <w:rPr>
          <w:rFonts w:ascii="Verdana" w:hAnsi="Verdana"/>
        </w:rPr>
      </w:pPr>
    </w:p>
    <w:p w14:paraId="30AF308C" w14:textId="77777777" w:rsidR="00D30436" w:rsidRDefault="00D30436" w:rsidP="00D30436">
      <w:pPr>
        <w:rPr>
          <w:rFonts w:ascii="Verdana" w:hAnsi="Verdana"/>
        </w:rPr>
      </w:pPr>
    </w:p>
    <w:p w14:paraId="4BE63663" w14:textId="77777777" w:rsidR="00D30436" w:rsidRPr="00DF0C9D" w:rsidRDefault="00D30436" w:rsidP="00D30436">
      <w:pPr>
        <w:rPr>
          <w:rFonts w:ascii="Verdana" w:hAnsi="Verdana"/>
        </w:rPr>
      </w:pPr>
      <w:r w:rsidRPr="00DF0C9D">
        <w:rPr>
          <w:rFonts w:ascii="Verdana" w:hAnsi="Verdana"/>
        </w:rPr>
        <w:t xml:space="preserve">Així mateix presenta la següent </w:t>
      </w:r>
      <w:r w:rsidRPr="00DF0C9D">
        <w:rPr>
          <w:rFonts w:ascii="Verdana" w:hAnsi="Verdana"/>
          <w:b/>
        </w:rPr>
        <w:t>OFERTA RELATIVA ALS CRITERIS D’ADJUDICACIÓ AVALUABLES MITJANÇANT LA UTILITZACIÓ DE FÓRMULES</w:t>
      </w:r>
      <w:r w:rsidRPr="00DF0C9D">
        <w:rPr>
          <w:rFonts w:ascii="Verdana" w:hAnsi="Verdana"/>
        </w:rPr>
        <w:t xml:space="preserve"> (criteris automàtics):</w:t>
      </w:r>
    </w:p>
    <w:p w14:paraId="59C15166" w14:textId="77777777" w:rsidR="00D30436" w:rsidRPr="00DF0C9D" w:rsidRDefault="00D30436" w:rsidP="00D30436">
      <w:pPr>
        <w:rPr>
          <w:rFonts w:ascii="Verdana" w:hAnsi="Verdana"/>
        </w:rPr>
      </w:pPr>
    </w:p>
    <w:p w14:paraId="685CA34C" w14:textId="77777777" w:rsidR="00D30436" w:rsidRPr="001206D1" w:rsidRDefault="00D30436" w:rsidP="00D30436">
      <w:pPr>
        <w:spacing w:before="32" w:line="240" w:lineRule="exact"/>
        <w:rPr>
          <w:rFonts w:ascii="Verdana" w:hAnsi="Verdana" w:cs="Arial"/>
          <w:iCs/>
        </w:rPr>
      </w:pPr>
      <w:bookmarkStart w:id="2" w:name="annex_OE_CritAuto"/>
      <w:bookmarkEnd w:id="2"/>
    </w:p>
    <w:p w14:paraId="44F1945E" w14:textId="77777777" w:rsidR="00D30436" w:rsidRDefault="00D30436" w:rsidP="00D30436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14:paraId="15A8F83C" w14:textId="35DF1968" w:rsidR="00AD7D92" w:rsidRPr="007B29A9" w:rsidRDefault="00AD7D92" w:rsidP="00AD7D92">
      <w:pPr>
        <w:shd w:val="clear" w:color="auto" w:fill="FFFFFF"/>
        <w:rPr>
          <w:rFonts w:ascii="Verdana" w:hAnsi="Verdana" w:cs="Arial"/>
          <w:color w:val="auto"/>
        </w:rPr>
      </w:pPr>
      <w:r w:rsidRPr="007B29A9">
        <w:rPr>
          <w:rFonts w:ascii="Verdana" w:hAnsi="Verdana" w:cs="Arial"/>
          <w:b/>
          <w:bCs/>
          <w:color w:val="auto"/>
        </w:rPr>
        <w:t xml:space="preserve">Per millora de l’eficiència dels mòduls fotovoltaics. </w:t>
      </w:r>
    </w:p>
    <w:p w14:paraId="0E47E0CE" w14:textId="77777777" w:rsidR="00AD7D92" w:rsidRPr="007B29A9" w:rsidRDefault="00AD7D92" w:rsidP="00AD7D92">
      <w:pPr>
        <w:pStyle w:val="Pargrafdellista"/>
        <w:shd w:val="clear" w:color="auto" w:fill="FFFFFF"/>
        <w:ind w:left="360"/>
        <w:rPr>
          <w:rFonts w:ascii="Verdana" w:hAnsi="Verdana" w:cs="Arial"/>
          <w:color w:val="auto"/>
        </w:rPr>
      </w:pPr>
      <w:r w:rsidRPr="007B29A9">
        <w:rPr>
          <w:rFonts w:ascii="Verdana" w:hAnsi="Verdana" w:cs="Arial"/>
          <w:color w:val="auto"/>
        </w:rPr>
        <w:t xml:space="preserve"> </w:t>
      </w:r>
    </w:p>
    <w:p w14:paraId="3A5B57AB" w14:textId="2501FC56" w:rsidR="00AD7D92" w:rsidRDefault="00142A67" w:rsidP="00AD7D92">
      <w:pPr>
        <w:shd w:val="clear" w:color="auto" w:fill="FFFFFF"/>
        <w:rPr>
          <w:rFonts w:ascii="Verdana" w:hAnsi="Verdana" w:cs="Arial"/>
          <w:color w:val="auto"/>
        </w:rPr>
      </w:pPr>
      <w:sdt>
        <w:sdtPr>
          <w:rPr>
            <w:rFonts w:ascii="Verdana" w:hAnsi="Verdana" w:cs="Arial"/>
            <w:color w:val="auto"/>
          </w:rPr>
          <w:id w:val="-3575862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D7D92">
            <w:rPr>
              <w:rFonts w:ascii="MS Gothic" w:eastAsia="MS Gothic" w:hAnsi="MS Gothic" w:cs="Arial" w:hint="eastAsia"/>
              <w:color w:val="auto"/>
            </w:rPr>
            <w:t>☐</w:t>
          </w:r>
        </w:sdtContent>
      </w:sdt>
      <w:r w:rsidR="00AD7D92">
        <w:rPr>
          <w:rFonts w:ascii="Verdana" w:hAnsi="Verdana" w:cs="Arial"/>
          <w:color w:val="auto"/>
        </w:rPr>
        <w:t>E</w:t>
      </w:r>
      <w:r w:rsidR="00AD7D92" w:rsidRPr="007B29A9">
        <w:rPr>
          <w:rFonts w:ascii="Verdana" w:hAnsi="Verdana" w:cs="Arial"/>
          <w:color w:val="auto"/>
        </w:rPr>
        <w:t xml:space="preserve">ficiència </w:t>
      </w:r>
      <w:r w:rsidR="00AD7D92">
        <w:rPr>
          <w:rFonts w:ascii="Verdana" w:hAnsi="Verdana" w:cs="Arial"/>
          <w:color w:val="auto"/>
        </w:rPr>
        <w:t>dels mòduls fotovoltaics d’un 20.2%</w:t>
      </w:r>
    </w:p>
    <w:p w14:paraId="1635D46C" w14:textId="3AA0FBBC" w:rsidR="00AD7D92" w:rsidRDefault="00142A67" w:rsidP="00AD7D92">
      <w:pPr>
        <w:shd w:val="clear" w:color="auto" w:fill="FFFFFF"/>
        <w:rPr>
          <w:rFonts w:ascii="Verdana" w:hAnsi="Verdana" w:cs="Arial"/>
          <w:color w:val="auto"/>
        </w:rPr>
      </w:pPr>
      <w:sdt>
        <w:sdtPr>
          <w:rPr>
            <w:rFonts w:ascii="Verdana" w:hAnsi="Verdana" w:cs="Arial"/>
            <w:color w:val="auto"/>
          </w:rPr>
          <w:id w:val="-2717049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D7D92">
            <w:rPr>
              <w:rFonts w:ascii="MS Gothic" w:eastAsia="MS Gothic" w:hAnsi="MS Gothic" w:cs="Arial" w:hint="eastAsia"/>
              <w:color w:val="auto"/>
            </w:rPr>
            <w:t>☐</w:t>
          </w:r>
        </w:sdtContent>
      </w:sdt>
      <w:r w:rsidR="00AD7D92">
        <w:rPr>
          <w:rFonts w:ascii="Verdana" w:hAnsi="Verdana" w:cs="Arial"/>
          <w:color w:val="auto"/>
        </w:rPr>
        <w:t>Eficiència dels mòduls fotovoltaics superior a</w:t>
      </w:r>
      <w:r w:rsidR="00AD795B">
        <w:rPr>
          <w:rFonts w:ascii="Verdana" w:hAnsi="Verdana" w:cs="Arial"/>
          <w:color w:val="auto"/>
        </w:rPr>
        <w:t>l</w:t>
      </w:r>
      <w:r w:rsidR="00AD7D92">
        <w:rPr>
          <w:rFonts w:ascii="Verdana" w:hAnsi="Verdana" w:cs="Arial"/>
          <w:color w:val="auto"/>
        </w:rPr>
        <w:t xml:space="preserve"> 20.20%</w:t>
      </w:r>
    </w:p>
    <w:p w14:paraId="7A89CD6B" w14:textId="77777777" w:rsidR="00AD7D92" w:rsidRDefault="00AD7D92" w:rsidP="00AD7D92">
      <w:pPr>
        <w:shd w:val="clear" w:color="auto" w:fill="FFFFFF"/>
        <w:rPr>
          <w:rFonts w:ascii="Verdana" w:hAnsi="Verdana" w:cs="Arial"/>
          <w:color w:val="auto"/>
        </w:rPr>
      </w:pPr>
    </w:p>
    <w:p w14:paraId="56F1A01A" w14:textId="77777777" w:rsidR="00AD7D92" w:rsidRDefault="00AD7D92" w:rsidP="00AD7D92">
      <w:pPr>
        <w:shd w:val="clear" w:color="auto" w:fill="FFFFFF"/>
        <w:rPr>
          <w:rFonts w:ascii="Verdana" w:hAnsi="Verdana" w:cs="Arial"/>
          <w:color w:val="auto"/>
        </w:rPr>
      </w:pPr>
    </w:p>
    <w:p w14:paraId="7687EB7D" w14:textId="35D49541" w:rsidR="00AD7D92" w:rsidRDefault="00AD7D92" w:rsidP="00AD7D92">
      <w:pPr>
        <w:shd w:val="clear" w:color="auto" w:fill="FFFFFF"/>
        <w:rPr>
          <w:rFonts w:ascii="Verdana" w:hAnsi="Verdana" w:cs="Arial"/>
          <w:color w:val="auto"/>
        </w:rPr>
      </w:pPr>
      <w:r>
        <w:rPr>
          <w:rFonts w:ascii="Verdana" w:hAnsi="Verdana" w:cs="Arial"/>
          <w:color w:val="auto"/>
        </w:rPr>
        <w:t>Caldrà acompanyar</w:t>
      </w:r>
      <w:r w:rsidRPr="007B29A9">
        <w:rPr>
          <w:rFonts w:ascii="Verdana" w:hAnsi="Verdana" w:cs="Arial"/>
          <w:color w:val="auto"/>
        </w:rPr>
        <w:t xml:space="preserve"> la presentació de fitxes tècniques emeses per els fabricants que acreditin una eficiència superior juntament amb el compromís per escrit a la oferta econòmica del licitador. </w:t>
      </w:r>
    </w:p>
    <w:p w14:paraId="57622480" w14:textId="77777777" w:rsidR="00AD7D92" w:rsidRPr="007B29A9" w:rsidRDefault="00AD7D92" w:rsidP="00AD7D92">
      <w:pPr>
        <w:shd w:val="clear" w:color="auto" w:fill="FFFFFF"/>
        <w:rPr>
          <w:rFonts w:ascii="Verdana" w:hAnsi="Verdana" w:cs="Arial"/>
          <w:color w:val="auto"/>
        </w:rPr>
      </w:pPr>
    </w:p>
    <w:p w14:paraId="7B1E6806" w14:textId="77777777" w:rsidR="00AD7D92" w:rsidRDefault="00AD7D92" w:rsidP="00AD7D92">
      <w:pPr>
        <w:shd w:val="clear" w:color="auto" w:fill="FFFFFF"/>
        <w:rPr>
          <w:rFonts w:ascii="Verdana" w:hAnsi="Verdana"/>
          <w:b/>
          <w:color w:val="auto"/>
        </w:rPr>
      </w:pPr>
    </w:p>
    <w:p w14:paraId="5889A936" w14:textId="77777777" w:rsidR="00AD7D92" w:rsidRDefault="00AD7D92" w:rsidP="00AD7D92">
      <w:pPr>
        <w:shd w:val="clear" w:color="auto" w:fill="FFFFFF"/>
        <w:rPr>
          <w:rFonts w:ascii="Verdana" w:hAnsi="Verdana"/>
          <w:b/>
          <w:color w:val="auto"/>
        </w:rPr>
      </w:pPr>
    </w:p>
    <w:p w14:paraId="342D6059" w14:textId="5146D4E3" w:rsidR="00AD7D92" w:rsidRPr="00AD795B" w:rsidRDefault="00AD7D92" w:rsidP="00AD795B">
      <w:pPr>
        <w:shd w:val="clear" w:color="auto" w:fill="FFFFFF"/>
        <w:rPr>
          <w:rFonts w:ascii="Verdana" w:hAnsi="Verdana" w:cs="Arial"/>
          <w:b/>
          <w:bCs/>
          <w:color w:val="auto"/>
        </w:rPr>
      </w:pPr>
      <w:r w:rsidRPr="00AD795B">
        <w:rPr>
          <w:rFonts w:ascii="Verdana" w:hAnsi="Verdana" w:cs="Arial"/>
          <w:b/>
          <w:bCs/>
          <w:color w:val="auto"/>
        </w:rPr>
        <w:t>Per millora del rendiment màxim dels inversors</w:t>
      </w:r>
    </w:p>
    <w:p w14:paraId="4BD6071B" w14:textId="77777777" w:rsidR="00AD7D92" w:rsidRDefault="00AD7D92" w:rsidP="00AD7D92">
      <w:pPr>
        <w:pStyle w:val="Pargrafdellista"/>
        <w:shd w:val="clear" w:color="auto" w:fill="FFFFFF"/>
        <w:ind w:left="360"/>
        <w:rPr>
          <w:rFonts w:ascii="Verdana" w:hAnsi="Verdana" w:cs="Arial"/>
          <w:b/>
          <w:bCs/>
          <w:color w:val="auto"/>
        </w:rPr>
      </w:pPr>
    </w:p>
    <w:p w14:paraId="32BDB659" w14:textId="06251424" w:rsidR="00AD7D92" w:rsidRDefault="00142A67" w:rsidP="00AD7D92">
      <w:pPr>
        <w:shd w:val="clear" w:color="auto" w:fill="FFFFFF"/>
        <w:rPr>
          <w:rFonts w:ascii="Verdana" w:hAnsi="Verdana" w:cs="Arial"/>
          <w:color w:val="auto"/>
        </w:rPr>
      </w:pPr>
      <w:sdt>
        <w:sdtPr>
          <w:rPr>
            <w:rFonts w:ascii="Verdana" w:hAnsi="Verdana" w:cs="Arial"/>
            <w:color w:val="auto"/>
          </w:rPr>
          <w:id w:val="-16307705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D795B">
            <w:rPr>
              <w:rFonts w:ascii="MS Gothic" w:eastAsia="MS Gothic" w:hAnsi="MS Gothic" w:cs="Arial" w:hint="eastAsia"/>
              <w:color w:val="auto"/>
            </w:rPr>
            <w:t>☐</w:t>
          </w:r>
        </w:sdtContent>
      </w:sdt>
      <w:r w:rsidR="00AD795B">
        <w:rPr>
          <w:rFonts w:ascii="Verdana" w:hAnsi="Verdana" w:cs="Arial"/>
          <w:color w:val="auto"/>
        </w:rPr>
        <w:t>R</w:t>
      </w:r>
      <w:r w:rsidR="00AD7D92" w:rsidRPr="007B29A9">
        <w:rPr>
          <w:rFonts w:ascii="Verdana" w:hAnsi="Verdana" w:cs="Arial"/>
          <w:color w:val="auto"/>
        </w:rPr>
        <w:t xml:space="preserve">endiment  </w:t>
      </w:r>
      <w:r w:rsidR="00AD795B">
        <w:rPr>
          <w:rFonts w:ascii="Verdana" w:hAnsi="Verdana" w:cs="Arial"/>
          <w:color w:val="auto"/>
        </w:rPr>
        <w:t xml:space="preserve">màxim </w:t>
      </w:r>
      <w:r w:rsidR="00AD7D92" w:rsidRPr="007B29A9">
        <w:rPr>
          <w:rFonts w:ascii="Verdana" w:hAnsi="Verdana" w:cs="Arial"/>
          <w:color w:val="auto"/>
        </w:rPr>
        <w:t xml:space="preserve">dels inversors  98,7%. </w:t>
      </w:r>
    </w:p>
    <w:p w14:paraId="3A89E21E" w14:textId="7BE32EE3" w:rsidR="00AD7D92" w:rsidRDefault="00142A67" w:rsidP="00AD7D92">
      <w:pPr>
        <w:shd w:val="clear" w:color="auto" w:fill="FFFFFF"/>
        <w:rPr>
          <w:rFonts w:ascii="Verdana" w:hAnsi="Verdana" w:cs="Arial"/>
          <w:color w:val="auto"/>
        </w:rPr>
      </w:pPr>
      <w:sdt>
        <w:sdtPr>
          <w:rPr>
            <w:rFonts w:ascii="Verdana" w:hAnsi="Verdana" w:cs="Arial"/>
            <w:color w:val="auto"/>
          </w:rPr>
          <w:id w:val="-2543640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D795B">
            <w:rPr>
              <w:rFonts w:ascii="MS Gothic" w:eastAsia="MS Gothic" w:hAnsi="MS Gothic" w:cs="Arial" w:hint="eastAsia"/>
              <w:color w:val="auto"/>
            </w:rPr>
            <w:t>☐</w:t>
          </w:r>
        </w:sdtContent>
      </w:sdt>
      <w:r w:rsidR="00AD7D92">
        <w:rPr>
          <w:rFonts w:ascii="Verdana" w:hAnsi="Verdana" w:cs="Arial"/>
          <w:color w:val="auto"/>
        </w:rPr>
        <w:t>Rendiment</w:t>
      </w:r>
      <w:r w:rsidR="00AD795B">
        <w:rPr>
          <w:rFonts w:ascii="Verdana" w:hAnsi="Verdana" w:cs="Arial"/>
          <w:color w:val="auto"/>
        </w:rPr>
        <w:t xml:space="preserve"> màxim</w:t>
      </w:r>
      <w:r w:rsidR="00AD7D92">
        <w:rPr>
          <w:rFonts w:ascii="Verdana" w:hAnsi="Verdana" w:cs="Arial"/>
          <w:color w:val="auto"/>
        </w:rPr>
        <w:t xml:space="preserve"> dels inversos superior al 98,7%</w:t>
      </w:r>
    </w:p>
    <w:p w14:paraId="04C9D986" w14:textId="77777777" w:rsidR="00AD7D92" w:rsidRDefault="00AD7D92" w:rsidP="00AD7D92">
      <w:pPr>
        <w:shd w:val="clear" w:color="auto" w:fill="FFFFFF"/>
        <w:rPr>
          <w:rFonts w:ascii="Verdana" w:hAnsi="Verdana" w:cs="Arial"/>
          <w:color w:val="auto"/>
        </w:rPr>
      </w:pPr>
    </w:p>
    <w:p w14:paraId="6CDB694D" w14:textId="1A471839" w:rsidR="00AD7D92" w:rsidRDefault="00AD7D92" w:rsidP="00AD7D92">
      <w:pPr>
        <w:shd w:val="clear" w:color="auto" w:fill="FFFFFF"/>
        <w:rPr>
          <w:rFonts w:ascii="Verdana" w:hAnsi="Verdana" w:cs="Arial"/>
          <w:color w:val="auto"/>
        </w:rPr>
      </w:pPr>
      <w:r>
        <w:rPr>
          <w:rFonts w:ascii="Verdana" w:hAnsi="Verdana" w:cs="Arial"/>
          <w:color w:val="auto"/>
        </w:rPr>
        <w:t>Caldrà acompanyar</w:t>
      </w:r>
      <w:r w:rsidRPr="007B29A9">
        <w:rPr>
          <w:rFonts w:ascii="Verdana" w:hAnsi="Verdana" w:cs="Arial"/>
          <w:color w:val="auto"/>
        </w:rPr>
        <w:t xml:space="preserve"> la presentació de fitxes tècniques emeses per els fabricants que acreditin una eficiència superior juntament amb el compromís per escrit a la oferta econòmica del licitador. </w:t>
      </w:r>
    </w:p>
    <w:p w14:paraId="3863AEA7" w14:textId="77777777" w:rsidR="00AD7D92" w:rsidRPr="007B29A9" w:rsidRDefault="00AD7D92" w:rsidP="00AD7D92">
      <w:pPr>
        <w:shd w:val="clear" w:color="auto" w:fill="FFFFFF"/>
        <w:rPr>
          <w:rFonts w:ascii="Verdana" w:hAnsi="Verdana" w:cs="Arial"/>
          <w:color w:val="auto"/>
        </w:rPr>
      </w:pPr>
    </w:p>
    <w:p w14:paraId="2FA49F24" w14:textId="72F360C5" w:rsidR="00AD7D92" w:rsidRPr="00AD795B" w:rsidRDefault="00AD7D92" w:rsidP="00AD795B">
      <w:pPr>
        <w:shd w:val="clear" w:color="auto" w:fill="FFFFFF"/>
        <w:rPr>
          <w:rFonts w:ascii="Verdana" w:hAnsi="Verdana" w:cs="Arial"/>
          <w:b/>
          <w:bCs/>
          <w:color w:val="auto"/>
        </w:rPr>
      </w:pPr>
      <w:r w:rsidRPr="00AD795B">
        <w:rPr>
          <w:rFonts w:ascii="Verdana" w:hAnsi="Verdana" w:cs="Arial"/>
          <w:b/>
          <w:bCs/>
          <w:color w:val="auto"/>
        </w:rPr>
        <w:t xml:space="preserve">Pel subministrament complementari de mòduls. </w:t>
      </w:r>
    </w:p>
    <w:p w14:paraId="5979FE52" w14:textId="77777777" w:rsidR="00AD7D92" w:rsidRPr="007B29A9" w:rsidRDefault="00AD7D92" w:rsidP="00AD7D92">
      <w:pPr>
        <w:pStyle w:val="Pargrafdellista"/>
        <w:suppressAutoHyphens w:val="0"/>
        <w:autoSpaceDE w:val="0"/>
        <w:adjustRightInd w:val="0"/>
        <w:ind w:left="360"/>
        <w:jc w:val="left"/>
        <w:textAlignment w:val="auto"/>
        <w:rPr>
          <w:rFonts w:eastAsiaTheme="minorHAnsi" w:cs="Arial"/>
          <w:sz w:val="22"/>
          <w:szCs w:val="22"/>
          <w:lang w:eastAsia="en-US"/>
        </w:rPr>
      </w:pPr>
    </w:p>
    <w:p w14:paraId="6170D375" w14:textId="66445435" w:rsidR="00AD7D92" w:rsidRPr="007B29A9" w:rsidRDefault="00142A67" w:rsidP="00AD7D92">
      <w:pPr>
        <w:shd w:val="clear" w:color="auto" w:fill="FFFFFF"/>
        <w:rPr>
          <w:rFonts w:ascii="Verdana" w:hAnsi="Verdana" w:cs="Arial"/>
          <w:color w:val="auto"/>
        </w:rPr>
      </w:pPr>
      <w:sdt>
        <w:sdtPr>
          <w:rPr>
            <w:rFonts w:ascii="Verdana" w:hAnsi="Verdana" w:cs="Arial"/>
            <w:color w:val="auto"/>
          </w:rPr>
          <w:id w:val="-3097079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D795B">
            <w:rPr>
              <w:rFonts w:ascii="MS Gothic" w:eastAsia="MS Gothic" w:hAnsi="MS Gothic" w:cs="Arial" w:hint="eastAsia"/>
              <w:color w:val="auto"/>
            </w:rPr>
            <w:t>☐</w:t>
          </w:r>
        </w:sdtContent>
      </w:sdt>
      <w:r w:rsidR="00AD7D92" w:rsidRPr="007B29A9">
        <w:rPr>
          <w:rFonts w:ascii="Verdana" w:hAnsi="Verdana" w:cs="Arial"/>
          <w:color w:val="auto"/>
        </w:rPr>
        <w:t xml:space="preserve">0 ≤ mòduls complementaris &lt; 4 </w:t>
      </w:r>
      <w:r w:rsidR="00AD7D92">
        <w:rPr>
          <w:rFonts w:ascii="Verdana" w:hAnsi="Verdana" w:cs="Arial"/>
          <w:color w:val="auto"/>
        </w:rPr>
        <w:tab/>
      </w:r>
      <w:r w:rsidR="00AD7D92">
        <w:rPr>
          <w:rFonts w:ascii="Verdana" w:hAnsi="Verdana" w:cs="Arial"/>
          <w:color w:val="auto"/>
        </w:rPr>
        <w:tab/>
      </w:r>
      <w:r w:rsidR="00AD7D92" w:rsidRPr="007B29A9">
        <w:rPr>
          <w:rFonts w:ascii="Verdana" w:hAnsi="Verdana" w:cs="Arial"/>
          <w:color w:val="auto"/>
        </w:rPr>
        <w:t xml:space="preserve"> </w:t>
      </w:r>
    </w:p>
    <w:p w14:paraId="406D0AD8" w14:textId="1187CC54" w:rsidR="00AD7D92" w:rsidRPr="007B29A9" w:rsidRDefault="00142A67" w:rsidP="00AD7D92">
      <w:pPr>
        <w:shd w:val="clear" w:color="auto" w:fill="FFFFFF"/>
        <w:rPr>
          <w:rFonts w:ascii="Verdana" w:hAnsi="Verdana" w:cs="Arial"/>
          <w:color w:val="auto"/>
        </w:rPr>
      </w:pPr>
      <w:sdt>
        <w:sdtPr>
          <w:rPr>
            <w:rFonts w:ascii="Verdana" w:hAnsi="Verdana" w:cs="Arial"/>
            <w:color w:val="auto"/>
          </w:rPr>
          <w:id w:val="-8518701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D795B">
            <w:rPr>
              <w:rFonts w:ascii="MS Gothic" w:eastAsia="MS Gothic" w:hAnsi="MS Gothic" w:cs="Arial" w:hint="eastAsia"/>
              <w:color w:val="auto"/>
            </w:rPr>
            <w:t>☐</w:t>
          </w:r>
        </w:sdtContent>
      </w:sdt>
      <w:r w:rsidR="00AD7D92" w:rsidRPr="007B29A9">
        <w:rPr>
          <w:rFonts w:ascii="Verdana" w:hAnsi="Verdana" w:cs="Arial"/>
          <w:color w:val="auto"/>
        </w:rPr>
        <w:t xml:space="preserve">4 ≤ mòduls complementaris &lt; 8 </w:t>
      </w:r>
      <w:r w:rsidR="00AD7D92">
        <w:rPr>
          <w:rFonts w:ascii="Verdana" w:hAnsi="Verdana" w:cs="Arial"/>
          <w:color w:val="auto"/>
        </w:rPr>
        <w:tab/>
      </w:r>
      <w:r w:rsidR="00AD7D92">
        <w:rPr>
          <w:rFonts w:ascii="Verdana" w:hAnsi="Verdana" w:cs="Arial"/>
          <w:color w:val="auto"/>
        </w:rPr>
        <w:tab/>
      </w:r>
      <w:r w:rsidR="00AD7D92" w:rsidRPr="007B29A9">
        <w:rPr>
          <w:rFonts w:ascii="Verdana" w:hAnsi="Verdana" w:cs="Arial"/>
          <w:color w:val="auto"/>
        </w:rPr>
        <w:t xml:space="preserve"> </w:t>
      </w:r>
    </w:p>
    <w:p w14:paraId="3245DB0F" w14:textId="74D56C19" w:rsidR="00AD7D92" w:rsidRDefault="00142A67" w:rsidP="00AD7D92">
      <w:pPr>
        <w:shd w:val="clear" w:color="auto" w:fill="FFFFFF"/>
        <w:rPr>
          <w:rFonts w:ascii="Verdana" w:hAnsi="Verdana" w:cs="Arial"/>
          <w:color w:val="auto"/>
        </w:rPr>
      </w:pPr>
      <w:sdt>
        <w:sdtPr>
          <w:rPr>
            <w:rFonts w:ascii="Verdana" w:hAnsi="Verdana" w:cs="Arial"/>
            <w:color w:val="auto"/>
          </w:rPr>
          <w:id w:val="4596228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D795B">
            <w:rPr>
              <w:rFonts w:ascii="MS Gothic" w:eastAsia="MS Gothic" w:hAnsi="MS Gothic" w:cs="Arial" w:hint="eastAsia"/>
              <w:color w:val="auto"/>
            </w:rPr>
            <w:t>☐</w:t>
          </w:r>
        </w:sdtContent>
      </w:sdt>
      <w:r w:rsidR="00AD7D92" w:rsidRPr="007B29A9">
        <w:rPr>
          <w:rFonts w:ascii="Verdana" w:hAnsi="Verdana" w:cs="Arial"/>
          <w:color w:val="auto"/>
        </w:rPr>
        <w:t xml:space="preserve">8 ≤ mòduls complementaris </w:t>
      </w:r>
      <w:r w:rsidR="00AD7D92">
        <w:rPr>
          <w:rFonts w:ascii="Verdana" w:hAnsi="Verdana" w:cs="Arial"/>
          <w:color w:val="auto"/>
        </w:rPr>
        <w:tab/>
      </w:r>
      <w:r w:rsidR="00AD7D92">
        <w:rPr>
          <w:rFonts w:ascii="Verdana" w:hAnsi="Verdana" w:cs="Arial"/>
          <w:color w:val="auto"/>
        </w:rPr>
        <w:tab/>
      </w:r>
      <w:r w:rsidR="00AD7D92" w:rsidRPr="007B29A9">
        <w:rPr>
          <w:rFonts w:ascii="Verdana" w:hAnsi="Verdana" w:cs="Arial"/>
          <w:color w:val="auto"/>
        </w:rPr>
        <w:t xml:space="preserve"> </w:t>
      </w:r>
    </w:p>
    <w:p w14:paraId="2EF1F665" w14:textId="77777777" w:rsidR="00D30436" w:rsidRPr="00DF0C9D" w:rsidRDefault="00D30436" w:rsidP="00D30436">
      <w:pPr>
        <w:spacing w:before="32" w:line="240" w:lineRule="exact"/>
        <w:rPr>
          <w:rFonts w:ascii="Verdana" w:hAnsi="Verdana" w:cs="Arial"/>
          <w:b/>
          <w:caps/>
          <w:color w:val="auto"/>
          <w:lang w:eastAsia="es-ES"/>
        </w:rPr>
      </w:pPr>
    </w:p>
    <w:p w14:paraId="13865045" w14:textId="77777777" w:rsidR="00D30436" w:rsidRPr="00DF0C9D" w:rsidRDefault="00D30436" w:rsidP="00D30436">
      <w:pPr>
        <w:spacing w:before="32" w:line="240" w:lineRule="exact"/>
        <w:rPr>
          <w:rFonts w:ascii="Verdana" w:hAnsi="Verdana" w:cs="Arial"/>
          <w:b/>
          <w:i/>
          <w:iCs/>
        </w:rPr>
      </w:pPr>
    </w:p>
    <w:p w14:paraId="22C216CC" w14:textId="77777777" w:rsidR="00D30436" w:rsidRPr="00DF0C9D" w:rsidRDefault="00D30436" w:rsidP="00D30436">
      <w:pPr>
        <w:rPr>
          <w:rFonts w:ascii="Verdana" w:hAnsi="Verdana" w:cs="Arial"/>
          <w:i/>
        </w:rPr>
      </w:pPr>
      <w:r w:rsidRPr="00DF0C9D">
        <w:rPr>
          <w:rFonts w:ascii="Verdana" w:hAnsi="Verdana" w:cs="Arial"/>
          <w:i/>
          <w:snapToGrid w:val="0"/>
          <w:lang w:eastAsia="es-ES"/>
        </w:rPr>
        <w:t>[Signatura electrònica]</w:t>
      </w:r>
    </w:p>
    <w:p w14:paraId="0AF15EA3" w14:textId="77777777" w:rsidR="00D30436" w:rsidRDefault="00D30436" w:rsidP="00D30436">
      <w:pPr>
        <w:spacing w:before="32" w:line="240" w:lineRule="exact"/>
        <w:rPr>
          <w:rFonts w:ascii="Verdana" w:hAnsi="Verdana" w:cs="Arial"/>
          <w:b/>
          <w:i/>
          <w:iCs/>
        </w:rPr>
      </w:pPr>
    </w:p>
    <w:p w14:paraId="4E9DB7BE" w14:textId="77777777" w:rsidR="00142A67" w:rsidRPr="00DF0C9D" w:rsidRDefault="00142A67" w:rsidP="00D30436">
      <w:pPr>
        <w:spacing w:before="32" w:line="240" w:lineRule="exact"/>
        <w:rPr>
          <w:rFonts w:ascii="Verdana" w:hAnsi="Verdana" w:cs="Arial"/>
          <w:b/>
          <w:i/>
          <w:iCs/>
        </w:rPr>
      </w:pPr>
    </w:p>
    <w:p w14:paraId="68C8547A" w14:textId="77777777" w:rsidR="00D30436" w:rsidRPr="00DF0C9D" w:rsidRDefault="00D30436" w:rsidP="00D30436">
      <w:pPr>
        <w:spacing w:before="32" w:line="240" w:lineRule="exact"/>
        <w:rPr>
          <w:rFonts w:ascii="Verdana" w:hAnsi="Verdana" w:cs="Arial"/>
          <w:b/>
          <w:i/>
          <w:iCs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D30436" w:rsidRPr="00DF0C9D" w14:paraId="4A820819" w14:textId="77777777" w:rsidTr="00E90782">
        <w:tc>
          <w:tcPr>
            <w:tcW w:w="9923" w:type="dxa"/>
          </w:tcPr>
          <w:p w14:paraId="685DAE2D" w14:textId="77777777" w:rsidR="00D30436" w:rsidRPr="00DF0C9D" w:rsidRDefault="00D30436" w:rsidP="00E90782">
            <w:pPr>
              <w:rPr>
                <w:rFonts w:ascii="Verdana" w:hAnsi="Verdana"/>
                <w:i/>
                <w:iCs/>
              </w:rPr>
            </w:pPr>
          </w:p>
          <w:p w14:paraId="6CEFD6BA" w14:textId="77777777" w:rsidR="00D30436" w:rsidRPr="00DF0C9D" w:rsidRDefault="00D30436" w:rsidP="00E90782">
            <w:pPr>
              <w:rPr>
                <w:rFonts w:ascii="Verdana" w:hAnsi="Verdana"/>
                <w:strike/>
              </w:rPr>
            </w:pPr>
            <w:r w:rsidRPr="00DF0C9D">
              <w:rPr>
                <w:rFonts w:ascii="Verdana" w:hAnsi="Verdana" w:cs="Arial"/>
                <w:b/>
                <w:snapToGrid w:val="0"/>
                <w:lang w:eastAsia="es-ES"/>
              </w:rPr>
              <w:t>ADVERTÈNCIA:</w:t>
            </w:r>
            <w:r w:rsidRPr="00DF0C9D">
              <w:rPr>
                <w:rFonts w:ascii="Verdana" w:hAnsi="Verdana" w:cs="Arial"/>
                <w:b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DF0C9D">
              <w:rPr>
                <w:rFonts w:ascii="Verdana" w:hAnsi="Verdana" w:cs="Verdana"/>
                <w:b/>
                <w:iCs/>
              </w:rPr>
              <w:t xml:space="preserve"> i afectant l’objectivitat de la valoració i el tractament igualitari de les empreses licitadores,</w:t>
            </w:r>
            <w:r w:rsidRPr="00DF0C9D">
              <w:rPr>
                <w:rFonts w:ascii="Verdana" w:hAnsi="Verdana" w:cs="Arial"/>
                <w:b/>
              </w:rPr>
              <w:t xml:space="preserve"> implicarà l’exclusió de la licitació.</w:t>
            </w:r>
          </w:p>
          <w:p w14:paraId="480D8A5E" w14:textId="77777777" w:rsidR="00D30436" w:rsidRPr="00DF0C9D" w:rsidRDefault="00D30436" w:rsidP="00E90782">
            <w:pPr>
              <w:rPr>
                <w:rFonts w:ascii="Verdana" w:hAnsi="Verdana"/>
              </w:rPr>
            </w:pPr>
          </w:p>
        </w:tc>
      </w:tr>
    </w:tbl>
    <w:p w14:paraId="797D79A6" w14:textId="77777777" w:rsidR="00D30436" w:rsidRDefault="00D30436" w:rsidP="00D30436">
      <w:pPr>
        <w:rPr>
          <w:rFonts w:ascii="Verdana" w:hAnsi="Verdana"/>
        </w:rPr>
      </w:pPr>
    </w:p>
    <w:p w14:paraId="5DB0DBF3" w14:textId="7D7A2A3D" w:rsidR="00D30436" w:rsidRDefault="00D30436" w:rsidP="00D30436">
      <w:pPr>
        <w:suppressAutoHyphens w:val="0"/>
        <w:jc w:val="left"/>
        <w:rPr>
          <w:rFonts w:ascii="Verdana" w:hAnsi="Verdana"/>
        </w:rPr>
      </w:pPr>
    </w:p>
    <w:p w14:paraId="64F2E2D9" w14:textId="77777777" w:rsidR="00D30436" w:rsidRPr="00DF0C9D" w:rsidRDefault="00D30436" w:rsidP="00D30436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14:paraId="54F59C69" w14:textId="77777777" w:rsidR="00D30436" w:rsidRPr="00DF0C9D" w:rsidRDefault="00D30436" w:rsidP="00D30436">
      <w:pPr>
        <w:suppressAutoHyphens w:val="0"/>
        <w:jc w:val="left"/>
        <w:rPr>
          <w:rFonts w:ascii="Verdana" w:hAnsi="Verdana" w:cs="Arial"/>
          <w:b/>
          <w:u w:val="single"/>
        </w:rPr>
      </w:pPr>
    </w:p>
    <w:sectPr w:rsidR="00D30436" w:rsidRPr="00DF0C9D" w:rsidSect="00325D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B21483" w14:textId="77777777" w:rsidR="00D30436" w:rsidRDefault="00D30436" w:rsidP="00D30436">
      <w:r>
        <w:separator/>
      </w:r>
    </w:p>
  </w:endnote>
  <w:endnote w:type="continuationSeparator" w:id="0">
    <w:p w14:paraId="443B7043" w14:textId="77777777" w:rsidR="00D30436" w:rsidRDefault="00D30436" w:rsidP="00D304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altName w:val="Calibri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6C0C8" w14:textId="77777777" w:rsidR="00142A67" w:rsidRDefault="00142A67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22147F" w14:textId="77777777" w:rsidR="009A6897" w:rsidRDefault="009A6897">
    <w:pPr>
      <w:pStyle w:val="Peu"/>
      <w:jc w:val="right"/>
      <w:rPr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383EB" w14:textId="77777777" w:rsidR="00142A67" w:rsidRDefault="00142A67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DE2FA1" w14:textId="77777777" w:rsidR="00D30436" w:rsidRDefault="00D30436" w:rsidP="00D30436">
      <w:r>
        <w:separator/>
      </w:r>
    </w:p>
  </w:footnote>
  <w:footnote w:type="continuationSeparator" w:id="0">
    <w:p w14:paraId="1D402766" w14:textId="77777777" w:rsidR="00D30436" w:rsidRDefault="00D30436" w:rsidP="00D30436">
      <w:r>
        <w:continuationSeparator/>
      </w:r>
    </w:p>
  </w:footnote>
  <w:footnote w:id="1">
    <w:p w14:paraId="4A2C669D" w14:textId="77777777" w:rsidR="00D30436" w:rsidRPr="007861A7" w:rsidRDefault="00D30436" w:rsidP="00D30436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246970C0" w14:textId="77777777" w:rsidR="00D30436" w:rsidRPr="007861A7" w:rsidRDefault="00D30436" w:rsidP="00D30436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5E789" w14:textId="77777777" w:rsidR="00142A67" w:rsidRDefault="00142A67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01D34E" w14:textId="618407C9" w:rsidR="009A6897" w:rsidRDefault="00F26C99">
    <w:pPr>
      <w:pStyle w:val="Capalera"/>
    </w:pPr>
    <w:r>
      <w:rPr>
        <w:noProof/>
      </w:rPr>
      <w:drawing>
        <wp:inline distT="0" distB="0" distL="0" distR="0" wp14:anchorId="212B9F49" wp14:editId="218A7143">
          <wp:extent cx="1270000" cy="254000"/>
          <wp:effectExtent l="0" t="0" r="6350" b="0"/>
          <wp:docPr id="506942768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6942768" name="Imatge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0000" cy="25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3704B60" w14:textId="6AC8873E" w:rsidR="009A6897" w:rsidRPr="00142A67" w:rsidRDefault="00D30436">
    <w:pPr>
      <w:pStyle w:val="Capalera"/>
      <w:rPr>
        <w:b/>
        <w:sz w:val="16"/>
        <w:szCs w:val="16"/>
      </w:rPr>
    </w:pPr>
    <w:r w:rsidRPr="00142A67">
      <w:rPr>
        <w:b/>
        <w:sz w:val="16"/>
        <w:szCs w:val="16"/>
      </w:rPr>
      <w:t>Institut Municipal de Mercats de Barcelona</w:t>
    </w:r>
  </w:p>
  <w:p w14:paraId="16087858" w14:textId="77777777" w:rsidR="009A6897" w:rsidRDefault="009A6897">
    <w:pPr>
      <w:pStyle w:val="Capalera"/>
      <w:rPr>
        <w:sz w:val="16"/>
        <w:szCs w:val="16"/>
      </w:rPr>
    </w:pPr>
  </w:p>
  <w:p w14:paraId="5DFD92F8" w14:textId="77777777" w:rsidR="009A6897" w:rsidRDefault="009A6897">
    <w:pPr>
      <w:jc w:val="left"/>
      <w:rPr>
        <w:rFonts w:cs="Arial"/>
        <w:b/>
        <w:sz w:val="14"/>
        <w:szCs w:val="14"/>
      </w:rPr>
    </w:pPr>
    <w:bookmarkStart w:id="3" w:name="ident"/>
    <w:bookmarkEnd w:id="3"/>
  </w:p>
  <w:p w14:paraId="63FC2D7A" w14:textId="77777777" w:rsidR="009A6897" w:rsidRDefault="009A6897">
    <w:pPr>
      <w:pStyle w:val="Capalera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9A6B92" w14:textId="77777777" w:rsidR="00142A67" w:rsidRDefault="00142A67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94EC3"/>
    <w:multiLevelType w:val="multilevel"/>
    <w:tmpl w:val="BDFAAEA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BE6828"/>
    <w:multiLevelType w:val="multilevel"/>
    <w:tmpl w:val="07CC8C3C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0FD17F8E"/>
    <w:multiLevelType w:val="multilevel"/>
    <w:tmpl w:val="6BDE7FA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127135F4"/>
    <w:multiLevelType w:val="hybridMultilevel"/>
    <w:tmpl w:val="7848EDC0"/>
    <w:lvl w:ilvl="0" w:tplc="47CE2442">
      <w:start w:val="1"/>
      <w:numFmt w:val="bullet"/>
      <w:lvlText w:val="-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7CD41E9"/>
    <w:multiLevelType w:val="hybridMultilevel"/>
    <w:tmpl w:val="325A0A38"/>
    <w:lvl w:ilvl="0" w:tplc="761EBF0E">
      <w:start w:val="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9" w15:restartNumberingAfterBreak="0">
    <w:nsid w:val="1B2F1109"/>
    <w:multiLevelType w:val="multilevel"/>
    <w:tmpl w:val="6A300E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261F3106"/>
    <w:multiLevelType w:val="hybridMultilevel"/>
    <w:tmpl w:val="F760DA1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F20EE9"/>
    <w:multiLevelType w:val="multilevel"/>
    <w:tmpl w:val="65A27E1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CF910B2"/>
    <w:multiLevelType w:val="multilevel"/>
    <w:tmpl w:val="683A1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19D004A"/>
    <w:multiLevelType w:val="multilevel"/>
    <w:tmpl w:val="9D3A663E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40FC404B"/>
    <w:multiLevelType w:val="hybridMultilevel"/>
    <w:tmpl w:val="6E7AD702"/>
    <w:lvl w:ilvl="0" w:tplc="0403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9C67A39"/>
    <w:multiLevelType w:val="multilevel"/>
    <w:tmpl w:val="5D2A6C0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DD1240"/>
    <w:multiLevelType w:val="multilevel"/>
    <w:tmpl w:val="B9965BF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 w15:restartNumberingAfterBreak="0">
    <w:nsid w:val="58DB13DE"/>
    <w:multiLevelType w:val="multilevel"/>
    <w:tmpl w:val="E0DE5F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1" w15:restartNumberingAfterBreak="0">
    <w:nsid w:val="59C053BE"/>
    <w:multiLevelType w:val="multilevel"/>
    <w:tmpl w:val="B0704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6EC4175"/>
    <w:multiLevelType w:val="multilevel"/>
    <w:tmpl w:val="D5082BD8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3" w15:restartNumberingAfterBreak="0">
    <w:nsid w:val="67519AE3"/>
    <w:multiLevelType w:val="hybridMultilevel"/>
    <w:tmpl w:val="969745DD"/>
    <w:lvl w:ilvl="0" w:tplc="FFFFFFFF">
      <w:start w:val="1"/>
      <w:numFmt w:val="decimal"/>
      <w:lvlText w:val="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24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7347F4"/>
    <w:multiLevelType w:val="multilevel"/>
    <w:tmpl w:val="4156152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1752238369">
    <w:abstractNumId w:val="17"/>
  </w:num>
  <w:num w:numId="2" w16cid:durableId="101851886">
    <w:abstractNumId w:val="5"/>
  </w:num>
  <w:num w:numId="3" w16cid:durableId="354505895">
    <w:abstractNumId w:val="19"/>
  </w:num>
  <w:num w:numId="4" w16cid:durableId="1669404815">
    <w:abstractNumId w:val="4"/>
  </w:num>
  <w:num w:numId="5" w16cid:durableId="1282153552">
    <w:abstractNumId w:val="14"/>
  </w:num>
  <w:num w:numId="6" w16cid:durableId="109008951">
    <w:abstractNumId w:val="22"/>
  </w:num>
  <w:num w:numId="7" w16cid:durableId="467823511">
    <w:abstractNumId w:val="12"/>
  </w:num>
  <w:num w:numId="8" w16cid:durableId="813791934">
    <w:abstractNumId w:val="9"/>
  </w:num>
  <w:num w:numId="9" w16cid:durableId="1901986932">
    <w:abstractNumId w:val="26"/>
  </w:num>
  <w:num w:numId="10" w16cid:durableId="2047639161">
    <w:abstractNumId w:val="0"/>
  </w:num>
  <w:num w:numId="11" w16cid:durableId="686491489">
    <w:abstractNumId w:val="2"/>
  </w:num>
  <w:num w:numId="12" w16cid:durableId="1912152460">
    <w:abstractNumId w:val="24"/>
  </w:num>
  <w:num w:numId="13" w16cid:durableId="381904944">
    <w:abstractNumId w:val="10"/>
  </w:num>
  <w:num w:numId="14" w16cid:durableId="315502283">
    <w:abstractNumId w:val="6"/>
  </w:num>
  <w:num w:numId="15" w16cid:durableId="1474980126">
    <w:abstractNumId w:val="16"/>
  </w:num>
  <w:num w:numId="16" w16cid:durableId="19654930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5436247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6601788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89111790">
    <w:abstractNumId w:val="15"/>
  </w:num>
  <w:num w:numId="20" w16cid:durableId="182525453">
    <w:abstractNumId w:val="25"/>
  </w:num>
  <w:num w:numId="21" w16cid:durableId="681663421">
    <w:abstractNumId w:val="8"/>
  </w:num>
  <w:num w:numId="22" w16cid:durableId="943416298">
    <w:abstractNumId w:val="1"/>
  </w:num>
  <w:num w:numId="23" w16cid:durableId="1139497539">
    <w:abstractNumId w:val="3"/>
  </w:num>
  <w:num w:numId="24" w16cid:durableId="1680695495">
    <w:abstractNumId w:val="7"/>
  </w:num>
  <w:num w:numId="25" w16cid:durableId="1773742532">
    <w:abstractNumId w:val="21"/>
  </w:num>
  <w:num w:numId="26" w16cid:durableId="1813013838">
    <w:abstractNumId w:val="13"/>
  </w:num>
  <w:num w:numId="27" w16cid:durableId="1138380755">
    <w:abstractNumId w:val="2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30436"/>
    <w:rsid w:val="00036BC9"/>
    <w:rsid w:val="000433AA"/>
    <w:rsid w:val="00077A8F"/>
    <w:rsid w:val="00113322"/>
    <w:rsid w:val="00115298"/>
    <w:rsid w:val="00142A67"/>
    <w:rsid w:val="001D0A35"/>
    <w:rsid w:val="002071B7"/>
    <w:rsid w:val="002C3E7C"/>
    <w:rsid w:val="002D44F2"/>
    <w:rsid w:val="00305AAF"/>
    <w:rsid w:val="00314711"/>
    <w:rsid w:val="0031585B"/>
    <w:rsid w:val="003334E9"/>
    <w:rsid w:val="00367798"/>
    <w:rsid w:val="00421FA2"/>
    <w:rsid w:val="00564A15"/>
    <w:rsid w:val="0059726E"/>
    <w:rsid w:val="005F4F93"/>
    <w:rsid w:val="0064396B"/>
    <w:rsid w:val="00646F44"/>
    <w:rsid w:val="0066005A"/>
    <w:rsid w:val="006834A8"/>
    <w:rsid w:val="00684142"/>
    <w:rsid w:val="006D3543"/>
    <w:rsid w:val="00715A59"/>
    <w:rsid w:val="00756F50"/>
    <w:rsid w:val="00763A8D"/>
    <w:rsid w:val="0076706B"/>
    <w:rsid w:val="00767E05"/>
    <w:rsid w:val="007B29A9"/>
    <w:rsid w:val="007B7AF2"/>
    <w:rsid w:val="007D37A7"/>
    <w:rsid w:val="009634C0"/>
    <w:rsid w:val="009A6897"/>
    <w:rsid w:val="009C74AE"/>
    <w:rsid w:val="009F5E13"/>
    <w:rsid w:val="00A500A6"/>
    <w:rsid w:val="00AD016A"/>
    <w:rsid w:val="00AD795B"/>
    <w:rsid w:val="00AD7D92"/>
    <w:rsid w:val="00BE0526"/>
    <w:rsid w:val="00BE1AD9"/>
    <w:rsid w:val="00C14A45"/>
    <w:rsid w:val="00C7421D"/>
    <w:rsid w:val="00C863B5"/>
    <w:rsid w:val="00C97008"/>
    <w:rsid w:val="00D23530"/>
    <w:rsid w:val="00D30436"/>
    <w:rsid w:val="00DF6D9F"/>
    <w:rsid w:val="00E03910"/>
    <w:rsid w:val="00E9409D"/>
    <w:rsid w:val="00EE4327"/>
    <w:rsid w:val="00F216D9"/>
    <w:rsid w:val="00F26C99"/>
    <w:rsid w:val="00F50DD2"/>
    <w:rsid w:val="00FC05EB"/>
    <w:rsid w:val="00FF7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7472B"/>
  <w15:docId w15:val="{7D1A15DB-9203-403C-B711-39C3FF8C2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D30436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rsid w:val="00D30436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link w:val="Ttol2Car"/>
    <w:rsid w:val="00D30436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3043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rsid w:val="00D30436"/>
    <w:rPr>
      <w:rFonts w:ascii="Arial" w:eastAsia="Times New Roman" w:hAnsi="Arial" w:cs="Times New Roman"/>
      <w:sz w:val="32"/>
      <w:szCs w:val="20"/>
      <w:lang w:eastAsia="ca-ES"/>
    </w:rPr>
  </w:style>
  <w:style w:type="character" w:customStyle="1" w:styleId="Ttol2Car">
    <w:name w:val="Títol 2 Car"/>
    <w:basedOn w:val="Lletraperdefectedelpargraf"/>
    <w:link w:val="Ttol2"/>
    <w:rsid w:val="00D30436"/>
    <w:rPr>
      <w:rFonts w:ascii="Arial" w:eastAsia="Times New Roman" w:hAnsi="Arial" w:cs="Times New Roman"/>
      <w:b/>
      <w:color w:val="000000"/>
      <w:sz w:val="24"/>
      <w:szCs w:val="20"/>
      <w:lang w:eastAsia="ca-ES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D30436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ca-ES"/>
    </w:rPr>
  </w:style>
  <w:style w:type="paragraph" w:styleId="IDC1">
    <w:name w:val="toc 1"/>
    <w:basedOn w:val="Normal"/>
    <w:next w:val="Normal"/>
    <w:autoRedefine/>
    <w:uiPriority w:val="39"/>
    <w:rsid w:val="00D30436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rsid w:val="00D30436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sid w:val="00D30436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rsid w:val="00D30436"/>
    <w:pPr>
      <w:ind w:right="6"/>
    </w:pPr>
  </w:style>
  <w:style w:type="character" w:customStyle="1" w:styleId="Textindependent2Car">
    <w:name w:val="Text independent 2 Car"/>
    <w:basedOn w:val="Lletraperdefectedelpargraf"/>
    <w:link w:val="Textindependent2"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agniadetextindependent">
    <w:name w:val="Body Text Indent"/>
    <w:basedOn w:val="Normal"/>
    <w:link w:val="SagniadetextindependentCar"/>
    <w:rsid w:val="00D30436"/>
    <w:rPr>
      <w:lang w:eastAsia="es-ES"/>
    </w:rPr>
  </w:style>
  <w:style w:type="character" w:customStyle="1" w:styleId="SagniadetextindependentCar">
    <w:name w:val="Sagnia de text independent Car"/>
    <w:basedOn w:val="Lletraperdefectedelpargraf"/>
    <w:link w:val="Sagniadetextindependent"/>
    <w:rsid w:val="00D30436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styleId="Textdebloc">
    <w:name w:val="Block Text"/>
    <w:basedOn w:val="Normal"/>
    <w:rsid w:val="00D30436"/>
    <w:pPr>
      <w:ind w:left="284" w:right="48"/>
    </w:pPr>
  </w:style>
  <w:style w:type="paragraph" w:styleId="Sagniadetextindependent3">
    <w:name w:val="Body Text Indent 3"/>
    <w:basedOn w:val="Normal"/>
    <w:link w:val="Sagniadetextindependent3Car"/>
    <w:rsid w:val="00D30436"/>
    <w:pPr>
      <w:tabs>
        <w:tab w:val="left" w:pos="4678"/>
        <w:tab w:val="left" w:pos="5245"/>
      </w:tabs>
      <w:ind w:left="170"/>
    </w:pPr>
    <w:rPr>
      <w:lang w:eastAsia="es-ES"/>
    </w:rPr>
  </w:style>
  <w:style w:type="character" w:customStyle="1" w:styleId="Sagniadetextindependent3Car">
    <w:name w:val="Sagnia de text independent 3 Car"/>
    <w:basedOn w:val="Lletraperdefectedelpargraf"/>
    <w:link w:val="Sagniadetextindependent3"/>
    <w:rsid w:val="00D30436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quadro">
    <w:name w:val="quadro"/>
    <w:basedOn w:val="Pas8"/>
    <w:rsid w:val="00D30436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rsid w:val="00D30436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comentari">
    <w:name w:val="annotation text"/>
    <w:basedOn w:val="Normal"/>
    <w:link w:val="TextdecomentariCar"/>
    <w:uiPriority w:val="99"/>
    <w:rsid w:val="00D30436"/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rsid w:val="00D30436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Lletraperdefectedelpargraf"/>
    <w:link w:val="Capalera"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styleId="Nmerodepgina">
    <w:name w:val="page number"/>
    <w:basedOn w:val="Lletraperdefectedelpargraf"/>
    <w:rsid w:val="00D30436"/>
  </w:style>
  <w:style w:type="paragraph" w:styleId="Peu">
    <w:name w:val="footer"/>
    <w:basedOn w:val="Normal"/>
    <w:link w:val="PeuCar"/>
    <w:rsid w:val="00D30436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Lletraperdefectedelpargraf"/>
    <w:link w:val="Peu"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independent3">
    <w:name w:val="Body Text 3"/>
    <w:basedOn w:val="Normal"/>
    <w:link w:val="Textindependent3Car"/>
    <w:rsid w:val="00D30436"/>
    <w:rPr>
      <w:lang w:eastAsia="es-ES"/>
    </w:rPr>
  </w:style>
  <w:style w:type="character" w:customStyle="1" w:styleId="Textindependent3Car">
    <w:name w:val="Text independent 3 Car"/>
    <w:basedOn w:val="Lletraperdefectedelpargraf"/>
    <w:link w:val="Textindependent3"/>
    <w:rsid w:val="00D30436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pressupost">
    <w:name w:val="pressupost"/>
    <w:basedOn w:val="Normal"/>
    <w:rsid w:val="00D30436"/>
    <w:pPr>
      <w:keepNext/>
      <w:keepLines/>
    </w:pPr>
  </w:style>
  <w:style w:type="paragraph" w:styleId="Sagniadetextindependent2">
    <w:name w:val="Body Text Indent 2"/>
    <w:basedOn w:val="Normal"/>
    <w:link w:val="Sagniadetextindependent2Car"/>
    <w:rsid w:val="00D30436"/>
    <w:pPr>
      <w:ind w:left="284"/>
    </w:pPr>
  </w:style>
  <w:style w:type="character" w:customStyle="1" w:styleId="Sagniadetextindependent2Car">
    <w:name w:val="Sagnia de text independent 2 Car"/>
    <w:basedOn w:val="Lletraperdefectedelpargraf"/>
    <w:link w:val="Sagniadetextindependent2"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senseformat">
    <w:name w:val="Plain Text"/>
    <w:basedOn w:val="Normal"/>
    <w:link w:val="TextsenseformatCar"/>
    <w:rsid w:val="00D30436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Lletraperdefectedelpargraf"/>
    <w:link w:val="Textsenseformat"/>
    <w:rsid w:val="00D30436"/>
    <w:rPr>
      <w:rFonts w:ascii="Courier New" w:eastAsia="Times New Roman" w:hAnsi="Courier New" w:cs="Times New Roman"/>
      <w:color w:val="000000"/>
      <w:sz w:val="20"/>
      <w:szCs w:val="20"/>
      <w:lang w:val="es-ES" w:eastAsia="ca-ES"/>
    </w:rPr>
  </w:style>
  <w:style w:type="paragraph" w:styleId="Ttol">
    <w:name w:val="Title"/>
    <w:basedOn w:val="Normal"/>
    <w:link w:val="TtolCar"/>
    <w:qFormat/>
    <w:rsid w:val="00D30436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D30436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D30436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D30436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Lletraperdefectedelpargraf"/>
    <w:uiPriority w:val="99"/>
    <w:rsid w:val="00D30436"/>
    <w:rPr>
      <w:position w:val="0"/>
      <w:vertAlign w:val="superscript"/>
    </w:rPr>
  </w:style>
  <w:style w:type="paragraph" w:styleId="Textdeglobus">
    <w:name w:val="Balloon Text"/>
    <w:basedOn w:val="Normal"/>
    <w:link w:val="TextdeglobusCar"/>
    <w:rsid w:val="00D3043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rsid w:val="00D30436"/>
    <w:rPr>
      <w:rFonts w:ascii="Tahoma" w:eastAsia="Times New Roman" w:hAnsi="Tahoma" w:cs="Tahoma"/>
      <w:color w:val="000000"/>
      <w:sz w:val="16"/>
      <w:szCs w:val="16"/>
      <w:lang w:eastAsia="ca-ES"/>
    </w:rPr>
  </w:style>
  <w:style w:type="character" w:customStyle="1" w:styleId="TextodegloboCar">
    <w:name w:val="Texto de globo Car"/>
    <w:basedOn w:val="Lletraperdefectedelpargraf"/>
    <w:rsid w:val="00D30436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rsid w:val="00D30436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sid w:val="00D30436"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rsid w:val="00D30436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rsid w:val="00D30436"/>
    <w:pPr>
      <w:ind w:left="720"/>
    </w:pPr>
  </w:style>
  <w:style w:type="paragraph" w:styleId="IDC2">
    <w:name w:val="toc 2"/>
    <w:basedOn w:val="Normal"/>
    <w:next w:val="Normal"/>
    <w:autoRedefine/>
    <w:uiPriority w:val="39"/>
    <w:rsid w:val="00D30436"/>
    <w:pPr>
      <w:spacing w:after="100"/>
      <w:ind w:left="200"/>
    </w:pPr>
  </w:style>
  <w:style w:type="character" w:styleId="Enlla">
    <w:name w:val="Hyperlink"/>
    <w:basedOn w:val="Lletraperdefectedelpargraf"/>
    <w:rsid w:val="00D30436"/>
    <w:rPr>
      <w:color w:val="0000FF"/>
      <w:u w:val="single"/>
    </w:rPr>
  </w:style>
  <w:style w:type="paragraph" w:customStyle="1" w:styleId="Pa27">
    <w:name w:val="Pa27"/>
    <w:basedOn w:val="Normal"/>
    <w:next w:val="Normal"/>
    <w:rsid w:val="00D30436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sid w:val="00D30436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uiPriority w:val="99"/>
    <w:rsid w:val="00D30436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sid w:val="00D30436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sid w:val="00D30436"/>
    <w:rPr>
      <w:color w:val="800080"/>
      <w:u w:val="single"/>
    </w:rPr>
  </w:style>
  <w:style w:type="paragraph" w:customStyle="1" w:styleId="Default">
    <w:name w:val="Default"/>
    <w:rsid w:val="00D30436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character" w:customStyle="1" w:styleId="TextocomentarioCar">
    <w:name w:val="Texto comentario Car"/>
    <w:basedOn w:val="Lletraperdefectedelpargraf"/>
    <w:rsid w:val="00D30436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rsid w:val="00D30436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rsid w:val="00D30436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sid w:val="00D30436"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Lletraperdefectedelpargraf"/>
    <w:rsid w:val="00D30436"/>
    <w:rPr>
      <w:rFonts w:ascii="Verdana" w:hAnsi="Verdana"/>
      <w:sz w:val="32"/>
    </w:rPr>
  </w:style>
  <w:style w:type="character" w:customStyle="1" w:styleId="PrrafodelistaCar">
    <w:name w:val="Párrafo de lista Car"/>
    <w:basedOn w:val="Lletraperdefectedelpargraf"/>
    <w:rsid w:val="00D30436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rsid w:val="00D30436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Sagnianormal">
    <w:name w:val="Normal Indent"/>
    <w:basedOn w:val="Normal"/>
    <w:rsid w:val="00D30436"/>
    <w:pPr>
      <w:ind w:left="708"/>
    </w:pPr>
    <w:rPr>
      <w:rFonts w:ascii="Dutch" w:hAnsi="Dutch"/>
      <w:color w:val="auto"/>
      <w:sz w:val="24"/>
    </w:rPr>
  </w:style>
  <w:style w:type="table" w:styleId="Taulaambquadrcula">
    <w:name w:val="Table Grid"/>
    <w:basedOn w:val="Taulanormal"/>
    <w:uiPriority w:val="99"/>
    <w:rsid w:val="00D304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enseespaiat">
    <w:name w:val="No Spacing"/>
    <w:uiPriority w:val="1"/>
    <w:qFormat/>
    <w:rsid w:val="00D30436"/>
    <w:pPr>
      <w:spacing w:after="0" w:line="240" w:lineRule="auto"/>
    </w:pPr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988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8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1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5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3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2</Pages>
  <Words>440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RODRIGUEZ HARO, MARIA TERESA</cp:lastModifiedBy>
  <cp:revision>31</cp:revision>
  <cp:lastPrinted>2026-06-12T09:57:00Z</cp:lastPrinted>
  <dcterms:created xsi:type="dcterms:W3CDTF">2024-09-25T10:51:00Z</dcterms:created>
  <dcterms:modified xsi:type="dcterms:W3CDTF">2026-07-20T09:56:00Z</dcterms:modified>
</cp:coreProperties>
</file>