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357B1" w14:textId="77777777" w:rsidR="00AA2113" w:rsidRPr="00AA2113" w:rsidRDefault="00AA2113" w:rsidP="00AA2113">
      <w:pPr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0D27FEBD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52645F8B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AA2113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serveis de manteniment, evolució i allotjament de la pàgina web del Consorci de L’Auditori i l’Orquestra, amb mesures de contractació pública sostenible</w:t>
      </w:r>
      <w:r w:rsidRPr="00AA2113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:</w:t>
      </w:r>
    </w:p>
    <w:p w14:paraId="6FB22AE4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p w14:paraId="21244D0A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AA2113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08AC34CE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517270D7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2E5FD62D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DA84FAB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2D052C5D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A83AC13" w14:textId="77777777" w:rsidR="00AA2113" w:rsidRPr="00AA2113" w:rsidRDefault="00AA2113" w:rsidP="00AA2113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686D28E5" w14:textId="77777777" w:rsidR="00AA2113" w:rsidRPr="00AA2113" w:rsidRDefault="00AA2113" w:rsidP="00AA2113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EC6CAC8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B5E4294" w14:textId="77777777" w:rsidR="00AA2113" w:rsidRPr="00AA2113" w:rsidRDefault="00AA2113" w:rsidP="00AA2113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A2D257F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51044B2F" w14:textId="77777777" w:rsidR="00AA2113" w:rsidRPr="00AA2113" w:rsidRDefault="00AA2113" w:rsidP="00AA2113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CC51FF2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21674089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1239566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AA2113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1D27246D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1AD302F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6C1E3298" w14:textId="77777777" w:rsidR="00AA2113" w:rsidRPr="00AA2113" w:rsidRDefault="00AA2113" w:rsidP="00AA2113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D87E1E9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40F29FC1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6E78F79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6C77DF0F" w14:textId="77777777" w:rsidR="00AA2113" w:rsidRPr="00AA2113" w:rsidRDefault="00AA2113" w:rsidP="00AA2113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6"/>
          <w:szCs w:val="16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AA2113">
        <w:rPr>
          <w:rFonts w:ascii="Arial" w:eastAsia="Times New Roman" w:hAnsi="Arial" w:cs="Arial"/>
          <w:b/>
          <w:bCs/>
          <w:i/>
          <w:kern w:val="0"/>
          <w:sz w:val="16"/>
          <w:szCs w:val="16"/>
          <w:lang w:eastAsia="ca-ES"/>
          <w14:ligatures w14:val="none"/>
        </w:rPr>
        <w:t>pla d'igualtat</w:t>
      </w:r>
      <w:r w:rsidRPr="00AA2113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regulat en els arts. 45 a 49 de </w:t>
      </w:r>
      <w:hyperlink r:id="rId5" w:history="1">
        <w:r w:rsidRPr="00AA2113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la Llei orgànica 3/2007</w:t>
        </w:r>
      </w:hyperlink>
      <w:r w:rsidRPr="00AA2113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i en el </w:t>
      </w:r>
      <w:hyperlink r:id="rId6" w:history="1">
        <w:r w:rsidRPr="00AA2113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Reial decret 901/2020,</w:t>
        </w:r>
      </w:hyperlink>
      <w:r w:rsidRPr="00AA2113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>en el moment de la formalització del contracte</w:t>
      </w:r>
    </w:p>
    <w:p w14:paraId="4DB534F0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FF0000"/>
          <w:kern w:val="0"/>
          <w:sz w:val="18"/>
          <w:szCs w:val="18"/>
          <w:u w:val="single"/>
          <w:lang w:eastAsia="ca-ES"/>
          <w14:ligatures w14:val="none"/>
        </w:rPr>
      </w:pPr>
    </w:p>
    <w:p w14:paraId="3BBCCA02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AA2113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549E7B01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EE1ABC1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1286F584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E8579BB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419BDE4A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3AB912E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37ED5273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680DD38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38B38636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A30896D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3150333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2884E2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57EA546" w14:textId="77777777" w:rsidR="00AA2113" w:rsidRPr="00AA2113" w:rsidRDefault="00AA2113" w:rsidP="00AA2113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69739BB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28EA9D5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615FD43" w14:textId="77777777" w:rsidR="00AA2113" w:rsidRPr="00AA2113" w:rsidRDefault="00AA2113" w:rsidP="00AA2113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lastRenderedPageBreak/>
        <w:t xml:space="preserve">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4A1C59E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D26F372" w14:textId="77777777" w:rsidR="00AA2113" w:rsidRPr="00AA2113" w:rsidRDefault="00AA2113" w:rsidP="00AA2113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A564D54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0BE18575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AA2113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65C9893B" w14:textId="77777777" w:rsidR="00AA2113" w:rsidRPr="00AA2113" w:rsidRDefault="00AA2113" w:rsidP="00AA2113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7FA29151" w14:textId="77777777" w:rsidR="00AA2113" w:rsidRPr="00AA2113" w:rsidRDefault="00AA2113" w:rsidP="00AA211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AA2113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AA2113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AADDE6B" w14:textId="77777777" w:rsidR="00AA2113" w:rsidRPr="00AA2113" w:rsidRDefault="00AA2113" w:rsidP="00AA211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AA2113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1B3A6A71" w14:textId="77777777" w:rsidR="00AA2113" w:rsidRPr="00AA2113" w:rsidRDefault="00AA2113" w:rsidP="00AA2113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AA2113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AA2113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AA2113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2B12340A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46325F1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AB3853D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40B4435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F44974B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56D03C5" w14:textId="77777777" w:rsidR="00AA2113" w:rsidRPr="00AA2113" w:rsidRDefault="00AA2113" w:rsidP="00AA21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AA2113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4ED8C66E" w14:textId="77777777" w:rsidR="00AA2113" w:rsidRDefault="00AA2113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113"/>
    <w:rsid w:val="00447C08"/>
    <w:rsid w:val="004E36A6"/>
    <w:rsid w:val="004F4542"/>
    <w:rsid w:val="008B0A58"/>
    <w:rsid w:val="008C50A9"/>
    <w:rsid w:val="00AA2113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7A45B"/>
  <w15:chartTrackingRefBased/>
  <w15:docId w15:val="{4F82EC2A-5978-4427-975F-DBF19843C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A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A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A21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A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A21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A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A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A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A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A21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A21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A21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A2113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A2113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A211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A211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A211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A211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A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A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A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A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A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A211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A211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A2113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A21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A2113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A21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oe.es/eli/es/lo/2007/03/22/3/con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268770DA-7F2A-41A5-B521-EDBEDCCD305A}"/>
</file>

<file path=customXml/itemProps2.xml><?xml version="1.0" encoding="utf-8"?>
<ds:datastoreItem xmlns:ds="http://schemas.openxmlformats.org/officeDocument/2006/customXml" ds:itemID="{09C13D80-79D5-4826-A316-2FD49DE15403}"/>
</file>

<file path=customXml/itemProps3.xml><?xml version="1.0" encoding="utf-8"?>
<ds:datastoreItem xmlns:ds="http://schemas.openxmlformats.org/officeDocument/2006/customXml" ds:itemID="{0A828724-FA24-439E-AC4C-D1AB7BE32D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955</Words>
  <Characters>5450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2025-02-27T10:46:00Z</dcterms:created>
  <dcterms:modified xsi:type="dcterms:W3CDTF">2025-02-27T10:47:00Z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