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5116F4" w14:textId="77777777" w:rsidR="00B61D2C" w:rsidRPr="003038C9" w:rsidRDefault="00B61D2C" w:rsidP="00B61D2C">
      <w:pPr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u w:val="single"/>
          <w:lang w:eastAsia="ca-ES"/>
        </w:rPr>
      </w:pPr>
      <w:r w:rsidRPr="003038C9">
        <w:rPr>
          <w:rFonts w:ascii="Arial" w:eastAsia="Times New Roman" w:hAnsi="Arial" w:cs="Arial"/>
          <w:b/>
          <w:sz w:val="18"/>
          <w:szCs w:val="18"/>
          <w:u w:val="single"/>
          <w:lang w:eastAsia="ca-ES"/>
        </w:rPr>
        <w:t xml:space="preserve">LOT 2: </w:t>
      </w:r>
      <w:r>
        <w:rPr>
          <w:rFonts w:ascii="Arial" w:eastAsia="Times New Roman" w:hAnsi="Arial" w:cs="Arial"/>
          <w:b/>
          <w:sz w:val="18"/>
          <w:szCs w:val="18"/>
          <w:u w:val="single"/>
          <w:lang w:eastAsia="ca-ES"/>
        </w:rPr>
        <w:t>SABATERIA</w:t>
      </w:r>
    </w:p>
    <w:p w14:paraId="5CEA6209" w14:textId="77777777" w:rsidR="00B61D2C" w:rsidRPr="003038C9" w:rsidRDefault="00B61D2C" w:rsidP="00B61D2C">
      <w:pPr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ca-ES"/>
        </w:rPr>
      </w:pPr>
    </w:p>
    <w:p w14:paraId="26BFD37B" w14:textId="77777777" w:rsidR="00B61D2C" w:rsidRPr="003038C9" w:rsidRDefault="00B61D2C" w:rsidP="00B61D2C">
      <w:pPr>
        <w:spacing w:after="0" w:line="240" w:lineRule="auto"/>
        <w:jc w:val="both"/>
        <w:rPr>
          <w:rFonts w:ascii="Arial" w:eastAsia="Times New Roman" w:hAnsi="Arial" w:cs="Arial"/>
          <w:snapToGrid w:val="0"/>
          <w:sz w:val="18"/>
          <w:szCs w:val="18"/>
          <w:lang w:eastAsia="es-ES"/>
        </w:rPr>
      </w:pPr>
      <w:r w:rsidRPr="003038C9">
        <w:rPr>
          <w:rFonts w:ascii="Arial" w:eastAsia="Times New Roman" w:hAnsi="Arial" w:cs="Arial"/>
          <w:sz w:val="18"/>
          <w:szCs w:val="18"/>
          <w:lang w:eastAsia="ca-ES"/>
        </w:rPr>
        <w:t xml:space="preserve">El Sr./la Sra. ... , domiciliat/da a ... carrer ... núm. ... , amb DNI núm. ... , major d'edat, en nom propi, o en representació de l'empresa ... , amb NIF ... amb domicili a ... carrer ... núm. ..., assabentat/da de les condicions exigides per optar a l’adjudicació del </w:t>
      </w:r>
      <w:r w:rsidRPr="00705D2F">
        <w:rPr>
          <w:rFonts w:ascii="Arial" w:hAnsi="Arial" w:cs="Arial"/>
          <w:b/>
          <w:sz w:val="18"/>
          <w:szCs w:val="18"/>
        </w:rPr>
        <w:t>contracte de subministrament en adquisició del vestuari i sabateria per al personal músic i personal d’escena de l’Orquestra Simfònica de Barcelona i Nacional de Catalunya (OBC) i de la Banda Municipal de Barcelona (BMB), amb mesures de contractació pública sostenible</w:t>
      </w:r>
      <w:r w:rsidRPr="00705D2F">
        <w:rPr>
          <w:rFonts w:ascii="Arial" w:eastAsia="Times New Roman" w:hAnsi="Arial" w:cs="Arial"/>
          <w:b/>
          <w:sz w:val="18"/>
          <w:szCs w:val="18"/>
          <w:lang w:eastAsia="ca-ES"/>
        </w:rPr>
        <w:t>,</w:t>
      </w:r>
      <w:r>
        <w:rPr>
          <w:rFonts w:ascii="Arial" w:eastAsia="Times New Roman" w:hAnsi="Arial" w:cs="Arial"/>
          <w:b/>
          <w:sz w:val="18"/>
          <w:szCs w:val="18"/>
          <w:lang w:eastAsia="ca-ES"/>
        </w:rPr>
        <w:t xml:space="preserve"> LOT 2</w:t>
      </w:r>
      <w:r w:rsidRPr="003038C9">
        <w:rPr>
          <w:rFonts w:ascii="Arial" w:eastAsia="Times New Roman" w:hAnsi="Arial" w:cs="Arial"/>
          <w:b/>
          <w:sz w:val="18"/>
          <w:szCs w:val="18"/>
          <w:lang w:eastAsia="ca-ES"/>
        </w:rPr>
        <w:t xml:space="preserve"> </w:t>
      </w:r>
      <w:r w:rsidRPr="003038C9">
        <w:rPr>
          <w:rFonts w:ascii="Arial" w:eastAsia="Times New Roman" w:hAnsi="Arial" w:cs="Arial"/>
          <w:snapToGrid w:val="0"/>
          <w:sz w:val="18"/>
          <w:szCs w:val="18"/>
          <w:lang w:eastAsia="es-ES"/>
        </w:rPr>
        <w:t>es compromet a executar-lo amb subjecció al plec de clàusules administratives particulars i al de prescripcions tècniques i pel preu total següent:</w:t>
      </w:r>
    </w:p>
    <w:p w14:paraId="2820D1DA" w14:textId="77777777" w:rsidR="00B61D2C" w:rsidRPr="003038C9" w:rsidRDefault="00B61D2C" w:rsidP="00B61D2C">
      <w:pPr>
        <w:spacing w:after="0" w:line="240" w:lineRule="auto"/>
        <w:jc w:val="both"/>
        <w:rPr>
          <w:rFonts w:ascii="Arial" w:eastAsia="Times New Roman" w:hAnsi="Arial" w:cs="Arial"/>
          <w:snapToGrid w:val="0"/>
          <w:sz w:val="18"/>
          <w:szCs w:val="18"/>
          <w:lang w:eastAsia="es-ES"/>
        </w:rPr>
      </w:pPr>
    </w:p>
    <w:p w14:paraId="0E1F6C91" w14:textId="77777777" w:rsidR="00B61D2C" w:rsidRDefault="00B61D2C" w:rsidP="00B61D2C">
      <w:pPr>
        <w:pStyle w:val="0-TextNormal1-2"/>
      </w:pPr>
    </w:p>
    <w:p w14:paraId="6694BE61" w14:textId="77777777" w:rsidR="00B61D2C" w:rsidRPr="00920789" w:rsidRDefault="00B61D2C" w:rsidP="00B61D2C">
      <w:pPr>
        <w:pStyle w:val="0-TextNormal1-2"/>
      </w:pPr>
      <w:r w:rsidRPr="00920789">
        <w:t>LOT 2: sabateria CPV: 18813300-4 – Calçat de vestir</w:t>
      </w:r>
    </w:p>
    <w:p w14:paraId="735888EB" w14:textId="77777777" w:rsidR="00B61D2C" w:rsidRPr="00920789" w:rsidRDefault="00B61D2C" w:rsidP="00B61D2C">
      <w:pPr>
        <w:spacing w:after="0" w:line="240" w:lineRule="auto"/>
        <w:jc w:val="both"/>
        <w:rPr>
          <w:rFonts w:ascii="Arial" w:eastAsia="Times New Roman" w:hAnsi="Arial" w:cs="Arial"/>
          <w:b/>
          <w:bCs/>
          <w:snapToGrid w:val="0"/>
          <w:sz w:val="18"/>
          <w:szCs w:val="18"/>
          <w:lang w:eastAsia="es-ES"/>
        </w:rPr>
      </w:pPr>
      <w:r w:rsidRPr="00920789">
        <w:rPr>
          <w:rFonts w:ascii="Arial" w:eastAsia="Times New Roman" w:hAnsi="Arial" w:cs="Arial"/>
          <w:b/>
          <w:bCs/>
          <w:snapToGrid w:val="0"/>
          <w:sz w:val="18"/>
          <w:szCs w:val="18"/>
          <w:lang w:eastAsia="es-ES"/>
        </w:rPr>
        <w:t xml:space="preserve">Pressupost de licitació màxim </w:t>
      </w:r>
      <w:r>
        <w:rPr>
          <w:rFonts w:ascii="Arial" w:hAnsi="Arial" w:cs="Arial"/>
          <w:b/>
          <w:bCs/>
          <w:sz w:val="18"/>
          <w:szCs w:val="18"/>
        </w:rPr>
        <w:t>14.560</w:t>
      </w:r>
      <w:r w:rsidRPr="00920789">
        <w:rPr>
          <w:rFonts w:ascii="Arial" w:hAnsi="Arial" w:cs="Arial"/>
          <w:b/>
          <w:bCs/>
          <w:sz w:val="18"/>
          <w:szCs w:val="18"/>
        </w:rPr>
        <w:t>,00 € més IVA</w:t>
      </w:r>
      <w:r>
        <w:rPr>
          <w:rFonts w:ascii="Arial" w:hAnsi="Arial" w:cs="Arial"/>
          <w:b/>
          <w:bCs/>
          <w:sz w:val="18"/>
          <w:szCs w:val="18"/>
        </w:rPr>
        <w:t xml:space="preserve"> (17.617,60€)</w:t>
      </w:r>
    </w:p>
    <w:p w14:paraId="26899EFA" w14:textId="77777777" w:rsidR="00B61D2C" w:rsidRPr="003038C9" w:rsidRDefault="00B61D2C" w:rsidP="00B61D2C">
      <w:pPr>
        <w:spacing w:after="0" w:line="240" w:lineRule="auto"/>
        <w:jc w:val="both"/>
        <w:rPr>
          <w:rFonts w:ascii="Arial" w:eastAsia="Times New Roman" w:hAnsi="Arial" w:cs="Arial"/>
          <w:color w:val="EE0000"/>
          <w:sz w:val="18"/>
          <w:szCs w:val="18"/>
          <w:lang w:eastAsia="ca-ES"/>
        </w:rPr>
      </w:pPr>
    </w:p>
    <w:p w14:paraId="08A49D30" w14:textId="77777777" w:rsidR="00B61D2C" w:rsidRPr="00CA56B8" w:rsidRDefault="00B61D2C" w:rsidP="00B61D2C">
      <w:pPr>
        <w:pStyle w:val="0-TextNormal1-2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82"/>
        <w:gridCol w:w="904"/>
        <w:gridCol w:w="928"/>
        <w:gridCol w:w="1277"/>
        <w:gridCol w:w="1133"/>
        <w:gridCol w:w="992"/>
        <w:gridCol w:w="853"/>
        <w:gridCol w:w="1125"/>
      </w:tblGrid>
      <w:tr w:rsidR="00B61D2C" w:rsidRPr="00177C7C" w14:paraId="0C174B8F" w14:textId="77777777" w:rsidTr="00B61D2C">
        <w:trPr>
          <w:trHeight w:val="660"/>
        </w:trPr>
        <w:tc>
          <w:tcPr>
            <w:tcW w:w="755" w:type="pct"/>
            <w:vAlign w:val="center"/>
            <w:hideMark/>
          </w:tcPr>
          <w:p w14:paraId="2E2EEF0A" w14:textId="77777777" w:rsidR="00B61D2C" w:rsidRPr="00177C7C" w:rsidRDefault="00B61D2C" w:rsidP="00E8635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</w:pPr>
            <w:r w:rsidRPr="00177C7C"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  <w:t>ARTICLE</w:t>
            </w:r>
          </w:p>
        </w:tc>
        <w:tc>
          <w:tcPr>
            <w:tcW w:w="532" w:type="pct"/>
            <w:vAlign w:val="center"/>
            <w:hideMark/>
          </w:tcPr>
          <w:p w14:paraId="599519BD" w14:textId="77777777" w:rsidR="00B61D2C" w:rsidRPr="00177C7C" w:rsidRDefault="00B61D2C" w:rsidP="00E8635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</w:pPr>
            <w:r w:rsidRPr="00177C7C"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  <w:t>Preu unitari sense IVA</w:t>
            </w:r>
          </w:p>
        </w:tc>
        <w:tc>
          <w:tcPr>
            <w:tcW w:w="546" w:type="pct"/>
            <w:vAlign w:val="center"/>
            <w:hideMark/>
          </w:tcPr>
          <w:p w14:paraId="48094FF6" w14:textId="77777777" w:rsidR="00B61D2C" w:rsidRPr="00177C7C" w:rsidRDefault="00B61D2C" w:rsidP="00E8635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</w:pPr>
            <w:r w:rsidRPr="00177C7C"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  <w:t>Preu unitari IVA INCLÒS</w:t>
            </w:r>
          </w:p>
        </w:tc>
        <w:tc>
          <w:tcPr>
            <w:tcW w:w="752" w:type="pct"/>
            <w:vAlign w:val="center"/>
            <w:hideMark/>
          </w:tcPr>
          <w:p w14:paraId="284D6437" w14:textId="77777777" w:rsidR="00B61D2C" w:rsidRPr="00177C7C" w:rsidRDefault="00B61D2C" w:rsidP="00E8635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</w:pPr>
            <w:r w:rsidRPr="00177C7C"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  <w:t>Preu unitari OFERT sense IVA</w:t>
            </w:r>
          </w:p>
        </w:tc>
        <w:tc>
          <w:tcPr>
            <w:tcW w:w="667" w:type="pct"/>
            <w:vAlign w:val="center"/>
            <w:hideMark/>
          </w:tcPr>
          <w:p w14:paraId="3C0A4F46" w14:textId="77777777" w:rsidR="00B61D2C" w:rsidRPr="00177C7C" w:rsidRDefault="00B61D2C" w:rsidP="00E8635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</w:pPr>
            <w:r w:rsidRPr="00177C7C"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  <w:t>Preu unitari OFERT IVA INCLÒS</w:t>
            </w:r>
          </w:p>
        </w:tc>
        <w:tc>
          <w:tcPr>
            <w:tcW w:w="584" w:type="pct"/>
            <w:vAlign w:val="center"/>
            <w:hideMark/>
          </w:tcPr>
          <w:p w14:paraId="728FFA3B" w14:textId="77777777" w:rsidR="00B61D2C" w:rsidRPr="00177C7C" w:rsidRDefault="00B61D2C" w:rsidP="00E8635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</w:pPr>
            <w:r w:rsidRPr="00177C7C"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  <w:t>TOTAL UNITATS</w:t>
            </w:r>
          </w:p>
        </w:tc>
        <w:tc>
          <w:tcPr>
            <w:tcW w:w="502" w:type="pct"/>
            <w:vAlign w:val="center"/>
          </w:tcPr>
          <w:p w14:paraId="187FA66B" w14:textId="77777777" w:rsidR="00B61D2C" w:rsidRPr="00177C7C" w:rsidRDefault="00B61D2C" w:rsidP="00E8635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177C7C"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  <w:t>Preu TOTAL OFERT sense IVA</w:t>
            </w:r>
          </w:p>
        </w:tc>
        <w:tc>
          <w:tcPr>
            <w:tcW w:w="662" w:type="pct"/>
            <w:vAlign w:val="center"/>
          </w:tcPr>
          <w:p w14:paraId="74200972" w14:textId="77777777" w:rsidR="00B61D2C" w:rsidRPr="00177C7C" w:rsidRDefault="00B61D2C" w:rsidP="00E8635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177C7C"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  <w:t>Preu TOTAL OFERT IVA INCLÒS</w:t>
            </w:r>
          </w:p>
        </w:tc>
      </w:tr>
      <w:tr w:rsidR="00B61D2C" w:rsidRPr="00177C7C" w14:paraId="7BED242B" w14:textId="77777777" w:rsidTr="00B61D2C">
        <w:trPr>
          <w:trHeight w:val="660"/>
        </w:trPr>
        <w:tc>
          <w:tcPr>
            <w:tcW w:w="755" w:type="pct"/>
            <w:vAlign w:val="center"/>
            <w:hideMark/>
          </w:tcPr>
          <w:p w14:paraId="74BA6B36" w14:textId="77777777" w:rsidR="00B61D2C" w:rsidRPr="00177C7C" w:rsidRDefault="00B61D2C" w:rsidP="00E86351">
            <w:pPr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</w:pPr>
            <w:r w:rsidRPr="00177C7C"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  <w:br/>
              <w:t>Parells de sabates home</w:t>
            </w:r>
          </w:p>
        </w:tc>
        <w:tc>
          <w:tcPr>
            <w:tcW w:w="532" w:type="pct"/>
            <w:vAlign w:val="center"/>
            <w:hideMark/>
          </w:tcPr>
          <w:p w14:paraId="2EAFF4A6" w14:textId="77777777" w:rsidR="00B61D2C" w:rsidRPr="00177C7C" w:rsidRDefault="00B61D2C" w:rsidP="00E8635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</w:pPr>
            <w:r w:rsidRPr="00177C7C"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  <w:t>140,00 €</w:t>
            </w:r>
          </w:p>
        </w:tc>
        <w:tc>
          <w:tcPr>
            <w:tcW w:w="546" w:type="pct"/>
            <w:vAlign w:val="center"/>
            <w:hideMark/>
          </w:tcPr>
          <w:p w14:paraId="2F494BDD" w14:textId="77777777" w:rsidR="00B61D2C" w:rsidRPr="00177C7C" w:rsidRDefault="00B61D2C" w:rsidP="00E8635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</w:pPr>
            <w:r w:rsidRPr="00177C7C"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  <w:t>169,40 €</w:t>
            </w:r>
          </w:p>
        </w:tc>
        <w:tc>
          <w:tcPr>
            <w:tcW w:w="752" w:type="pct"/>
            <w:vAlign w:val="center"/>
            <w:hideMark/>
          </w:tcPr>
          <w:p w14:paraId="29F022AC" w14:textId="77777777" w:rsidR="00B61D2C" w:rsidRPr="00177C7C" w:rsidRDefault="00B61D2C" w:rsidP="00E8635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177C7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ca-ES"/>
              </w:rPr>
              <w:t>.... €</w:t>
            </w:r>
          </w:p>
        </w:tc>
        <w:tc>
          <w:tcPr>
            <w:tcW w:w="667" w:type="pct"/>
            <w:vAlign w:val="center"/>
            <w:hideMark/>
          </w:tcPr>
          <w:p w14:paraId="7C6EDB99" w14:textId="77777777" w:rsidR="00B61D2C" w:rsidRPr="00177C7C" w:rsidRDefault="00B61D2C" w:rsidP="00E8635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</w:pPr>
            <w:r w:rsidRPr="00177C7C"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  <w:t>..... €</w:t>
            </w:r>
          </w:p>
        </w:tc>
        <w:tc>
          <w:tcPr>
            <w:tcW w:w="584" w:type="pct"/>
            <w:vAlign w:val="center"/>
            <w:hideMark/>
          </w:tcPr>
          <w:p w14:paraId="43EB88D9" w14:textId="77777777" w:rsidR="00B61D2C" w:rsidRPr="00177C7C" w:rsidRDefault="00B61D2C" w:rsidP="00E8635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</w:pPr>
            <w:r w:rsidRPr="00177C7C"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  <w:t>104</w:t>
            </w:r>
          </w:p>
        </w:tc>
        <w:tc>
          <w:tcPr>
            <w:tcW w:w="502" w:type="pct"/>
            <w:vAlign w:val="center"/>
          </w:tcPr>
          <w:p w14:paraId="3DEDC7DF" w14:textId="77777777" w:rsidR="00B61D2C" w:rsidRPr="00177C7C" w:rsidRDefault="00B61D2C" w:rsidP="00E8635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177C7C"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  <w:t>..... €</w:t>
            </w:r>
          </w:p>
        </w:tc>
        <w:tc>
          <w:tcPr>
            <w:tcW w:w="662" w:type="pct"/>
            <w:vAlign w:val="center"/>
          </w:tcPr>
          <w:p w14:paraId="66198416" w14:textId="77777777" w:rsidR="00B61D2C" w:rsidRPr="00177C7C" w:rsidRDefault="00B61D2C" w:rsidP="00E8635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177C7C"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  <w:t>..... €</w:t>
            </w:r>
          </w:p>
        </w:tc>
      </w:tr>
    </w:tbl>
    <w:p w14:paraId="53918034" w14:textId="77777777" w:rsidR="00B61D2C" w:rsidRPr="00CA56B8" w:rsidRDefault="00B61D2C" w:rsidP="00B61D2C">
      <w:pPr>
        <w:pStyle w:val="0-TextNormal1-2"/>
      </w:pPr>
    </w:p>
    <w:p w14:paraId="0FF02B07" w14:textId="77777777" w:rsidR="00B61D2C" w:rsidRDefault="00B61D2C" w:rsidP="00B61D2C">
      <w:pPr>
        <w:spacing w:after="0" w:line="240" w:lineRule="auto"/>
        <w:jc w:val="both"/>
        <w:rPr>
          <w:rFonts w:ascii="Arial" w:eastAsia="Times New Roman" w:hAnsi="Arial" w:cs="Arial"/>
          <w:color w:val="EE0000"/>
          <w:sz w:val="18"/>
          <w:szCs w:val="18"/>
          <w:lang w:eastAsia="ca-ES"/>
        </w:rPr>
      </w:pPr>
    </w:p>
    <w:p w14:paraId="0BAF60BF" w14:textId="77777777" w:rsidR="00B61D2C" w:rsidRDefault="00B61D2C" w:rsidP="00B61D2C">
      <w:pPr>
        <w:spacing w:after="0" w:line="240" w:lineRule="auto"/>
        <w:jc w:val="both"/>
        <w:rPr>
          <w:rFonts w:ascii="Arial" w:eastAsia="Times New Roman" w:hAnsi="Arial" w:cs="Arial"/>
          <w:color w:val="EE0000"/>
          <w:sz w:val="18"/>
          <w:szCs w:val="18"/>
          <w:lang w:eastAsia="ca-ES"/>
        </w:rPr>
      </w:pPr>
    </w:p>
    <w:p w14:paraId="621F3183" w14:textId="77777777" w:rsidR="00B61D2C" w:rsidRPr="003038C9" w:rsidRDefault="00B61D2C" w:rsidP="00B61D2C">
      <w:pPr>
        <w:spacing w:after="0" w:line="240" w:lineRule="auto"/>
        <w:jc w:val="both"/>
        <w:rPr>
          <w:rFonts w:ascii="Arial" w:eastAsia="Times New Roman" w:hAnsi="Arial" w:cs="Arial"/>
          <w:color w:val="EE0000"/>
          <w:sz w:val="18"/>
          <w:szCs w:val="18"/>
          <w:lang w:eastAsia="ca-ES"/>
        </w:rPr>
      </w:pPr>
    </w:p>
    <w:p w14:paraId="61BB5C48" w14:textId="77777777" w:rsidR="00B61D2C" w:rsidRPr="003038C9" w:rsidRDefault="00B61D2C" w:rsidP="00B61D2C">
      <w:pPr>
        <w:spacing w:after="0" w:line="240" w:lineRule="auto"/>
        <w:jc w:val="both"/>
        <w:rPr>
          <w:rFonts w:ascii="Arial" w:eastAsia="Times New Roman" w:hAnsi="Arial" w:cs="Arial"/>
          <w:color w:val="EE0000"/>
          <w:sz w:val="18"/>
          <w:szCs w:val="18"/>
          <w:lang w:eastAsia="ca-ES"/>
        </w:rPr>
      </w:pPr>
    </w:p>
    <w:p w14:paraId="6BD0335C" w14:textId="77777777" w:rsidR="00B61D2C" w:rsidRPr="003038C9" w:rsidRDefault="00B61D2C" w:rsidP="00B61D2C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3038C9">
        <w:rPr>
          <w:rFonts w:ascii="Arial" w:eastAsia="Times New Roman" w:hAnsi="Arial" w:cs="Arial"/>
          <w:sz w:val="18"/>
          <w:szCs w:val="18"/>
          <w:lang w:eastAsia="ca-ES"/>
        </w:rPr>
        <w:t>(</w:t>
      </w:r>
      <w:r w:rsidRPr="003038C9">
        <w:rPr>
          <w:rFonts w:ascii="Arial" w:eastAsia="Times New Roman" w:hAnsi="Arial" w:cs="Arial"/>
          <w:i/>
          <w:iCs/>
          <w:sz w:val="18"/>
          <w:szCs w:val="18"/>
          <w:lang w:eastAsia="ca-ES"/>
        </w:rPr>
        <w:t>Signatura electrònica</w:t>
      </w:r>
      <w:r w:rsidRPr="003038C9">
        <w:rPr>
          <w:rFonts w:ascii="Arial" w:eastAsia="Times New Roman" w:hAnsi="Arial" w:cs="Arial"/>
          <w:sz w:val="18"/>
          <w:szCs w:val="18"/>
          <w:lang w:eastAsia="ca-ES"/>
        </w:rPr>
        <w:t>)</w:t>
      </w:r>
    </w:p>
    <w:p w14:paraId="2F14B7A9" w14:textId="581AE0D4" w:rsidR="001326C3" w:rsidRPr="00B61D2C" w:rsidRDefault="001326C3" w:rsidP="00B61D2C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ca-ES"/>
        </w:rPr>
      </w:pPr>
    </w:p>
    <w:sectPr w:rsidR="001326C3" w:rsidRPr="00B61D2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D2C"/>
    <w:rsid w:val="001326C3"/>
    <w:rsid w:val="001B38CD"/>
    <w:rsid w:val="002F1E49"/>
    <w:rsid w:val="007B7422"/>
    <w:rsid w:val="00B61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F286C"/>
  <w15:chartTrackingRefBased/>
  <w15:docId w15:val="{858946A4-E26F-49ED-8301-6B90346E1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D2C"/>
    <w:pPr>
      <w:spacing w:after="200" w:line="276" w:lineRule="auto"/>
    </w:pPr>
    <w:rPr>
      <w:kern w:val="0"/>
      <w:lang w:val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B61D2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B61D2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B61D2C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B61D2C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B61D2C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B61D2C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B61D2C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B61D2C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B61D2C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B61D2C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ca-ES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B61D2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ca-ES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B61D2C"/>
    <w:rPr>
      <w:rFonts w:eastAsiaTheme="majorEastAsia" w:cstheme="majorBidi"/>
      <w:color w:val="2F5496" w:themeColor="accent1" w:themeShade="BF"/>
      <w:sz w:val="28"/>
      <w:szCs w:val="28"/>
      <w:lang w:val="ca-ES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B61D2C"/>
    <w:rPr>
      <w:rFonts w:eastAsiaTheme="majorEastAsia" w:cstheme="majorBidi"/>
      <w:i/>
      <w:iCs/>
      <w:color w:val="2F5496" w:themeColor="accent1" w:themeShade="BF"/>
      <w:lang w:val="ca-ES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B61D2C"/>
    <w:rPr>
      <w:rFonts w:eastAsiaTheme="majorEastAsia" w:cstheme="majorBidi"/>
      <w:color w:val="2F5496" w:themeColor="accent1" w:themeShade="BF"/>
      <w:lang w:val="ca-ES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B61D2C"/>
    <w:rPr>
      <w:rFonts w:eastAsiaTheme="majorEastAsia" w:cstheme="majorBidi"/>
      <w:i/>
      <w:iCs/>
      <w:color w:val="595959" w:themeColor="text1" w:themeTint="A6"/>
      <w:lang w:val="ca-ES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B61D2C"/>
    <w:rPr>
      <w:rFonts w:eastAsiaTheme="majorEastAsia" w:cstheme="majorBidi"/>
      <w:color w:val="595959" w:themeColor="text1" w:themeTint="A6"/>
      <w:lang w:val="ca-ES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B61D2C"/>
    <w:rPr>
      <w:rFonts w:eastAsiaTheme="majorEastAsia" w:cstheme="majorBidi"/>
      <w:i/>
      <w:iCs/>
      <w:color w:val="272727" w:themeColor="text1" w:themeTint="D8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B61D2C"/>
    <w:rPr>
      <w:rFonts w:eastAsiaTheme="majorEastAsia" w:cstheme="majorBidi"/>
      <w:color w:val="272727" w:themeColor="text1" w:themeTint="D8"/>
      <w:lang w:val="ca-ES"/>
    </w:rPr>
  </w:style>
  <w:style w:type="paragraph" w:styleId="Ttol">
    <w:name w:val="Title"/>
    <w:basedOn w:val="Normal"/>
    <w:next w:val="Normal"/>
    <w:link w:val="TtolCar"/>
    <w:uiPriority w:val="10"/>
    <w:qFormat/>
    <w:rsid w:val="00B61D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olCar">
    <w:name w:val="Títol Car"/>
    <w:basedOn w:val="Lletraperdefectedelpargraf"/>
    <w:link w:val="Ttol"/>
    <w:uiPriority w:val="10"/>
    <w:rsid w:val="00B61D2C"/>
    <w:rPr>
      <w:rFonts w:asciiTheme="majorHAnsi" w:eastAsiaTheme="majorEastAsia" w:hAnsiTheme="majorHAnsi" w:cstheme="majorBidi"/>
      <w:spacing w:val="-10"/>
      <w:kern w:val="28"/>
      <w:sz w:val="56"/>
      <w:szCs w:val="56"/>
      <w:lang w:val="ca-ES"/>
    </w:rPr>
  </w:style>
  <w:style w:type="paragraph" w:styleId="Subttol">
    <w:name w:val="Subtitle"/>
    <w:basedOn w:val="Normal"/>
    <w:next w:val="Normal"/>
    <w:link w:val="SubttolCar"/>
    <w:uiPriority w:val="11"/>
    <w:qFormat/>
    <w:rsid w:val="00B61D2C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olCar">
    <w:name w:val="Subtítol Car"/>
    <w:basedOn w:val="Lletraperdefectedelpargraf"/>
    <w:link w:val="Subttol"/>
    <w:uiPriority w:val="11"/>
    <w:rsid w:val="00B61D2C"/>
    <w:rPr>
      <w:rFonts w:eastAsiaTheme="majorEastAsia" w:cstheme="majorBidi"/>
      <w:color w:val="595959" w:themeColor="text1" w:themeTint="A6"/>
      <w:spacing w:val="15"/>
      <w:sz w:val="28"/>
      <w:szCs w:val="28"/>
      <w:lang w:val="ca-ES"/>
    </w:rPr>
  </w:style>
  <w:style w:type="paragraph" w:styleId="Cita">
    <w:name w:val="Quote"/>
    <w:basedOn w:val="Normal"/>
    <w:next w:val="Normal"/>
    <w:link w:val="CitaCar"/>
    <w:uiPriority w:val="29"/>
    <w:qFormat/>
    <w:rsid w:val="00B61D2C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Car">
    <w:name w:val="Cita Car"/>
    <w:basedOn w:val="Lletraperdefectedelpargraf"/>
    <w:link w:val="Cita"/>
    <w:uiPriority w:val="29"/>
    <w:rsid w:val="00B61D2C"/>
    <w:rPr>
      <w:i/>
      <w:iCs/>
      <w:color w:val="404040" w:themeColor="text1" w:themeTint="BF"/>
      <w:lang w:val="ca-ES"/>
    </w:rPr>
  </w:style>
  <w:style w:type="paragraph" w:styleId="Pargrafdellista">
    <w:name w:val="List Paragraph"/>
    <w:basedOn w:val="Normal"/>
    <w:uiPriority w:val="34"/>
    <w:qFormat/>
    <w:rsid w:val="00B61D2C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mfasiintens">
    <w:name w:val="Intense Emphasis"/>
    <w:basedOn w:val="Lletraperdefectedelpargraf"/>
    <w:uiPriority w:val="21"/>
    <w:qFormat/>
    <w:rsid w:val="00B61D2C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B61D2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B61D2C"/>
    <w:rPr>
      <w:i/>
      <w:iCs/>
      <w:color w:val="2F5496" w:themeColor="accent1" w:themeShade="BF"/>
      <w:lang w:val="ca-ES"/>
    </w:rPr>
  </w:style>
  <w:style w:type="character" w:styleId="Refernciaintensa">
    <w:name w:val="Intense Reference"/>
    <w:basedOn w:val="Lletraperdefectedelpargraf"/>
    <w:uiPriority w:val="32"/>
    <w:qFormat/>
    <w:rsid w:val="00B61D2C"/>
    <w:rPr>
      <w:b/>
      <w:bCs/>
      <w:smallCaps/>
      <w:color w:val="2F5496" w:themeColor="accent1" w:themeShade="BF"/>
      <w:spacing w:val="5"/>
    </w:rPr>
  </w:style>
  <w:style w:type="paragraph" w:customStyle="1" w:styleId="0-TextNormal1-2">
    <w:name w:val="0-Text Normal 1 - 2"/>
    <w:basedOn w:val="Normal"/>
    <w:link w:val="0-TextNormal1-2Car"/>
    <w:autoRedefine/>
    <w:qFormat/>
    <w:rsid w:val="00B61D2C"/>
    <w:pPr>
      <w:spacing w:before="40" w:after="40" w:line="240" w:lineRule="auto"/>
      <w:jc w:val="both"/>
    </w:pPr>
    <w:rPr>
      <w:rFonts w:ascii="Arial" w:eastAsia="Calibri" w:hAnsi="Arial" w:cs="Arial"/>
      <w:sz w:val="18"/>
      <w:szCs w:val="18"/>
    </w:rPr>
  </w:style>
  <w:style w:type="character" w:customStyle="1" w:styleId="0-TextNormal1-2Car">
    <w:name w:val="0-Text Normal 1 - 2 Car"/>
    <w:basedOn w:val="Lletraperdefectedelpargraf"/>
    <w:link w:val="0-TextNormal1-2"/>
    <w:rsid w:val="00B61D2C"/>
    <w:rPr>
      <w:rFonts w:ascii="Arial" w:eastAsia="Calibri" w:hAnsi="Arial" w:cs="Arial"/>
      <w:kern w:val="0"/>
      <w:sz w:val="18"/>
      <w:szCs w:val="18"/>
      <w:lang w:val="ca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</Words>
  <Characters>958</Characters>
  <Application>Microsoft Office Word</Application>
  <DocSecurity>0</DocSecurity>
  <Lines>7</Lines>
  <Paragraphs>2</Paragraphs>
  <ScaleCrop>false</ScaleCrop>
  <Company>CAO</Company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Garcia</dc:creator>
  <cp:keywords/>
  <dc:description/>
  <cp:lastModifiedBy>Cristina Garcia</cp:lastModifiedBy>
  <cp:revision>1</cp:revision>
  <dcterms:created xsi:type="dcterms:W3CDTF">2026-08-31T09:18:00Z</dcterms:created>
  <dcterms:modified xsi:type="dcterms:W3CDTF">2026-08-31T09:19:00Z</dcterms:modified>
</cp:coreProperties>
</file>