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B538E53" w14:textId="51630CC8" w:rsidR="007D558F" w:rsidRPr="007D558F" w:rsidRDefault="0079749E" w:rsidP="004B5D51">
      <w:pPr>
        <w:spacing w:line="360" w:lineRule="auto"/>
        <w:jc w:val="both"/>
        <w:rPr>
          <w:b/>
          <w:bCs/>
          <w:sz w:val="36"/>
          <w:szCs w:val="36"/>
        </w:rPr>
      </w:pPr>
      <w:r w:rsidRPr="007D558F">
        <w:rPr>
          <w:b/>
          <w:bCs/>
          <w:sz w:val="36"/>
          <w:szCs w:val="36"/>
        </w:rPr>
        <w:t xml:space="preserve">Annex </w:t>
      </w:r>
      <w:r w:rsidR="00EA5861">
        <w:rPr>
          <w:b/>
          <w:bCs/>
          <w:sz w:val="36"/>
          <w:szCs w:val="36"/>
        </w:rPr>
        <w:t>5</w:t>
      </w:r>
      <w:r w:rsidRPr="007D558F">
        <w:rPr>
          <w:b/>
          <w:bCs/>
          <w:sz w:val="36"/>
          <w:szCs w:val="36"/>
        </w:rPr>
        <w:t xml:space="preserve"> </w:t>
      </w:r>
    </w:p>
    <w:p w14:paraId="6B237F86" w14:textId="38D1FAAC" w:rsidR="007D558F" w:rsidRPr="002B7BC2" w:rsidRDefault="00166857" w:rsidP="002B7BC2">
      <w:pPr>
        <w:pStyle w:val="Ttol1"/>
      </w:pPr>
      <w:r w:rsidRPr="002B7BC2">
        <w:t xml:space="preserve">PUNTS D’ATENCIÓ AL PÚBLI DEL </w:t>
      </w:r>
      <w:r w:rsidR="0079749E" w:rsidRPr="002B7BC2">
        <w:t xml:space="preserve">SERVEI DEL </w:t>
      </w:r>
      <w:r w:rsidR="00905909" w:rsidRPr="002B7BC2">
        <w:t>“BANC DEL MOVIMENT, XARXA SOLIDÀRIA DE PRODUCTES DE SUPORT” DE L’INSTITUT MUNICIPAL DE PERSONES AMB DISCAPACITAT DE L’AJUNTAMENT DE BARCELONA</w:t>
      </w:r>
      <w:r w:rsidR="00EA5861" w:rsidRPr="002B7BC2">
        <w:t>.</w:t>
      </w:r>
    </w:p>
    <w:p w14:paraId="54CD2B99" w14:textId="77777777" w:rsidR="007D558F" w:rsidRDefault="007D558F" w:rsidP="002B7BC2">
      <w:pPr>
        <w:pStyle w:val="Ttol1"/>
      </w:pPr>
      <w:bookmarkStart w:id="0" w:name="_Toc125713853"/>
    </w:p>
    <w:p w14:paraId="0864F27C" w14:textId="77777777" w:rsidR="007D558F" w:rsidRDefault="007D558F" w:rsidP="004B5D51">
      <w:pPr>
        <w:spacing w:line="360" w:lineRule="auto"/>
        <w:jc w:val="both"/>
      </w:pPr>
    </w:p>
    <w:p w14:paraId="47B51DDC" w14:textId="77777777" w:rsidR="007D558F" w:rsidRDefault="007D558F" w:rsidP="004B5D51">
      <w:pPr>
        <w:spacing w:line="360" w:lineRule="auto"/>
        <w:jc w:val="both"/>
      </w:pPr>
    </w:p>
    <w:p w14:paraId="6C4CB536" w14:textId="77777777" w:rsidR="007D558F" w:rsidRDefault="007D558F" w:rsidP="004B5D51">
      <w:pPr>
        <w:spacing w:line="360" w:lineRule="auto"/>
        <w:jc w:val="both"/>
      </w:pPr>
    </w:p>
    <w:p w14:paraId="454382D5" w14:textId="77777777" w:rsidR="007D558F" w:rsidRDefault="007D558F" w:rsidP="004B5D51">
      <w:pPr>
        <w:spacing w:line="360" w:lineRule="auto"/>
        <w:jc w:val="both"/>
      </w:pPr>
    </w:p>
    <w:p w14:paraId="53DD182F" w14:textId="63F59831" w:rsidR="007D558F" w:rsidRDefault="007D558F" w:rsidP="004B5D51">
      <w:pPr>
        <w:spacing w:after="200" w:line="360" w:lineRule="auto"/>
        <w:jc w:val="both"/>
      </w:pPr>
      <w:r>
        <w:br w:type="page"/>
      </w:r>
    </w:p>
    <w:p w14:paraId="2778F143" w14:textId="0F48D72B" w:rsidR="007D558F" w:rsidRPr="002B7BC2" w:rsidRDefault="007D558F" w:rsidP="002B7BC2">
      <w:pPr>
        <w:pStyle w:val="Ttol2"/>
      </w:pPr>
      <w:r w:rsidRPr="002B7BC2">
        <w:lastRenderedPageBreak/>
        <w:t>Punts d’atenció</w:t>
      </w:r>
      <w:r w:rsidR="00EA5861" w:rsidRPr="002B7BC2">
        <w:t xml:space="preserve"> del Banc del Moviment</w:t>
      </w:r>
    </w:p>
    <w:p w14:paraId="2B211C01" w14:textId="0AC9EE7F" w:rsidR="00265779" w:rsidRPr="009165AA" w:rsidRDefault="007D558F" w:rsidP="00265779">
      <w:pPr>
        <w:pStyle w:val="NormalWeb"/>
        <w:spacing w:before="0" w:beforeAutospacing="0" w:after="240" w:afterAutospacing="0" w:line="360" w:lineRule="auto"/>
        <w:rPr>
          <w:b/>
          <w:color w:val="000000"/>
        </w:rPr>
      </w:pPr>
      <w:r w:rsidRPr="00180CD2">
        <w:t xml:space="preserve">El servei del Banc del Moviment, Xarxa solidària de productes de suport, (en endavant, BdM), disposa </w:t>
      </w:r>
      <w:r w:rsidR="00265779">
        <w:rPr>
          <w:rStyle w:val="Textennegreta"/>
          <w:b w:val="0"/>
          <w:color w:val="000000"/>
        </w:rPr>
        <w:t>a</w:t>
      </w:r>
      <w:r w:rsidR="00265779" w:rsidRPr="009165AA">
        <w:rPr>
          <w:rStyle w:val="Textennegreta"/>
          <w:b w:val="0"/>
          <w:color w:val="000000"/>
        </w:rPr>
        <w:t xml:space="preserve"> partir del 12/06/2023 disposarà d’un sol punt d’atenció, l’ubicat a Nou Barris.</w:t>
      </w:r>
    </w:p>
    <w:p w14:paraId="1E0C9B9C" w14:textId="6BBE805A" w:rsidR="007D558F" w:rsidRPr="00180CD2" w:rsidRDefault="00265779" w:rsidP="004B5D51">
      <w:pPr>
        <w:spacing w:line="360" w:lineRule="auto"/>
        <w:jc w:val="both"/>
      </w:pPr>
      <w:r>
        <w:t>F</w:t>
      </w:r>
      <w:r w:rsidR="009165AA">
        <w:t xml:space="preserve">ins el 09/06/2023 </w:t>
      </w:r>
      <w:r>
        <w:t xml:space="preserve">ha disposat </w:t>
      </w:r>
      <w:bookmarkStart w:id="1" w:name="_GoBack"/>
      <w:bookmarkEnd w:id="1"/>
      <w:r w:rsidR="009165AA">
        <w:t xml:space="preserve">de </w:t>
      </w:r>
      <w:r w:rsidR="007D558F" w:rsidRPr="00180CD2">
        <w:t>2 punts d’atenció al públic.</w:t>
      </w:r>
    </w:p>
    <w:p w14:paraId="6B00964C" w14:textId="6EE2115F" w:rsidR="00774B88" w:rsidRDefault="00774B88" w:rsidP="004B5D51">
      <w:pPr>
        <w:pStyle w:val="NormalWeb"/>
        <w:numPr>
          <w:ilvl w:val="0"/>
          <w:numId w:val="37"/>
        </w:numPr>
        <w:spacing w:before="0" w:beforeAutospacing="0" w:after="240" w:afterAutospacing="0" w:line="360" w:lineRule="auto"/>
        <w:rPr>
          <w:color w:val="000000"/>
        </w:rPr>
      </w:pPr>
      <w:r w:rsidRPr="00E53DB0">
        <w:rPr>
          <w:rStyle w:val="Textennegreta"/>
          <w:color w:val="000000"/>
        </w:rPr>
        <w:t>Punt d’atenció BCN</w:t>
      </w:r>
      <w:r w:rsidR="00EA5861">
        <w:rPr>
          <w:rStyle w:val="Textennegreta"/>
          <w:color w:val="000000"/>
        </w:rPr>
        <w:t>-</w:t>
      </w:r>
      <w:r w:rsidRPr="00E53DB0">
        <w:rPr>
          <w:rStyle w:val="Textennegreta"/>
          <w:color w:val="000000"/>
        </w:rPr>
        <w:t xml:space="preserve">Esquerra </w:t>
      </w:r>
      <w:r>
        <w:rPr>
          <w:rStyle w:val="Textennegreta"/>
          <w:color w:val="000000"/>
        </w:rPr>
        <w:t>(</w:t>
      </w:r>
      <w:r w:rsidRPr="00E53DB0">
        <w:rPr>
          <w:rStyle w:val="Textennegreta"/>
          <w:color w:val="000000"/>
        </w:rPr>
        <w:t>ubicat a Sants-Montjuïc)</w:t>
      </w:r>
      <w:r w:rsidRPr="00E53DB0">
        <w:rPr>
          <w:color w:val="000000"/>
        </w:rPr>
        <w:br/>
      </w:r>
      <w:r>
        <w:rPr>
          <w:color w:val="000000"/>
        </w:rPr>
        <w:t xml:space="preserve">Adreça: </w:t>
      </w:r>
      <w:r w:rsidRPr="00E53DB0">
        <w:rPr>
          <w:color w:val="000000"/>
        </w:rPr>
        <w:t xml:space="preserve">C/ </w:t>
      </w:r>
      <w:proofErr w:type="spellStart"/>
      <w:r w:rsidRPr="00E53DB0">
        <w:rPr>
          <w:color w:val="000000"/>
        </w:rPr>
        <w:t>Leiva</w:t>
      </w:r>
      <w:proofErr w:type="spellEnd"/>
      <w:r w:rsidRPr="00E53DB0">
        <w:rPr>
          <w:color w:val="000000"/>
        </w:rPr>
        <w:t xml:space="preserve"> 41, baixos, 08014 Barcelona</w:t>
      </w:r>
    </w:p>
    <w:p w14:paraId="13429062" w14:textId="7C525C56" w:rsidR="00774B88" w:rsidRDefault="00774B88" w:rsidP="004B5D51">
      <w:pPr>
        <w:pStyle w:val="NormalWeb"/>
        <w:numPr>
          <w:ilvl w:val="0"/>
          <w:numId w:val="37"/>
        </w:numPr>
        <w:spacing w:before="0" w:beforeAutospacing="0" w:after="240" w:afterAutospacing="0" w:line="360" w:lineRule="auto"/>
        <w:rPr>
          <w:color w:val="000000"/>
        </w:rPr>
      </w:pPr>
      <w:r w:rsidRPr="00E53DB0">
        <w:rPr>
          <w:rStyle w:val="Textennegreta"/>
          <w:color w:val="000000"/>
        </w:rPr>
        <w:t>Punt d’atenció BCN</w:t>
      </w:r>
      <w:r w:rsidR="00EA5861">
        <w:rPr>
          <w:rStyle w:val="Textennegreta"/>
          <w:color w:val="000000"/>
        </w:rPr>
        <w:t>-</w:t>
      </w:r>
      <w:r w:rsidRPr="00E53DB0">
        <w:rPr>
          <w:rStyle w:val="Textennegreta"/>
          <w:color w:val="000000"/>
        </w:rPr>
        <w:t xml:space="preserve">Dreta </w:t>
      </w:r>
      <w:r>
        <w:rPr>
          <w:rStyle w:val="Textennegreta"/>
          <w:color w:val="000000"/>
        </w:rPr>
        <w:t>(u</w:t>
      </w:r>
      <w:r w:rsidRPr="00E53DB0">
        <w:rPr>
          <w:rStyle w:val="Textennegreta"/>
          <w:color w:val="000000"/>
        </w:rPr>
        <w:t>bicat a Nou Barris)</w:t>
      </w:r>
      <w:r w:rsidRPr="00E53DB0">
        <w:rPr>
          <w:color w:val="000000"/>
        </w:rPr>
        <w:br/>
      </w:r>
      <w:r>
        <w:rPr>
          <w:color w:val="000000"/>
        </w:rPr>
        <w:t xml:space="preserve">Adreça: </w:t>
      </w:r>
      <w:r w:rsidRPr="00E53DB0">
        <w:rPr>
          <w:color w:val="000000"/>
        </w:rPr>
        <w:t>C/ de Manuel Sanchis Guarner, 14-16, local, 08016 Barcelona</w:t>
      </w:r>
    </w:p>
    <w:p w14:paraId="1BCF35C6" w14:textId="1EBE225D" w:rsidR="009D6036" w:rsidRPr="00EA5861" w:rsidRDefault="00EA5861" w:rsidP="002B7BC2">
      <w:pPr>
        <w:pStyle w:val="Ttol2"/>
      </w:pPr>
      <w:bookmarkStart w:id="2" w:name="_Toc90402862"/>
      <w:r>
        <w:t>Descripció dels</w:t>
      </w:r>
      <w:r w:rsidR="009D6036" w:rsidRPr="00EA5861">
        <w:t xml:space="preserve"> espais físics del</w:t>
      </w:r>
      <w:r w:rsidR="009165AA">
        <w:t xml:space="preserve"> punt</w:t>
      </w:r>
      <w:r w:rsidR="009D6036" w:rsidRPr="00EA5861">
        <w:t xml:space="preserve"> d’atenció</w:t>
      </w:r>
      <w:bookmarkEnd w:id="2"/>
      <w:r>
        <w:t xml:space="preserve"> del Banc del Moviment</w:t>
      </w:r>
      <w:r w:rsidR="009165AA">
        <w:t xml:space="preserve"> ubicat a Nou Barris</w:t>
      </w:r>
    </w:p>
    <w:p w14:paraId="1E6F6753" w14:textId="48B670E7" w:rsidR="009D6036" w:rsidRDefault="00B76BA8" w:rsidP="004B5D51">
      <w:pPr>
        <w:spacing w:line="360" w:lineRule="auto"/>
        <w:jc w:val="both"/>
      </w:pPr>
      <w:r>
        <w:t>Al punt d’atenció del Banc del Moviment</w:t>
      </w:r>
      <w:r w:rsidR="009D6036">
        <w:t xml:space="preserve"> es fa la prestació </w:t>
      </w:r>
      <w:r>
        <w:t>d</w:t>
      </w:r>
      <w:r w:rsidR="009D6036">
        <w:t>el servei</w:t>
      </w:r>
      <w:r w:rsidR="00EA5861">
        <w:t xml:space="preserve"> d’atenció al públic</w:t>
      </w:r>
      <w:r>
        <w:t xml:space="preserve"> i </w:t>
      </w:r>
      <w:r w:rsidR="002701AE">
        <w:t>d</w:t>
      </w:r>
      <w:r w:rsidR="009D6036">
        <w:t xml:space="preserve">el servei de manteniment </w:t>
      </w:r>
      <w:r>
        <w:t>d</w:t>
      </w:r>
      <w:r w:rsidR="009D6036">
        <w:t>els productes de suport</w:t>
      </w:r>
      <w:r w:rsidR="00EA5861">
        <w:t>.</w:t>
      </w:r>
    </w:p>
    <w:p w14:paraId="4286D4F0" w14:textId="1E5DA85C" w:rsidR="00E5690B" w:rsidRPr="00AB7432" w:rsidRDefault="009165AA" w:rsidP="004B5D51">
      <w:pPr>
        <w:tabs>
          <w:tab w:val="left" w:pos="1440"/>
        </w:tabs>
        <w:spacing w:line="360" w:lineRule="auto"/>
        <w:jc w:val="both"/>
      </w:pPr>
      <w:r>
        <w:t xml:space="preserve">El punt </w:t>
      </w:r>
      <w:r w:rsidR="00E5690B">
        <w:t xml:space="preserve">d’atenció disposa d’una zona per magatzem. </w:t>
      </w:r>
      <w:r w:rsidR="00E5690B" w:rsidRPr="00AB7432">
        <w:t xml:space="preserve">Dins de la zona de magatzem els espais físics són importants i </w:t>
      </w:r>
      <w:r w:rsidR="00E5690B">
        <w:t xml:space="preserve">estant </w:t>
      </w:r>
      <w:r w:rsidR="00E5690B" w:rsidRPr="00AB7432">
        <w:t xml:space="preserve">delimitats per facilitar els </w:t>
      </w:r>
      <w:r w:rsidR="00E5690B">
        <w:t>circuits de la</w:t>
      </w:r>
      <w:r w:rsidR="00E5690B" w:rsidRPr="00AB7432">
        <w:t xml:space="preserve"> gestió de Magatzem.</w:t>
      </w:r>
    </w:p>
    <w:p w14:paraId="67D167B7" w14:textId="324DAB41" w:rsidR="00E5690B" w:rsidRPr="00AB7432" w:rsidRDefault="00E5690B" w:rsidP="004B5D51">
      <w:pPr>
        <w:tabs>
          <w:tab w:val="left" w:pos="1440"/>
        </w:tabs>
        <w:spacing w:line="360" w:lineRule="auto"/>
        <w:jc w:val="both"/>
      </w:pPr>
      <w:r w:rsidRPr="00AB7432">
        <w:t xml:space="preserve">Hi ha </w:t>
      </w:r>
      <w:r>
        <w:t>3 e</w:t>
      </w:r>
      <w:r w:rsidRPr="00AB7432">
        <w:t>spais delimitats:</w:t>
      </w:r>
    </w:p>
    <w:p w14:paraId="6784D7E8" w14:textId="77777777" w:rsidR="00E5690B" w:rsidRPr="00AB7432" w:rsidRDefault="00E5690B" w:rsidP="004C357C">
      <w:pPr>
        <w:pStyle w:val="NormalCAA"/>
        <w:numPr>
          <w:ilvl w:val="0"/>
          <w:numId w:val="41"/>
        </w:numPr>
        <w:spacing w:line="360" w:lineRule="auto"/>
      </w:pPr>
      <w:r w:rsidRPr="00AB7432">
        <w:rPr>
          <w:b/>
        </w:rPr>
        <w:t>Espai per emmagatzemar</w:t>
      </w:r>
      <w:r w:rsidRPr="00AB7432">
        <w:t xml:space="preserve"> els productes de suport per tipus de productes de suport</w:t>
      </w:r>
      <w:r>
        <w:t>, estat i altres criteris com per exemple les dimensions. Exemple les cadires de rodes estan classificades per mida del seient.</w:t>
      </w:r>
    </w:p>
    <w:p w14:paraId="6E5BC5DB" w14:textId="77777777" w:rsidR="00E5690B" w:rsidRPr="00AB7432" w:rsidRDefault="00E5690B" w:rsidP="004C357C">
      <w:pPr>
        <w:pStyle w:val="NormalCAA"/>
        <w:numPr>
          <w:ilvl w:val="0"/>
          <w:numId w:val="41"/>
        </w:numPr>
        <w:spacing w:line="360" w:lineRule="auto"/>
      </w:pPr>
      <w:r w:rsidRPr="00BE2EA3">
        <w:rPr>
          <w:b/>
        </w:rPr>
        <w:t>Espai de retorns</w:t>
      </w:r>
      <w:r w:rsidRPr="00AB7432">
        <w:t xml:space="preserve"> on es deixen els productes de suport procedents de les finalitz</w:t>
      </w:r>
      <w:r>
        <w:t xml:space="preserve">acions de contractes de préstec i </w:t>
      </w:r>
      <w:r w:rsidRPr="00BE2EA3">
        <w:rPr>
          <w:b/>
        </w:rPr>
        <w:t>Espai per a donacions</w:t>
      </w:r>
      <w:r w:rsidRPr="00AB7432">
        <w:t xml:space="preserve"> on es deixen els productes de suport procedents de donacions per part de particulars o entitats i que encara no s’han c</w:t>
      </w:r>
      <w:r>
        <w:t xml:space="preserve">atalogat. </w:t>
      </w:r>
    </w:p>
    <w:p w14:paraId="424A96C5" w14:textId="7F51CDB3" w:rsidR="00E5690B" w:rsidRDefault="00E5690B" w:rsidP="004C357C">
      <w:pPr>
        <w:pStyle w:val="NormalCAA"/>
        <w:numPr>
          <w:ilvl w:val="0"/>
          <w:numId w:val="41"/>
        </w:numPr>
        <w:spacing w:line="360" w:lineRule="auto"/>
      </w:pPr>
      <w:r w:rsidRPr="00AB7432">
        <w:rPr>
          <w:b/>
        </w:rPr>
        <w:t xml:space="preserve">Espai de treball de </w:t>
      </w:r>
      <w:r>
        <w:rPr>
          <w:b/>
        </w:rPr>
        <w:t xml:space="preserve">treball de </w:t>
      </w:r>
      <w:r w:rsidRPr="00AB7432">
        <w:rPr>
          <w:b/>
        </w:rPr>
        <w:t>manteniment</w:t>
      </w:r>
      <w:r>
        <w:rPr>
          <w:b/>
        </w:rPr>
        <w:t xml:space="preserve">, catalogació i certificació </w:t>
      </w:r>
      <w:r>
        <w:lastRenderedPageBreak/>
        <w:t>dels productes de suport.</w:t>
      </w:r>
    </w:p>
    <w:p w14:paraId="5901CB68" w14:textId="449CF81B" w:rsidR="00EA5861" w:rsidRPr="004B1126" w:rsidRDefault="00B06FC8" w:rsidP="002B7BC2">
      <w:pPr>
        <w:pStyle w:val="Ttol2"/>
      </w:pPr>
      <w:r w:rsidRPr="004B1126">
        <w:t xml:space="preserve">Descripció del punt d’atenció </w:t>
      </w:r>
      <w:r w:rsidR="00EA5861" w:rsidRPr="004B1126">
        <w:t>BCN (ubicat a Nou Barris)</w:t>
      </w:r>
    </w:p>
    <w:p w14:paraId="5E459B37" w14:textId="54E2236E" w:rsidR="00B06FC8" w:rsidRDefault="00B06FC8" w:rsidP="004B5D51">
      <w:pPr>
        <w:pStyle w:val="NormalWeb"/>
        <w:spacing w:before="0" w:beforeAutospacing="0" w:after="240" w:afterAutospacing="0" w:line="360" w:lineRule="auto"/>
        <w:jc w:val="both"/>
      </w:pPr>
      <w:r>
        <w:t>El local de</w:t>
      </w:r>
      <w:r w:rsidR="009165AA">
        <w:t xml:space="preserve"> l’únic punt d’atenció que continuarà atenent al públic a partir del 12/06/2023 és</w:t>
      </w:r>
      <w:r>
        <w:t xml:space="preserve"> un local propietat d’INCASOL (Generalitat de Catalunya) llogat per l’</w:t>
      </w:r>
      <w:r w:rsidR="009165AA">
        <w:t>Institut Municipal de Persones amb Discapacitat, de l’</w:t>
      </w:r>
      <w:r>
        <w:t>Ajuntament de Barcelona.</w:t>
      </w:r>
    </w:p>
    <w:p w14:paraId="2F606D31" w14:textId="2490BDB8" w:rsidR="00B06FC8" w:rsidRDefault="00B06FC8" w:rsidP="004B5D51">
      <w:pPr>
        <w:pStyle w:val="NormalWeb"/>
        <w:spacing w:before="0" w:beforeAutospacing="0" w:after="240" w:afterAutospacing="0" w:line="360" w:lineRule="auto"/>
        <w:jc w:val="both"/>
      </w:pPr>
      <w:r>
        <w:t>El local té una superfície d’uns 300m2 aproximadament, i la divisió dels espais es detalla a continuació:</w:t>
      </w:r>
    </w:p>
    <w:p w14:paraId="2149ACF8" w14:textId="0215099F" w:rsidR="00B06FC8" w:rsidRDefault="00B06FC8" w:rsidP="004B5D51">
      <w:pPr>
        <w:pStyle w:val="NormalWeb"/>
        <w:numPr>
          <w:ilvl w:val="0"/>
          <w:numId w:val="40"/>
        </w:numPr>
        <w:spacing w:before="0" w:beforeAutospacing="0" w:after="240" w:afterAutospacing="0" w:line="360" w:lineRule="auto"/>
        <w:jc w:val="both"/>
      </w:pPr>
      <w:r>
        <w:t xml:space="preserve">Zona d’atenció al públic: </w:t>
      </w:r>
      <w:r w:rsidR="00C27644">
        <w:t>4</w:t>
      </w:r>
      <w:r w:rsidR="00806C99">
        <w:t>5</w:t>
      </w:r>
      <w:r>
        <w:t>m2.</w:t>
      </w:r>
    </w:p>
    <w:p w14:paraId="227D7A77" w14:textId="41B3F2AF" w:rsidR="00B06FC8" w:rsidRDefault="00B06FC8" w:rsidP="004B5D51">
      <w:pPr>
        <w:pStyle w:val="NormalWeb"/>
        <w:numPr>
          <w:ilvl w:val="0"/>
          <w:numId w:val="40"/>
        </w:numPr>
        <w:spacing w:before="0" w:beforeAutospacing="0" w:after="240" w:afterAutospacing="0" w:line="360" w:lineRule="auto"/>
        <w:jc w:val="both"/>
      </w:pPr>
      <w:r>
        <w:t>Zona de retorn</w:t>
      </w:r>
      <w:r w:rsidR="008313F2">
        <w:t>, neteja i desinfecció</w:t>
      </w:r>
      <w:r>
        <w:t xml:space="preserve"> de productes: </w:t>
      </w:r>
      <w:r w:rsidR="00B857D5">
        <w:t>1</w:t>
      </w:r>
      <w:r w:rsidR="00C27644">
        <w:t>5</w:t>
      </w:r>
      <w:r>
        <w:t>m2.</w:t>
      </w:r>
    </w:p>
    <w:p w14:paraId="30481EA2" w14:textId="42838E66" w:rsidR="00B857D5" w:rsidRDefault="00B857D5" w:rsidP="004B5D51">
      <w:pPr>
        <w:pStyle w:val="NormalWeb"/>
        <w:numPr>
          <w:ilvl w:val="0"/>
          <w:numId w:val="40"/>
        </w:numPr>
        <w:spacing w:before="0" w:beforeAutospacing="0" w:after="240" w:afterAutospacing="0" w:line="360" w:lineRule="auto"/>
        <w:jc w:val="both"/>
      </w:pPr>
      <w:r>
        <w:t>Zona de donacions de productes: 10m2.</w:t>
      </w:r>
    </w:p>
    <w:p w14:paraId="42CFEEF0" w14:textId="439D8164" w:rsidR="00B06FC8" w:rsidRDefault="00B06FC8" w:rsidP="004B5D51">
      <w:pPr>
        <w:pStyle w:val="NormalWeb"/>
        <w:numPr>
          <w:ilvl w:val="0"/>
          <w:numId w:val="40"/>
        </w:numPr>
        <w:spacing w:before="0" w:beforeAutospacing="0" w:after="240" w:afterAutospacing="0" w:line="360" w:lineRule="auto"/>
        <w:jc w:val="both"/>
      </w:pPr>
      <w:r>
        <w:t xml:space="preserve">Zona de </w:t>
      </w:r>
      <w:r w:rsidR="00E31198">
        <w:t xml:space="preserve">manteniment, catalogació i certificació </w:t>
      </w:r>
      <w:r>
        <w:t xml:space="preserve">dels productes: </w:t>
      </w:r>
      <w:r w:rsidR="00C27644">
        <w:t>40m2.</w:t>
      </w:r>
    </w:p>
    <w:p w14:paraId="3E0E4082" w14:textId="43CE68F8" w:rsidR="00B06FC8" w:rsidRPr="004C357C" w:rsidRDefault="00B06FC8" w:rsidP="004B5D51">
      <w:pPr>
        <w:pStyle w:val="NormalWeb"/>
        <w:numPr>
          <w:ilvl w:val="1"/>
          <w:numId w:val="40"/>
        </w:numPr>
        <w:spacing w:before="0" w:beforeAutospacing="0" w:after="240" w:afterAutospacing="0" w:line="360" w:lineRule="auto"/>
        <w:jc w:val="both"/>
      </w:pPr>
      <w:r w:rsidRPr="004C357C">
        <w:t>Espai amb les eines requerides per fer la revisió i manteniment dels productes de suport</w:t>
      </w:r>
      <w:r w:rsidR="00B857D5" w:rsidRPr="004C357C">
        <w:t xml:space="preserve">, </w:t>
      </w:r>
      <w:r w:rsidR="004C357C" w:rsidRPr="004C357C">
        <w:t xml:space="preserve">2 ordinadors i una </w:t>
      </w:r>
      <w:r w:rsidR="00B857D5" w:rsidRPr="004C357C">
        <w:t>impressora pe</w:t>
      </w:r>
      <w:r w:rsidR="004C357C" w:rsidRPr="004C357C">
        <w:t xml:space="preserve">r fer la Gestió del manteniment amb l’aplicatiu informàtic del BdM. </w:t>
      </w:r>
      <w:r w:rsidRPr="004C357C">
        <w:t>(veure Annex</w:t>
      </w:r>
      <w:r w:rsidR="004C357C" w:rsidRPr="004C357C">
        <w:t xml:space="preserve"> </w:t>
      </w:r>
      <w:r w:rsidR="00EE66CC">
        <w:t>4</w:t>
      </w:r>
      <w:r w:rsidR="004C357C" w:rsidRPr="004C357C">
        <w:t>-</w:t>
      </w:r>
      <w:r w:rsidRPr="004C357C">
        <w:t xml:space="preserve">Inventari </w:t>
      </w:r>
      <w:r w:rsidR="003B76BD">
        <w:t xml:space="preserve">d’eines del </w:t>
      </w:r>
      <w:r w:rsidR="00B857D5" w:rsidRPr="004C357C">
        <w:t>: 25m2.</w:t>
      </w:r>
    </w:p>
    <w:p w14:paraId="43CD9477" w14:textId="3231DD6F" w:rsidR="00B06FC8" w:rsidRDefault="00B06FC8" w:rsidP="004B5D51">
      <w:pPr>
        <w:pStyle w:val="NormalWeb"/>
        <w:numPr>
          <w:ilvl w:val="1"/>
          <w:numId w:val="40"/>
        </w:numPr>
        <w:spacing w:before="0" w:beforeAutospacing="0" w:after="240" w:afterAutospacing="0" w:line="360" w:lineRule="auto"/>
        <w:jc w:val="both"/>
      </w:pPr>
      <w:r>
        <w:t>Espai amb</w:t>
      </w:r>
      <w:r w:rsidR="00B857D5">
        <w:t xml:space="preserve"> peces de recanvis, </w:t>
      </w:r>
      <w:r w:rsidR="00E31198">
        <w:t xml:space="preserve">i </w:t>
      </w:r>
      <w:r w:rsidR="00B857D5">
        <w:t>productes en estat de mantenimen</w:t>
      </w:r>
      <w:r w:rsidR="00C27644">
        <w:t>t</w:t>
      </w:r>
      <w:r w:rsidR="00B857D5">
        <w:t>:</w:t>
      </w:r>
      <w:r w:rsidR="00C27644">
        <w:t xml:space="preserve"> 15m2</w:t>
      </w:r>
      <w:r w:rsidR="00B857D5">
        <w:t xml:space="preserve"> </w:t>
      </w:r>
      <w:r>
        <w:t>.</w:t>
      </w:r>
    </w:p>
    <w:p w14:paraId="196EF243" w14:textId="05ABDFBF" w:rsidR="00B06FC8" w:rsidRDefault="00B06FC8" w:rsidP="004B5D51">
      <w:pPr>
        <w:pStyle w:val="NormalWeb"/>
        <w:numPr>
          <w:ilvl w:val="0"/>
          <w:numId w:val="40"/>
        </w:numPr>
        <w:spacing w:before="0" w:beforeAutospacing="0" w:after="240" w:afterAutospacing="0" w:line="360" w:lineRule="auto"/>
        <w:jc w:val="both"/>
      </w:pPr>
      <w:r>
        <w:t>Zona de emmagatzematge dels productes</w:t>
      </w:r>
      <w:r w:rsidR="00E31198">
        <w:t xml:space="preserve"> certificats i disponibles</w:t>
      </w:r>
      <w:r>
        <w:t xml:space="preserve">: </w:t>
      </w:r>
      <w:r w:rsidR="008313F2">
        <w:t>1</w:t>
      </w:r>
      <w:r w:rsidR="00C27644">
        <w:t>25</w:t>
      </w:r>
      <w:r>
        <w:t>m2</w:t>
      </w:r>
      <w:r w:rsidR="00C27644">
        <w:t>.</w:t>
      </w:r>
    </w:p>
    <w:p w14:paraId="7F1C8CA4" w14:textId="0E78AE21" w:rsidR="00806C99" w:rsidRDefault="008313F2" w:rsidP="004B5D51">
      <w:pPr>
        <w:pStyle w:val="NormalWeb"/>
        <w:numPr>
          <w:ilvl w:val="1"/>
          <w:numId w:val="40"/>
        </w:numPr>
        <w:spacing w:before="0" w:beforeAutospacing="0" w:after="240" w:afterAutospacing="0" w:line="360" w:lineRule="auto"/>
        <w:jc w:val="both"/>
      </w:pPr>
      <w:r>
        <w:t>Espai p</w:t>
      </w:r>
      <w:r w:rsidR="00B06FC8" w:rsidRPr="006B7D43">
        <w:t xml:space="preserve">roductes de suport </w:t>
      </w:r>
      <w:r w:rsidR="00B06FC8">
        <w:t xml:space="preserve">del catàleg de </w:t>
      </w:r>
      <w:r w:rsidR="00B06FC8" w:rsidRPr="006B7D43">
        <w:t>mobilitat</w:t>
      </w:r>
      <w:r w:rsidR="00806C99">
        <w:t xml:space="preserve"> per a persones adultes: </w:t>
      </w:r>
      <w:r w:rsidR="00C27644">
        <w:t>9</w:t>
      </w:r>
      <w:r>
        <w:t>5m2.</w:t>
      </w:r>
    </w:p>
    <w:p w14:paraId="642FF29F" w14:textId="4B2D2107" w:rsidR="008313F2" w:rsidRDefault="008313F2" w:rsidP="004B5D51">
      <w:pPr>
        <w:pStyle w:val="NormalWeb"/>
        <w:numPr>
          <w:ilvl w:val="1"/>
          <w:numId w:val="40"/>
        </w:numPr>
        <w:spacing w:before="0" w:beforeAutospacing="0" w:after="240" w:afterAutospacing="0" w:line="360" w:lineRule="auto"/>
        <w:jc w:val="both"/>
      </w:pPr>
      <w:r>
        <w:lastRenderedPageBreak/>
        <w:t xml:space="preserve">Espai productes de suport del catàleg de mobilitat </w:t>
      </w:r>
      <w:r w:rsidR="00B06FC8">
        <w:t>per a</w:t>
      </w:r>
      <w:r w:rsidR="00806C99">
        <w:t xml:space="preserve"> infància, adolescència, i</w:t>
      </w:r>
      <w:r w:rsidR="00B06FC8">
        <w:t xml:space="preserve"> </w:t>
      </w:r>
      <w:r w:rsidR="00B06FC8" w:rsidRPr="006B7D43">
        <w:t xml:space="preserve"> persones adultes</w:t>
      </w:r>
      <w:r>
        <w:t>:</w:t>
      </w:r>
      <w:r w:rsidR="00C27644">
        <w:t>30</w:t>
      </w:r>
      <w:r>
        <w:t>m2.</w:t>
      </w:r>
    </w:p>
    <w:p w14:paraId="2B45C1D1" w14:textId="316FA088" w:rsidR="007D558F" w:rsidRDefault="00806C99" w:rsidP="004B5D51">
      <w:pPr>
        <w:pStyle w:val="NormalWeb"/>
        <w:numPr>
          <w:ilvl w:val="0"/>
          <w:numId w:val="40"/>
        </w:numPr>
        <w:spacing w:before="0" w:beforeAutospacing="0" w:after="240" w:afterAutospacing="0" w:line="360" w:lineRule="auto"/>
        <w:jc w:val="both"/>
      </w:pPr>
      <w:r>
        <w:t>Zona de reunions, d’exposició i atenció a les persones usuàries de productes de suport tecnològics</w:t>
      </w:r>
      <w:bookmarkEnd w:id="0"/>
      <w:r>
        <w:t>: 25m2</w:t>
      </w:r>
    </w:p>
    <w:p w14:paraId="25E825FF" w14:textId="6A5D002B" w:rsidR="002B7BC2" w:rsidRPr="00806C99" w:rsidRDefault="002B7BC2" w:rsidP="004B5D51">
      <w:pPr>
        <w:pStyle w:val="NormalWeb"/>
        <w:numPr>
          <w:ilvl w:val="0"/>
          <w:numId w:val="40"/>
        </w:numPr>
        <w:spacing w:before="0" w:beforeAutospacing="0" w:after="240" w:afterAutospacing="0" w:line="360" w:lineRule="auto"/>
        <w:jc w:val="both"/>
      </w:pPr>
      <w:r>
        <w:t>Cambra higiènica accessible</w:t>
      </w:r>
    </w:p>
    <w:sectPr w:rsidR="002B7BC2" w:rsidRPr="00806C99" w:rsidSect="00567E74">
      <w:headerReference w:type="default" r:id="rId9"/>
      <w:footerReference w:type="default" r:id="rId10"/>
      <w:pgSz w:w="11907" w:h="16839" w:code="9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6A94550" w14:textId="77777777" w:rsidR="007A416B" w:rsidRDefault="007A416B" w:rsidP="0007507A">
      <w:r>
        <w:separator/>
      </w:r>
    </w:p>
  </w:endnote>
  <w:endnote w:type="continuationSeparator" w:id="0">
    <w:p w14:paraId="6B3CBADD" w14:textId="77777777" w:rsidR="007A416B" w:rsidRDefault="007A416B" w:rsidP="000750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angal">
    <w:altName w:val="Liberation Mono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Univers 45 Light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105065194"/>
      <w:docPartObj>
        <w:docPartGallery w:val="Page Numbers (Bottom of Page)"/>
        <w:docPartUnique/>
      </w:docPartObj>
    </w:sdtPr>
    <w:sdtEndPr/>
    <w:sdtContent>
      <w:p w14:paraId="3276FCF0" w14:textId="77777777" w:rsidR="00035567" w:rsidRDefault="00035567" w:rsidP="0007507A">
        <w:pPr>
          <w:pStyle w:val="Peu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65779">
          <w:rPr>
            <w:noProof/>
          </w:rPr>
          <w:t>2</w:t>
        </w:r>
        <w:r>
          <w:fldChar w:fldCharType="end"/>
        </w:r>
      </w:p>
    </w:sdtContent>
  </w:sdt>
  <w:p w14:paraId="19D2420F" w14:textId="77777777" w:rsidR="00035567" w:rsidRDefault="00035567" w:rsidP="0007507A">
    <w:pPr>
      <w:pStyle w:val="Peu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C83DB93" w14:textId="77777777" w:rsidR="007A416B" w:rsidRDefault="007A416B" w:rsidP="0007507A">
      <w:r>
        <w:separator/>
      </w:r>
    </w:p>
  </w:footnote>
  <w:footnote w:type="continuationSeparator" w:id="0">
    <w:p w14:paraId="04F370FC" w14:textId="77777777" w:rsidR="007A416B" w:rsidRDefault="007A416B" w:rsidP="0007507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2BBC76F" w14:textId="77777777" w:rsidR="00035567" w:rsidRDefault="00035567" w:rsidP="0007507A">
    <w:pPr>
      <w:pStyle w:val="Capalera"/>
    </w:pPr>
  </w:p>
  <w:p w14:paraId="08DED70D" w14:textId="77777777" w:rsidR="00035567" w:rsidRDefault="00035567" w:rsidP="0007507A">
    <w:pPr>
      <w:pStyle w:val="Capalera"/>
    </w:pPr>
  </w:p>
  <w:p w14:paraId="67ECCC83" w14:textId="77777777" w:rsidR="00035567" w:rsidRDefault="00035567" w:rsidP="0007507A">
    <w:pPr>
      <w:pStyle w:val="Capalera"/>
    </w:pPr>
  </w:p>
  <w:p w14:paraId="026E9FAD" w14:textId="77777777" w:rsidR="00035567" w:rsidRDefault="00035567" w:rsidP="0007507A">
    <w:pPr>
      <w:pStyle w:val="Capalera"/>
    </w:pPr>
  </w:p>
  <w:p w14:paraId="26B1814B" w14:textId="77777777" w:rsidR="00035567" w:rsidRDefault="00035567" w:rsidP="0007507A">
    <w:pPr>
      <w:pStyle w:val="Capalera"/>
    </w:pPr>
    <w:r w:rsidRPr="005A4FE4">
      <w:rPr>
        <w:noProof/>
      </w:rPr>
      <w:drawing>
        <wp:anchor distT="0" distB="0" distL="114300" distR="114300" simplePos="0" relativeHeight="251659264" behindDoc="0" locked="0" layoutInCell="1" allowOverlap="1" wp14:anchorId="4BDBB82D" wp14:editId="473563D3">
          <wp:simplePos x="0" y="0"/>
          <wp:positionH relativeFrom="page">
            <wp:posOffset>1063625</wp:posOffset>
          </wp:positionH>
          <wp:positionV relativeFrom="page">
            <wp:posOffset>403860</wp:posOffset>
          </wp:positionV>
          <wp:extent cx="1266825" cy="352425"/>
          <wp:effectExtent l="0" t="0" r="9525" b="9525"/>
          <wp:wrapTight wrapText="bothSides">
            <wp:wrapPolygon edited="0">
              <wp:start x="0" y="0"/>
              <wp:lineTo x="0" y="21016"/>
              <wp:lineTo x="21438" y="21016"/>
              <wp:lineTo x="21438" y="0"/>
              <wp:lineTo x="0" y="0"/>
            </wp:wrapPolygon>
          </wp:wrapTight>
          <wp:docPr id="2" name="I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266825" cy="3524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AEAEC4B0"/>
    <w:lvl w:ilvl="0">
      <w:numFmt w:val="decimal"/>
      <w:lvlText w:val="%1"/>
      <w:lvlJc w:val="left"/>
      <w:pPr>
        <w:tabs>
          <w:tab w:val="num" w:pos="1008"/>
        </w:tabs>
        <w:ind w:left="431" w:hanging="431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2987"/>
        </w:tabs>
        <w:ind w:left="578" w:hanging="578"/>
      </w:pPr>
      <w:rPr>
        <w:b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sz w:val="28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2">
      <w:start w:val="1"/>
      <w:numFmt w:val="decimal"/>
      <w:lvlText w:val="%1.%2.%3"/>
      <w:lvlJc w:val="left"/>
      <w:pPr>
        <w:tabs>
          <w:tab w:val="num" w:pos="5257"/>
        </w:tabs>
        <w:ind w:left="720" w:hanging="720"/>
      </w:pPr>
      <w:rPr>
        <w:rFonts w:hint="default"/>
        <w:b/>
        <w:bCs/>
      </w:rPr>
    </w:lvl>
    <w:lvl w:ilvl="3">
      <w:start w:val="1"/>
      <w:numFmt w:val="decimal"/>
      <w:lvlText w:val="%1.%2.%3.%4"/>
      <w:lvlJc w:val="left"/>
      <w:pPr>
        <w:tabs>
          <w:tab w:val="num" w:pos="1006"/>
        </w:tabs>
        <w:ind w:left="862" w:hanging="862"/>
      </w:pPr>
      <w:rPr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4">
      <w:start w:val="1"/>
      <w:numFmt w:val="decimal"/>
      <w:lvlText w:val="%1.%2.%3.%4.%5"/>
      <w:lvlJc w:val="left"/>
      <w:pPr>
        <w:tabs>
          <w:tab w:val="num" w:pos="1584"/>
        </w:tabs>
        <w:ind w:left="1584" w:hanging="1008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tabs>
          <w:tab w:val="num" w:pos="1728"/>
        </w:tabs>
        <w:ind w:left="1728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872"/>
        </w:tabs>
        <w:ind w:left="1872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2016"/>
        </w:tabs>
        <w:ind w:left="201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1584"/>
      </w:pPr>
      <w:rPr>
        <w:rFonts w:hint="default"/>
      </w:rPr>
    </w:lvl>
  </w:abstractNum>
  <w:abstractNum w:abstractNumId="1">
    <w:nsid w:val="02686F5B"/>
    <w:multiLevelType w:val="hybridMultilevel"/>
    <w:tmpl w:val="665C690E"/>
    <w:lvl w:ilvl="0" w:tplc="0C0A0015">
      <w:start w:val="1"/>
      <w:numFmt w:val="upperLetter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6882E01"/>
    <w:multiLevelType w:val="hybridMultilevel"/>
    <w:tmpl w:val="3A94D24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FE61F7B"/>
    <w:multiLevelType w:val="hybridMultilevel"/>
    <w:tmpl w:val="C2163BDA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2212CE2"/>
    <w:multiLevelType w:val="hybridMultilevel"/>
    <w:tmpl w:val="4D42392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5D67816"/>
    <w:multiLevelType w:val="hybridMultilevel"/>
    <w:tmpl w:val="8FDC8924"/>
    <w:lvl w:ilvl="0" w:tplc="0C0A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6">
    <w:nsid w:val="181515DD"/>
    <w:multiLevelType w:val="hybridMultilevel"/>
    <w:tmpl w:val="D89459FE"/>
    <w:lvl w:ilvl="0" w:tplc="0403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7">
    <w:nsid w:val="1D714181"/>
    <w:multiLevelType w:val="hybridMultilevel"/>
    <w:tmpl w:val="C7386DA6"/>
    <w:lvl w:ilvl="0" w:tplc="1600831A">
      <w:start w:val="1"/>
      <w:numFmt w:val="bullet"/>
      <w:pStyle w:val="Normalambvinyetes1"/>
      <w:lvlText w:val=""/>
      <w:lvlJc w:val="left"/>
      <w:pPr>
        <w:ind w:left="717" w:hanging="360"/>
      </w:pPr>
      <w:rPr>
        <w:rFonts w:ascii="Symbol" w:hAnsi="Symbol" w:hint="default"/>
      </w:rPr>
    </w:lvl>
    <w:lvl w:ilvl="1" w:tplc="5F5EF532">
      <w:start w:val="1"/>
      <w:numFmt w:val="bullet"/>
      <w:lvlText w:val="–"/>
      <w:lvlJc w:val="left"/>
      <w:pPr>
        <w:ind w:left="1656" w:hanging="360"/>
      </w:pPr>
      <w:rPr>
        <w:rFonts w:ascii="Arial" w:hAnsi="Arial" w:hint="default"/>
      </w:rPr>
    </w:lvl>
    <w:lvl w:ilvl="2" w:tplc="04030005">
      <w:start w:val="1"/>
      <w:numFmt w:val="bullet"/>
      <w:lvlText w:val=""/>
      <w:lvlJc w:val="left"/>
      <w:pPr>
        <w:ind w:left="2376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096" w:hanging="360"/>
      </w:pPr>
      <w:rPr>
        <w:rFonts w:ascii="Symbol" w:hAnsi="Symbol" w:hint="default"/>
      </w:rPr>
    </w:lvl>
    <w:lvl w:ilvl="4" w:tplc="04030003">
      <w:start w:val="1"/>
      <w:numFmt w:val="bullet"/>
      <w:lvlText w:val="o"/>
      <w:lvlJc w:val="left"/>
      <w:pPr>
        <w:ind w:left="3816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536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256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976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696" w:hanging="360"/>
      </w:pPr>
      <w:rPr>
        <w:rFonts w:ascii="Wingdings" w:hAnsi="Wingdings" w:hint="default"/>
      </w:rPr>
    </w:lvl>
  </w:abstractNum>
  <w:abstractNum w:abstractNumId="8">
    <w:nsid w:val="1E6E0BCC"/>
    <w:multiLevelType w:val="hybridMultilevel"/>
    <w:tmpl w:val="584017D0"/>
    <w:lvl w:ilvl="0" w:tplc="0C0A0015">
      <w:start w:val="1"/>
      <w:numFmt w:val="upperLetter"/>
      <w:lvlText w:val="%1."/>
      <w:lvlJc w:val="left"/>
      <w:pPr>
        <w:ind w:left="1080" w:hanging="360"/>
      </w:p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20EA6AD7"/>
    <w:multiLevelType w:val="hybridMultilevel"/>
    <w:tmpl w:val="5B542520"/>
    <w:lvl w:ilvl="0" w:tplc="0C0A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0">
    <w:nsid w:val="2299787E"/>
    <w:multiLevelType w:val="hybridMultilevel"/>
    <w:tmpl w:val="76562E6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F1B6C72"/>
    <w:multiLevelType w:val="hybridMultilevel"/>
    <w:tmpl w:val="50702BF8"/>
    <w:lvl w:ilvl="0" w:tplc="0C0A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FFFFFFFF">
      <w:start w:val="1"/>
      <w:numFmt w:val="bullet"/>
      <w:lvlText w:val=""/>
      <w:lvlJc w:val="left"/>
      <w:pPr>
        <w:ind w:left="1797" w:hanging="360"/>
      </w:pPr>
      <w:rPr>
        <w:rFonts w:ascii="Wingdings" w:hAnsi="Wingdings" w:hint="default"/>
      </w:rPr>
    </w:lvl>
    <w:lvl w:ilvl="2" w:tplc="FFFFFFFF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2">
    <w:nsid w:val="305726E1"/>
    <w:multiLevelType w:val="multilevel"/>
    <w:tmpl w:val="F460B780"/>
    <w:lvl w:ilvl="0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1120" w:hanging="40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1800"/>
      </w:pPr>
      <w:rPr>
        <w:rFonts w:hint="default"/>
      </w:rPr>
    </w:lvl>
  </w:abstractNum>
  <w:abstractNum w:abstractNumId="13">
    <w:nsid w:val="33841CAB"/>
    <w:multiLevelType w:val="hybridMultilevel"/>
    <w:tmpl w:val="9A7C2B4A"/>
    <w:lvl w:ilvl="0" w:tplc="0403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/>
      </w:rPr>
    </w:lvl>
    <w:lvl w:ilvl="1" w:tplc="9446CA08">
      <w:start w:val="1"/>
      <w:numFmt w:val="bullet"/>
      <w:lvlText w:val=""/>
      <w:lvlJc w:val="left"/>
      <w:pPr>
        <w:ind w:left="1440" w:hanging="360"/>
      </w:pPr>
      <w:rPr>
        <w:rFonts w:ascii="Symbol" w:hAnsi="Symbol" w:hint="default"/>
      </w:rPr>
    </w:lvl>
    <w:lvl w:ilvl="2" w:tplc="0792D42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B2EE33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CEA40A4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C1CC543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98A193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E44050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BCC0C1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4">
    <w:nsid w:val="33FF7FBC"/>
    <w:multiLevelType w:val="hybridMultilevel"/>
    <w:tmpl w:val="6074AB9E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5C346F1"/>
    <w:multiLevelType w:val="hybridMultilevel"/>
    <w:tmpl w:val="CEE0F0AE"/>
    <w:lvl w:ilvl="0" w:tplc="FFFFFFFF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2" w:tplc="FFFFFFFF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8F30BA1"/>
    <w:multiLevelType w:val="hybridMultilevel"/>
    <w:tmpl w:val="72DAB288"/>
    <w:lvl w:ilvl="0" w:tplc="0C0A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FFFFFFFF">
      <w:start w:val="1"/>
      <w:numFmt w:val="bullet"/>
      <w:lvlText w:val=""/>
      <w:lvlJc w:val="left"/>
      <w:pPr>
        <w:ind w:left="1797" w:hanging="360"/>
      </w:pPr>
      <w:rPr>
        <w:rFonts w:ascii="Wingdings" w:hAnsi="Wingdings" w:hint="default"/>
      </w:rPr>
    </w:lvl>
    <w:lvl w:ilvl="2" w:tplc="FFFFFFFF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7">
    <w:nsid w:val="3CC2233F"/>
    <w:multiLevelType w:val="hybridMultilevel"/>
    <w:tmpl w:val="A84AC4E2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3F6250F9"/>
    <w:multiLevelType w:val="hybridMultilevel"/>
    <w:tmpl w:val="6286410C"/>
    <w:lvl w:ilvl="0" w:tplc="0C0A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FFFFFFFF">
      <w:start w:val="1"/>
      <w:numFmt w:val="bullet"/>
      <w:lvlText w:val=""/>
      <w:lvlJc w:val="left"/>
      <w:pPr>
        <w:ind w:left="1797" w:hanging="360"/>
      </w:pPr>
      <w:rPr>
        <w:rFonts w:ascii="Wingdings" w:hAnsi="Wingdings" w:hint="default"/>
      </w:rPr>
    </w:lvl>
    <w:lvl w:ilvl="2" w:tplc="FFFFFFFF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9">
    <w:nsid w:val="42173F20"/>
    <w:multiLevelType w:val="hybridMultilevel"/>
    <w:tmpl w:val="439E72EC"/>
    <w:lvl w:ilvl="0" w:tplc="623C0BBC">
      <w:start w:val="1"/>
      <w:numFmt w:val="decimal"/>
      <w:pStyle w:val="Ttol2"/>
      <w:lvlText w:val="%1."/>
      <w:lvlJc w:val="left"/>
      <w:pPr>
        <w:ind w:left="36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>
    <w:nsid w:val="439B6465"/>
    <w:multiLevelType w:val="hybridMultilevel"/>
    <w:tmpl w:val="64BAD29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4A722D95"/>
    <w:multiLevelType w:val="hybridMultilevel"/>
    <w:tmpl w:val="7AAEEFC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4B6812D5"/>
    <w:multiLevelType w:val="hybridMultilevel"/>
    <w:tmpl w:val="7B36320C"/>
    <w:lvl w:ilvl="0" w:tplc="0C0A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FFFFFFFF">
      <w:start w:val="1"/>
      <w:numFmt w:val="bullet"/>
      <w:lvlText w:val=""/>
      <w:lvlJc w:val="left"/>
      <w:pPr>
        <w:ind w:left="1797" w:hanging="360"/>
      </w:pPr>
      <w:rPr>
        <w:rFonts w:ascii="Wingdings" w:hAnsi="Wingdings" w:hint="default"/>
      </w:rPr>
    </w:lvl>
    <w:lvl w:ilvl="2" w:tplc="FFFFFFFF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23">
    <w:nsid w:val="4C0E7A39"/>
    <w:multiLevelType w:val="hybridMultilevel"/>
    <w:tmpl w:val="83B098E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4D5B534A"/>
    <w:multiLevelType w:val="hybridMultilevel"/>
    <w:tmpl w:val="181438CE"/>
    <w:lvl w:ilvl="0" w:tplc="0403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5">
    <w:nsid w:val="5355222B"/>
    <w:multiLevelType w:val="hybridMultilevel"/>
    <w:tmpl w:val="F26E0B48"/>
    <w:lvl w:ilvl="0" w:tplc="0403000F">
      <w:start w:val="1"/>
      <w:numFmt w:val="decimal"/>
      <w:lvlText w:val="%1."/>
      <w:lvlJc w:val="left"/>
      <w:pPr>
        <w:ind w:left="720" w:hanging="360"/>
      </w:pPr>
    </w:lvl>
    <w:lvl w:ilvl="1" w:tplc="4A1C9F24">
      <w:numFmt w:val="bullet"/>
      <w:pStyle w:val="NormalCAA"/>
      <w:lvlText w:val=""/>
      <w:lvlJc w:val="left"/>
      <w:pPr>
        <w:ind w:left="1440" w:hanging="360"/>
      </w:pPr>
      <w:rPr>
        <w:rFonts w:ascii="Symbol" w:eastAsia="Times New Roman" w:hAnsi="Symbol" w:cs="Times New Roman" w:hint="default"/>
        <w:color w:val="auto"/>
      </w:r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B603F17"/>
    <w:multiLevelType w:val="hybridMultilevel"/>
    <w:tmpl w:val="38521DE4"/>
    <w:lvl w:ilvl="0" w:tplc="D5ACD264">
      <w:start w:val="1"/>
      <w:numFmt w:val="decimal"/>
      <w:lvlText w:val="%1."/>
      <w:lvlJc w:val="left"/>
      <w:pPr>
        <w:ind w:left="1429" w:hanging="360"/>
      </w:pPr>
    </w:lvl>
    <w:lvl w:ilvl="1" w:tplc="0C0A0019" w:tentative="1">
      <w:start w:val="1"/>
      <w:numFmt w:val="lowerLetter"/>
      <w:lvlText w:val="%2."/>
      <w:lvlJc w:val="left"/>
      <w:pPr>
        <w:ind w:left="2149" w:hanging="360"/>
      </w:pPr>
    </w:lvl>
    <w:lvl w:ilvl="2" w:tplc="0C0A001B" w:tentative="1">
      <w:start w:val="1"/>
      <w:numFmt w:val="lowerRoman"/>
      <w:lvlText w:val="%3."/>
      <w:lvlJc w:val="right"/>
      <w:pPr>
        <w:ind w:left="2869" w:hanging="180"/>
      </w:pPr>
    </w:lvl>
    <w:lvl w:ilvl="3" w:tplc="0C0A000F" w:tentative="1">
      <w:start w:val="1"/>
      <w:numFmt w:val="decimal"/>
      <w:lvlText w:val="%4."/>
      <w:lvlJc w:val="left"/>
      <w:pPr>
        <w:ind w:left="3589" w:hanging="360"/>
      </w:pPr>
    </w:lvl>
    <w:lvl w:ilvl="4" w:tplc="0C0A0019" w:tentative="1">
      <w:start w:val="1"/>
      <w:numFmt w:val="lowerLetter"/>
      <w:lvlText w:val="%5."/>
      <w:lvlJc w:val="left"/>
      <w:pPr>
        <w:ind w:left="4309" w:hanging="360"/>
      </w:pPr>
    </w:lvl>
    <w:lvl w:ilvl="5" w:tplc="0C0A001B" w:tentative="1">
      <w:start w:val="1"/>
      <w:numFmt w:val="lowerRoman"/>
      <w:lvlText w:val="%6."/>
      <w:lvlJc w:val="right"/>
      <w:pPr>
        <w:ind w:left="5029" w:hanging="180"/>
      </w:pPr>
    </w:lvl>
    <w:lvl w:ilvl="6" w:tplc="0C0A000F" w:tentative="1">
      <w:start w:val="1"/>
      <w:numFmt w:val="decimal"/>
      <w:lvlText w:val="%7."/>
      <w:lvlJc w:val="left"/>
      <w:pPr>
        <w:ind w:left="5749" w:hanging="360"/>
      </w:pPr>
    </w:lvl>
    <w:lvl w:ilvl="7" w:tplc="0C0A0019" w:tentative="1">
      <w:start w:val="1"/>
      <w:numFmt w:val="lowerLetter"/>
      <w:lvlText w:val="%8."/>
      <w:lvlJc w:val="left"/>
      <w:pPr>
        <w:ind w:left="6469" w:hanging="360"/>
      </w:pPr>
    </w:lvl>
    <w:lvl w:ilvl="8" w:tplc="0C0A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7">
    <w:nsid w:val="5CB72819"/>
    <w:multiLevelType w:val="hybridMultilevel"/>
    <w:tmpl w:val="1E86473C"/>
    <w:lvl w:ilvl="0" w:tplc="41EED182">
      <w:start w:val="1"/>
      <w:numFmt w:val="upperLetter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E390950"/>
    <w:multiLevelType w:val="hybridMultilevel"/>
    <w:tmpl w:val="EC08ABE2"/>
    <w:lvl w:ilvl="0" w:tplc="0403000F">
      <w:start w:val="1"/>
      <w:numFmt w:val="decimal"/>
      <w:lvlText w:val="%1."/>
      <w:lvlJc w:val="left"/>
      <w:pPr>
        <w:ind w:left="720" w:hanging="360"/>
      </w:p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10D734B"/>
    <w:multiLevelType w:val="hybridMultilevel"/>
    <w:tmpl w:val="1D188302"/>
    <w:lvl w:ilvl="0" w:tplc="FFFFFFFF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2" w:tplc="FFFFFFFF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650F4020"/>
    <w:multiLevelType w:val="hybridMultilevel"/>
    <w:tmpl w:val="09A8CB9E"/>
    <w:lvl w:ilvl="0" w:tplc="0C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FB847A0"/>
    <w:multiLevelType w:val="hybridMultilevel"/>
    <w:tmpl w:val="4EA0D10C"/>
    <w:lvl w:ilvl="0" w:tplc="0C0A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FFFFFFFF">
      <w:start w:val="1"/>
      <w:numFmt w:val="bullet"/>
      <w:lvlText w:val=""/>
      <w:lvlJc w:val="left"/>
      <w:pPr>
        <w:ind w:left="1797" w:hanging="360"/>
      </w:pPr>
      <w:rPr>
        <w:rFonts w:ascii="Wingdings" w:hAnsi="Wingdings" w:hint="default"/>
      </w:rPr>
    </w:lvl>
    <w:lvl w:ilvl="2" w:tplc="FFFFFFFF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32">
    <w:nsid w:val="7204576D"/>
    <w:multiLevelType w:val="multilevel"/>
    <w:tmpl w:val="F878D14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760" w:hanging="40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33">
    <w:nsid w:val="764D3A10"/>
    <w:multiLevelType w:val="hybridMultilevel"/>
    <w:tmpl w:val="9904A0E4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9446CA08">
      <w:start w:val="1"/>
      <w:numFmt w:val="bullet"/>
      <w:lvlText w:val=""/>
      <w:lvlJc w:val="left"/>
      <w:pPr>
        <w:ind w:left="1440" w:hanging="360"/>
      </w:pPr>
      <w:rPr>
        <w:rFonts w:ascii="Symbol" w:hAnsi="Symbol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3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77472A26"/>
    <w:multiLevelType w:val="hybridMultilevel"/>
    <w:tmpl w:val="AEB24E20"/>
    <w:lvl w:ilvl="0" w:tplc="0C0A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5">
    <w:nsid w:val="78507246"/>
    <w:multiLevelType w:val="hybridMultilevel"/>
    <w:tmpl w:val="6B76071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7B0B2089"/>
    <w:multiLevelType w:val="hybridMultilevel"/>
    <w:tmpl w:val="B7A4B7C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33"/>
  </w:num>
  <w:num w:numId="3">
    <w:abstractNumId w:val="13"/>
  </w:num>
  <w:num w:numId="4">
    <w:abstractNumId w:val="32"/>
  </w:num>
  <w:num w:numId="5">
    <w:abstractNumId w:val="14"/>
  </w:num>
  <w:num w:numId="6">
    <w:abstractNumId w:val="20"/>
  </w:num>
  <w:num w:numId="7">
    <w:abstractNumId w:val="35"/>
  </w:num>
  <w:num w:numId="8">
    <w:abstractNumId w:val="26"/>
  </w:num>
  <w:num w:numId="9">
    <w:abstractNumId w:val="30"/>
  </w:num>
  <w:num w:numId="10">
    <w:abstractNumId w:val="18"/>
  </w:num>
  <w:num w:numId="11">
    <w:abstractNumId w:val="22"/>
  </w:num>
  <w:num w:numId="12">
    <w:abstractNumId w:val="31"/>
  </w:num>
  <w:num w:numId="13">
    <w:abstractNumId w:val="34"/>
  </w:num>
  <w:num w:numId="14">
    <w:abstractNumId w:val="27"/>
  </w:num>
  <w:num w:numId="15">
    <w:abstractNumId w:val="11"/>
  </w:num>
  <w:num w:numId="16">
    <w:abstractNumId w:val="16"/>
  </w:num>
  <w:num w:numId="17">
    <w:abstractNumId w:val="12"/>
  </w:num>
  <w:num w:numId="18">
    <w:abstractNumId w:val="8"/>
  </w:num>
  <w:num w:numId="19">
    <w:abstractNumId w:val="29"/>
  </w:num>
  <w:num w:numId="20">
    <w:abstractNumId w:val="23"/>
  </w:num>
  <w:num w:numId="21">
    <w:abstractNumId w:val="10"/>
  </w:num>
  <w:num w:numId="22">
    <w:abstractNumId w:val="4"/>
  </w:num>
  <w:num w:numId="23">
    <w:abstractNumId w:val="2"/>
  </w:num>
  <w:num w:numId="24">
    <w:abstractNumId w:val="36"/>
  </w:num>
  <w:num w:numId="25">
    <w:abstractNumId w:val="21"/>
  </w:num>
  <w:num w:numId="26">
    <w:abstractNumId w:val="15"/>
  </w:num>
  <w:num w:numId="27">
    <w:abstractNumId w:val="24"/>
  </w:num>
  <w:num w:numId="28">
    <w:abstractNumId w:val="6"/>
  </w:num>
  <w:num w:numId="29">
    <w:abstractNumId w:val="26"/>
  </w:num>
  <w:num w:numId="30">
    <w:abstractNumId w:val="26"/>
  </w:num>
  <w:num w:numId="31">
    <w:abstractNumId w:val="26"/>
  </w:num>
  <w:num w:numId="32">
    <w:abstractNumId w:val="26"/>
  </w:num>
  <w:num w:numId="33">
    <w:abstractNumId w:val="19"/>
  </w:num>
  <w:num w:numId="34">
    <w:abstractNumId w:val="9"/>
  </w:num>
  <w:num w:numId="35">
    <w:abstractNumId w:val="5"/>
  </w:num>
  <w:num w:numId="36">
    <w:abstractNumId w:val="0"/>
  </w:num>
  <w:num w:numId="37">
    <w:abstractNumId w:val="17"/>
  </w:num>
  <w:num w:numId="38">
    <w:abstractNumId w:val="25"/>
  </w:num>
  <w:num w:numId="39">
    <w:abstractNumId w:val="28"/>
  </w:num>
  <w:num w:numId="40">
    <w:abstractNumId w:val="3"/>
  </w:num>
  <w:num w:numId="41">
    <w:abstractNumId w:val="1"/>
  </w:num>
  <w:numIdMacAtCleanup w:val="2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E34E2"/>
    <w:rsid w:val="00001506"/>
    <w:rsid w:val="0000379B"/>
    <w:rsid w:val="000056C8"/>
    <w:rsid w:val="0000596C"/>
    <w:rsid w:val="000067A7"/>
    <w:rsid w:val="0002041E"/>
    <w:rsid w:val="000350D9"/>
    <w:rsid w:val="00035567"/>
    <w:rsid w:val="0003620E"/>
    <w:rsid w:val="00040111"/>
    <w:rsid w:val="00050876"/>
    <w:rsid w:val="00053DE4"/>
    <w:rsid w:val="00064433"/>
    <w:rsid w:val="00072E70"/>
    <w:rsid w:val="00074FBC"/>
    <w:rsid w:val="0007507A"/>
    <w:rsid w:val="00075F0F"/>
    <w:rsid w:val="00083A67"/>
    <w:rsid w:val="00085100"/>
    <w:rsid w:val="000903C3"/>
    <w:rsid w:val="0009049C"/>
    <w:rsid w:val="00090738"/>
    <w:rsid w:val="00091F0C"/>
    <w:rsid w:val="0009782D"/>
    <w:rsid w:val="000A040B"/>
    <w:rsid w:val="000A4522"/>
    <w:rsid w:val="000A5188"/>
    <w:rsid w:val="000A7151"/>
    <w:rsid w:val="000B4364"/>
    <w:rsid w:val="000B71FA"/>
    <w:rsid w:val="000C1784"/>
    <w:rsid w:val="000D5087"/>
    <w:rsid w:val="000D6D2D"/>
    <w:rsid w:val="000F4250"/>
    <w:rsid w:val="00101B7D"/>
    <w:rsid w:val="001056E2"/>
    <w:rsid w:val="0011604F"/>
    <w:rsid w:val="00120A06"/>
    <w:rsid w:val="00122C87"/>
    <w:rsid w:val="00127294"/>
    <w:rsid w:val="00127692"/>
    <w:rsid w:val="001305B0"/>
    <w:rsid w:val="001315CB"/>
    <w:rsid w:val="0013167D"/>
    <w:rsid w:val="00144617"/>
    <w:rsid w:val="0014503F"/>
    <w:rsid w:val="00147B7B"/>
    <w:rsid w:val="001611A2"/>
    <w:rsid w:val="001618DF"/>
    <w:rsid w:val="00166857"/>
    <w:rsid w:val="001676F5"/>
    <w:rsid w:val="00171966"/>
    <w:rsid w:val="00180CD2"/>
    <w:rsid w:val="00193DAA"/>
    <w:rsid w:val="00195A48"/>
    <w:rsid w:val="00195FEE"/>
    <w:rsid w:val="001A3BA7"/>
    <w:rsid w:val="001A7987"/>
    <w:rsid w:val="001B148F"/>
    <w:rsid w:val="001B19A4"/>
    <w:rsid w:val="001B33FC"/>
    <w:rsid w:val="001B6990"/>
    <w:rsid w:val="001C6DE8"/>
    <w:rsid w:val="001D26BE"/>
    <w:rsid w:val="001D7C4E"/>
    <w:rsid w:val="001E476A"/>
    <w:rsid w:val="001E6B53"/>
    <w:rsid w:val="001F3CC9"/>
    <w:rsid w:val="001F79F8"/>
    <w:rsid w:val="00203259"/>
    <w:rsid w:val="002048AE"/>
    <w:rsid w:val="00211D7F"/>
    <w:rsid w:val="00214C6A"/>
    <w:rsid w:val="00217AE5"/>
    <w:rsid w:val="002207AA"/>
    <w:rsid w:val="002217E8"/>
    <w:rsid w:val="00230638"/>
    <w:rsid w:val="00232576"/>
    <w:rsid w:val="00234477"/>
    <w:rsid w:val="002354EF"/>
    <w:rsid w:val="002377A0"/>
    <w:rsid w:val="00246419"/>
    <w:rsid w:val="002503B9"/>
    <w:rsid w:val="002517BC"/>
    <w:rsid w:val="00251F98"/>
    <w:rsid w:val="00254B07"/>
    <w:rsid w:val="00257D13"/>
    <w:rsid w:val="00261820"/>
    <w:rsid w:val="00261DF7"/>
    <w:rsid w:val="00262286"/>
    <w:rsid w:val="00265779"/>
    <w:rsid w:val="002701AE"/>
    <w:rsid w:val="00276601"/>
    <w:rsid w:val="00276904"/>
    <w:rsid w:val="00283AC9"/>
    <w:rsid w:val="00286BCE"/>
    <w:rsid w:val="00295E56"/>
    <w:rsid w:val="00295F36"/>
    <w:rsid w:val="00296992"/>
    <w:rsid w:val="002B1899"/>
    <w:rsid w:val="002B7BC2"/>
    <w:rsid w:val="002C3793"/>
    <w:rsid w:val="002C4CC6"/>
    <w:rsid w:val="002C5FB2"/>
    <w:rsid w:val="002D0839"/>
    <w:rsid w:val="002D6423"/>
    <w:rsid w:val="002D71EF"/>
    <w:rsid w:val="002E00A2"/>
    <w:rsid w:val="002E5A72"/>
    <w:rsid w:val="002E631B"/>
    <w:rsid w:val="002F0736"/>
    <w:rsid w:val="002F203F"/>
    <w:rsid w:val="002F2807"/>
    <w:rsid w:val="003066AC"/>
    <w:rsid w:val="0030712D"/>
    <w:rsid w:val="00312A09"/>
    <w:rsid w:val="0031524A"/>
    <w:rsid w:val="00322C0B"/>
    <w:rsid w:val="00330F44"/>
    <w:rsid w:val="00333E37"/>
    <w:rsid w:val="00334667"/>
    <w:rsid w:val="003348C6"/>
    <w:rsid w:val="00336E61"/>
    <w:rsid w:val="003410AC"/>
    <w:rsid w:val="00346A1A"/>
    <w:rsid w:val="00350B87"/>
    <w:rsid w:val="00370961"/>
    <w:rsid w:val="00374C42"/>
    <w:rsid w:val="00374EF5"/>
    <w:rsid w:val="0038638C"/>
    <w:rsid w:val="003875A0"/>
    <w:rsid w:val="00390FC1"/>
    <w:rsid w:val="003A0A9D"/>
    <w:rsid w:val="003A4514"/>
    <w:rsid w:val="003B2238"/>
    <w:rsid w:val="003B26B8"/>
    <w:rsid w:val="003B49A6"/>
    <w:rsid w:val="003B76BD"/>
    <w:rsid w:val="003B7EC3"/>
    <w:rsid w:val="003C0E04"/>
    <w:rsid w:val="003C2AA0"/>
    <w:rsid w:val="003C3972"/>
    <w:rsid w:val="003D1E6C"/>
    <w:rsid w:val="003D2F5B"/>
    <w:rsid w:val="003D4A4D"/>
    <w:rsid w:val="003D4B0C"/>
    <w:rsid w:val="003D53AE"/>
    <w:rsid w:val="003D6CF3"/>
    <w:rsid w:val="003E0CBE"/>
    <w:rsid w:val="003E34E2"/>
    <w:rsid w:val="003E3C41"/>
    <w:rsid w:val="003F04D6"/>
    <w:rsid w:val="003F0CFA"/>
    <w:rsid w:val="004079C8"/>
    <w:rsid w:val="004106FE"/>
    <w:rsid w:val="00411E63"/>
    <w:rsid w:val="00413647"/>
    <w:rsid w:val="00414975"/>
    <w:rsid w:val="00425716"/>
    <w:rsid w:val="00434064"/>
    <w:rsid w:val="00434524"/>
    <w:rsid w:val="004451FF"/>
    <w:rsid w:val="0045216A"/>
    <w:rsid w:val="0045515B"/>
    <w:rsid w:val="004578D9"/>
    <w:rsid w:val="00461E22"/>
    <w:rsid w:val="004664CF"/>
    <w:rsid w:val="004676FD"/>
    <w:rsid w:val="00473BCC"/>
    <w:rsid w:val="00487BB6"/>
    <w:rsid w:val="004937DD"/>
    <w:rsid w:val="004A282C"/>
    <w:rsid w:val="004A2D73"/>
    <w:rsid w:val="004A2E8E"/>
    <w:rsid w:val="004A4422"/>
    <w:rsid w:val="004B1126"/>
    <w:rsid w:val="004B5D51"/>
    <w:rsid w:val="004B770A"/>
    <w:rsid w:val="004C071B"/>
    <w:rsid w:val="004C357C"/>
    <w:rsid w:val="004D52C3"/>
    <w:rsid w:val="004D76CD"/>
    <w:rsid w:val="004E199B"/>
    <w:rsid w:val="004E3DEF"/>
    <w:rsid w:val="004F5F68"/>
    <w:rsid w:val="0050037D"/>
    <w:rsid w:val="005021A4"/>
    <w:rsid w:val="00506217"/>
    <w:rsid w:val="00514038"/>
    <w:rsid w:val="00515A35"/>
    <w:rsid w:val="00516C2F"/>
    <w:rsid w:val="00517AAC"/>
    <w:rsid w:val="00521B51"/>
    <w:rsid w:val="00524C64"/>
    <w:rsid w:val="00525509"/>
    <w:rsid w:val="00525DE7"/>
    <w:rsid w:val="00527B1F"/>
    <w:rsid w:val="00530455"/>
    <w:rsid w:val="005338BF"/>
    <w:rsid w:val="005422FA"/>
    <w:rsid w:val="0054282F"/>
    <w:rsid w:val="0054638F"/>
    <w:rsid w:val="00546ABE"/>
    <w:rsid w:val="005553DF"/>
    <w:rsid w:val="00567E74"/>
    <w:rsid w:val="00570355"/>
    <w:rsid w:val="0057230D"/>
    <w:rsid w:val="00572A05"/>
    <w:rsid w:val="00574D66"/>
    <w:rsid w:val="00580787"/>
    <w:rsid w:val="00583026"/>
    <w:rsid w:val="00583441"/>
    <w:rsid w:val="00585B8D"/>
    <w:rsid w:val="00592403"/>
    <w:rsid w:val="00597D08"/>
    <w:rsid w:val="005A06D6"/>
    <w:rsid w:val="005A6237"/>
    <w:rsid w:val="005B0D7C"/>
    <w:rsid w:val="005B444C"/>
    <w:rsid w:val="005B6F9D"/>
    <w:rsid w:val="005C2E98"/>
    <w:rsid w:val="005D3725"/>
    <w:rsid w:val="005D619E"/>
    <w:rsid w:val="005D7628"/>
    <w:rsid w:val="005E09F6"/>
    <w:rsid w:val="005E0D3F"/>
    <w:rsid w:val="005E0F7C"/>
    <w:rsid w:val="005E6E02"/>
    <w:rsid w:val="005E7888"/>
    <w:rsid w:val="005F5B08"/>
    <w:rsid w:val="005F7245"/>
    <w:rsid w:val="00600BF4"/>
    <w:rsid w:val="00601011"/>
    <w:rsid w:val="0060144A"/>
    <w:rsid w:val="0060352A"/>
    <w:rsid w:val="0060581A"/>
    <w:rsid w:val="00605AE4"/>
    <w:rsid w:val="00606CC7"/>
    <w:rsid w:val="006139DA"/>
    <w:rsid w:val="00620570"/>
    <w:rsid w:val="00624A0F"/>
    <w:rsid w:val="00637D32"/>
    <w:rsid w:val="00643446"/>
    <w:rsid w:val="00643805"/>
    <w:rsid w:val="006518A6"/>
    <w:rsid w:val="00651C52"/>
    <w:rsid w:val="0065459A"/>
    <w:rsid w:val="00655DF7"/>
    <w:rsid w:val="006631F1"/>
    <w:rsid w:val="00667945"/>
    <w:rsid w:val="006679E5"/>
    <w:rsid w:val="0067317D"/>
    <w:rsid w:val="00675D4F"/>
    <w:rsid w:val="006859CA"/>
    <w:rsid w:val="00695CF0"/>
    <w:rsid w:val="006A0AA3"/>
    <w:rsid w:val="006A1886"/>
    <w:rsid w:val="006A1D76"/>
    <w:rsid w:val="006B1864"/>
    <w:rsid w:val="006C21E7"/>
    <w:rsid w:val="006D191B"/>
    <w:rsid w:val="006D2C3A"/>
    <w:rsid w:val="006E524E"/>
    <w:rsid w:val="006E59B6"/>
    <w:rsid w:val="006F2BF0"/>
    <w:rsid w:val="006F479F"/>
    <w:rsid w:val="00704F44"/>
    <w:rsid w:val="00712B17"/>
    <w:rsid w:val="00712B60"/>
    <w:rsid w:val="00712F47"/>
    <w:rsid w:val="00717D42"/>
    <w:rsid w:val="00720BE7"/>
    <w:rsid w:val="00722E7E"/>
    <w:rsid w:val="00730717"/>
    <w:rsid w:val="007369F9"/>
    <w:rsid w:val="00737BDD"/>
    <w:rsid w:val="0074040C"/>
    <w:rsid w:val="0074445F"/>
    <w:rsid w:val="00745AD1"/>
    <w:rsid w:val="00746013"/>
    <w:rsid w:val="00751675"/>
    <w:rsid w:val="00762FED"/>
    <w:rsid w:val="00767D57"/>
    <w:rsid w:val="00774B88"/>
    <w:rsid w:val="00776BEF"/>
    <w:rsid w:val="00785AC3"/>
    <w:rsid w:val="00793719"/>
    <w:rsid w:val="0079749E"/>
    <w:rsid w:val="007A06F7"/>
    <w:rsid w:val="007A09A6"/>
    <w:rsid w:val="007A416B"/>
    <w:rsid w:val="007A5429"/>
    <w:rsid w:val="007B57E0"/>
    <w:rsid w:val="007C44FA"/>
    <w:rsid w:val="007D024B"/>
    <w:rsid w:val="007D0514"/>
    <w:rsid w:val="007D3230"/>
    <w:rsid w:val="007D558F"/>
    <w:rsid w:val="007D76DB"/>
    <w:rsid w:val="007E01C4"/>
    <w:rsid w:val="007F00F1"/>
    <w:rsid w:val="007F3910"/>
    <w:rsid w:val="007F5907"/>
    <w:rsid w:val="007F74A2"/>
    <w:rsid w:val="00801B09"/>
    <w:rsid w:val="00804481"/>
    <w:rsid w:val="00806C99"/>
    <w:rsid w:val="00811344"/>
    <w:rsid w:val="00813A9D"/>
    <w:rsid w:val="0081521C"/>
    <w:rsid w:val="00815DD4"/>
    <w:rsid w:val="00822749"/>
    <w:rsid w:val="00831379"/>
    <w:rsid w:val="008313F2"/>
    <w:rsid w:val="00831FF5"/>
    <w:rsid w:val="008428CC"/>
    <w:rsid w:val="00842D10"/>
    <w:rsid w:val="008434D3"/>
    <w:rsid w:val="0085512D"/>
    <w:rsid w:val="00856C6C"/>
    <w:rsid w:val="008570B1"/>
    <w:rsid w:val="008675AB"/>
    <w:rsid w:val="0088622A"/>
    <w:rsid w:val="0089041B"/>
    <w:rsid w:val="00894A04"/>
    <w:rsid w:val="008A04A2"/>
    <w:rsid w:val="008A138F"/>
    <w:rsid w:val="008A1AF2"/>
    <w:rsid w:val="008A2DA3"/>
    <w:rsid w:val="008A5CAC"/>
    <w:rsid w:val="008B0B06"/>
    <w:rsid w:val="008B1A5E"/>
    <w:rsid w:val="008B46CE"/>
    <w:rsid w:val="008C06C4"/>
    <w:rsid w:val="008C35E3"/>
    <w:rsid w:val="008E1E07"/>
    <w:rsid w:val="008E2194"/>
    <w:rsid w:val="008E5728"/>
    <w:rsid w:val="008E6C0D"/>
    <w:rsid w:val="008E724A"/>
    <w:rsid w:val="008F09EE"/>
    <w:rsid w:val="008F1CDC"/>
    <w:rsid w:val="008F6271"/>
    <w:rsid w:val="008F647D"/>
    <w:rsid w:val="008F659B"/>
    <w:rsid w:val="008F65EF"/>
    <w:rsid w:val="008F6BC4"/>
    <w:rsid w:val="00903C9A"/>
    <w:rsid w:val="00905909"/>
    <w:rsid w:val="009127EB"/>
    <w:rsid w:val="00913E17"/>
    <w:rsid w:val="009165AA"/>
    <w:rsid w:val="00916A5D"/>
    <w:rsid w:val="00916AAA"/>
    <w:rsid w:val="00924D1F"/>
    <w:rsid w:val="009258B8"/>
    <w:rsid w:val="00936CC9"/>
    <w:rsid w:val="00937B1A"/>
    <w:rsid w:val="00941F5A"/>
    <w:rsid w:val="00944368"/>
    <w:rsid w:val="0094683D"/>
    <w:rsid w:val="00955258"/>
    <w:rsid w:val="009674D4"/>
    <w:rsid w:val="009675F8"/>
    <w:rsid w:val="00967D60"/>
    <w:rsid w:val="00970365"/>
    <w:rsid w:val="00973B9C"/>
    <w:rsid w:val="009748F2"/>
    <w:rsid w:val="00977E77"/>
    <w:rsid w:val="00980D87"/>
    <w:rsid w:val="009814BC"/>
    <w:rsid w:val="00987D82"/>
    <w:rsid w:val="009A02A2"/>
    <w:rsid w:val="009A3DEB"/>
    <w:rsid w:val="009A4230"/>
    <w:rsid w:val="009A5001"/>
    <w:rsid w:val="009B027B"/>
    <w:rsid w:val="009B2267"/>
    <w:rsid w:val="009B5C72"/>
    <w:rsid w:val="009B65D2"/>
    <w:rsid w:val="009C4A75"/>
    <w:rsid w:val="009C4C05"/>
    <w:rsid w:val="009C6A0A"/>
    <w:rsid w:val="009C79E5"/>
    <w:rsid w:val="009D6036"/>
    <w:rsid w:val="009D6A03"/>
    <w:rsid w:val="009E2695"/>
    <w:rsid w:val="009E63B7"/>
    <w:rsid w:val="009E7CEC"/>
    <w:rsid w:val="009F0FF6"/>
    <w:rsid w:val="009F1901"/>
    <w:rsid w:val="009F6029"/>
    <w:rsid w:val="009F7B30"/>
    <w:rsid w:val="00A023A5"/>
    <w:rsid w:val="00A06E0E"/>
    <w:rsid w:val="00A2404D"/>
    <w:rsid w:val="00A25B31"/>
    <w:rsid w:val="00A30329"/>
    <w:rsid w:val="00A3599E"/>
    <w:rsid w:val="00A36321"/>
    <w:rsid w:val="00A37186"/>
    <w:rsid w:val="00A402F5"/>
    <w:rsid w:val="00A40E7D"/>
    <w:rsid w:val="00A4153A"/>
    <w:rsid w:val="00A42232"/>
    <w:rsid w:val="00A46BC9"/>
    <w:rsid w:val="00A47A0A"/>
    <w:rsid w:val="00A51B96"/>
    <w:rsid w:val="00A740A8"/>
    <w:rsid w:val="00A74F4B"/>
    <w:rsid w:val="00A849CD"/>
    <w:rsid w:val="00A92087"/>
    <w:rsid w:val="00AA0DCF"/>
    <w:rsid w:val="00AA16F9"/>
    <w:rsid w:val="00AA2201"/>
    <w:rsid w:val="00AA4B90"/>
    <w:rsid w:val="00AC06AF"/>
    <w:rsid w:val="00AD0B74"/>
    <w:rsid w:val="00AD2975"/>
    <w:rsid w:val="00AD331F"/>
    <w:rsid w:val="00AE4A51"/>
    <w:rsid w:val="00AE785A"/>
    <w:rsid w:val="00AF40CE"/>
    <w:rsid w:val="00AF711F"/>
    <w:rsid w:val="00B012BF"/>
    <w:rsid w:val="00B02AE4"/>
    <w:rsid w:val="00B042CF"/>
    <w:rsid w:val="00B042E5"/>
    <w:rsid w:val="00B049A1"/>
    <w:rsid w:val="00B06FC8"/>
    <w:rsid w:val="00B0777F"/>
    <w:rsid w:val="00B16F53"/>
    <w:rsid w:val="00B17CFA"/>
    <w:rsid w:val="00B20167"/>
    <w:rsid w:val="00B22B06"/>
    <w:rsid w:val="00B24E0D"/>
    <w:rsid w:val="00B31C1C"/>
    <w:rsid w:val="00B405EB"/>
    <w:rsid w:val="00B41529"/>
    <w:rsid w:val="00B45186"/>
    <w:rsid w:val="00B52BD5"/>
    <w:rsid w:val="00B63FEB"/>
    <w:rsid w:val="00B66F9B"/>
    <w:rsid w:val="00B72168"/>
    <w:rsid w:val="00B73A44"/>
    <w:rsid w:val="00B76BA8"/>
    <w:rsid w:val="00B80E5E"/>
    <w:rsid w:val="00B857D5"/>
    <w:rsid w:val="00B9120A"/>
    <w:rsid w:val="00B92087"/>
    <w:rsid w:val="00BA1DC7"/>
    <w:rsid w:val="00BA4243"/>
    <w:rsid w:val="00BB0586"/>
    <w:rsid w:val="00BB772A"/>
    <w:rsid w:val="00BB7B05"/>
    <w:rsid w:val="00BC0578"/>
    <w:rsid w:val="00BC3E4D"/>
    <w:rsid w:val="00BC57ED"/>
    <w:rsid w:val="00BC5E0C"/>
    <w:rsid w:val="00BD34CB"/>
    <w:rsid w:val="00BD5C3E"/>
    <w:rsid w:val="00BE1743"/>
    <w:rsid w:val="00BE5C88"/>
    <w:rsid w:val="00C007EE"/>
    <w:rsid w:val="00C00AA2"/>
    <w:rsid w:val="00C05EE6"/>
    <w:rsid w:val="00C10861"/>
    <w:rsid w:val="00C1241F"/>
    <w:rsid w:val="00C12F54"/>
    <w:rsid w:val="00C17F2E"/>
    <w:rsid w:val="00C21E71"/>
    <w:rsid w:val="00C27644"/>
    <w:rsid w:val="00C300B3"/>
    <w:rsid w:val="00C3271B"/>
    <w:rsid w:val="00C600C2"/>
    <w:rsid w:val="00C664C2"/>
    <w:rsid w:val="00C67DC3"/>
    <w:rsid w:val="00C72A82"/>
    <w:rsid w:val="00C75314"/>
    <w:rsid w:val="00C82E9D"/>
    <w:rsid w:val="00C85A4D"/>
    <w:rsid w:val="00C9737B"/>
    <w:rsid w:val="00C9744A"/>
    <w:rsid w:val="00C97A94"/>
    <w:rsid w:val="00CA1347"/>
    <w:rsid w:val="00CA78FF"/>
    <w:rsid w:val="00CB1053"/>
    <w:rsid w:val="00CB3B65"/>
    <w:rsid w:val="00CB4E6A"/>
    <w:rsid w:val="00CB7744"/>
    <w:rsid w:val="00CC23A9"/>
    <w:rsid w:val="00CC4388"/>
    <w:rsid w:val="00CD419F"/>
    <w:rsid w:val="00CD4961"/>
    <w:rsid w:val="00CD73D3"/>
    <w:rsid w:val="00CE247B"/>
    <w:rsid w:val="00CE35B8"/>
    <w:rsid w:val="00CE652E"/>
    <w:rsid w:val="00CF4BCB"/>
    <w:rsid w:val="00D02C7F"/>
    <w:rsid w:val="00D267DD"/>
    <w:rsid w:val="00D32857"/>
    <w:rsid w:val="00D32D0B"/>
    <w:rsid w:val="00D4509C"/>
    <w:rsid w:val="00D51742"/>
    <w:rsid w:val="00D520F1"/>
    <w:rsid w:val="00D54D7B"/>
    <w:rsid w:val="00D5512F"/>
    <w:rsid w:val="00D553A3"/>
    <w:rsid w:val="00D557BC"/>
    <w:rsid w:val="00D56EBA"/>
    <w:rsid w:val="00D606A1"/>
    <w:rsid w:val="00D66A1D"/>
    <w:rsid w:val="00D76310"/>
    <w:rsid w:val="00D816A9"/>
    <w:rsid w:val="00D82370"/>
    <w:rsid w:val="00D835E3"/>
    <w:rsid w:val="00D85426"/>
    <w:rsid w:val="00D87171"/>
    <w:rsid w:val="00D97642"/>
    <w:rsid w:val="00DA0D23"/>
    <w:rsid w:val="00DB1A22"/>
    <w:rsid w:val="00DD2240"/>
    <w:rsid w:val="00DF0C72"/>
    <w:rsid w:val="00DF1837"/>
    <w:rsid w:val="00DF1EF6"/>
    <w:rsid w:val="00E02B57"/>
    <w:rsid w:val="00E04B00"/>
    <w:rsid w:val="00E04B80"/>
    <w:rsid w:val="00E063C1"/>
    <w:rsid w:val="00E20816"/>
    <w:rsid w:val="00E209AE"/>
    <w:rsid w:val="00E21777"/>
    <w:rsid w:val="00E21BCD"/>
    <w:rsid w:val="00E22F04"/>
    <w:rsid w:val="00E24C78"/>
    <w:rsid w:val="00E254BB"/>
    <w:rsid w:val="00E27027"/>
    <w:rsid w:val="00E31198"/>
    <w:rsid w:val="00E331D9"/>
    <w:rsid w:val="00E34313"/>
    <w:rsid w:val="00E352FC"/>
    <w:rsid w:val="00E40441"/>
    <w:rsid w:val="00E41E4C"/>
    <w:rsid w:val="00E520E1"/>
    <w:rsid w:val="00E5241A"/>
    <w:rsid w:val="00E542BD"/>
    <w:rsid w:val="00E5690B"/>
    <w:rsid w:val="00E57881"/>
    <w:rsid w:val="00E57DC1"/>
    <w:rsid w:val="00E600AB"/>
    <w:rsid w:val="00E753B0"/>
    <w:rsid w:val="00E762E1"/>
    <w:rsid w:val="00E769A7"/>
    <w:rsid w:val="00E821D9"/>
    <w:rsid w:val="00E86B9D"/>
    <w:rsid w:val="00E94343"/>
    <w:rsid w:val="00EA57EA"/>
    <w:rsid w:val="00EA5861"/>
    <w:rsid w:val="00EA6F7F"/>
    <w:rsid w:val="00EB26A8"/>
    <w:rsid w:val="00EB5C26"/>
    <w:rsid w:val="00EC1603"/>
    <w:rsid w:val="00EC3649"/>
    <w:rsid w:val="00ED0FE2"/>
    <w:rsid w:val="00ED4A3A"/>
    <w:rsid w:val="00EE66CC"/>
    <w:rsid w:val="00EF3AA4"/>
    <w:rsid w:val="00EF7F95"/>
    <w:rsid w:val="00F01569"/>
    <w:rsid w:val="00F06549"/>
    <w:rsid w:val="00F1123F"/>
    <w:rsid w:val="00F1619B"/>
    <w:rsid w:val="00F17919"/>
    <w:rsid w:val="00F17CA4"/>
    <w:rsid w:val="00F20AE6"/>
    <w:rsid w:val="00F21E13"/>
    <w:rsid w:val="00F23EE7"/>
    <w:rsid w:val="00F35DEA"/>
    <w:rsid w:val="00F42FF5"/>
    <w:rsid w:val="00F44740"/>
    <w:rsid w:val="00F449BA"/>
    <w:rsid w:val="00F5235A"/>
    <w:rsid w:val="00F52AA0"/>
    <w:rsid w:val="00F54348"/>
    <w:rsid w:val="00F66A0F"/>
    <w:rsid w:val="00F71317"/>
    <w:rsid w:val="00F7280E"/>
    <w:rsid w:val="00F74722"/>
    <w:rsid w:val="00F843E7"/>
    <w:rsid w:val="00F8633D"/>
    <w:rsid w:val="00F90A54"/>
    <w:rsid w:val="00F92D8B"/>
    <w:rsid w:val="00FA1891"/>
    <w:rsid w:val="00FA4699"/>
    <w:rsid w:val="00FA70FA"/>
    <w:rsid w:val="00FB06CF"/>
    <w:rsid w:val="00FB3D0E"/>
    <w:rsid w:val="00FB7C45"/>
    <w:rsid w:val="00FC2BC6"/>
    <w:rsid w:val="00FD0154"/>
    <w:rsid w:val="00FE48C6"/>
    <w:rsid w:val="00FE5FE5"/>
    <w:rsid w:val="00FF3C81"/>
    <w:rsid w:val="00FF41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 w:bidi="ks-Dev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0AD29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5512D"/>
    <w:pPr>
      <w:spacing w:after="120"/>
    </w:pPr>
    <w:rPr>
      <w:rFonts w:ascii="Arial" w:eastAsia="Times New Roman" w:hAnsi="Arial" w:cs="Arial"/>
      <w:sz w:val="24"/>
      <w:szCs w:val="24"/>
      <w:lang w:eastAsia="ca-ES"/>
    </w:rPr>
  </w:style>
  <w:style w:type="paragraph" w:styleId="Ttol1">
    <w:name w:val="heading 1"/>
    <w:basedOn w:val="Normal"/>
    <w:next w:val="Normal"/>
    <w:link w:val="Ttol1Car"/>
    <w:qFormat/>
    <w:rsid w:val="002B7BC2"/>
    <w:pPr>
      <w:spacing w:line="360" w:lineRule="auto"/>
      <w:jc w:val="both"/>
      <w:outlineLvl w:val="0"/>
    </w:pPr>
    <w:rPr>
      <w:b/>
      <w:bCs/>
    </w:rPr>
  </w:style>
  <w:style w:type="paragraph" w:styleId="Ttol2">
    <w:name w:val="heading 2"/>
    <w:basedOn w:val="Ttol1"/>
    <w:next w:val="Normal"/>
    <w:link w:val="Ttol2Car"/>
    <w:unhideWhenUsed/>
    <w:qFormat/>
    <w:rsid w:val="002B7BC2"/>
    <w:pPr>
      <w:numPr>
        <w:numId w:val="33"/>
      </w:numPr>
      <w:spacing w:before="360"/>
      <w:ind w:left="357" w:hanging="357"/>
      <w:outlineLvl w:val="1"/>
    </w:pPr>
  </w:style>
  <w:style w:type="paragraph" w:styleId="Ttol3">
    <w:name w:val="heading 3"/>
    <w:basedOn w:val="Normal"/>
    <w:next w:val="Normal"/>
    <w:link w:val="Ttol3Car"/>
    <w:unhideWhenUsed/>
    <w:qFormat/>
    <w:rsid w:val="007B57E0"/>
    <w:pPr>
      <w:spacing w:before="240"/>
      <w:ind w:left="1077"/>
      <w:outlineLvl w:val="2"/>
    </w:pPr>
    <w:rPr>
      <w:rFonts w:eastAsiaTheme="majorEastAsia"/>
      <w:b/>
      <w:bCs/>
      <w:color w:val="4F81BD" w:themeColor="accent1"/>
    </w:rPr>
  </w:style>
  <w:style w:type="paragraph" w:styleId="Ttol4">
    <w:name w:val="heading 4"/>
    <w:basedOn w:val="Normal"/>
    <w:next w:val="Textindependent"/>
    <w:link w:val="Ttol4Car"/>
    <w:qFormat/>
    <w:rsid w:val="009D6036"/>
    <w:pPr>
      <w:keepNext/>
      <w:keepLines/>
      <w:widowControl w:val="0"/>
      <w:tabs>
        <w:tab w:val="num" w:pos="1006"/>
        <w:tab w:val="left" w:pos="1440"/>
      </w:tabs>
      <w:suppressAutoHyphens/>
      <w:spacing w:before="120" w:line="240" w:lineRule="auto"/>
      <w:ind w:left="862" w:hanging="862"/>
      <w:outlineLvl w:val="3"/>
    </w:pPr>
    <w:rPr>
      <w:rFonts w:cs="Times New Roman"/>
      <w:b/>
      <w:szCs w:val="20"/>
      <w:lang w:eastAsia="ar-SA"/>
    </w:rPr>
  </w:style>
  <w:style w:type="paragraph" w:styleId="Ttol5">
    <w:name w:val="heading 5"/>
    <w:basedOn w:val="Normal"/>
    <w:next w:val="Textindependent"/>
    <w:link w:val="Ttol5Car"/>
    <w:qFormat/>
    <w:rsid w:val="009D6036"/>
    <w:pPr>
      <w:keepNext/>
      <w:keepLines/>
      <w:widowControl w:val="0"/>
      <w:tabs>
        <w:tab w:val="num" w:pos="1584"/>
      </w:tabs>
      <w:suppressAutoHyphens/>
      <w:spacing w:before="120" w:line="240" w:lineRule="auto"/>
      <w:ind w:left="1584" w:hanging="1008"/>
      <w:outlineLvl w:val="4"/>
    </w:pPr>
    <w:rPr>
      <w:rFonts w:cs="Times New Roman"/>
      <w:b/>
      <w:szCs w:val="20"/>
      <w:lang w:eastAsia="ar-SA"/>
    </w:rPr>
  </w:style>
  <w:style w:type="paragraph" w:styleId="Ttol6">
    <w:name w:val="heading 6"/>
    <w:basedOn w:val="Normal"/>
    <w:next w:val="Normal"/>
    <w:link w:val="Ttol6Car"/>
    <w:qFormat/>
    <w:rsid w:val="003E34E2"/>
    <w:pPr>
      <w:keepNext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outlineLvl w:val="5"/>
    </w:pPr>
    <w:rPr>
      <w:b/>
    </w:rPr>
  </w:style>
  <w:style w:type="paragraph" w:styleId="Ttol7">
    <w:name w:val="heading 7"/>
    <w:basedOn w:val="Normal"/>
    <w:next w:val="Textindependent"/>
    <w:link w:val="Ttol7Car"/>
    <w:qFormat/>
    <w:rsid w:val="009D6036"/>
    <w:pPr>
      <w:keepNext/>
      <w:keepLines/>
      <w:widowControl w:val="0"/>
      <w:tabs>
        <w:tab w:val="num" w:pos="1872"/>
      </w:tabs>
      <w:suppressAutoHyphens/>
      <w:spacing w:after="0" w:line="240" w:lineRule="auto"/>
      <w:ind w:left="1872" w:hanging="1296"/>
      <w:jc w:val="both"/>
      <w:outlineLvl w:val="6"/>
    </w:pPr>
    <w:rPr>
      <w:rFonts w:cs="Times New Roman"/>
      <w:i/>
      <w:sz w:val="20"/>
      <w:szCs w:val="20"/>
      <w:lang w:eastAsia="ar-SA"/>
    </w:rPr>
  </w:style>
  <w:style w:type="paragraph" w:styleId="Ttol8">
    <w:name w:val="heading 8"/>
    <w:basedOn w:val="Normal"/>
    <w:next w:val="Textindependent"/>
    <w:link w:val="Ttol8Car"/>
    <w:qFormat/>
    <w:rsid w:val="009D6036"/>
    <w:pPr>
      <w:keepNext/>
      <w:keepLines/>
      <w:widowControl w:val="0"/>
      <w:tabs>
        <w:tab w:val="num" w:pos="2016"/>
      </w:tabs>
      <w:suppressAutoHyphens/>
      <w:spacing w:after="0" w:line="240" w:lineRule="auto"/>
      <w:ind w:left="2016" w:hanging="1440"/>
      <w:jc w:val="both"/>
      <w:outlineLvl w:val="7"/>
    </w:pPr>
    <w:rPr>
      <w:rFonts w:cs="Times New Roman"/>
      <w:i/>
      <w:sz w:val="20"/>
      <w:szCs w:val="20"/>
      <w:lang w:eastAsia="ar-SA"/>
    </w:rPr>
  </w:style>
  <w:style w:type="paragraph" w:styleId="Ttol9">
    <w:name w:val="heading 9"/>
    <w:basedOn w:val="Normal"/>
    <w:next w:val="Textindependent"/>
    <w:link w:val="Ttol9Car"/>
    <w:qFormat/>
    <w:rsid w:val="009D6036"/>
    <w:pPr>
      <w:keepNext/>
      <w:keepLines/>
      <w:widowControl w:val="0"/>
      <w:tabs>
        <w:tab w:val="num" w:pos="2160"/>
      </w:tabs>
      <w:suppressAutoHyphens/>
      <w:spacing w:after="0" w:line="240" w:lineRule="auto"/>
      <w:ind w:left="2160" w:hanging="1584"/>
      <w:jc w:val="both"/>
      <w:outlineLvl w:val="8"/>
    </w:pPr>
    <w:rPr>
      <w:rFonts w:cs="Times New Roman"/>
      <w:i/>
      <w:sz w:val="20"/>
      <w:szCs w:val="20"/>
      <w:lang w:eastAsia="ar-SA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customStyle="1" w:styleId="Ttol1Car">
    <w:name w:val="Títol 1 Car"/>
    <w:basedOn w:val="Tipusdelletraperdefectedelpargraf"/>
    <w:link w:val="Ttol1"/>
    <w:rsid w:val="002B7BC2"/>
    <w:rPr>
      <w:rFonts w:ascii="Arial" w:eastAsia="Times New Roman" w:hAnsi="Arial" w:cs="Arial"/>
      <w:b/>
      <w:bCs/>
      <w:sz w:val="24"/>
      <w:szCs w:val="24"/>
      <w:lang w:eastAsia="ca-ES"/>
    </w:rPr>
  </w:style>
  <w:style w:type="character" w:customStyle="1" w:styleId="Ttol6Car">
    <w:name w:val="Títol 6 Car"/>
    <w:basedOn w:val="Tipusdelletraperdefectedelpargraf"/>
    <w:link w:val="Ttol6"/>
    <w:rsid w:val="003E34E2"/>
    <w:rPr>
      <w:rFonts w:ascii="Times New Roman" w:eastAsia="Times New Roman" w:hAnsi="Times New Roman" w:cs="Times New Roman"/>
      <w:b/>
      <w:sz w:val="20"/>
      <w:szCs w:val="20"/>
      <w:lang w:eastAsia="ca-ES"/>
    </w:rPr>
  </w:style>
  <w:style w:type="paragraph" w:styleId="Textindependent">
    <w:name w:val="Body Text"/>
    <w:basedOn w:val="Normal"/>
    <w:link w:val="TextindependentCar"/>
    <w:semiHidden/>
    <w:rsid w:val="003E34E2"/>
    <w:pPr>
      <w:shd w:val="clear" w:color="auto" w:fill="C0C0C0"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both"/>
    </w:pPr>
  </w:style>
  <w:style w:type="character" w:customStyle="1" w:styleId="TextindependentCar">
    <w:name w:val="Text independent Car"/>
    <w:basedOn w:val="Tipusdelletraperdefectedelpargraf"/>
    <w:link w:val="Textindependent"/>
    <w:semiHidden/>
    <w:rsid w:val="003E34E2"/>
    <w:rPr>
      <w:rFonts w:ascii="Times New Roman" w:eastAsia="Times New Roman" w:hAnsi="Times New Roman" w:cs="Times New Roman"/>
      <w:sz w:val="24"/>
      <w:szCs w:val="20"/>
      <w:shd w:val="clear" w:color="auto" w:fill="C0C0C0"/>
      <w:lang w:eastAsia="ca-ES"/>
    </w:rPr>
  </w:style>
  <w:style w:type="character" w:styleId="Enlla">
    <w:name w:val="Hyperlink"/>
    <w:basedOn w:val="Tipusdelletraperdefectedelpargraf"/>
    <w:uiPriority w:val="99"/>
    <w:rsid w:val="003E34E2"/>
    <w:rPr>
      <w:color w:val="0000FF"/>
      <w:u w:val="single"/>
    </w:rPr>
  </w:style>
  <w:style w:type="paragraph" w:styleId="Pargrafdellista">
    <w:name w:val="List Paragraph"/>
    <w:aliases w:val="Llista a)"/>
    <w:basedOn w:val="Normal"/>
    <w:link w:val="PargrafdellistaCar"/>
    <w:uiPriority w:val="34"/>
    <w:qFormat/>
    <w:rsid w:val="00730717"/>
    <w:pPr>
      <w:ind w:left="720"/>
    </w:pPr>
  </w:style>
  <w:style w:type="paragraph" w:customStyle="1" w:styleId="Textindependent21">
    <w:name w:val="Text independent 21"/>
    <w:basedOn w:val="Normal"/>
    <w:rsid w:val="003E34E2"/>
    <w:pPr>
      <w:tabs>
        <w:tab w:val="left" w:pos="4963"/>
      </w:tabs>
      <w:ind w:right="170"/>
      <w:jc w:val="both"/>
    </w:pPr>
  </w:style>
  <w:style w:type="paragraph" w:styleId="Textdeglobus">
    <w:name w:val="Balloon Text"/>
    <w:basedOn w:val="Normal"/>
    <w:link w:val="TextdeglobusCar"/>
    <w:uiPriority w:val="99"/>
    <w:semiHidden/>
    <w:unhideWhenUsed/>
    <w:rsid w:val="005338BF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5338BF"/>
    <w:rPr>
      <w:rFonts w:ascii="Tahoma" w:eastAsia="Times New Roman" w:hAnsi="Tahoma" w:cs="Tahoma"/>
      <w:sz w:val="16"/>
      <w:szCs w:val="16"/>
      <w:lang w:eastAsia="ca-ES"/>
    </w:rPr>
  </w:style>
  <w:style w:type="table" w:styleId="Taulaambquadrcula">
    <w:name w:val="Table Grid"/>
    <w:basedOn w:val="Taulanormal"/>
    <w:uiPriority w:val="59"/>
    <w:rsid w:val="005422FA"/>
    <w:pPr>
      <w:spacing w:after="0" w:line="240" w:lineRule="auto"/>
    </w:pPr>
    <w:rPr>
      <w:rFonts w:eastAsiaTheme="minorEastAsia"/>
      <w:lang w:eastAsia="ca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Ttol3Car">
    <w:name w:val="Títol 3 Car"/>
    <w:basedOn w:val="Tipusdelletraperdefectedelpargraf"/>
    <w:link w:val="Ttol3"/>
    <w:uiPriority w:val="9"/>
    <w:rsid w:val="007B57E0"/>
    <w:rPr>
      <w:rFonts w:ascii="Arial" w:eastAsiaTheme="majorEastAsia" w:hAnsi="Arial" w:cs="Arial"/>
      <w:b/>
      <w:bCs/>
      <w:color w:val="4F81BD" w:themeColor="accent1"/>
      <w:sz w:val="24"/>
      <w:szCs w:val="24"/>
      <w:lang w:eastAsia="ca-ES"/>
    </w:rPr>
  </w:style>
  <w:style w:type="paragraph" w:styleId="NormalWeb">
    <w:name w:val="Normal (Web)"/>
    <w:basedOn w:val="Normal"/>
    <w:uiPriority w:val="99"/>
    <w:unhideWhenUsed/>
    <w:rsid w:val="00A06E0E"/>
    <w:pPr>
      <w:spacing w:before="100" w:beforeAutospacing="1" w:after="100" w:afterAutospacing="1"/>
    </w:pPr>
  </w:style>
  <w:style w:type="character" w:customStyle="1" w:styleId="Ttol2Car">
    <w:name w:val="Títol 2 Car"/>
    <w:basedOn w:val="Tipusdelletraperdefectedelpargraf"/>
    <w:link w:val="Ttol2"/>
    <w:rsid w:val="002B7BC2"/>
    <w:rPr>
      <w:rFonts w:ascii="Arial" w:eastAsia="Times New Roman" w:hAnsi="Arial" w:cs="Arial"/>
      <w:b/>
      <w:bCs/>
      <w:sz w:val="24"/>
      <w:szCs w:val="24"/>
      <w:lang w:eastAsia="ca-ES"/>
    </w:rPr>
  </w:style>
  <w:style w:type="character" w:styleId="Textennegreta">
    <w:name w:val="Strong"/>
    <w:basedOn w:val="Tipusdelletraperdefectedelpargraf"/>
    <w:uiPriority w:val="22"/>
    <w:qFormat/>
    <w:rsid w:val="00A06E0E"/>
    <w:rPr>
      <w:b/>
      <w:bCs/>
      <w:i w:val="0"/>
      <w:iCs w:val="0"/>
    </w:rPr>
  </w:style>
  <w:style w:type="paragraph" w:customStyle="1" w:styleId="Default">
    <w:name w:val="Default"/>
    <w:rsid w:val="00F71317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Capalera">
    <w:name w:val="header"/>
    <w:basedOn w:val="Normal"/>
    <w:link w:val="CapaleraCar"/>
    <w:uiPriority w:val="99"/>
    <w:unhideWhenUsed/>
    <w:rsid w:val="00195FEE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195FEE"/>
    <w:rPr>
      <w:rFonts w:ascii="Times New Roman" w:eastAsia="Times New Roman" w:hAnsi="Times New Roman" w:cs="Times New Roman"/>
      <w:sz w:val="20"/>
      <w:szCs w:val="20"/>
      <w:lang w:eastAsia="ca-ES"/>
    </w:rPr>
  </w:style>
  <w:style w:type="paragraph" w:styleId="Peu">
    <w:name w:val="footer"/>
    <w:basedOn w:val="Normal"/>
    <w:link w:val="PeuCar"/>
    <w:uiPriority w:val="99"/>
    <w:unhideWhenUsed/>
    <w:rsid w:val="00195FEE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195FEE"/>
    <w:rPr>
      <w:rFonts w:ascii="Times New Roman" w:eastAsia="Times New Roman" w:hAnsi="Times New Roman" w:cs="Times New Roman"/>
      <w:sz w:val="20"/>
      <w:szCs w:val="20"/>
      <w:lang w:eastAsia="ca-ES"/>
    </w:rPr>
  </w:style>
  <w:style w:type="paragraph" w:customStyle="1" w:styleId="Normalambvinyetes1">
    <w:name w:val="Normal amb vinyetes 1"/>
    <w:basedOn w:val="Senseespaiat"/>
    <w:link w:val="Normalambvinyetes1Car"/>
    <w:qFormat/>
    <w:rsid w:val="006A0AA3"/>
    <w:pPr>
      <w:numPr>
        <w:numId w:val="1"/>
      </w:numPr>
      <w:spacing w:before="120"/>
    </w:pPr>
    <w:rPr>
      <w:rFonts w:ascii="Arial" w:hAnsi="Arial"/>
      <w:sz w:val="24"/>
    </w:rPr>
  </w:style>
  <w:style w:type="character" w:customStyle="1" w:styleId="Normalambvinyetes1Car">
    <w:name w:val="Normal amb vinyetes 1 Car"/>
    <w:basedOn w:val="Tipusdelletraperdefectedelpargraf"/>
    <w:link w:val="Normalambvinyetes1"/>
    <w:rsid w:val="006A0AA3"/>
    <w:rPr>
      <w:rFonts w:ascii="Arial" w:eastAsia="Times New Roman" w:hAnsi="Arial" w:cs="Times New Roman"/>
      <w:sz w:val="24"/>
      <w:szCs w:val="20"/>
      <w:lang w:eastAsia="ca-ES"/>
    </w:rPr>
  </w:style>
  <w:style w:type="paragraph" w:styleId="Senseespaiat">
    <w:name w:val="No Spacing"/>
    <w:uiPriority w:val="1"/>
    <w:rsid w:val="006A0AA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a-ES"/>
    </w:rPr>
  </w:style>
  <w:style w:type="paragraph" w:customStyle="1" w:styleId="Cos">
    <w:name w:val="Cos"/>
    <w:rsid w:val="006A0AA3"/>
    <w:pPr>
      <w:pBdr>
        <w:top w:val="nil"/>
        <w:left w:val="nil"/>
        <w:bottom w:val="nil"/>
        <w:right w:val="nil"/>
        <w:between w:val="nil"/>
        <w:bar w:val="nil"/>
      </w:pBdr>
      <w:spacing w:before="160" w:after="0" w:line="288" w:lineRule="auto"/>
    </w:pPr>
    <w:rPr>
      <w:rFonts w:ascii="Helvetica" w:eastAsia="Arial Unicode MS" w:hAnsi="Arial Unicode MS" w:cs="Arial Unicode MS"/>
      <w:color w:val="000000"/>
      <w:sz w:val="24"/>
      <w:szCs w:val="24"/>
      <w:bdr w:val="nil"/>
      <w:lang w:eastAsia="ca-ES"/>
    </w:rPr>
  </w:style>
  <w:style w:type="paragraph" w:customStyle="1" w:styleId="margin0">
    <w:name w:val="margin0"/>
    <w:basedOn w:val="Normal"/>
    <w:rsid w:val="00BD34CB"/>
    <w:pPr>
      <w:spacing w:before="100" w:beforeAutospacing="1" w:after="100" w:afterAutospacing="1"/>
    </w:pPr>
  </w:style>
  <w:style w:type="paragraph" w:customStyle="1" w:styleId="Pa2">
    <w:name w:val="Pa2"/>
    <w:basedOn w:val="Default"/>
    <w:next w:val="Default"/>
    <w:uiPriority w:val="99"/>
    <w:rsid w:val="00DF1EF6"/>
    <w:pPr>
      <w:spacing w:line="201" w:lineRule="atLeast"/>
    </w:pPr>
    <w:rPr>
      <w:rFonts w:ascii="Univers 45 Light" w:hAnsi="Univers 45 Light" w:cstheme="minorBidi"/>
      <w:color w:val="auto"/>
    </w:rPr>
  </w:style>
  <w:style w:type="paragraph" w:customStyle="1" w:styleId="Pa9">
    <w:name w:val="Pa9"/>
    <w:basedOn w:val="Default"/>
    <w:next w:val="Default"/>
    <w:uiPriority w:val="99"/>
    <w:rsid w:val="00DF1EF6"/>
    <w:pPr>
      <w:spacing w:line="201" w:lineRule="atLeast"/>
    </w:pPr>
    <w:rPr>
      <w:rFonts w:ascii="Univers 45 Light" w:hAnsi="Univers 45 Light" w:cstheme="minorBidi"/>
      <w:color w:val="auto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E254BB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E254BB"/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E254BB"/>
    <w:rPr>
      <w:rFonts w:ascii="Times New Roman" w:eastAsia="Times New Roman" w:hAnsi="Times New Roman" w:cs="Times New Roman"/>
      <w:sz w:val="20"/>
      <w:szCs w:val="20"/>
      <w:lang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E254BB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E254BB"/>
    <w:rPr>
      <w:rFonts w:ascii="Times New Roman" w:eastAsia="Times New Roman" w:hAnsi="Times New Roman" w:cs="Times New Roman"/>
      <w:b/>
      <w:bCs/>
      <w:sz w:val="20"/>
      <w:szCs w:val="20"/>
      <w:lang w:eastAsia="ca-ES"/>
    </w:rPr>
  </w:style>
  <w:style w:type="character" w:styleId="Enllavisitat">
    <w:name w:val="FollowedHyperlink"/>
    <w:basedOn w:val="Tipusdelletraperdefectedelpargraf"/>
    <w:uiPriority w:val="99"/>
    <w:semiHidden/>
    <w:unhideWhenUsed/>
    <w:rsid w:val="00AD331F"/>
    <w:rPr>
      <w:color w:val="800080" w:themeColor="followedHyperlink"/>
      <w:u w:val="single"/>
    </w:rPr>
  </w:style>
  <w:style w:type="character" w:customStyle="1" w:styleId="PargrafdellistaCar">
    <w:name w:val="Paràgraf de llista Car"/>
    <w:aliases w:val="Llista a) Car"/>
    <w:basedOn w:val="Tipusdelletraperdefectedelpargraf"/>
    <w:link w:val="Pargrafdellista"/>
    <w:uiPriority w:val="34"/>
    <w:locked/>
    <w:rsid w:val="00730717"/>
    <w:rPr>
      <w:rFonts w:ascii="Arial" w:eastAsia="Times New Roman" w:hAnsi="Arial" w:cs="Arial"/>
      <w:sz w:val="24"/>
      <w:szCs w:val="24"/>
      <w:lang w:eastAsia="ca-ES"/>
    </w:rPr>
  </w:style>
  <w:style w:type="paragraph" w:styleId="Ttol">
    <w:name w:val="Title"/>
    <w:basedOn w:val="Ttol1"/>
    <w:next w:val="Normal"/>
    <w:link w:val="TtolCar"/>
    <w:uiPriority w:val="10"/>
    <w:qFormat/>
    <w:rsid w:val="0007507A"/>
    <w:rPr>
      <w:sz w:val="26"/>
    </w:rPr>
  </w:style>
  <w:style w:type="character" w:customStyle="1" w:styleId="TtolCar">
    <w:name w:val="Títol Car"/>
    <w:basedOn w:val="Tipusdelletraperdefectedelpargraf"/>
    <w:link w:val="Ttol"/>
    <w:uiPriority w:val="10"/>
    <w:rsid w:val="0007507A"/>
    <w:rPr>
      <w:rFonts w:ascii="Arial" w:eastAsia="Times New Roman" w:hAnsi="Arial" w:cs="Arial"/>
      <w:b/>
      <w:sz w:val="26"/>
      <w:szCs w:val="24"/>
      <w:lang w:eastAsia="ca-ES"/>
    </w:rPr>
  </w:style>
  <w:style w:type="paragraph" w:styleId="TtoldelIDC">
    <w:name w:val="TOC Heading"/>
    <w:basedOn w:val="Ttol1"/>
    <w:next w:val="Normal"/>
    <w:uiPriority w:val="39"/>
    <w:unhideWhenUsed/>
    <w:qFormat/>
    <w:rsid w:val="00B9120A"/>
    <w:pPr>
      <w:keepNext/>
      <w:keepLines/>
      <w:spacing w:before="240" w:after="0" w:line="259" w:lineRule="auto"/>
      <w:outlineLvl w:val="9"/>
    </w:pPr>
    <w:rPr>
      <w:rFonts w:asciiTheme="majorHAnsi" w:eastAsiaTheme="majorEastAsia" w:hAnsiTheme="majorHAnsi" w:cstheme="majorBidi"/>
      <w:b w:val="0"/>
      <w:color w:val="365F91" w:themeColor="accent1" w:themeShade="BF"/>
      <w:sz w:val="32"/>
      <w:szCs w:val="32"/>
      <w:lang w:val="es-ES" w:eastAsia="es-ES"/>
    </w:rPr>
  </w:style>
  <w:style w:type="paragraph" w:styleId="IDC1">
    <w:name w:val="toc 1"/>
    <w:basedOn w:val="Normal"/>
    <w:next w:val="Normal"/>
    <w:autoRedefine/>
    <w:uiPriority w:val="39"/>
    <w:unhideWhenUsed/>
    <w:rsid w:val="00B9120A"/>
    <w:pPr>
      <w:spacing w:after="100"/>
    </w:pPr>
  </w:style>
  <w:style w:type="paragraph" w:styleId="IDC2">
    <w:name w:val="toc 2"/>
    <w:basedOn w:val="Normal"/>
    <w:next w:val="Normal"/>
    <w:autoRedefine/>
    <w:uiPriority w:val="39"/>
    <w:unhideWhenUsed/>
    <w:rsid w:val="00B9120A"/>
    <w:pPr>
      <w:spacing w:after="100"/>
      <w:ind w:left="240"/>
    </w:pPr>
  </w:style>
  <w:style w:type="table" w:customStyle="1" w:styleId="Tablaconcuadrcula4-nfasis11">
    <w:name w:val="Tabla con cuadrícula 4 - Énfasis 11"/>
    <w:basedOn w:val="Taulanormal"/>
    <w:uiPriority w:val="49"/>
    <w:rsid w:val="00193DA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B3D7" w:themeColor="accent1" w:themeTint="99"/>
        <w:left w:val="single" w:sz="4" w:space="0" w:color="95B3D7" w:themeColor="accent1" w:themeTint="99"/>
        <w:bottom w:val="single" w:sz="4" w:space="0" w:color="95B3D7" w:themeColor="accent1" w:themeTint="99"/>
        <w:right w:val="single" w:sz="4" w:space="0" w:color="95B3D7" w:themeColor="accent1" w:themeTint="99"/>
        <w:insideH w:val="single" w:sz="4" w:space="0" w:color="95B3D7" w:themeColor="accent1" w:themeTint="99"/>
        <w:insideV w:val="single" w:sz="4" w:space="0" w:color="95B3D7" w:themeColor="accent1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F81BD" w:themeColor="accent1"/>
          <w:left w:val="single" w:sz="4" w:space="0" w:color="4F81BD" w:themeColor="accent1"/>
          <w:bottom w:val="single" w:sz="4" w:space="0" w:color="4F81BD" w:themeColor="accent1"/>
          <w:right w:val="single" w:sz="4" w:space="0" w:color="4F81BD" w:themeColor="accent1"/>
          <w:insideH w:val="nil"/>
          <w:insideV w:val="nil"/>
        </w:tcBorders>
        <w:shd w:val="clear" w:color="auto" w:fill="4F81BD" w:themeFill="accent1"/>
      </w:tcPr>
    </w:tblStylePr>
    <w:tblStylePr w:type="lastRow">
      <w:rPr>
        <w:b/>
        <w:bCs/>
      </w:rPr>
      <w:tblPr/>
      <w:tcPr>
        <w:tcBorders>
          <w:top w:val="double" w:sz="4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customStyle="1" w:styleId="Tablaconcuadrcula5oscura-nfasis11">
    <w:name w:val="Tabla con cuadrícula 5 oscura - Énfasis 11"/>
    <w:basedOn w:val="Taulanormal"/>
    <w:uiPriority w:val="50"/>
    <w:rsid w:val="00F66A0F"/>
    <w:pPr>
      <w:spacing w:after="0" w:line="240" w:lineRule="auto"/>
      <w:ind w:left="1071" w:hanging="357"/>
      <w:jc w:val="both"/>
    </w:pPr>
    <w:rPr>
      <w:lang w:val="es-ES"/>
    </w:rPr>
    <w:tblPr>
      <w:tblStyleRowBandSize w:val="1"/>
      <w:tblStyleColBandSize w:val="1"/>
      <w:tblInd w:w="0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F81BD" w:themeFill="accent1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B8CCE4" w:themeFill="accent1" w:themeFillTint="66"/>
      </w:tcPr>
    </w:tblStylePr>
  </w:style>
  <w:style w:type="character" w:customStyle="1" w:styleId="Ttol4Car">
    <w:name w:val="Títol 4 Car"/>
    <w:basedOn w:val="Tipusdelletraperdefectedelpargraf"/>
    <w:link w:val="Ttol4"/>
    <w:rsid w:val="009D6036"/>
    <w:rPr>
      <w:rFonts w:ascii="Arial" w:eastAsia="Times New Roman" w:hAnsi="Arial" w:cs="Times New Roman"/>
      <w:b/>
      <w:sz w:val="24"/>
      <w:szCs w:val="20"/>
      <w:lang w:eastAsia="ar-SA"/>
    </w:rPr>
  </w:style>
  <w:style w:type="character" w:customStyle="1" w:styleId="Ttol5Car">
    <w:name w:val="Títol 5 Car"/>
    <w:basedOn w:val="Tipusdelletraperdefectedelpargraf"/>
    <w:link w:val="Ttol5"/>
    <w:rsid w:val="009D6036"/>
    <w:rPr>
      <w:rFonts w:ascii="Arial" w:eastAsia="Times New Roman" w:hAnsi="Arial" w:cs="Times New Roman"/>
      <w:b/>
      <w:sz w:val="24"/>
      <w:szCs w:val="20"/>
      <w:lang w:eastAsia="ar-SA"/>
    </w:rPr>
  </w:style>
  <w:style w:type="character" w:customStyle="1" w:styleId="Ttol7Car">
    <w:name w:val="Títol 7 Car"/>
    <w:basedOn w:val="Tipusdelletraperdefectedelpargraf"/>
    <w:link w:val="Ttol7"/>
    <w:rsid w:val="009D6036"/>
    <w:rPr>
      <w:rFonts w:ascii="Arial" w:eastAsia="Times New Roman" w:hAnsi="Arial" w:cs="Times New Roman"/>
      <w:i/>
      <w:sz w:val="20"/>
      <w:szCs w:val="20"/>
      <w:lang w:eastAsia="ar-SA"/>
    </w:rPr>
  </w:style>
  <w:style w:type="character" w:customStyle="1" w:styleId="Ttol8Car">
    <w:name w:val="Títol 8 Car"/>
    <w:basedOn w:val="Tipusdelletraperdefectedelpargraf"/>
    <w:link w:val="Ttol8"/>
    <w:rsid w:val="009D6036"/>
    <w:rPr>
      <w:rFonts w:ascii="Arial" w:eastAsia="Times New Roman" w:hAnsi="Arial" w:cs="Times New Roman"/>
      <w:i/>
      <w:sz w:val="20"/>
      <w:szCs w:val="20"/>
      <w:lang w:eastAsia="ar-SA"/>
    </w:rPr>
  </w:style>
  <w:style w:type="character" w:customStyle="1" w:styleId="Ttol9Car">
    <w:name w:val="Títol 9 Car"/>
    <w:basedOn w:val="Tipusdelletraperdefectedelpargraf"/>
    <w:link w:val="Ttol9"/>
    <w:rsid w:val="009D6036"/>
    <w:rPr>
      <w:rFonts w:ascii="Arial" w:eastAsia="Times New Roman" w:hAnsi="Arial" w:cs="Times New Roman"/>
      <w:i/>
      <w:sz w:val="20"/>
      <w:szCs w:val="20"/>
      <w:lang w:eastAsia="ar-SA"/>
    </w:rPr>
  </w:style>
  <w:style w:type="paragraph" w:customStyle="1" w:styleId="NormalCAA">
    <w:name w:val="NormalCAA"/>
    <w:basedOn w:val="Normal"/>
    <w:rsid w:val="00E5690B"/>
    <w:pPr>
      <w:widowControl w:val="0"/>
      <w:numPr>
        <w:ilvl w:val="1"/>
        <w:numId w:val="38"/>
      </w:numPr>
      <w:suppressAutoHyphens/>
      <w:spacing w:after="0" w:line="240" w:lineRule="auto"/>
      <w:jc w:val="both"/>
    </w:pPr>
    <w:rPr>
      <w:rFonts w:cs="Times New Roman"/>
      <w:szCs w:val="20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5512D"/>
    <w:pPr>
      <w:spacing w:after="120"/>
    </w:pPr>
    <w:rPr>
      <w:rFonts w:ascii="Arial" w:eastAsia="Times New Roman" w:hAnsi="Arial" w:cs="Arial"/>
      <w:sz w:val="24"/>
      <w:szCs w:val="24"/>
      <w:lang w:eastAsia="ca-ES"/>
    </w:rPr>
  </w:style>
  <w:style w:type="paragraph" w:styleId="Ttol1">
    <w:name w:val="heading 1"/>
    <w:basedOn w:val="Normal"/>
    <w:next w:val="Normal"/>
    <w:link w:val="Ttol1Car"/>
    <w:qFormat/>
    <w:rsid w:val="002B7BC2"/>
    <w:pPr>
      <w:spacing w:line="360" w:lineRule="auto"/>
      <w:jc w:val="both"/>
      <w:outlineLvl w:val="0"/>
    </w:pPr>
    <w:rPr>
      <w:b/>
      <w:bCs/>
    </w:rPr>
  </w:style>
  <w:style w:type="paragraph" w:styleId="Ttol2">
    <w:name w:val="heading 2"/>
    <w:basedOn w:val="Ttol1"/>
    <w:next w:val="Normal"/>
    <w:link w:val="Ttol2Car"/>
    <w:unhideWhenUsed/>
    <w:qFormat/>
    <w:rsid w:val="002B7BC2"/>
    <w:pPr>
      <w:numPr>
        <w:numId w:val="33"/>
      </w:numPr>
      <w:spacing w:before="360"/>
      <w:ind w:left="357" w:hanging="357"/>
      <w:outlineLvl w:val="1"/>
    </w:pPr>
  </w:style>
  <w:style w:type="paragraph" w:styleId="Ttol3">
    <w:name w:val="heading 3"/>
    <w:basedOn w:val="Normal"/>
    <w:next w:val="Normal"/>
    <w:link w:val="Ttol3Car"/>
    <w:unhideWhenUsed/>
    <w:qFormat/>
    <w:rsid w:val="007B57E0"/>
    <w:pPr>
      <w:spacing w:before="240"/>
      <w:ind w:left="1077"/>
      <w:outlineLvl w:val="2"/>
    </w:pPr>
    <w:rPr>
      <w:rFonts w:eastAsiaTheme="majorEastAsia"/>
      <w:b/>
      <w:bCs/>
      <w:color w:val="4F81BD" w:themeColor="accent1"/>
    </w:rPr>
  </w:style>
  <w:style w:type="paragraph" w:styleId="Ttol4">
    <w:name w:val="heading 4"/>
    <w:basedOn w:val="Normal"/>
    <w:next w:val="Textindependent"/>
    <w:link w:val="Ttol4Car"/>
    <w:qFormat/>
    <w:rsid w:val="009D6036"/>
    <w:pPr>
      <w:keepNext/>
      <w:keepLines/>
      <w:widowControl w:val="0"/>
      <w:tabs>
        <w:tab w:val="num" w:pos="1006"/>
        <w:tab w:val="left" w:pos="1440"/>
      </w:tabs>
      <w:suppressAutoHyphens/>
      <w:spacing w:before="120" w:line="240" w:lineRule="auto"/>
      <w:ind w:left="862" w:hanging="862"/>
      <w:outlineLvl w:val="3"/>
    </w:pPr>
    <w:rPr>
      <w:rFonts w:cs="Times New Roman"/>
      <w:b/>
      <w:szCs w:val="20"/>
      <w:lang w:eastAsia="ar-SA"/>
    </w:rPr>
  </w:style>
  <w:style w:type="paragraph" w:styleId="Ttol5">
    <w:name w:val="heading 5"/>
    <w:basedOn w:val="Normal"/>
    <w:next w:val="Textindependent"/>
    <w:link w:val="Ttol5Car"/>
    <w:qFormat/>
    <w:rsid w:val="009D6036"/>
    <w:pPr>
      <w:keepNext/>
      <w:keepLines/>
      <w:widowControl w:val="0"/>
      <w:tabs>
        <w:tab w:val="num" w:pos="1584"/>
      </w:tabs>
      <w:suppressAutoHyphens/>
      <w:spacing w:before="120" w:line="240" w:lineRule="auto"/>
      <w:ind w:left="1584" w:hanging="1008"/>
      <w:outlineLvl w:val="4"/>
    </w:pPr>
    <w:rPr>
      <w:rFonts w:cs="Times New Roman"/>
      <w:b/>
      <w:szCs w:val="20"/>
      <w:lang w:eastAsia="ar-SA"/>
    </w:rPr>
  </w:style>
  <w:style w:type="paragraph" w:styleId="Ttol6">
    <w:name w:val="heading 6"/>
    <w:basedOn w:val="Normal"/>
    <w:next w:val="Normal"/>
    <w:link w:val="Ttol6Car"/>
    <w:qFormat/>
    <w:rsid w:val="003E34E2"/>
    <w:pPr>
      <w:keepNext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outlineLvl w:val="5"/>
    </w:pPr>
    <w:rPr>
      <w:b/>
    </w:rPr>
  </w:style>
  <w:style w:type="paragraph" w:styleId="Ttol7">
    <w:name w:val="heading 7"/>
    <w:basedOn w:val="Normal"/>
    <w:next w:val="Textindependent"/>
    <w:link w:val="Ttol7Car"/>
    <w:qFormat/>
    <w:rsid w:val="009D6036"/>
    <w:pPr>
      <w:keepNext/>
      <w:keepLines/>
      <w:widowControl w:val="0"/>
      <w:tabs>
        <w:tab w:val="num" w:pos="1872"/>
      </w:tabs>
      <w:suppressAutoHyphens/>
      <w:spacing w:after="0" w:line="240" w:lineRule="auto"/>
      <w:ind w:left="1872" w:hanging="1296"/>
      <w:jc w:val="both"/>
      <w:outlineLvl w:val="6"/>
    </w:pPr>
    <w:rPr>
      <w:rFonts w:cs="Times New Roman"/>
      <w:i/>
      <w:sz w:val="20"/>
      <w:szCs w:val="20"/>
      <w:lang w:eastAsia="ar-SA"/>
    </w:rPr>
  </w:style>
  <w:style w:type="paragraph" w:styleId="Ttol8">
    <w:name w:val="heading 8"/>
    <w:basedOn w:val="Normal"/>
    <w:next w:val="Textindependent"/>
    <w:link w:val="Ttol8Car"/>
    <w:qFormat/>
    <w:rsid w:val="009D6036"/>
    <w:pPr>
      <w:keepNext/>
      <w:keepLines/>
      <w:widowControl w:val="0"/>
      <w:tabs>
        <w:tab w:val="num" w:pos="2016"/>
      </w:tabs>
      <w:suppressAutoHyphens/>
      <w:spacing w:after="0" w:line="240" w:lineRule="auto"/>
      <w:ind w:left="2016" w:hanging="1440"/>
      <w:jc w:val="both"/>
      <w:outlineLvl w:val="7"/>
    </w:pPr>
    <w:rPr>
      <w:rFonts w:cs="Times New Roman"/>
      <w:i/>
      <w:sz w:val="20"/>
      <w:szCs w:val="20"/>
      <w:lang w:eastAsia="ar-SA"/>
    </w:rPr>
  </w:style>
  <w:style w:type="paragraph" w:styleId="Ttol9">
    <w:name w:val="heading 9"/>
    <w:basedOn w:val="Normal"/>
    <w:next w:val="Textindependent"/>
    <w:link w:val="Ttol9Car"/>
    <w:qFormat/>
    <w:rsid w:val="009D6036"/>
    <w:pPr>
      <w:keepNext/>
      <w:keepLines/>
      <w:widowControl w:val="0"/>
      <w:tabs>
        <w:tab w:val="num" w:pos="2160"/>
      </w:tabs>
      <w:suppressAutoHyphens/>
      <w:spacing w:after="0" w:line="240" w:lineRule="auto"/>
      <w:ind w:left="2160" w:hanging="1584"/>
      <w:jc w:val="both"/>
      <w:outlineLvl w:val="8"/>
    </w:pPr>
    <w:rPr>
      <w:rFonts w:cs="Times New Roman"/>
      <w:i/>
      <w:sz w:val="20"/>
      <w:szCs w:val="20"/>
      <w:lang w:eastAsia="ar-SA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customStyle="1" w:styleId="Ttol1Car">
    <w:name w:val="Títol 1 Car"/>
    <w:basedOn w:val="Tipusdelletraperdefectedelpargraf"/>
    <w:link w:val="Ttol1"/>
    <w:rsid w:val="002B7BC2"/>
    <w:rPr>
      <w:rFonts w:ascii="Arial" w:eastAsia="Times New Roman" w:hAnsi="Arial" w:cs="Arial"/>
      <w:b/>
      <w:bCs/>
      <w:sz w:val="24"/>
      <w:szCs w:val="24"/>
      <w:lang w:eastAsia="ca-ES"/>
    </w:rPr>
  </w:style>
  <w:style w:type="character" w:customStyle="1" w:styleId="Ttol6Car">
    <w:name w:val="Títol 6 Car"/>
    <w:basedOn w:val="Tipusdelletraperdefectedelpargraf"/>
    <w:link w:val="Ttol6"/>
    <w:rsid w:val="003E34E2"/>
    <w:rPr>
      <w:rFonts w:ascii="Times New Roman" w:eastAsia="Times New Roman" w:hAnsi="Times New Roman" w:cs="Times New Roman"/>
      <w:b/>
      <w:sz w:val="20"/>
      <w:szCs w:val="20"/>
      <w:lang w:eastAsia="ca-ES"/>
    </w:rPr>
  </w:style>
  <w:style w:type="paragraph" w:styleId="Textindependent">
    <w:name w:val="Body Text"/>
    <w:basedOn w:val="Normal"/>
    <w:link w:val="TextindependentCar"/>
    <w:semiHidden/>
    <w:rsid w:val="003E34E2"/>
    <w:pPr>
      <w:shd w:val="clear" w:color="auto" w:fill="C0C0C0"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both"/>
    </w:pPr>
  </w:style>
  <w:style w:type="character" w:customStyle="1" w:styleId="TextindependentCar">
    <w:name w:val="Text independent Car"/>
    <w:basedOn w:val="Tipusdelletraperdefectedelpargraf"/>
    <w:link w:val="Textindependent"/>
    <w:semiHidden/>
    <w:rsid w:val="003E34E2"/>
    <w:rPr>
      <w:rFonts w:ascii="Times New Roman" w:eastAsia="Times New Roman" w:hAnsi="Times New Roman" w:cs="Times New Roman"/>
      <w:sz w:val="24"/>
      <w:szCs w:val="20"/>
      <w:shd w:val="clear" w:color="auto" w:fill="C0C0C0"/>
      <w:lang w:eastAsia="ca-ES"/>
    </w:rPr>
  </w:style>
  <w:style w:type="character" w:styleId="Enlla">
    <w:name w:val="Hyperlink"/>
    <w:basedOn w:val="Tipusdelletraperdefectedelpargraf"/>
    <w:uiPriority w:val="99"/>
    <w:rsid w:val="003E34E2"/>
    <w:rPr>
      <w:color w:val="0000FF"/>
      <w:u w:val="single"/>
    </w:rPr>
  </w:style>
  <w:style w:type="paragraph" w:styleId="Pargrafdellista">
    <w:name w:val="List Paragraph"/>
    <w:aliases w:val="Llista a)"/>
    <w:basedOn w:val="Normal"/>
    <w:link w:val="PargrafdellistaCar"/>
    <w:uiPriority w:val="34"/>
    <w:qFormat/>
    <w:rsid w:val="00730717"/>
    <w:pPr>
      <w:ind w:left="720"/>
    </w:pPr>
  </w:style>
  <w:style w:type="paragraph" w:customStyle="1" w:styleId="Textindependent21">
    <w:name w:val="Text independent 21"/>
    <w:basedOn w:val="Normal"/>
    <w:rsid w:val="003E34E2"/>
    <w:pPr>
      <w:tabs>
        <w:tab w:val="left" w:pos="4963"/>
      </w:tabs>
      <w:ind w:right="170"/>
      <w:jc w:val="both"/>
    </w:pPr>
  </w:style>
  <w:style w:type="paragraph" w:styleId="Textdeglobus">
    <w:name w:val="Balloon Text"/>
    <w:basedOn w:val="Normal"/>
    <w:link w:val="TextdeglobusCar"/>
    <w:uiPriority w:val="99"/>
    <w:semiHidden/>
    <w:unhideWhenUsed/>
    <w:rsid w:val="005338BF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5338BF"/>
    <w:rPr>
      <w:rFonts w:ascii="Tahoma" w:eastAsia="Times New Roman" w:hAnsi="Tahoma" w:cs="Tahoma"/>
      <w:sz w:val="16"/>
      <w:szCs w:val="16"/>
      <w:lang w:eastAsia="ca-ES"/>
    </w:rPr>
  </w:style>
  <w:style w:type="table" w:styleId="Taulaambquadrcula">
    <w:name w:val="Table Grid"/>
    <w:basedOn w:val="Taulanormal"/>
    <w:uiPriority w:val="59"/>
    <w:rsid w:val="005422FA"/>
    <w:pPr>
      <w:spacing w:after="0" w:line="240" w:lineRule="auto"/>
    </w:pPr>
    <w:rPr>
      <w:rFonts w:eastAsiaTheme="minorEastAsia"/>
      <w:lang w:eastAsia="ca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Ttol3Car">
    <w:name w:val="Títol 3 Car"/>
    <w:basedOn w:val="Tipusdelletraperdefectedelpargraf"/>
    <w:link w:val="Ttol3"/>
    <w:uiPriority w:val="9"/>
    <w:rsid w:val="007B57E0"/>
    <w:rPr>
      <w:rFonts w:ascii="Arial" w:eastAsiaTheme="majorEastAsia" w:hAnsi="Arial" w:cs="Arial"/>
      <w:b/>
      <w:bCs/>
      <w:color w:val="4F81BD" w:themeColor="accent1"/>
      <w:sz w:val="24"/>
      <w:szCs w:val="24"/>
      <w:lang w:eastAsia="ca-ES"/>
    </w:rPr>
  </w:style>
  <w:style w:type="paragraph" w:styleId="NormalWeb">
    <w:name w:val="Normal (Web)"/>
    <w:basedOn w:val="Normal"/>
    <w:uiPriority w:val="99"/>
    <w:unhideWhenUsed/>
    <w:rsid w:val="00A06E0E"/>
    <w:pPr>
      <w:spacing w:before="100" w:beforeAutospacing="1" w:after="100" w:afterAutospacing="1"/>
    </w:pPr>
  </w:style>
  <w:style w:type="character" w:customStyle="1" w:styleId="Ttol2Car">
    <w:name w:val="Títol 2 Car"/>
    <w:basedOn w:val="Tipusdelletraperdefectedelpargraf"/>
    <w:link w:val="Ttol2"/>
    <w:rsid w:val="002B7BC2"/>
    <w:rPr>
      <w:rFonts w:ascii="Arial" w:eastAsia="Times New Roman" w:hAnsi="Arial" w:cs="Arial"/>
      <w:b/>
      <w:bCs/>
      <w:sz w:val="24"/>
      <w:szCs w:val="24"/>
      <w:lang w:eastAsia="ca-ES"/>
    </w:rPr>
  </w:style>
  <w:style w:type="character" w:styleId="Textennegreta">
    <w:name w:val="Strong"/>
    <w:basedOn w:val="Tipusdelletraperdefectedelpargraf"/>
    <w:uiPriority w:val="22"/>
    <w:qFormat/>
    <w:rsid w:val="00A06E0E"/>
    <w:rPr>
      <w:b/>
      <w:bCs/>
      <w:i w:val="0"/>
      <w:iCs w:val="0"/>
    </w:rPr>
  </w:style>
  <w:style w:type="paragraph" w:customStyle="1" w:styleId="Default">
    <w:name w:val="Default"/>
    <w:rsid w:val="00F71317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Capalera">
    <w:name w:val="header"/>
    <w:basedOn w:val="Normal"/>
    <w:link w:val="CapaleraCar"/>
    <w:uiPriority w:val="99"/>
    <w:unhideWhenUsed/>
    <w:rsid w:val="00195FEE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195FEE"/>
    <w:rPr>
      <w:rFonts w:ascii="Times New Roman" w:eastAsia="Times New Roman" w:hAnsi="Times New Roman" w:cs="Times New Roman"/>
      <w:sz w:val="20"/>
      <w:szCs w:val="20"/>
      <w:lang w:eastAsia="ca-ES"/>
    </w:rPr>
  </w:style>
  <w:style w:type="paragraph" w:styleId="Peu">
    <w:name w:val="footer"/>
    <w:basedOn w:val="Normal"/>
    <w:link w:val="PeuCar"/>
    <w:uiPriority w:val="99"/>
    <w:unhideWhenUsed/>
    <w:rsid w:val="00195FEE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195FEE"/>
    <w:rPr>
      <w:rFonts w:ascii="Times New Roman" w:eastAsia="Times New Roman" w:hAnsi="Times New Roman" w:cs="Times New Roman"/>
      <w:sz w:val="20"/>
      <w:szCs w:val="20"/>
      <w:lang w:eastAsia="ca-ES"/>
    </w:rPr>
  </w:style>
  <w:style w:type="paragraph" w:customStyle="1" w:styleId="Normalambvinyetes1">
    <w:name w:val="Normal amb vinyetes 1"/>
    <w:basedOn w:val="Senseespaiat"/>
    <w:link w:val="Normalambvinyetes1Car"/>
    <w:qFormat/>
    <w:rsid w:val="006A0AA3"/>
    <w:pPr>
      <w:numPr>
        <w:numId w:val="1"/>
      </w:numPr>
      <w:spacing w:before="120"/>
    </w:pPr>
    <w:rPr>
      <w:rFonts w:ascii="Arial" w:hAnsi="Arial"/>
      <w:sz w:val="24"/>
    </w:rPr>
  </w:style>
  <w:style w:type="character" w:customStyle="1" w:styleId="Normalambvinyetes1Car">
    <w:name w:val="Normal amb vinyetes 1 Car"/>
    <w:basedOn w:val="Tipusdelletraperdefectedelpargraf"/>
    <w:link w:val="Normalambvinyetes1"/>
    <w:rsid w:val="006A0AA3"/>
    <w:rPr>
      <w:rFonts w:ascii="Arial" w:eastAsia="Times New Roman" w:hAnsi="Arial" w:cs="Times New Roman"/>
      <w:sz w:val="24"/>
      <w:szCs w:val="20"/>
      <w:lang w:eastAsia="ca-ES"/>
    </w:rPr>
  </w:style>
  <w:style w:type="paragraph" w:styleId="Senseespaiat">
    <w:name w:val="No Spacing"/>
    <w:uiPriority w:val="1"/>
    <w:rsid w:val="006A0AA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a-ES"/>
    </w:rPr>
  </w:style>
  <w:style w:type="paragraph" w:customStyle="1" w:styleId="Cos">
    <w:name w:val="Cos"/>
    <w:rsid w:val="006A0AA3"/>
    <w:pPr>
      <w:pBdr>
        <w:top w:val="nil"/>
        <w:left w:val="nil"/>
        <w:bottom w:val="nil"/>
        <w:right w:val="nil"/>
        <w:between w:val="nil"/>
        <w:bar w:val="nil"/>
      </w:pBdr>
      <w:spacing w:before="160" w:after="0" w:line="288" w:lineRule="auto"/>
    </w:pPr>
    <w:rPr>
      <w:rFonts w:ascii="Helvetica" w:eastAsia="Arial Unicode MS" w:hAnsi="Arial Unicode MS" w:cs="Arial Unicode MS"/>
      <w:color w:val="000000"/>
      <w:sz w:val="24"/>
      <w:szCs w:val="24"/>
      <w:bdr w:val="nil"/>
      <w:lang w:eastAsia="ca-ES"/>
    </w:rPr>
  </w:style>
  <w:style w:type="paragraph" w:customStyle="1" w:styleId="margin0">
    <w:name w:val="margin0"/>
    <w:basedOn w:val="Normal"/>
    <w:rsid w:val="00BD34CB"/>
    <w:pPr>
      <w:spacing w:before="100" w:beforeAutospacing="1" w:after="100" w:afterAutospacing="1"/>
    </w:pPr>
  </w:style>
  <w:style w:type="paragraph" w:customStyle="1" w:styleId="Pa2">
    <w:name w:val="Pa2"/>
    <w:basedOn w:val="Default"/>
    <w:next w:val="Default"/>
    <w:uiPriority w:val="99"/>
    <w:rsid w:val="00DF1EF6"/>
    <w:pPr>
      <w:spacing w:line="201" w:lineRule="atLeast"/>
    </w:pPr>
    <w:rPr>
      <w:rFonts w:ascii="Univers 45 Light" w:hAnsi="Univers 45 Light" w:cstheme="minorBidi"/>
      <w:color w:val="auto"/>
    </w:rPr>
  </w:style>
  <w:style w:type="paragraph" w:customStyle="1" w:styleId="Pa9">
    <w:name w:val="Pa9"/>
    <w:basedOn w:val="Default"/>
    <w:next w:val="Default"/>
    <w:uiPriority w:val="99"/>
    <w:rsid w:val="00DF1EF6"/>
    <w:pPr>
      <w:spacing w:line="201" w:lineRule="atLeast"/>
    </w:pPr>
    <w:rPr>
      <w:rFonts w:ascii="Univers 45 Light" w:hAnsi="Univers 45 Light" w:cstheme="minorBidi"/>
      <w:color w:val="auto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E254BB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E254BB"/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E254BB"/>
    <w:rPr>
      <w:rFonts w:ascii="Times New Roman" w:eastAsia="Times New Roman" w:hAnsi="Times New Roman" w:cs="Times New Roman"/>
      <w:sz w:val="20"/>
      <w:szCs w:val="20"/>
      <w:lang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E254BB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E254BB"/>
    <w:rPr>
      <w:rFonts w:ascii="Times New Roman" w:eastAsia="Times New Roman" w:hAnsi="Times New Roman" w:cs="Times New Roman"/>
      <w:b/>
      <w:bCs/>
      <w:sz w:val="20"/>
      <w:szCs w:val="20"/>
      <w:lang w:eastAsia="ca-ES"/>
    </w:rPr>
  </w:style>
  <w:style w:type="character" w:styleId="Enllavisitat">
    <w:name w:val="FollowedHyperlink"/>
    <w:basedOn w:val="Tipusdelletraperdefectedelpargraf"/>
    <w:uiPriority w:val="99"/>
    <w:semiHidden/>
    <w:unhideWhenUsed/>
    <w:rsid w:val="00AD331F"/>
    <w:rPr>
      <w:color w:val="800080" w:themeColor="followedHyperlink"/>
      <w:u w:val="single"/>
    </w:rPr>
  </w:style>
  <w:style w:type="character" w:customStyle="1" w:styleId="PargrafdellistaCar">
    <w:name w:val="Paràgraf de llista Car"/>
    <w:aliases w:val="Llista a) Car"/>
    <w:basedOn w:val="Tipusdelletraperdefectedelpargraf"/>
    <w:link w:val="Pargrafdellista"/>
    <w:uiPriority w:val="34"/>
    <w:locked/>
    <w:rsid w:val="00730717"/>
    <w:rPr>
      <w:rFonts w:ascii="Arial" w:eastAsia="Times New Roman" w:hAnsi="Arial" w:cs="Arial"/>
      <w:sz w:val="24"/>
      <w:szCs w:val="24"/>
      <w:lang w:eastAsia="ca-ES"/>
    </w:rPr>
  </w:style>
  <w:style w:type="paragraph" w:styleId="Ttol">
    <w:name w:val="Title"/>
    <w:basedOn w:val="Ttol1"/>
    <w:next w:val="Normal"/>
    <w:link w:val="TtolCar"/>
    <w:uiPriority w:val="10"/>
    <w:qFormat/>
    <w:rsid w:val="0007507A"/>
    <w:rPr>
      <w:sz w:val="26"/>
    </w:rPr>
  </w:style>
  <w:style w:type="character" w:customStyle="1" w:styleId="TtolCar">
    <w:name w:val="Títol Car"/>
    <w:basedOn w:val="Tipusdelletraperdefectedelpargraf"/>
    <w:link w:val="Ttol"/>
    <w:uiPriority w:val="10"/>
    <w:rsid w:val="0007507A"/>
    <w:rPr>
      <w:rFonts w:ascii="Arial" w:eastAsia="Times New Roman" w:hAnsi="Arial" w:cs="Arial"/>
      <w:b/>
      <w:sz w:val="26"/>
      <w:szCs w:val="24"/>
      <w:lang w:eastAsia="ca-ES"/>
    </w:rPr>
  </w:style>
  <w:style w:type="paragraph" w:styleId="TtoldelIDC">
    <w:name w:val="TOC Heading"/>
    <w:basedOn w:val="Ttol1"/>
    <w:next w:val="Normal"/>
    <w:uiPriority w:val="39"/>
    <w:unhideWhenUsed/>
    <w:qFormat/>
    <w:rsid w:val="00B9120A"/>
    <w:pPr>
      <w:keepNext/>
      <w:keepLines/>
      <w:spacing w:before="240" w:after="0" w:line="259" w:lineRule="auto"/>
      <w:outlineLvl w:val="9"/>
    </w:pPr>
    <w:rPr>
      <w:rFonts w:asciiTheme="majorHAnsi" w:eastAsiaTheme="majorEastAsia" w:hAnsiTheme="majorHAnsi" w:cstheme="majorBidi"/>
      <w:b w:val="0"/>
      <w:color w:val="365F91" w:themeColor="accent1" w:themeShade="BF"/>
      <w:sz w:val="32"/>
      <w:szCs w:val="32"/>
      <w:lang w:val="es-ES" w:eastAsia="es-ES"/>
    </w:rPr>
  </w:style>
  <w:style w:type="paragraph" w:styleId="IDC1">
    <w:name w:val="toc 1"/>
    <w:basedOn w:val="Normal"/>
    <w:next w:val="Normal"/>
    <w:autoRedefine/>
    <w:uiPriority w:val="39"/>
    <w:unhideWhenUsed/>
    <w:rsid w:val="00B9120A"/>
    <w:pPr>
      <w:spacing w:after="100"/>
    </w:pPr>
  </w:style>
  <w:style w:type="paragraph" w:styleId="IDC2">
    <w:name w:val="toc 2"/>
    <w:basedOn w:val="Normal"/>
    <w:next w:val="Normal"/>
    <w:autoRedefine/>
    <w:uiPriority w:val="39"/>
    <w:unhideWhenUsed/>
    <w:rsid w:val="00B9120A"/>
    <w:pPr>
      <w:spacing w:after="100"/>
      <w:ind w:left="240"/>
    </w:pPr>
  </w:style>
  <w:style w:type="table" w:customStyle="1" w:styleId="Tablaconcuadrcula4-nfasis11">
    <w:name w:val="Tabla con cuadrícula 4 - Énfasis 11"/>
    <w:basedOn w:val="Taulanormal"/>
    <w:uiPriority w:val="49"/>
    <w:rsid w:val="00193DA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B3D7" w:themeColor="accent1" w:themeTint="99"/>
        <w:left w:val="single" w:sz="4" w:space="0" w:color="95B3D7" w:themeColor="accent1" w:themeTint="99"/>
        <w:bottom w:val="single" w:sz="4" w:space="0" w:color="95B3D7" w:themeColor="accent1" w:themeTint="99"/>
        <w:right w:val="single" w:sz="4" w:space="0" w:color="95B3D7" w:themeColor="accent1" w:themeTint="99"/>
        <w:insideH w:val="single" w:sz="4" w:space="0" w:color="95B3D7" w:themeColor="accent1" w:themeTint="99"/>
        <w:insideV w:val="single" w:sz="4" w:space="0" w:color="95B3D7" w:themeColor="accent1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F81BD" w:themeColor="accent1"/>
          <w:left w:val="single" w:sz="4" w:space="0" w:color="4F81BD" w:themeColor="accent1"/>
          <w:bottom w:val="single" w:sz="4" w:space="0" w:color="4F81BD" w:themeColor="accent1"/>
          <w:right w:val="single" w:sz="4" w:space="0" w:color="4F81BD" w:themeColor="accent1"/>
          <w:insideH w:val="nil"/>
          <w:insideV w:val="nil"/>
        </w:tcBorders>
        <w:shd w:val="clear" w:color="auto" w:fill="4F81BD" w:themeFill="accent1"/>
      </w:tcPr>
    </w:tblStylePr>
    <w:tblStylePr w:type="lastRow">
      <w:rPr>
        <w:b/>
        <w:bCs/>
      </w:rPr>
      <w:tblPr/>
      <w:tcPr>
        <w:tcBorders>
          <w:top w:val="double" w:sz="4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customStyle="1" w:styleId="Tablaconcuadrcula5oscura-nfasis11">
    <w:name w:val="Tabla con cuadrícula 5 oscura - Énfasis 11"/>
    <w:basedOn w:val="Taulanormal"/>
    <w:uiPriority w:val="50"/>
    <w:rsid w:val="00F66A0F"/>
    <w:pPr>
      <w:spacing w:after="0" w:line="240" w:lineRule="auto"/>
      <w:ind w:left="1071" w:hanging="357"/>
      <w:jc w:val="both"/>
    </w:pPr>
    <w:rPr>
      <w:lang w:val="es-ES"/>
    </w:rPr>
    <w:tblPr>
      <w:tblStyleRowBandSize w:val="1"/>
      <w:tblStyleColBandSize w:val="1"/>
      <w:tblInd w:w="0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F81BD" w:themeFill="accent1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B8CCE4" w:themeFill="accent1" w:themeFillTint="66"/>
      </w:tcPr>
    </w:tblStylePr>
  </w:style>
  <w:style w:type="character" w:customStyle="1" w:styleId="Ttol4Car">
    <w:name w:val="Títol 4 Car"/>
    <w:basedOn w:val="Tipusdelletraperdefectedelpargraf"/>
    <w:link w:val="Ttol4"/>
    <w:rsid w:val="009D6036"/>
    <w:rPr>
      <w:rFonts w:ascii="Arial" w:eastAsia="Times New Roman" w:hAnsi="Arial" w:cs="Times New Roman"/>
      <w:b/>
      <w:sz w:val="24"/>
      <w:szCs w:val="20"/>
      <w:lang w:eastAsia="ar-SA"/>
    </w:rPr>
  </w:style>
  <w:style w:type="character" w:customStyle="1" w:styleId="Ttol5Car">
    <w:name w:val="Títol 5 Car"/>
    <w:basedOn w:val="Tipusdelletraperdefectedelpargraf"/>
    <w:link w:val="Ttol5"/>
    <w:rsid w:val="009D6036"/>
    <w:rPr>
      <w:rFonts w:ascii="Arial" w:eastAsia="Times New Roman" w:hAnsi="Arial" w:cs="Times New Roman"/>
      <w:b/>
      <w:sz w:val="24"/>
      <w:szCs w:val="20"/>
      <w:lang w:eastAsia="ar-SA"/>
    </w:rPr>
  </w:style>
  <w:style w:type="character" w:customStyle="1" w:styleId="Ttol7Car">
    <w:name w:val="Títol 7 Car"/>
    <w:basedOn w:val="Tipusdelletraperdefectedelpargraf"/>
    <w:link w:val="Ttol7"/>
    <w:rsid w:val="009D6036"/>
    <w:rPr>
      <w:rFonts w:ascii="Arial" w:eastAsia="Times New Roman" w:hAnsi="Arial" w:cs="Times New Roman"/>
      <w:i/>
      <w:sz w:val="20"/>
      <w:szCs w:val="20"/>
      <w:lang w:eastAsia="ar-SA"/>
    </w:rPr>
  </w:style>
  <w:style w:type="character" w:customStyle="1" w:styleId="Ttol8Car">
    <w:name w:val="Títol 8 Car"/>
    <w:basedOn w:val="Tipusdelletraperdefectedelpargraf"/>
    <w:link w:val="Ttol8"/>
    <w:rsid w:val="009D6036"/>
    <w:rPr>
      <w:rFonts w:ascii="Arial" w:eastAsia="Times New Roman" w:hAnsi="Arial" w:cs="Times New Roman"/>
      <w:i/>
      <w:sz w:val="20"/>
      <w:szCs w:val="20"/>
      <w:lang w:eastAsia="ar-SA"/>
    </w:rPr>
  </w:style>
  <w:style w:type="character" w:customStyle="1" w:styleId="Ttol9Car">
    <w:name w:val="Títol 9 Car"/>
    <w:basedOn w:val="Tipusdelletraperdefectedelpargraf"/>
    <w:link w:val="Ttol9"/>
    <w:rsid w:val="009D6036"/>
    <w:rPr>
      <w:rFonts w:ascii="Arial" w:eastAsia="Times New Roman" w:hAnsi="Arial" w:cs="Times New Roman"/>
      <w:i/>
      <w:sz w:val="20"/>
      <w:szCs w:val="20"/>
      <w:lang w:eastAsia="ar-SA"/>
    </w:rPr>
  </w:style>
  <w:style w:type="paragraph" w:customStyle="1" w:styleId="NormalCAA">
    <w:name w:val="NormalCAA"/>
    <w:basedOn w:val="Normal"/>
    <w:rsid w:val="00E5690B"/>
    <w:pPr>
      <w:widowControl w:val="0"/>
      <w:numPr>
        <w:ilvl w:val="1"/>
        <w:numId w:val="38"/>
      </w:numPr>
      <w:suppressAutoHyphens/>
      <w:spacing w:after="0" w:line="240" w:lineRule="auto"/>
      <w:jc w:val="both"/>
    </w:pPr>
    <w:rPr>
      <w:rFonts w:cs="Times New Roman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875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7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6598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0453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65778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69776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07355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4100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4110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5454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6730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5489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1921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87506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80511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95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53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164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5136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5946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7795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111853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65570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577864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6237408">
                                      <w:marLeft w:val="0"/>
                                      <w:marRight w:val="0"/>
                                      <w:marTop w:val="300"/>
                                      <w:marBottom w:val="30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4621658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3197252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524650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2112131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1629309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1129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4063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1160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3482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95429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401225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166394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76906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89733412">
                                      <w:marLeft w:val="0"/>
                                      <w:marRight w:val="0"/>
                                      <w:marTop w:val="300"/>
                                      <w:marBottom w:val="30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2836763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641768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7979448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8197675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2622191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4413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1299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917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3658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42535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13085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910878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743179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050130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05100552">
                                      <w:marLeft w:val="-225"/>
                                      <w:marRight w:val="-22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1374434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9564437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22345945">
                                                  <w:marLeft w:val="-225"/>
                                                  <w:marRight w:val="-225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6869120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98404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15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8221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57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840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6324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32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0459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7842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1706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78882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84604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165795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1538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50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95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333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950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508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397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1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88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501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444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60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630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8E7CD6D-D382-4586-A1A9-8CDAF23502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4</Pages>
  <Words>450</Words>
  <Characters>2566</Characters>
  <Application>Microsoft Office Word</Application>
  <DocSecurity>0</DocSecurity>
  <Lines>21</Lines>
  <Paragraphs>6</Paragraphs>
  <ScaleCrop>false</ScaleCrop>
  <HeadingPairs>
    <vt:vector size="6" baseType="variant">
      <vt:variant>
        <vt:lpstr>Título</vt:lpstr>
      </vt:variant>
      <vt:variant>
        <vt:i4>1</vt:i4>
      </vt:variant>
      <vt:variant>
        <vt:lpstr>Títulos</vt:lpstr>
      </vt:variant>
      <vt:variant>
        <vt:i4>5</vt:i4>
      </vt:variant>
      <vt:variant>
        <vt:lpstr>Títol</vt:lpstr>
      </vt:variant>
      <vt:variant>
        <vt:i4>1</vt:i4>
      </vt:variant>
    </vt:vector>
  </HeadingPairs>
  <TitlesOfParts>
    <vt:vector size="7" baseType="lpstr">
      <vt:lpstr/>
      <vt:lpstr/>
      <vt:lpstr>Punts d’atenció del Banc del Moviment</vt:lpstr>
      <vt:lpstr>Descripció dels espais físics dels dos punts d’atenció del Banc del Moviment</vt:lpstr>
      <vt:lpstr>    2.a. Descripció del punt d’atenció BCN-Esquerra (ubicat a Sants-Montjuïc)</vt:lpstr>
      <vt:lpstr>    2.b. Descripció del punt d’atenció BCN-Dreta-AVI (ubicat a Nou Barris)</vt:lpstr>
      <vt:lpstr/>
    </vt:vector>
  </TitlesOfParts>
  <Company>IMI</Company>
  <LinksUpToDate>false</LinksUpToDate>
  <CharactersWithSpaces>3010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Ajuntament de Barcelona</cp:lastModifiedBy>
  <cp:revision>5</cp:revision>
  <cp:lastPrinted>2022-02-16T08:14:00Z</cp:lastPrinted>
  <dcterms:created xsi:type="dcterms:W3CDTF">2023-01-30T22:17:00Z</dcterms:created>
  <dcterms:modified xsi:type="dcterms:W3CDTF">2023-05-15T22:04:00Z</dcterms:modified>
</cp:coreProperties>
</file>