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D7" w:rsidRPr="00461765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1765">
        <w:rPr>
          <w:rFonts w:cs="Arial"/>
          <w:b/>
          <w:sz w:val="22"/>
          <w:szCs w:val="22"/>
          <w:u w:val="single"/>
        </w:rPr>
        <w:t xml:space="preserve">ANNEX </w:t>
      </w:r>
      <w:r w:rsidR="007E71A1" w:rsidRPr="00461765">
        <w:rPr>
          <w:rFonts w:cs="Arial"/>
          <w:b/>
          <w:sz w:val="22"/>
          <w:szCs w:val="22"/>
          <w:u w:val="single"/>
        </w:rPr>
        <w:t>6</w:t>
      </w:r>
    </w:p>
    <w:p w:rsidR="00E63BD7" w:rsidRPr="00461765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>OFERTA ECONÒMICA i DE CRITERIS D’ADJUDICACIÓ AUTOMÀTICS</w:t>
      </w:r>
    </w:p>
    <w:p w:rsidR="00E63BD7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  <w:r w:rsidRPr="00461765">
        <w:rPr>
          <w:rFonts w:cs="Arial"/>
          <w:sz w:val="22"/>
          <w:szCs w:val="22"/>
        </w:rPr>
        <w:t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proofErr w:type="spellStart"/>
      <w:r w:rsidRPr="00461765">
        <w:rPr>
          <w:rFonts w:cs="Arial"/>
          <w:sz w:val="22"/>
          <w:szCs w:val="22"/>
        </w:rPr>
        <w:t>ada</w:t>
      </w:r>
      <w:proofErr w:type="spellEnd"/>
      <w:r w:rsidRPr="00461765">
        <w:rPr>
          <w:rFonts w:cs="Arial"/>
          <w:sz w:val="22"/>
          <w:szCs w:val="22"/>
        </w:rPr>
        <w:t xml:space="preserve"> de les condicions exigides per optar a l’adjudicació del contracte núm. ........................, Expedient ..................., que té per objecte ............................................................................., es compromet a realitzar-lo amb subjecció al plec de clàusules administratives particulars i al de prescripcions tècniques,  i amb els preus següents:</w:t>
      </w:r>
    </w:p>
    <w:p w:rsidR="00461765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</w:p>
    <w:tbl>
      <w:tblPr>
        <w:tblW w:w="8601" w:type="dxa"/>
        <w:jc w:val="center"/>
        <w:tblInd w:w="-6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3"/>
        <w:gridCol w:w="1814"/>
        <w:gridCol w:w="1814"/>
      </w:tblGrid>
      <w:tr w:rsidR="0066777B" w:rsidRPr="0080073D" w:rsidTr="0066777B">
        <w:trPr>
          <w:trHeight w:val="548"/>
          <w:jc w:val="center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77B" w:rsidRPr="0080073D" w:rsidRDefault="0066777B" w:rsidP="001B2015">
            <w:pPr>
              <w:spacing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Concepte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777B" w:rsidRPr="0066777B" w:rsidRDefault="0066777B" w:rsidP="001B2015">
            <w:pPr>
              <w:spacing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Import sense IVA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77B" w:rsidRDefault="0066777B" w:rsidP="0066777B">
            <w:pPr>
              <w:spacing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Import amb 21% IVA</w:t>
            </w:r>
          </w:p>
        </w:tc>
      </w:tr>
      <w:tr w:rsidR="0066777B" w:rsidRPr="0080073D" w:rsidTr="0066777B">
        <w:trPr>
          <w:trHeight w:val="548"/>
          <w:jc w:val="center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77B" w:rsidRPr="001B2015" w:rsidRDefault="0066777B" w:rsidP="0066777B">
            <w:pPr>
              <w:spacing w:line="276" w:lineRule="auto"/>
              <w:jc w:val="left"/>
              <w:rPr>
                <w:rFonts w:cs="Arial"/>
                <w:bCs/>
                <w:sz w:val="22"/>
                <w:szCs w:val="22"/>
              </w:rPr>
            </w:pPr>
            <w:r w:rsidRPr="001B2015">
              <w:rPr>
                <w:rFonts w:cs="Arial"/>
                <w:bCs/>
                <w:sz w:val="22"/>
                <w:szCs w:val="22"/>
              </w:rPr>
              <w:t>Preu d’ús de llicència i ma</w:t>
            </w:r>
            <w:r>
              <w:rPr>
                <w:rFonts w:cs="Arial"/>
                <w:bCs/>
                <w:sz w:val="22"/>
                <w:szCs w:val="22"/>
              </w:rPr>
              <w:t>nteniment preventiu i correctiu (part fixa)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777B" w:rsidRPr="0080073D" w:rsidRDefault="0066777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7B" w:rsidRPr="0080073D" w:rsidRDefault="0066777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66777B" w:rsidRPr="0080073D" w:rsidTr="0066777B">
        <w:trPr>
          <w:trHeight w:val="548"/>
          <w:jc w:val="center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77B" w:rsidRPr="001B2015" w:rsidRDefault="0066777B" w:rsidP="0066777B">
            <w:pPr>
              <w:autoSpaceDE w:val="0"/>
              <w:autoSpaceDN w:val="0"/>
              <w:adjustRightInd w:val="0"/>
              <w:jc w:val="left"/>
              <w:rPr>
                <w:rFonts w:cs="Arial"/>
                <w:bCs/>
                <w:sz w:val="22"/>
                <w:szCs w:val="22"/>
              </w:rPr>
            </w:pPr>
            <w:r>
              <w:rPr>
                <w:rFonts w:ascii="Arial-BoldMT" w:eastAsiaTheme="minorHAnsi" w:hAnsi="Arial-BoldMT" w:cs="Arial-BoldMT"/>
                <w:bCs/>
                <w:sz w:val="22"/>
                <w:szCs w:val="22"/>
                <w:lang w:eastAsia="en-US"/>
              </w:rPr>
              <w:t>P</w:t>
            </w:r>
            <w:r w:rsidRPr="001B2015">
              <w:rPr>
                <w:rFonts w:ascii="Arial-BoldMT" w:eastAsiaTheme="minorHAnsi" w:hAnsi="Arial-BoldMT" w:cs="Arial-BoldMT"/>
                <w:bCs/>
                <w:sz w:val="22"/>
                <w:szCs w:val="22"/>
                <w:lang w:eastAsia="en-US"/>
              </w:rPr>
              <w:t>reu/hora de manteniment evolutiu i desenvolupament</w:t>
            </w:r>
            <w:r>
              <w:rPr>
                <w:rFonts w:ascii="Arial-BoldMT" w:eastAsiaTheme="minorHAnsi" w:hAnsi="Arial-BoldMT" w:cs="Arial-BoldMT"/>
                <w:bCs/>
                <w:sz w:val="22"/>
                <w:szCs w:val="22"/>
                <w:lang w:eastAsia="en-US"/>
              </w:rPr>
              <w:t xml:space="preserve"> (part variable)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777B" w:rsidRPr="0080073D" w:rsidRDefault="0066777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7B" w:rsidRPr="0080073D" w:rsidRDefault="0066777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</w:tbl>
    <w:p w:rsidR="00E63BD7" w:rsidRPr="00461765" w:rsidRDefault="00E63BD7" w:rsidP="00461765">
      <w:pPr>
        <w:spacing w:line="276" w:lineRule="auto"/>
        <w:rPr>
          <w:rFonts w:cs="Arial"/>
          <w:sz w:val="22"/>
          <w:szCs w:val="22"/>
        </w:rPr>
      </w:pPr>
    </w:p>
    <w:p w:rsidR="0066777B" w:rsidRDefault="0066777B" w:rsidP="00461765">
      <w:pPr>
        <w:spacing w:line="276" w:lineRule="auto"/>
        <w:rPr>
          <w:rFonts w:cs="Arial"/>
          <w:sz w:val="22"/>
          <w:szCs w:val="22"/>
        </w:rPr>
      </w:pPr>
    </w:p>
    <w:p w:rsidR="00E63BD7" w:rsidRPr="00461765" w:rsidRDefault="00E63BD7" w:rsidP="00461765">
      <w:pPr>
        <w:spacing w:line="276" w:lineRule="auto"/>
        <w:rPr>
          <w:rFonts w:cs="Arial"/>
          <w:sz w:val="22"/>
          <w:szCs w:val="22"/>
        </w:rPr>
      </w:pPr>
      <w:r w:rsidRPr="00461765">
        <w:rPr>
          <w:rFonts w:cs="Arial"/>
          <w:sz w:val="22"/>
          <w:szCs w:val="22"/>
        </w:rPr>
        <w:t xml:space="preserve">Així mateix presenta la següent </w:t>
      </w:r>
      <w:r w:rsidRPr="00461765">
        <w:rPr>
          <w:rFonts w:cs="Arial"/>
          <w:b/>
          <w:sz w:val="22"/>
          <w:szCs w:val="22"/>
        </w:rPr>
        <w:t>OFERTA RELATIVA ALS CRITERIS D’ADJUDICACIÓ AVALUABLES MITJANÇANT LA UTILITZACIÓ DE FÓRMULES</w:t>
      </w:r>
      <w:r w:rsidRPr="00461765">
        <w:rPr>
          <w:rFonts w:cs="Arial"/>
          <w:sz w:val="22"/>
          <w:szCs w:val="22"/>
        </w:rPr>
        <w:t xml:space="preserve"> (criteris automàtics):</w:t>
      </w:r>
    </w:p>
    <w:p w:rsidR="00461765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</w:p>
    <w:p w:rsidR="0066777B" w:rsidRDefault="00461765" w:rsidP="0066777B">
      <w:pPr>
        <w:spacing w:line="276" w:lineRule="auto"/>
        <w:rPr>
          <w:rFonts w:cs="Arial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>DECLARA SOTA LA SEVA RESPONSABILITAT</w:t>
      </w:r>
      <w:r w:rsidR="00DF7000">
        <w:rPr>
          <w:rFonts w:cs="Arial"/>
          <w:sz w:val="22"/>
          <w:szCs w:val="22"/>
        </w:rPr>
        <w:t xml:space="preserve"> que </w:t>
      </w:r>
      <w:r w:rsidR="0066777B">
        <w:rPr>
          <w:rFonts w:cs="Arial"/>
          <w:sz w:val="22"/>
          <w:szCs w:val="22"/>
        </w:rPr>
        <w:t>millorarà el temps de resolució de les incidències amb una reducció del nombre d’hores següents:</w:t>
      </w:r>
    </w:p>
    <w:p w:rsidR="00F8789D" w:rsidRDefault="00F8789D" w:rsidP="0066777B">
      <w:pPr>
        <w:spacing w:line="276" w:lineRule="auto"/>
        <w:rPr>
          <w:rFonts w:cs="Arial"/>
          <w:sz w:val="22"/>
          <w:szCs w:val="22"/>
        </w:rPr>
      </w:pPr>
    </w:p>
    <w:p w:rsidR="0066777B" w:rsidRDefault="0066777B" w:rsidP="0066777B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.................... hores</w:t>
      </w:r>
    </w:p>
    <w:p w:rsidR="0066777B" w:rsidRPr="00F8789D" w:rsidRDefault="0066777B" w:rsidP="0066777B">
      <w:pPr>
        <w:spacing w:line="276" w:lineRule="auto"/>
        <w:rPr>
          <w:rFonts w:cs="Arial"/>
          <w:sz w:val="22"/>
          <w:szCs w:val="22"/>
        </w:rPr>
      </w:pPr>
    </w:p>
    <w:p w:rsidR="00461765" w:rsidRPr="00F8789D" w:rsidRDefault="00461765" w:rsidP="00461765">
      <w:pPr>
        <w:spacing w:line="276" w:lineRule="auto"/>
        <w:rPr>
          <w:rFonts w:cs="Arial"/>
          <w:b/>
          <w:sz w:val="22"/>
          <w:szCs w:val="22"/>
        </w:rPr>
      </w:pPr>
    </w:p>
    <w:p w:rsidR="00461765" w:rsidRDefault="00461765" w:rsidP="00F8789D">
      <w:pPr>
        <w:spacing w:line="276" w:lineRule="auto"/>
        <w:rPr>
          <w:rFonts w:ascii="ArialMT" w:eastAsiaTheme="minorHAnsi" w:hAnsi="ArialMT" w:cs="ArialMT"/>
          <w:sz w:val="22"/>
          <w:szCs w:val="22"/>
          <w:lang w:eastAsia="en-US"/>
        </w:rPr>
      </w:pPr>
      <w:r w:rsidRPr="00F8789D">
        <w:rPr>
          <w:rFonts w:cs="Arial"/>
          <w:b/>
          <w:sz w:val="22"/>
          <w:szCs w:val="22"/>
        </w:rPr>
        <w:t xml:space="preserve">DECLARA SOTA LA SEVA RESPONSABILITAT </w:t>
      </w:r>
      <w:r w:rsidRPr="00F8789D">
        <w:rPr>
          <w:rFonts w:cs="Arial"/>
          <w:sz w:val="22"/>
          <w:szCs w:val="22"/>
        </w:rPr>
        <w:t xml:space="preserve">que </w:t>
      </w:r>
      <w:r w:rsidR="00F8789D">
        <w:rPr>
          <w:rFonts w:cs="Arial"/>
          <w:sz w:val="22"/>
          <w:szCs w:val="22"/>
        </w:rPr>
        <w:t xml:space="preserve">té experiència i coneixements en l’àrea ha participat en </w:t>
      </w:r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científica de l’optimització d’algorismes i </w:t>
      </w:r>
      <w:proofErr w:type="spellStart"/>
      <w:r w:rsidR="00F8789D">
        <w:rPr>
          <w:rFonts w:eastAsiaTheme="minorHAnsi" w:cs="Arial"/>
          <w:i/>
          <w:iCs/>
          <w:sz w:val="22"/>
          <w:szCs w:val="22"/>
          <w:lang w:eastAsia="en-US"/>
        </w:rPr>
        <w:t>routing</w:t>
      </w:r>
      <w:proofErr w:type="spellEnd"/>
      <w:r w:rsidR="00F8789D">
        <w:rPr>
          <w:rFonts w:eastAsiaTheme="minorHAnsi" w:cs="Arial"/>
          <w:i/>
          <w:iCs/>
          <w:sz w:val="22"/>
          <w:szCs w:val="22"/>
          <w:lang w:eastAsia="en-US"/>
        </w:rPr>
        <w:t xml:space="preserve"> </w:t>
      </w:r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mitjançant l’assistència a congressos especialitzats i/o la publicació en les revistes indexades, en els dos casos, aplicables als darrers 5 anys (marcar amb una X):</w:t>
      </w:r>
    </w:p>
    <w:p w:rsidR="00F8789D" w:rsidRDefault="00F8789D" w:rsidP="00F8789D">
      <w:pPr>
        <w:spacing w:line="276" w:lineRule="auto"/>
        <w:rPr>
          <w:rFonts w:ascii="ArialMT" w:eastAsiaTheme="minorHAnsi" w:hAnsi="ArialMT" w:cs="ArialMT"/>
          <w:sz w:val="22"/>
          <w:szCs w:val="22"/>
          <w:lang w:eastAsia="en-US"/>
        </w:rPr>
      </w:pPr>
    </w:p>
    <w:p w:rsidR="00F8789D" w:rsidRDefault="00F8789D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r>
        <w:rPr>
          <w:rFonts w:ascii="ArialMT" w:eastAsiaTheme="minorHAnsi" w:hAnsi="ArialMT" w:cs="ArialMT"/>
          <w:sz w:val="22"/>
          <w:szCs w:val="22"/>
          <w:lang w:eastAsia="en-US"/>
        </w:rPr>
        <w:t xml:space="preserve">Congressos i conferències sobre transport i </w:t>
      </w:r>
      <w:proofErr w:type="spellStart"/>
      <w:r>
        <w:rPr>
          <w:rFonts w:eastAsiaTheme="minorHAnsi" w:cs="Arial"/>
          <w:i/>
          <w:iCs/>
          <w:sz w:val="22"/>
          <w:szCs w:val="22"/>
          <w:lang w:eastAsia="en-US"/>
        </w:rPr>
        <w:t>routing</w:t>
      </w:r>
      <w:proofErr w:type="spellEnd"/>
      <w:r>
        <w:rPr>
          <w:rFonts w:ascii="ArialMT" w:eastAsiaTheme="minorHAnsi" w:hAnsi="ArialMT" w:cs="ArialMT"/>
          <w:sz w:val="22"/>
          <w:szCs w:val="22"/>
          <w:lang w:eastAsia="en-US"/>
        </w:rPr>
        <w:t>:</w:t>
      </w:r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1224212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ACM International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Conference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Proceeding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Series</w:t>
      </w:r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276019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E-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Learning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and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Information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Systems</w:t>
      </w:r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1801220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Euro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Working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Group on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1826395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IEEE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Conference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on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Intelligent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Systems</w:t>
      </w:r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431366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International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Conference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on Data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Science</w:t>
      </w:r>
      <w:proofErr w:type="spellEnd"/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121855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International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Conference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on Data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Science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, E-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Learning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and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Information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Systems</w:t>
      </w:r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66086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International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Symposium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of Transport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Simulation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&amp; International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Workshop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on</w:t>
      </w:r>
    </w:p>
    <w:p w:rsidR="00F8789D" w:rsidRDefault="00F8789D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proofErr w:type="spellStart"/>
      <w:r>
        <w:rPr>
          <w:rFonts w:ascii="ArialMT" w:eastAsiaTheme="minorHAnsi" w:hAnsi="ArialMT" w:cs="ArialMT"/>
          <w:sz w:val="22"/>
          <w:szCs w:val="22"/>
          <w:lang w:eastAsia="en-US"/>
        </w:rPr>
        <w:t>Traffic</w:t>
      </w:r>
      <w:proofErr w:type="spellEnd"/>
      <w:r>
        <w:rPr>
          <w:rFonts w:ascii="ArialMT" w:eastAsiaTheme="minorHAnsi" w:hAnsi="ArialMT" w:cs="ArialMT"/>
          <w:sz w:val="22"/>
          <w:szCs w:val="22"/>
          <w:lang w:eastAsia="en-US"/>
        </w:rPr>
        <w:t xml:space="preserve"> Data </w:t>
      </w:r>
      <w:proofErr w:type="spellStart"/>
      <w:r>
        <w:rPr>
          <w:rFonts w:ascii="ArialMT" w:eastAsiaTheme="minorHAnsi" w:hAnsi="ArialMT" w:cs="ArialMT"/>
          <w:sz w:val="22"/>
          <w:szCs w:val="22"/>
          <w:lang w:eastAsia="en-US"/>
        </w:rPr>
        <w:t>Collection</w:t>
      </w:r>
      <w:proofErr w:type="spellEnd"/>
      <w:r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sz w:val="22"/>
          <w:szCs w:val="22"/>
          <w:lang w:eastAsia="en-US"/>
        </w:rPr>
        <w:t>and</w:t>
      </w:r>
      <w:proofErr w:type="spellEnd"/>
      <w:r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sz w:val="22"/>
          <w:szCs w:val="22"/>
          <w:lang w:eastAsia="en-US"/>
        </w:rPr>
        <w:t>its</w:t>
      </w:r>
      <w:proofErr w:type="spellEnd"/>
      <w:r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sz w:val="22"/>
          <w:szCs w:val="22"/>
          <w:lang w:eastAsia="en-US"/>
        </w:rPr>
        <w:t>Standardization</w:t>
      </w:r>
      <w:proofErr w:type="spellEnd"/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719522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Research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Board</w:t>
      </w:r>
      <w:proofErr w:type="spellEnd"/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183752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Winter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Simulation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Conference</w:t>
      </w:r>
      <w:proofErr w:type="spellEnd"/>
    </w:p>
    <w:p w:rsidR="00F8789D" w:rsidRDefault="00F8789D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</w:p>
    <w:p w:rsidR="00F8789D" w:rsidRDefault="00F8789D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r>
        <w:rPr>
          <w:rFonts w:ascii="ArialMT" w:eastAsiaTheme="minorHAnsi" w:hAnsi="ArialMT" w:cs="ArialMT"/>
          <w:sz w:val="22"/>
          <w:szCs w:val="22"/>
          <w:lang w:eastAsia="en-US"/>
        </w:rPr>
        <w:t xml:space="preserve">Publicacions en revistes relacionades amb problemes de </w:t>
      </w:r>
      <w:proofErr w:type="spellStart"/>
      <w:r>
        <w:rPr>
          <w:rFonts w:eastAsiaTheme="minorHAnsi" w:cs="Arial"/>
          <w:i/>
          <w:iCs/>
          <w:sz w:val="22"/>
          <w:szCs w:val="22"/>
          <w:lang w:eastAsia="en-US"/>
        </w:rPr>
        <w:t>routing</w:t>
      </w:r>
      <w:proofErr w:type="spellEnd"/>
      <w:r>
        <w:rPr>
          <w:rFonts w:ascii="ArialMT" w:eastAsiaTheme="minorHAnsi" w:hAnsi="ArialMT" w:cs="ArialMT"/>
          <w:sz w:val="22"/>
          <w:szCs w:val="22"/>
          <w:lang w:eastAsia="en-US"/>
        </w:rPr>
        <w:t>:</w:t>
      </w:r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795372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Computing in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Science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and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Technology</w:t>
      </w:r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175022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Journal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of Advanced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1979901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Science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of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the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total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environment</w:t>
      </w:r>
      <w:proofErr w:type="spellEnd"/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1174690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Letters</w:t>
      </w:r>
      <w:proofErr w:type="spellEnd"/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316345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Research</w:t>
      </w:r>
      <w:proofErr w:type="spellEnd"/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621340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Research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Part C (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technologies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)</w:t>
      </w:r>
    </w:p>
    <w:p w:rsidR="00F8789D" w:rsidRDefault="002B7708" w:rsidP="00F8789D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 w:val="22"/>
          <w:szCs w:val="22"/>
          <w:lang w:eastAsia="en-US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-1320023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Research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Procedia</w:t>
      </w:r>
    </w:p>
    <w:p w:rsidR="00F8789D" w:rsidRPr="00DF7000" w:rsidRDefault="002B7708" w:rsidP="00F8789D">
      <w:pPr>
        <w:spacing w:line="276" w:lineRule="auto"/>
        <w:rPr>
          <w:rFonts w:cs="Arial"/>
          <w:b/>
          <w:color w:val="FF0000"/>
          <w:sz w:val="22"/>
          <w:szCs w:val="22"/>
        </w:rPr>
      </w:pPr>
      <w:sdt>
        <w:sdtPr>
          <w:rPr>
            <w:rFonts w:ascii="ArialMT" w:eastAsiaTheme="minorHAnsi" w:hAnsi="ArialMT" w:cs="ArialMT"/>
            <w:sz w:val="22"/>
            <w:szCs w:val="22"/>
            <w:lang w:eastAsia="en-US"/>
          </w:rPr>
          <w:id w:val="1050424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89D">
            <w:rPr>
              <w:rFonts w:ascii="MS Gothic" w:eastAsia="MS Gothic" w:hAnsi="MS Gothic" w:cs="ArialMT" w:hint="eastAsia"/>
              <w:sz w:val="22"/>
              <w:szCs w:val="22"/>
              <w:lang w:eastAsia="en-US"/>
            </w:rPr>
            <w:t>☐</w:t>
          </w:r>
        </w:sdtContent>
      </w:sdt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Transportation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</w:t>
      </w:r>
      <w:proofErr w:type="spellStart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>Research</w:t>
      </w:r>
      <w:proofErr w:type="spellEnd"/>
      <w:r w:rsidR="00F8789D">
        <w:rPr>
          <w:rFonts w:ascii="ArialMT" w:eastAsiaTheme="minorHAnsi" w:hAnsi="ArialMT" w:cs="ArialMT"/>
          <w:sz w:val="22"/>
          <w:szCs w:val="22"/>
          <w:lang w:eastAsia="en-US"/>
        </w:rPr>
        <w:t xml:space="preserve"> Record</w:t>
      </w:r>
    </w:p>
    <w:p w:rsidR="00461765" w:rsidRPr="00DF7000" w:rsidRDefault="00461765" w:rsidP="00461765">
      <w:pPr>
        <w:spacing w:line="276" w:lineRule="auto"/>
        <w:rPr>
          <w:rFonts w:cs="Arial"/>
          <w:b/>
          <w:color w:val="FF0000"/>
          <w:sz w:val="22"/>
          <w:szCs w:val="22"/>
        </w:rPr>
      </w:pPr>
    </w:p>
    <w:p w:rsidR="00E63BD7" w:rsidRPr="00DF7000" w:rsidRDefault="00E63BD7" w:rsidP="00461765">
      <w:pPr>
        <w:spacing w:line="276" w:lineRule="auto"/>
        <w:rPr>
          <w:rFonts w:cs="Arial"/>
          <w:i/>
          <w:snapToGrid w:val="0"/>
          <w:color w:val="FF0000"/>
          <w:sz w:val="22"/>
          <w:szCs w:val="22"/>
          <w:lang w:eastAsia="es-ES"/>
        </w:rPr>
      </w:pPr>
    </w:p>
    <w:p w:rsidR="00E63BD7" w:rsidRPr="00DF7000" w:rsidRDefault="00E63BD7" w:rsidP="00461765">
      <w:pPr>
        <w:spacing w:line="276" w:lineRule="auto"/>
        <w:rPr>
          <w:rFonts w:cs="Arial"/>
          <w:i/>
          <w:snapToGrid w:val="0"/>
          <w:color w:val="FF0000"/>
          <w:sz w:val="22"/>
          <w:szCs w:val="22"/>
          <w:lang w:eastAsia="es-ES"/>
        </w:rPr>
      </w:pPr>
      <w:bookmarkStart w:id="0" w:name="_GoBack"/>
      <w:bookmarkEnd w:id="0"/>
    </w:p>
    <w:p w:rsidR="000C2F9B" w:rsidRPr="00F8789D" w:rsidRDefault="000C2F9B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0C2F9B" w:rsidRPr="00F8789D" w:rsidRDefault="000C2F9B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CC3FD0" w:rsidRPr="00F8789D" w:rsidRDefault="00E63BD7" w:rsidP="00461765">
      <w:pPr>
        <w:spacing w:line="276" w:lineRule="auto"/>
        <w:rPr>
          <w:rFonts w:cs="Arial"/>
          <w:i/>
          <w:sz w:val="22"/>
          <w:szCs w:val="22"/>
        </w:rPr>
      </w:pPr>
      <w:r w:rsidRPr="00F8789D">
        <w:rPr>
          <w:rFonts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sectPr w:rsidR="00CC3FD0" w:rsidRPr="00F8789D" w:rsidSect="00453024">
      <w:headerReference w:type="default" r:id="rId9"/>
      <w:footerReference w:type="default" r:id="rId10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7708">
          <w:rPr>
            <w:noProof/>
          </w:rPr>
          <w:t>2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2CC" w:rsidRDefault="000B62CC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5776167</wp:posOffset>
              </wp:positionH>
              <wp:positionV relativeFrom="paragraph">
                <wp:posOffset>-212193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DR_009</w:t>
                          </w:r>
                        </w:p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4.8pt;margin-top:-16.7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DNhAOF3wAAAAsBAAAPAAAAAAAAAAAAAAAAAH4EAABkcnMvZG93&#10;bnJldi54bWxQSwUGAAAAAAQABADzAAAAigUAAAAA&#10;" stroked="f">
              <v:textbox>
                <w:txbxContent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9</w:t>
                    </w:r>
                  </w:p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E67335"/>
    <w:multiLevelType w:val="hybridMultilevel"/>
    <w:tmpl w:val="22FC8E8C"/>
    <w:lvl w:ilvl="0" w:tplc="B8308B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8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5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2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3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50"/>
  </w:num>
  <w:num w:numId="5">
    <w:abstractNumId w:val="24"/>
  </w:num>
  <w:num w:numId="6">
    <w:abstractNumId w:val="1"/>
  </w:num>
  <w:num w:numId="7">
    <w:abstractNumId w:val="42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7"/>
  </w:num>
  <w:num w:numId="13">
    <w:abstractNumId w:val="9"/>
  </w:num>
  <w:num w:numId="14">
    <w:abstractNumId w:val="3"/>
  </w:num>
  <w:num w:numId="15">
    <w:abstractNumId w:val="41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5"/>
  </w:num>
  <w:num w:numId="23">
    <w:abstractNumId w:val="13"/>
  </w:num>
  <w:num w:numId="24">
    <w:abstractNumId w:val="4"/>
  </w:num>
  <w:num w:numId="25">
    <w:abstractNumId w:val="12"/>
  </w:num>
  <w:num w:numId="26">
    <w:abstractNumId w:val="43"/>
  </w:num>
  <w:num w:numId="27">
    <w:abstractNumId w:val="29"/>
  </w:num>
  <w:num w:numId="28">
    <w:abstractNumId w:val="27"/>
  </w:num>
  <w:num w:numId="29">
    <w:abstractNumId w:val="48"/>
  </w:num>
  <w:num w:numId="30">
    <w:abstractNumId w:val="36"/>
  </w:num>
  <w:num w:numId="31">
    <w:abstractNumId w:val="26"/>
  </w:num>
  <w:num w:numId="32">
    <w:abstractNumId w:val="40"/>
  </w:num>
  <w:num w:numId="33">
    <w:abstractNumId w:val="17"/>
  </w:num>
  <w:num w:numId="34">
    <w:abstractNumId w:val="47"/>
  </w:num>
  <w:num w:numId="35">
    <w:abstractNumId w:val="38"/>
  </w:num>
  <w:num w:numId="36">
    <w:abstractNumId w:val="29"/>
    <w:lvlOverride w:ilvl="0">
      <w:startOverride w:val="1"/>
    </w:lvlOverride>
  </w:num>
  <w:num w:numId="37">
    <w:abstractNumId w:val="46"/>
  </w:num>
  <w:num w:numId="38">
    <w:abstractNumId w:val="8"/>
  </w:num>
  <w:num w:numId="39">
    <w:abstractNumId w:val="53"/>
  </w:num>
  <w:num w:numId="40">
    <w:abstractNumId w:val="14"/>
  </w:num>
  <w:num w:numId="41">
    <w:abstractNumId w:val="31"/>
  </w:num>
  <w:num w:numId="42">
    <w:abstractNumId w:val="30"/>
  </w:num>
  <w:num w:numId="43">
    <w:abstractNumId w:val="51"/>
  </w:num>
  <w:num w:numId="44">
    <w:abstractNumId w:val="52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9"/>
  </w:num>
  <w:num w:numId="52">
    <w:abstractNumId w:val="44"/>
  </w:num>
  <w:num w:numId="53">
    <w:abstractNumId w:val="39"/>
  </w:num>
  <w:num w:numId="54">
    <w:abstractNumId w:val="15"/>
  </w:num>
  <w:num w:numId="55">
    <w:abstractNumId w:val="3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2F9B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2015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B7708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61765"/>
    <w:rsid w:val="0047156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6777B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57F21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7E71A1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DF7000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8789D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BA703-AB21-40A9-8E81-3CFD4D15C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2024-04-04T11:18:00Z</cp:lastPrinted>
  <dcterms:created xsi:type="dcterms:W3CDTF">2024-02-13T15:35:00Z</dcterms:created>
  <dcterms:modified xsi:type="dcterms:W3CDTF">2024-04-04T13:55:00Z</dcterms:modified>
</cp:coreProperties>
</file>